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АНАЛИЗ</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работы отдела по работе с отдельными категориями граждан администрации Вилючинского городского округа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в 2024 году</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Отдел по работе с отдельными категориями граждан администрации Вилючинского городского округа (далее – Отдел) в соответствии с Положением, утвержденным решением Думы Вилючинского городского округа от 07.12.2016 № 102/35-6 (ранее - решение от 26.12.2013 № 249/50-5) осуществляет деятельность по реализации переданных государственных полномочий  Камчатского края в сфере оказания социальной помощи гражданам, в сфере опеки и попечительства на территории Вилючинского городского округа.</w:t>
      </w:r>
    </w:p>
    <w:p>
      <w:pPr>
        <w:pStyle w:val="BodyTextIndent"/>
        <w:spacing w:before="0" w:after="0"/>
        <w:ind w:firstLine="851" w:left="0"/>
        <w:rPr>
          <w:rFonts w:ascii="Times New Roman" w:hAnsi="Times New Roman"/>
          <w:b/>
          <w:sz w:val="28"/>
          <w:szCs w:val="28"/>
        </w:rPr>
      </w:pPr>
      <w:r>
        <w:rPr>
          <w:rFonts w:ascii="Times New Roman" w:hAnsi="Times New Roman"/>
          <w:b/>
          <w:sz w:val="28"/>
          <w:szCs w:val="28"/>
        </w:rPr>
        <w:t>Приоритетные задачи Отдела:</w:t>
      </w:r>
    </w:p>
    <w:p>
      <w:pPr>
        <w:pStyle w:val="BodyTextIndent"/>
        <w:numPr>
          <w:ilvl w:val="0"/>
          <w:numId w:val="1"/>
        </w:numPr>
        <w:spacing w:before="0" w:after="0"/>
        <w:ind w:firstLine="851" w:left="0"/>
        <w:rPr>
          <w:rFonts w:ascii="Times New Roman" w:hAnsi="Times New Roman"/>
          <w:sz w:val="28"/>
          <w:szCs w:val="28"/>
        </w:rPr>
      </w:pPr>
      <w:r>
        <w:rPr>
          <w:rFonts w:ascii="Times New Roman" w:hAnsi="Times New Roman"/>
          <w:sz w:val="28"/>
          <w:szCs w:val="28"/>
        </w:rPr>
        <w:t>Оказание на территории муниципального образования государственной социальной помощи гражданам на основании социального контракта.</w:t>
      </w:r>
    </w:p>
    <w:p>
      <w:pPr>
        <w:pStyle w:val="BodyTextIndent"/>
        <w:numPr>
          <w:ilvl w:val="0"/>
          <w:numId w:val="1"/>
        </w:numPr>
        <w:spacing w:before="0" w:after="0"/>
        <w:ind w:firstLine="851" w:left="0"/>
        <w:rPr>
          <w:rFonts w:ascii="Times New Roman" w:hAnsi="Times New Roman"/>
          <w:sz w:val="28"/>
          <w:szCs w:val="28"/>
        </w:rPr>
      </w:pPr>
      <w:r>
        <w:rPr>
          <w:rFonts w:ascii="Times New Roman" w:hAnsi="Times New Roman"/>
          <w:sz w:val="28"/>
          <w:szCs w:val="28"/>
        </w:rPr>
        <w:t>Поддержка семей участников СВО.</w:t>
      </w:r>
    </w:p>
    <w:p>
      <w:pPr>
        <w:pStyle w:val="BodyTextIndent"/>
        <w:numPr>
          <w:ilvl w:val="0"/>
          <w:numId w:val="1"/>
        </w:numPr>
        <w:spacing w:before="0" w:after="0"/>
        <w:ind w:firstLine="851" w:left="0"/>
        <w:rPr>
          <w:rFonts w:ascii="Times New Roman" w:hAnsi="Times New Roman"/>
          <w:sz w:val="28"/>
          <w:szCs w:val="28"/>
        </w:rPr>
      </w:pPr>
      <w:r>
        <w:rPr>
          <w:rFonts w:ascii="Times New Roman" w:hAnsi="Times New Roman"/>
          <w:sz w:val="28"/>
          <w:szCs w:val="28"/>
        </w:rPr>
        <w:t>Укрепление института семьи, пропаганда семейных ценностей, формирование положительного образа полной, многодетной семьи.</w:t>
      </w:r>
    </w:p>
    <w:p>
      <w:pPr>
        <w:pStyle w:val="BodyTextIndent"/>
        <w:numPr>
          <w:ilvl w:val="0"/>
          <w:numId w:val="1"/>
        </w:numPr>
        <w:spacing w:before="0" w:after="0"/>
        <w:ind w:firstLine="851" w:left="0"/>
        <w:rPr>
          <w:rFonts w:ascii="Times New Roman" w:hAnsi="Times New Roman"/>
          <w:sz w:val="28"/>
          <w:szCs w:val="28"/>
        </w:rPr>
      </w:pPr>
      <w:r>
        <w:rPr>
          <w:rFonts w:ascii="Times New Roman" w:hAnsi="Times New Roman"/>
          <w:sz w:val="28"/>
          <w:szCs w:val="28"/>
        </w:rPr>
        <w:t>Развитие семейных форм устройства детей-сирот, детей, оставшихся без попечения родителей.</w:t>
      </w:r>
    </w:p>
    <w:p>
      <w:pPr>
        <w:pStyle w:val="BodyTextIndent"/>
        <w:numPr>
          <w:ilvl w:val="0"/>
          <w:numId w:val="1"/>
        </w:numPr>
        <w:spacing w:before="0" w:after="0"/>
        <w:ind w:firstLine="851" w:left="0"/>
        <w:rPr>
          <w:rFonts w:ascii="Times New Roman" w:hAnsi="Times New Roman"/>
          <w:sz w:val="28"/>
          <w:szCs w:val="28"/>
        </w:rPr>
      </w:pPr>
      <w:r>
        <w:rPr>
          <w:rFonts w:ascii="Times New Roman" w:hAnsi="Times New Roman"/>
          <w:sz w:val="28"/>
          <w:szCs w:val="28"/>
        </w:rPr>
        <w:t>Реализация в Вилючинском городском округе инновационных технологий работы с семьями и детьми, попавшими в трудную жизненную ситуацию, направленных на  создание условий для мобилизации внутренних ресурсов семей, снижение семейного неблагополучия.</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jc w:val="center"/>
        <w:rPr>
          <w:highlight w:val="none"/>
          <w:shd w:fill="auto" w:val="clear"/>
        </w:rPr>
      </w:pPr>
      <w:r>
        <w:rPr>
          <w:rFonts w:eastAsia="Times New Roman" w:cs="Times New Roman" w:ascii="Times New Roman" w:hAnsi="Times New Roman"/>
          <w:b/>
          <w:bCs/>
          <w:color w:val="000000"/>
          <w:kern w:val="0"/>
          <w:sz w:val="28"/>
          <w:szCs w:val="28"/>
          <w:shd w:fill="auto" w:val="clear"/>
          <w:lang w:val="ru-RU" w:eastAsia="ru-RU" w:bidi="ar-SA"/>
        </w:rPr>
        <w:t xml:space="preserve">Оказание государственной социальной помощи гражданам на основании </w:t>
      </w:r>
    </w:p>
    <w:p>
      <w:pPr>
        <w:pStyle w:val="Normal"/>
        <w:spacing w:lineRule="auto" w:line="240" w:before="0" w:after="0"/>
        <w:jc w:val="center"/>
        <w:rPr>
          <w:highlight w:val="none"/>
          <w:shd w:fill="auto" w:val="clear"/>
        </w:rPr>
      </w:pPr>
      <w:r>
        <w:rPr>
          <w:rFonts w:eastAsia="Times New Roman" w:cs="Times New Roman" w:ascii="Times New Roman" w:hAnsi="Times New Roman"/>
          <w:b/>
          <w:bCs/>
          <w:color w:val="000000"/>
          <w:kern w:val="0"/>
          <w:sz w:val="28"/>
          <w:szCs w:val="28"/>
          <w:shd w:fill="auto" w:val="clear"/>
          <w:lang w:val="ru-RU" w:eastAsia="ru-RU" w:bidi="ar-SA"/>
        </w:rPr>
        <w:t>социального контракта</w:t>
      </w:r>
    </w:p>
    <w:p>
      <w:pPr>
        <w:pStyle w:val="Normal"/>
        <w:spacing w:lineRule="auto" w:line="240" w:before="0" w:after="0"/>
        <w:jc w:val="center"/>
        <w:rPr>
          <w:rFonts w:ascii="Times New Roman" w:hAnsi="Times New Roman"/>
          <w:b/>
          <w:sz w:val="26"/>
          <w:szCs w:val="26"/>
          <w:highlight w:val="none"/>
          <w:shd w:fill="auto" w:val="clear"/>
        </w:rPr>
      </w:pPr>
      <w:r>
        <w:rPr>
          <w:rFonts w:ascii="Times New Roman" w:hAnsi="Times New Roman"/>
          <w:b/>
          <w:sz w:val="26"/>
          <w:szCs w:val="26"/>
          <w:shd w:fill="auto" w:val="clear"/>
        </w:rPr>
      </w:r>
    </w:p>
    <w:tbl>
      <w:tblPr>
        <w:tblW w:w="100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90"/>
        <w:gridCol w:w="906"/>
        <w:gridCol w:w="788"/>
        <w:gridCol w:w="854"/>
        <w:gridCol w:w="905"/>
        <w:gridCol w:w="1131"/>
        <w:gridCol w:w="913"/>
        <w:gridCol w:w="848"/>
        <w:gridCol w:w="853"/>
      </w:tblGrid>
      <w:tr>
        <w:trPr/>
        <w:tc>
          <w:tcPr>
            <w:tcW w:w="289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w:t>
            </w:r>
          </w:p>
        </w:tc>
        <w:tc>
          <w:tcPr>
            <w:tcW w:w="16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2021</w:t>
            </w:r>
          </w:p>
        </w:tc>
        <w:tc>
          <w:tcPr>
            <w:tcW w:w="1759" w:type="dxa"/>
            <w:gridSpan w:val="2"/>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2022</w:t>
            </w:r>
          </w:p>
        </w:tc>
        <w:tc>
          <w:tcPr>
            <w:tcW w:w="2044" w:type="dxa"/>
            <w:gridSpan w:val="2"/>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2023</w:t>
            </w:r>
          </w:p>
        </w:tc>
        <w:tc>
          <w:tcPr>
            <w:tcW w:w="17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2024</w:t>
            </w:r>
          </w:p>
        </w:tc>
      </w:tr>
      <w:tr>
        <w:trPr/>
        <w:tc>
          <w:tcPr>
            <w:tcW w:w="289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rPr>
              <w:t>План, чел.</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 чел.</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План, чел.</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 чел.</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План, чел.</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 чел.</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План, чел.</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 чел.</w:t>
            </w:r>
          </w:p>
        </w:tc>
      </w:tr>
      <w:tr>
        <w:trPr/>
        <w:tc>
          <w:tcPr>
            <w:tcW w:w="2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Поиск работы</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40</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43</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39</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39</w:t>
            </w:r>
          </w:p>
        </w:tc>
      </w:tr>
      <w:tr>
        <w:trPr/>
        <w:tc>
          <w:tcPr>
            <w:tcW w:w="2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Индивидуальная предпринимательская деятельность</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13</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13</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12</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12</w:t>
            </w:r>
          </w:p>
        </w:tc>
      </w:tr>
      <w:tr>
        <w:trPr/>
        <w:tc>
          <w:tcPr>
            <w:tcW w:w="2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Ведение личного подсобного хозяйства</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0</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0</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0</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0</w:t>
            </w:r>
          </w:p>
        </w:tc>
      </w:tr>
      <w:tr>
        <w:trPr/>
        <w:tc>
          <w:tcPr>
            <w:tcW w:w="2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Иные мероприятия</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4</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4</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5</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5</w:t>
            </w:r>
          </w:p>
        </w:tc>
      </w:tr>
      <w:tr>
        <w:trPr/>
        <w:tc>
          <w:tcPr>
            <w:tcW w:w="28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9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54</w:t>
            </w:r>
          </w:p>
        </w:tc>
        <w:tc>
          <w:tcPr>
            <w:tcW w:w="1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57</w:t>
            </w:r>
          </w:p>
        </w:tc>
        <w:tc>
          <w:tcPr>
            <w:tcW w:w="913"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60</w:t>
            </w:r>
          </w:p>
        </w:tc>
        <w:tc>
          <w:tcPr>
            <w:tcW w:w="84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56</w:t>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56</w:t>
            </w:r>
          </w:p>
        </w:tc>
      </w:tr>
    </w:tbl>
    <w:p>
      <w:pPr>
        <w:pStyle w:val="Normal"/>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tbl>
      <w:tblPr>
        <w:tblW w:w="1009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89"/>
        <w:gridCol w:w="729"/>
        <w:gridCol w:w="571"/>
        <w:gridCol w:w="963"/>
        <w:gridCol w:w="854"/>
        <w:gridCol w:w="738"/>
        <w:gridCol w:w="964"/>
        <w:gridCol w:w="801"/>
        <w:gridCol w:w="951"/>
        <w:gridCol w:w="971"/>
        <w:gridCol w:w="737"/>
        <w:gridCol w:w="629"/>
      </w:tblGrid>
      <w:tr>
        <w:trPr/>
        <w:tc>
          <w:tcPr>
            <w:tcW w:w="248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b/>
                <w:sz w:val="24"/>
                <w:szCs w:val="24"/>
                <w:shd w:fill="auto" w:val="clear"/>
              </w:rPr>
              <w:t>2021</w:t>
            </w:r>
          </w:p>
        </w:tc>
        <w:tc>
          <w:tcPr>
            <w:tcW w:w="2555"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highlight w:val="none"/>
                <w:shd w:fill="auto" w:val="clear"/>
              </w:rPr>
            </w:pPr>
            <w:r>
              <w:rPr>
                <w:rFonts w:cs="Times New Roman" w:ascii="Times New Roman" w:hAnsi="Times New Roman"/>
                <w:b/>
                <w:sz w:val="24"/>
                <w:szCs w:val="24"/>
                <w:shd w:fill="auto" w:val="clear"/>
              </w:rPr>
              <w:t>2022</w:t>
            </w:r>
          </w:p>
        </w:tc>
        <w:tc>
          <w:tcPr>
            <w:tcW w:w="2716" w:type="dxa"/>
            <w:gridSpan w:val="3"/>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highlight w:val="none"/>
                <w:shd w:fill="auto" w:val="clear"/>
              </w:rPr>
            </w:pPr>
            <w:r>
              <w:rPr>
                <w:rFonts w:cs="Times New Roman" w:ascii="Times New Roman" w:hAnsi="Times New Roman"/>
                <w:b/>
                <w:sz w:val="24"/>
                <w:szCs w:val="24"/>
                <w:shd w:fill="auto" w:val="clear"/>
              </w:rPr>
              <w:t>2023</w:t>
            </w:r>
          </w:p>
        </w:tc>
        <w:tc>
          <w:tcPr>
            <w:tcW w:w="233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highlight w:val="none"/>
                <w:shd w:fill="auto" w:val="clear"/>
              </w:rPr>
            </w:pPr>
            <w:r>
              <w:rPr>
                <w:rFonts w:eastAsia="" w:cs="Times New Roman" w:ascii="Times New Roman" w:hAnsi="Times New Roman" w:eastAsiaTheme="minorEastAsia"/>
                <w:b/>
                <w:sz w:val="24"/>
                <w:szCs w:val="24"/>
                <w:shd w:fill="auto" w:val="clear"/>
              </w:rPr>
              <w:t>2024</w:t>
            </w:r>
          </w:p>
        </w:tc>
      </w:tr>
      <w:tr>
        <w:trPr/>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Утверждено ассигнований, руб.</w:t>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руб.</w:t>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w:t>
            </w:r>
          </w:p>
        </w:tc>
        <w:tc>
          <w:tcPr>
            <w:tcW w:w="9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Утверждено ассигнований, руб.</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руб.</w:t>
            </w:r>
          </w:p>
        </w:tc>
        <w:tc>
          <w:tcPr>
            <w:tcW w:w="738"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w:t>
            </w:r>
          </w:p>
        </w:tc>
        <w:tc>
          <w:tcPr>
            <w:tcW w:w="964"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Утверждено ассигнований, руб.</w:t>
            </w:r>
          </w:p>
        </w:tc>
        <w:tc>
          <w:tcPr>
            <w:tcW w:w="80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руб.</w:t>
            </w:r>
          </w:p>
        </w:tc>
        <w:tc>
          <w:tcPr>
            <w:tcW w:w="95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Освоено, %</w:t>
            </w:r>
          </w:p>
        </w:tc>
        <w:tc>
          <w:tcPr>
            <w:tcW w:w="971"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eastAsia="" w:cs="Times New Roman" w:ascii="Times New Roman" w:hAnsi="Times New Roman" w:eastAsiaTheme="minorEastAsia"/>
                <w:sz w:val="24"/>
                <w:szCs w:val="24"/>
                <w:shd w:fill="auto" w:val="clear"/>
              </w:rPr>
              <w:t>Утверждено ассигнований, руб.</w:t>
            </w:r>
          </w:p>
        </w:tc>
        <w:tc>
          <w:tcPr>
            <w:tcW w:w="737"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highlight w:val="none"/>
                <w:shd w:fill="auto" w:val="clear"/>
              </w:rPr>
            </w:pPr>
            <w:r>
              <w:rPr>
                <w:rFonts w:eastAsia="" w:cs="Times New Roman" w:ascii="Times New Roman" w:hAnsi="Times New Roman" w:eastAsiaTheme="minorEastAsia"/>
                <w:sz w:val="24"/>
                <w:szCs w:val="24"/>
                <w:shd w:fill="auto" w:val="clear"/>
              </w:rPr>
              <w:t>Освоено, руб.</w:t>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 w:cs="Times New Roman" w:ascii="Times New Roman" w:hAnsi="Times New Roman" w:eastAsiaTheme="minorEastAsia"/>
                <w:sz w:val="24"/>
                <w:szCs w:val="24"/>
                <w:shd w:fill="auto" w:val="clear"/>
              </w:rPr>
              <w:t>Освоено, %</w:t>
            </w:r>
          </w:p>
        </w:tc>
      </w:tr>
      <w:tr>
        <w:trPr/>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4029 979,48</w:t>
            </w:r>
          </w:p>
        </w:tc>
        <w:tc>
          <w:tcPr>
            <w:tcW w:w="7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4026909,4</w:t>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cs="Times New Roman" w:ascii="Times New Roman" w:hAnsi="Times New Roman"/>
                <w:sz w:val="24"/>
                <w:szCs w:val="24"/>
                <w:shd w:fill="auto" w:val="clear"/>
              </w:rPr>
              <w:t>99,9 %</w:t>
            </w:r>
          </w:p>
        </w:tc>
        <w:tc>
          <w:tcPr>
            <w:tcW w:w="9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10009833,62</w:t>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10009833,62</w:t>
            </w:r>
          </w:p>
        </w:tc>
        <w:tc>
          <w:tcPr>
            <w:tcW w:w="73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100</w:t>
            </w:r>
          </w:p>
        </w:tc>
        <w:tc>
          <w:tcPr>
            <w:tcW w:w="96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7717641,00</w:t>
            </w:r>
          </w:p>
        </w:tc>
        <w:tc>
          <w:tcPr>
            <w:tcW w:w="8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7717641,00</w:t>
            </w:r>
          </w:p>
        </w:tc>
        <w:tc>
          <w:tcPr>
            <w:tcW w:w="95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100</w:t>
            </w:r>
            <w:bookmarkStart w:id="0" w:name="_GoBack_Копия_1"/>
            <w:bookmarkEnd w:id="0"/>
          </w:p>
        </w:tc>
        <w:tc>
          <w:tcPr>
            <w:tcW w:w="97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8196180,0</w:t>
            </w:r>
          </w:p>
        </w:tc>
        <w:tc>
          <w:tcPr>
            <w:tcW w:w="737"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8196180</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 w:cs="Times New Roman"/>
                <w:color w:val="auto"/>
                <w:kern w:val="0"/>
                <w:sz w:val="24"/>
                <w:szCs w:val="24"/>
                <w:highlight w:val="none"/>
                <w:shd w:fill="auto" w:val="clear"/>
                <w:lang w:val="ru-RU" w:eastAsia="ru-RU" w:bidi="ar-SA"/>
              </w:rPr>
            </w:pPr>
            <w:r>
              <w:rPr>
                <w:rFonts w:eastAsia="" w:cs="Times New Roman" w:ascii="Times New Roman" w:hAnsi="Times New Roman"/>
                <w:color w:val="000000"/>
                <w:kern w:val="0"/>
                <w:sz w:val="24"/>
                <w:szCs w:val="24"/>
                <w:shd w:fill="auto" w:val="clear"/>
                <w:lang w:val="ru-RU" w:eastAsia="ru-RU" w:bidi="ar-SA"/>
              </w:rPr>
              <w:t>100</w:t>
            </w:r>
            <w:bookmarkStart w:id="1" w:name="_GoBack_Копия_1_Копия_1"/>
            <w:bookmarkEnd w:id="1"/>
          </w:p>
        </w:tc>
      </w:tr>
    </w:tbl>
    <w:p>
      <w:pPr>
        <w:pStyle w:val="Normal"/>
        <w:spacing w:lineRule="auto" w:line="240" w:before="0" w:after="0"/>
        <w:ind w:firstLine="851"/>
        <w:jc w:val="both"/>
        <w:rPr>
          <w:rFonts w:ascii="Times New Roman" w:hAnsi="Times New Roman" w:cs="Times New Roman"/>
          <w:sz w:val="26"/>
          <w:szCs w:val="26"/>
          <w:lang w:val="en-US"/>
        </w:rPr>
      </w:pPr>
      <w:r>
        <w:rPr>
          <w:rFonts w:cs="Times New Roman" w:ascii="Times New Roman" w:hAnsi="Times New Roman"/>
          <w:sz w:val="26"/>
          <w:szCs w:val="26"/>
          <w:lang w:val="en-US"/>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2024 году в отдел по вопросам оказания государственной социальной помощи на основании социального контракта обратились 100 граждан, в том числе 44 обращения поступило в электронной форме через портал «Госуслуги». </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В целях повышения охвата потенциальных получателей государственной социальной помощи на основании социального контракта администрацией Вилючинского городского округа </w:t>
      </w:r>
      <w:r>
        <w:rPr>
          <w:rFonts w:eastAsia="Times New Roman" w:cs="Times New Roman" w:ascii="Times New Roman" w:hAnsi="Times New Roman"/>
          <w:sz w:val="28"/>
          <w:szCs w:val="28"/>
        </w:rPr>
        <w:t xml:space="preserve">изготовлены и размещены </w:t>
      </w:r>
      <w:r>
        <w:rPr>
          <w:rFonts w:eastAsia="Times New Roman" w:cs="Times New Roman" w:ascii="Times New Roman" w:hAnsi="Times New Roman"/>
          <w:sz w:val="28"/>
          <w:szCs w:val="28"/>
          <w:shd w:fill="auto" w:val="clear"/>
        </w:rPr>
        <w:t xml:space="preserve">2 баннера, информационные буклеты, 14 видеосюжетов, 42 сообщения в социальных сетях. </w:t>
      </w:r>
      <w:r>
        <w:rPr>
          <w:rFonts w:eastAsia="Times New Roman" w:cs="Times New Roman" w:ascii="Times New Roman" w:hAnsi="Times New Roman"/>
          <w:sz w:val="28"/>
          <w:szCs w:val="28"/>
        </w:rPr>
        <w:t>Информация для граждан, нормативные правовые акты, бланки документов по данному вопросу размещены на официальном сайте органов местного самоуправления Вилючинского городского округа https://viluchin7sk-city.ru/social/soсkontrakt.php.</w:t>
      </w:r>
    </w:p>
    <w:p>
      <w:pPr>
        <w:pStyle w:val="Normal"/>
        <w:spacing w:lineRule="auto" w:line="240" w:before="0" w:after="0"/>
        <w:ind w:firstLine="851"/>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851"/>
        <w:jc w:val="center"/>
        <w:rPr>
          <w:rFonts w:ascii="Times New Roman" w:hAnsi="Times New Roman" w:eastAsia="" w:cs="Times New Roman" w:eastAsiaTheme="minorEastAsia"/>
          <w:b/>
          <w:bCs/>
          <w:sz w:val="28"/>
          <w:szCs w:val="28"/>
          <w:highlight w:val="none"/>
          <w:shd w:fill="BF819E" w:val="clear"/>
        </w:rPr>
      </w:pPr>
      <w:r>
        <w:rPr>
          <w:rFonts w:eastAsia="" w:cs="Times New Roman" w:ascii="Times New Roman" w:hAnsi="Times New Roman" w:eastAsiaTheme="minorEastAsia"/>
          <w:b/>
          <w:bCs/>
          <w:sz w:val="28"/>
          <w:szCs w:val="28"/>
          <w:shd w:fill="auto" w:val="clear"/>
        </w:rPr>
        <w:t>Оказание материальной помощи гражданам, находящимся в трудной жизненной ситуации</w:t>
      </w:r>
    </w:p>
    <w:p>
      <w:pPr>
        <w:pStyle w:val="Normal"/>
        <w:spacing w:lineRule="auto" w:line="240" w:before="0" w:after="0"/>
        <w:ind w:firstLine="851"/>
        <w:jc w:val="center"/>
        <w:rPr>
          <w:rFonts w:ascii="Times New Roman" w:hAnsi="Times New Roman" w:cs="Times New Roman"/>
          <w:b/>
          <w:bCs/>
          <w:sz w:val="28"/>
          <w:szCs w:val="28"/>
          <w:highlight w:val="none"/>
          <w:shd w:fill="auto" w:val="clear"/>
        </w:rPr>
      </w:pPr>
      <w:r>
        <w:rPr>
          <w:rFonts w:cs="Times New Roman" w:ascii="Times New Roman" w:hAnsi="Times New Roman"/>
          <w:b/>
          <w:bCs/>
          <w:sz w:val="28"/>
          <w:szCs w:val="28"/>
          <w:shd w:fill="auto" w:val="clear"/>
        </w:rPr>
      </w:r>
    </w:p>
    <w:tbl>
      <w:tblPr>
        <w:tblStyle w:val="ac"/>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466"/>
        <w:gridCol w:w="1730"/>
        <w:gridCol w:w="1505"/>
        <w:gridCol w:w="1316"/>
        <w:gridCol w:w="1951"/>
        <w:gridCol w:w="1954"/>
      </w:tblGrid>
      <w:tr>
        <w:trPr>
          <w:trHeight w:val="50" w:hRule="atLeast"/>
        </w:trPr>
        <w:tc>
          <w:tcPr>
            <w:tcW w:w="4701" w:type="dxa"/>
            <w:gridSpan w:val="3"/>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b/>
                <w:kern w:val="0"/>
                <w:sz w:val="24"/>
                <w:szCs w:val="24"/>
                <w:shd w:fill="auto" w:val="clear"/>
                <w:lang w:val="ru-RU" w:eastAsia="ru-RU" w:bidi="ar-SA"/>
              </w:rPr>
              <w:t>2023</w:t>
            </w:r>
          </w:p>
        </w:tc>
        <w:tc>
          <w:tcPr>
            <w:tcW w:w="5221" w:type="dxa"/>
            <w:gridSpan w:val="3"/>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b/>
                <w:kern w:val="0"/>
                <w:sz w:val="24"/>
                <w:szCs w:val="24"/>
                <w:shd w:fill="auto" w:val="clear"/>
                <w:lang w:val="ru-RU" w:eastAsia="ru-RU" w:bidi="ar-SA"/>
              </w:rPr>
              <w:t>2024</w:t>
            </w:r>
          </w:p>
        </w:tc>
      </w:tr>
      <w:tr>
        <w:trPr/>
        <w:tc>
          <w:tcPr>
            <w:tcW w:w="1466" w:type="dxa"/>
            <w:tcBorders>
              <w:right w:val="nil"/>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Кол-во обращений</w:t>
            </w:r>
          </w:p>
        </w:tc>
        <w:tc>
          <w:tcPr>
            <w:tcW w:w="1730" w:type="dxa"/>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 получивших материальную помощь, чел</w:t>
            </w:r>
          </w:p>
        </w:tc>
        <w:tc>
          <w:tcPr>
            <w:tcW w:w="1505" w:type="dxa"/>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(руб.)</w:t>
            </w:r>
          </w:p>
        </w:tc>
        <w:tc>
          <w:tcPr>
            <w:tcW w:w="1316" w:type="dxa"/>
            <w:tcBorders>
              <w:right w:val="nil"/>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Кол-во обращений</w:t>
            </w:r>
          </w:p>
        </w:tc>
        <w:tc>
          <w:tcPr>
            <w:tcW w:w="1951" w:type="dxa"/>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 получивших материальную помощь, чел</w:t>
            </w:r>
          </w:p>
        </w:tc>
        <w:tc>
          <w:tcPr>
            <w:tcW w:w="1954" w:type="dxa"/>
            <w:tcBorders/>
          </w:tcPr>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p>
            <w:pPr>
              <w:pStyle w:val="Normal"/>
              <w:widowControl/>
              <w:suppressAutoHyphens w:val="true"/>
              <w:spacing w:lineRule="auto" w:line="240" w:before="0" w:after="0"/>
              <w:jc w:val="center"/>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(руб.)</w:t>
            </w:r>
          </w:p>
        </w:tc>
      </w:tr>
      <w:tr>
        <w:trPr/>
        <w:tc>
          <w:tcPr>
            <w:tcW w:w="1466" w:type="dxa"/>
            <w:tcBorders>
              <w:right w:val="nil"/>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266</w:t>
            </w:r>
          </w:p>
        </w:tc>
        <w:tc>
          <w:tcPr>
            <w:tcW w:w="1730" w:type="dxa"/>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88</w:t>
            </w:r>
          </w:p>
        </w:tc>
        <w:tc>
          <w:tcPr>
            <w:tcW w:w="1505" w:type="dxa"/>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1 103 500,00</w:t>
            </w:r>
          </w:p>
        </w:tc>
        <w:tc>
          <w:tcPr>
            <w:tcW w:w="1316" w:type="dxa"/>
            <w:tcBorders>
              <w:right w:val="nil"/>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252</w:t>
            </w:r>
          </w:p>
        </w:tc>
        <w:tc>
          <w:tcPr>
            <w:tcW w:w="1951" w:type="dxa"/>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97</w:t>
            </w:r>
          </w:p>
        </w:tc>
        <w:tc>
          <w:tcPr>
            <w:tcW w:w="1954" w:type="dxa"/>
            <w:tcBorders/>
          </w:tcPr>
          <w:p>
            <w:pPr>
              <w:pStyle w:val="Normal"/>
              <w:widowControl/>
              <w:suppressAutoHyphens w:val="true"/>
              <w:spacing w:lineRule="auto" w:line="240" w:before="0" w:after="0"/>
              <w:jc w:val="left"/>
              <w:rPr>
                <w:rFonts w:ascii="Times New Roman" w:hAnsi="Times New Roman" w:eastAsia="Times New Roman" w:cs="Times New Roman"/>
                <w:color w:val="000000"/>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1 484 000,00</w:t>
            </w:r>
          </w:p>
        </w:tc>
      </w:tr>
    </w:tbl>
    <w:p>
      <w:pPr>
        <w:pStyle w:val="Normal"/>
        <w:spacing w:lineRule="auto" w:line="240" w:before="0" w:after="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40" w:before="0" w:after="0"/>
        <w:jc w:val="center"/>
        <w:rPr>
          <w:highlight w:val="none"/>
          <w:shd w:fill="auto" w:val="clear"/>
        </w:rPr>
      </w:pPr>
      <w:r>
        <w:rPr>
          <w:rFonts w:eastAsia="" w:cs="Times New Roman" w:ascii="Times New Roman" w:hAnsi="Times New Roman" w:eastAsiaTheme="minorEastAsia"/>
          <w:b/>
          <w:sz w:val="28"/>
          <w:szCs w:val="28"/>
          <w:shd w:fill="auto" w:val="clear"/>
        </w:rPr>
        <w:t xml:space="preserve">Предоставление мер социальной поддержки отдельным категориям граждан, </w:t>
      </w:r>
    </w:p>
    <w:p>
      <w:pPr>
        <w:pStyle w:val="Normal"/>
        <w:spacing w:lineRule="auto" w:line="240" w:before="0" w:after="0"/>
        <w:jc w:val="center"/>
        <w:rPr>
          <w:highlight w:val="none"/>
          <w:shd w:fill="auto" w:val="clear"/>
        </w:rPr>
      </w:pPr>
      <w:r>
        <w:rPr>
          <w:rFonts w:eastAsia="" w:cs="Times New Roman" w:ascii="Times New Roman" w:hAnsi="Times New Roman" w:eastAsiaTheme="minorEastAsia"/>
          <w:b/>
          <w:sz w:val="28"/>
          <w:szCs w:val="28"/>
          <w:shd w:fill="auto" w:val="clear"/>
        </w:rPr>
        <w:t xml:space="preserve">проживающим в Камчатском крае, по проезду на автомобильном транспорте </w:t>
      </w:r>
    </w:p>
    <w:p>
      <w:pPr>
        <w:pStyle w:val="Normal"/>
        <w:spacing w:lineRule="auto" w:line="240" w:before="0" w:after="0"/>
        <w:jc w:val="center"/>
        <w:rPr>
          <w:highlight w:val="none"/>
          <w:shd w:fill="auto" w:val="clear"/>
        </w:rPr>
      </w:pPr>
      <w:r>
        <w:rPr>
          <w:rFonts w:eastAsia="" w:cs="Times New Roman" w:ascii="Times New Roman" w:hAnsi="Times New Roman" w:eastAsiaTheme="minorEastAsia"/>
          <w:b/>
          <w:sz w:val="28"/>
          <w:szCs w:val="28"/>
          <w:shd w:fill="auto" w:val="clear"/>
        </w:rPr>
        <w:t>общего пользования городского сообщения</w:t>
      </w:r>
    </w:p>
    <w:p>
      <w:pPr>
        <w:pStyle w:val="Normal"/>
        <w:spacing w:lineRule="auto" w:line="240" w:before="0" w:after="0"/>
        <w:jc w:val="center"/>
        <w:rPr>
          <w:rFonts w:ascii="Times New Roman" w:hAnsi="Times New Roman" w:cs="Times New Roman"/>
          <w:b/>
          <w:sz w:val="26"/>
          <w:szCs w:val="26"/>
          <w:highlight w:val="none"/>
          <w:shd w:fill="auto" w:val="clear"/>
        </w:rPr>
      </w:pPr>
      <w:r>
        <w:rPr>
          <w:rFonts w:cs="Times New Roman" w:ascii="Times New Roman" w:hAnsi="Times New Roman"/>
          <w:b/>
          <w:sz w:val="26"/>
          <w:szCs w:val="26"/>
          <w:shd w:fill="auto" w:val="clear"/>
        </w:rPr>
      </w:r>
    </w:p>
    <w:tbl>
      <w:tblPr>
        <w:tblStyle w:val="ac"/>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55"/>
        <w:gridCol w:w="1136"/>
        <w:gridCol w:w="800"/>
        <w:gridCol w:w="1131"/>
        <w:gridCol w:w="796"/>
        <w:gridCol w:w="1073"/>
        <w:gridCol w:w="737"/>
        <w:gridCol w:w="1190"/>
        <w:gridCol w:w="1027"/>
        <w:gridCol w:w="1077"/>
      </w:tblGrid>
      <w:tr>
        <w:trPr>
          <w:trHeight w:val="50" w:hRule="atLeast"/>
        </w:trPr>
        <w:tc>
          <w:tcPr>
            <w:tcW w:w="2091" w:type="dxa"/>
            <w:gridSpan w:val="2"/>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b/>
                <w:kern w:val="0"/>
                <w:sz w:val="21"/>
                <w:szCs w:val="21"/>
                <w:shd w:fill="auto" w:val="clear"/>
                <w:lang w:val="ru-RU" w:eastAsia="ru-RU" w:bidi="ar-SA"/>
              </w:rPr>
              <w:t>2020</w:t>
            </w:r>
          </w:p>
        </w:tc>
        <w:tc>
          <w:tcPr>
            <w:tcW w:w="1931" w:type="dxa"/>
            <w:gridSpan w:val="2"/>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b/>
                <w:kern w:val="0"/>
                <w:sz w:val="21"/>
                <w:szCs w:val="21"/>
                <w:shd w:fill="auto" w:val="clear"/>
                <w:lang w:val="ru-RU" w:eastAsia="ru-RU" w:bidi="ar-SA"/>
              </w:rPr>
              <w:t>2021</w:t>
            </w:r>
          </w:p>
        </w:tc>
        <w:tc>
          <w:tcPr>
            <w:tcW w:w="1869" w:type="dxa"/>
            <w:gridSpan w:val="2"/>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b/>
                <w:kern w:val="0"/>
                <w:sz w:val="21"/>
                <w:szCs w:val="21"/>
                <w:shd w:fill="auto" w:val="clear"/>
                <w:lang w:val="ru-RU" w:eastAsia="ru-RU" w:bidi="ar-SA"/>
              </w:rPr>
              <w:t>2022</w:t>
            </w:r>
          </w:p>
        </w:tc>
        <w:tc>
          <w:tcPr>
            <w:tcW w:w="1927" w:type="dxa"/>
            <w:gridSpan w:val="2"/>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b/>
                <w:kern w:val="0"/>
                <w:sz w:val="21"/>
                <w:szCs w:val="21"/>
                <w:shd w:fill="auto" w:val="clear"/>
                <w:lang w:val="ru-RU" w:eastAsia="ru-RU" w:bidi="ar-SA"/>
              </w:rPr>
              <w:t xml:space="preserve"> </w:t>
            </w:r>
            <w:r>
              <w:rPr>
                <w:rFonts w:eastAsia="Times New Roman" w:cs="Times New Roman" w:ascii="Times New Roman" w:hAnsi="Times New Roman"/>
                <w:b/>
                <w:kern w:val="0"/>
                <w:sz w:val="21"/>
                <w:szCs w:val="21"/>
                <w:shd w:fill="auto" w:val="clear"/>
                <w:lang w:val="ru-RU" w:eastAsia="ru-RU" w:bidi="ar-SA"/>
              </w:rPr>
              <w:t>2023</w:t>
            </w:r>
          </w:p>
        </w:tc>
        <w:tc>
          <w:tcPr>
            <w:tcW w:w="2104" w:type="dxa"/>
            <w:gridSpan w:val="2"/>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b/>
                <w:kern w:val="0"/>
                <w:sz w:val="21"/>
                <w:szCs w:val="21"/>
                <w:shd w:fill="auto" w:val="clear"/>
                <w:lang w:val="ru-RU" w:eastAsia="ru-RU" w:bidi="ar-SA"/>
              </w:rPr>
              <w:t>2024</w:t>
            </w:r>
          </w:p>
        </w:tc>
      </w:tr>
      <w:tr>
        <w:trPr/>
        <w:tc>
          <w:tcPr>
            <w:tcW w:w="955"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Кол-во реализованных социальных билетов</w:t>
            </w:r>
          </w:p>
        </w:tc>
        <w:tc>
          <w:tcPr>
            <w:tcW w:w="1136"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Сумма</w:t>
            </w:r>
          </w:p>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(руб.)</w:t>
            </w:r>
          </w:p>
        </w:tc>
        <w:tc>
          <w:tcPr>
            <w:tcW w:w="800"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Кол-во реализованных социальных билетов</w:t>
            </w:r>
          </w:p>
        </w:tc>
        <w:tc>
          <w:tcPr>
            <w:tcW w:w="1131"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Сумма</w:t>
            </w:r>
          </w:p>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(руб.)</w:t>
            </w:r>
          </w:p>
        </w:tc>
        <w:tc>
          <w:tcPr>
            <w:tcW w:w="796"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Кол-во реализованных социальных билетов</w:t>
            </w:r>
          </w:p>
        </w:tc>
        <w:tc>
          <w:tcPr>
            <w:tcW w:w="1073"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Сумма</w:t>
            </w:r>
          </w:p>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(руб.)</w:t>
            </w:r>
          </w:p>
        </w:tc>
        <w:tc>
          <w:tcPr>
            <w:tcW w:w="737"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Кол-во активированных социальных билетов</w:t>
            </w:r>
          </w:p>
        </w:tc>
        <w:tc>
          <w:tcPr>
            <w:tcW w:w="1190"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Сумма</w:t>
            </w:r>
          </w:p>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(руб.)</w:t>
            </w:r>
          </w:p>
        </w:tc>
        <w:tc>
          <w:tcPr>
            <w:tcW w:w="1027"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Кол-во активированных социальных билетов</w:t>
            </w:r>
          </w:p>
        </w:tc>
        <w:tc>
          <w:tcPr>
            <w:tcW w:w="1077" w:type="dxa"/>
            <w:tcBorders/>
          </w:tcPr>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Сумма</w:t>
            </w:r>
          </w:p>
          <w:p>
            <w:pPr>
              <w:pStyle w:val="Normal"/>
              <w:widowControl/>
              <w:suppressAutoHyphens w:val="true"/>
              <w:spacing w:lineRule="auto" w:line="240" w:before="0" w:after="0"/>
              <w:jc w:val="center"/>
              <w:rPr>
                <w:sz w:val="21"/>
                <w:szCs w:val="21"/>
                <w:highlight w:val="none"/>
                <w:shd w:fill="auto" w:val="clear"/>
              </w:rPr>
            </w:pPr>
            <w:r>
              <w:rPr>
                <w:rFonts w:eastAsia="Times New Roman" w:cs="Times New Roman" w:ascii="Times New Roman" w:hAnsi="Times New Roman"/>
                <w:kern w:val="0"/>
                <w:sz w:val="21"/>
                <w:szCs w:val="21"/>
                <w:shd w:fill="auto" w:val="clear"/>
                <w:lang w:val="ru-RU" w:eastAsia="ru-RU" w:bidi="ar-SA"/>
              </w:rPr>
              <w:t>(руб.)</w:t>
            </w:r>
          </w:p>
        </w:tc>
      </w:tr>
      <w:tr>
        <w:trPr/>
        <w:tc>
          <w:tcPr>
            <w:tcW w:w="955"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3875</w:t>
            </w:r>
          </w:p>
        </w:tc>
        <w:tc>
          <w:tcPr>
            <w:tcW w:w="113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716019,0</w:t>
            </w:r>
          </w:p>
        </w:tc>
        <w:tc>
          <w:tcPr>
            <w:tcW w:w="800"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3845</w:t>
            </w:r>
          </w:p>
        </w:tc>
        <w:tc>
          <w:tcPr>
            <w:tcW w:w="1131"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911458,0</w:t>
            </w:r>
          </w:p>
        </w:tc>
        <w:tc>
          <w:tcPr>
            <w:tcW w:w="79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3966</w:t>
            </w:r>
          </w:p>
        </w:tc>
        <w:tc>
          <w:tcPr>
            <w:tcW w:w="1073"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1691508,0</w:t>
            </w:r>
          </w:p>
        </w:tc>
        <w:tc>
          <w:tcPr>
            <w:tcW w:w="737"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4143</w:t>
            </w:r>
          </w:p>
        </w:tc>
        <w:tc>
          <w:tcPr>
            <w:tcW w:w="1190"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1803412,0</w:t>
            </w:r>
          </w:p>
        </w:tc>
        <w:tc>
          <w:tcPr>
            <w:tcW w:w="1027"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4396</w:t>
            </w:r>
          </w:p>
        </w:tc>
        <w:tc>
          <w:tcPr>
            <w:tcW w:w="1077"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1"/>
                <w:szCs w:val="21"/>
                <w:highlight w:val="none"/>
                <w:shd w:fill="auto" w:val="clear"/>
                <w:lang w:val="ru-RU" w:eastAsia="ru-RU" w:bidi="ar-SA"/>
              </w:rPr>
            </w:pPr>
            <w:r>
              <w:rPr>
                <w:rFonts w:eastAsia="Times New Roman" w:cs="Times New Roman" w:ascii="Times New Roman" w:hAnsi="Times New Roman"/>
                <w:color w:val="000000"/>
                <w:kern w:val="0"/>
                <w:sz w:val="21"/>
                <w:szCs w:val="21"/>
                <w:shd w:fill="auto" w:val="clear"/>
                <w:lang w:val="ru-RU" w:eastAsia="ru-RU" w:bidi="ar-SA"/>
              </w:rPr>
              <w:t>2130680,0</w:t>
            </w:r>
          </w:p>
        </w:tc>
      </w:tr>
    </w:tbl>
    <w:p>
      <w:pPr>
        <w:pStyle w:val="Normal"/>
        <w:spacing w:lineRule="auto" w:line="240" w:before="0" w:after="0"/>
        <w:ind w:firstLine="709"/>
        <w:jc w:val="center"/>
        <w:rPr>
          <w:rFonts w:ascii="Times New Roman" w:hAnsi="Times New Roman" w:cs="Times New Roman"/>
          <w:b/>
          <w:sz w:val="26"/>
          <w:szCs w:val="26"/>
          <w:highlight w:val="none"/>
          <w:shd w:fill="auto" w:val="clear"/>
        </w:rPr>
      </w:pPr>
      <w:r>
        <w:rPr>
          <w:rFonts w:cs="Times New Roman" w:ascii="Times New Roman" w:hAnsi="Times New Roman"/>
          <w:b/>
          <w:sz w:val="26"/>
          <w:szCs w:val="26"/>
          <w:shd w:fill="auto" w:val="clear"/>
        </w:rPr>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t xml:space="preserve">Назначение и выплата муниципальной доплаты к пенсии </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t xml:space="preserve">и пенсии за выслугу лет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 Отдел возложены полномочия по</w:t>
      </w:r>
      <w:r>
        <w:rPr>
          <w:rFonts w:cs="Times New Roman" w:ascii="Times New Roman" w:hAnsi="Times New Roman"/>
          <w:b/>
          <w:sz w:val="28"/>
          <w:szCs w:val="28"/>
        </w:rPr>
        <w:t xml:space="preserve"> </w:t>
      </w:r>
      <w:r>
        <w:rPr>
          <w:rFonts w:cs="Times New Roman" w:ascii="Times New Roman" w:hAnsi="Times New Roman"/>
          <w:sz w:val="28"/>
          <w:szCs w:val="28"/>
        </w:rPr>
        <w:t>назначению и выплате муниципальной доплаты к пенсии лицам, замещавшим муниципальные должности Вилючинского городского округа, и пенсии за выслугу лет лицам, замещавшим должности муниципальной службы Вилючинского городского округа.</w:t>
      </w:r>
    </w:p>
    <w:p>
      <w:pPr>
        <w:pStyle w:val="BodyTextIndent"/>
        <w:spacing w:before="0" w:after="0"/>
        <w:ind w:firstLine="709" w:left="0"/>
        <w:jc w:val="center"/>
        <w:rPr>
          <w:rFonts w:ascii="Times New Roman" w:hAnsi="Times New Roman"/>
          <w:b/>
          <w:i/>
          <w:i/>
          <w:sz w:val="26"/>
          <w:szCs w:val="26"/>
          <w:highlight w:val="none"/>
          <w:shd w:fill="auto" w:val="clear"/>
        </w:rPr>
      </w:pPr>
      <w:r>
        <w:rPr>
          <w:rFonts w:ascii="Times New Roman" w:hAnsi="Times New Roman"/>
          <w:b/>
          <w:i/>
          <w:sz w:val="26"/>
          <w:szCs w:val="26"/>
          <w:shd w:fill="auto" w:val="clear"/>
        </w:rPr>
      </w:r>
    </w:p>
    <w:p>
      <w:pPr>
        <w:pStyle w:val="BodyTextIndent"/>
        <w:spacing w:before="0" w:after="0"/>
        <w:ind w:firstLine="709" w:left="0"/>
        <w:jc w:val="center"/>
        <w:rPr>
          <w:highlight w:val="none"/>
          <w:shd w:fill="auto" w:val="clear"/>
        </w:rPr>
      </w:pPr>
      <w:r>
        <w:rPr>
          <w:rFonts w:eastAsia="" w:cs="Times New Roman" w:ascii="Times New Roman" w:hAnsi="Times New Roman" w:eastAsiaTheme="minorEastAsia"/>
          <w:b/>
          <w:color w:val="000000"/>
          <w:kern w:val="0"/>
          <w:sz w:val="28"/>
          <w:szCs w:val="28"/>
          <w:shd w:fill="auto" w:val="clear"/>
          <w:lang w:val="ru-RU" w:eastAsia="ru-RU" w:bidi="ar-SA"/>
        </w:rPr>
        <w:t>Выплата пенсии за выслугу лет лицам, замещавшим должности муниципальной службы Вилючинского городского округа</w:t>
      </w:r>
    </w:p>
    <w:p>
      <w:pPr>
        <w:pStyle w:val="BodyTextIndent"/>
        <w:spacing w:before="0" w:after="0"/>
        <w:ind w:firstLine="709" w:left="0"/>
        <w:jc w:val="center"/>
        <w:rPr>
          <w:rFonts w:ascii="Times New Roman" w:hAnsi="Times New Roman"/>
          <w:b/>
          <w:i/>
          <w:i/>
          <w:sz w:val="28"/>
          <w:szCs w:val="28"/>
          <w:highlight w:val="none"/>
          <w:shd w:fill="auto" w:val="clear"/>
        </w:rPr>
      </w:pPr>
      <w:r>
        <w:rPr>
          <w:rFonts w:ascii="Times New Roman" w:hAnsi="Times New Roman"/>
          <w:b/>
          <w:i/>
          <w:sz w:val="28"/>
          <w:szCs w:val="28"/>
          <w:shd w:fill="auto" w:val="clear"/>
        </w:rPr>
      </w:r>
    </w:p>
    <w:tbl>
      <w:tblPr>
        <w:tblStyle w:val="ac"/>
        <w:tblW w:w="1006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48"/>
        <w:gridCol w:w="984"/>
        <w:gridCol w:w="720"/>
        <w:gridCol w:w="1133"/>
        <w:gridCol w:w="1048"/>
        <w:gridCol w:w="1164"/>
        <w:gridCol w:w="847"/>
        <w:gridCol w:w="1134"/>
        <w:gridCol w:w="1052"/>
        <w:gridCol w:w="1134"/>
      </w:tblGrid>
      <w:tr>
        <w:trPr/>
        <w:tc>
          <w:tcPr>
            <w:tcW w:w="1832"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2020</w:t>
            </w:r>
          </w:p>
        </w:tc>
        <w:tc>
          <w:tcPr>
            <w:tcW w:w="1853"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2021</w:t>
            </w:r>
          </w:p>
        </w:tc>
        <w:tc>
          <w:tcPr>
            <w:tcW w:w="2212"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2022</w:t>
            </w:r>
          </w:p>
        </w:tc>
        <w:tc>
          <w:tcPr>
            <w:tcW w:w="1981"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2023</w:t>
            </w:r>
          </w:p>
        </w:tc>
        <w:tc>
          <w:tcPr>
            <w:tcW w:w="2186"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2024</w:t>
            </w:r>
          </w:p>
        </w:tc>
      </w:tr>
      <w:tr>
        <w:trPr/>
        <w:tc>
          <w:tcPr>
            <w:tcW w:w="848"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98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720"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3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1048"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6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847"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3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1052"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3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r>
      <w:tr>
        <w:trPr/>
        <w:tc>
          <w:tcPr>
            <w:tcW w:w="848"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23</w:t>
            </w:r>
          </w:p>
        </w:tc>
        <w:tc>
          <w:tcPr>
            <w:tcW w:w="984"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2303239,70</w:t>
            </w:r>
          </w:p>
        </w:tc>
        <w:tc>
          <w:tcPr>
            <w:tcW w:w="720"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26</w:t>
            </w:r>
          </w:p>
        </w:tc>
        <w:tc>
          <w:tcPr>
            <w:tcW w:w="1133"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2959554,82</w:t>
            </w:r>
          </w:p>
        </w:tc>
        <w:tc>
          <w:tcPr>
            <w:tcW w:w="1048"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28</w:t>
            </w:r>
          </w:p>
        </w:tc>
        <w:tc>
          <w:tcPr>
            <w:tcW w:w="116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3540883,18</w:t>
            </w:r>
          </w:p>
        </w:tc>
        <w:tc>
          <w:tcPr>
            <w:tcW w:w="847"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28</w:t>
            </w:r>
          </w:p>
        </w:tc>
        <w:tc>
          <w:tcPr>
            <w:tcW w:w="113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3811320,30</w:t>
            </w:r>
          </w:p>
        </w:tc>
        <w:tc>
          <w:tcPr>
            <w:tcW w:w="1052"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29</w:t>
            </w:r>
          </w:p>
        </w:tc>
        <w:tc>
          <w:tcPr>
            <w:tcW w:w="113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5956482,70</w:t>
            </w:r>
          </w:p>
        </w:tc>
      </w:tr>
    </w:tbl>
    <w:p>
      <w:pPr>
        <w:pStyle w:val="BodyTextIndent"/>
        <w:spacing w:before="0" w:after="0"/>
        <w:ind w:firstLine="709" w:left="0"/>
        <w:jc w:val="center"/>
        <w:rPr>
          <w:rFonts w:ascii="Times New Roman" w:hAnsi="Times New Roman"/>
          <w:b/>
          <w:i/>
          <w:i/>
          <w:sz w:val="26"/>
          <w:szCs w:val="26"/>
          <w:highlight w:val="none"/>
          <w:shd w:fill="auto" w:val="clear"/>
        </w:rPr>
      </w:pPr>
      <w:r>
        <w:rPr>
          <w:rFonts w:ascii="Times New Roman" w:hAnsi="Times New Roman"/>
          <w:b/>
          <w:i/>
          <w:sz w:val="26"/>
          <w:szCs w:val="26"/>
          <w:shd w:fill="auto" w:val="clear"/>
        </w:rPr>
      </w:r>
    </w:p>
    <w:p>
      <w:pPr>
        <w:pStyle w:val="BodyTextIndent"/>
        <w:spacing w:before="0" w:after="0"/>
        <w:ind w:firstLine="709" w:left="0"/>
        <w:jc w:val="center"/>
        <w:rPr>
          <w:highlight w:val="none"/>
          <w:shd w:fill="auto" w:val="clear"/>
        </w:rPr>
      </w:pPr>
      <w:r>
        <w:rPr>
          <w:rFonts w:eastAsia="" w:cs="Times New Roman" w:ascii="Times New Roman" w:hAnsi="Times New Roman" w:eastAsiaTheme="minorEastAsia"/>
          <w:b/>
          <w:color w:val="000000"/>
          <w:kern w:val="0"/>
          <w:sz w:val="26"/>
          <w:szCs w:val="26"/>
          <w:shd w:fill="auto" w:val="clear"/>
          <w:lang w:val="ru-RU" w:eastAsia="ru-RU" w:bidi="ar-SA"/>
        </w:rPr>
        <w:t>Выплата муниципальной доплаты к  пенсии за выслугу лет лицам, замещавшим муниципальные должности Вилючинского городского округа</w:t>
      </w:r>
    </w:p>
    <w:p>
      <w:pPr>
        <w:pStyle w:val="BodyTextIndent"/>
        <w:spacing w:before="0" w:after="0"/>
        <w:ind w:firstLine="709" w:left="0"/>
        <w:jc w:val="center"/>
        <w:rPr>
          <w:rFonts w:ascii="Times New Roman" w:hAnsi="Times New Roman"/>
          <w:b/>
          <w:i/>
          <w:i/>
          <w:sz w:val="26"/>
          <w:szCs w:val="26"/>
          <w:highlight w:val="none"/>
          <w:shd w:fill="auto" w:val="clear"/>
        </w:rPr>
      </w:pPr>
      <w:r>
        <w:rPr>
          <w:rFonts w:ascii="Times New Roman" w:hAnsi="Times New Roman"/>
          <w:b/>
          <w:i/>
          <w:sz w:val="26"/>
          <w:szCs w:val="26"/>
          <w:shd w:fill="auto" w:val="clear"/>
        </w:rPr>
      </w:r>
    </w:p>
    <w:tbl>
      <w:tblPr>
        <w:tblStyle w:val="ac"/>
        <w:tblW w:w="1006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1"/>
        <w:gridCol w:w="981"/>
        <w:gridCol w:w="720"/>
        <w:gridCol w:w="1133"/>
        <w:gridCol w:w="993"/>
        <w:gridCol w:w="1236"/>
        <w:gridCol w:w="889"/>
        <w:gridCol w:w="1139"/>
        <w:gridCol w:w="846"/>
        <w:gridCol w:w="1276"/>
      </w:tblGrid>
      <w:tr>
        <w:trPr/>
        <w:tc>
          <w:tcPr>
            <w:tcW w:w="1832"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2020</w:t>
            </w:r>
          </w:p>
        </w:tc>
        <w:tc>
          <w:tcPr>
            <w:tcW w:w="1853"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2021</w:t>
            </w:r>
          </w:p>
        </w:tc>
        <w:tc>
          <w:tcPr>
            <w:tcW w:w="2229"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2022</w:t>
            </w:r>
          </w:p>
        </w:tc>
        <w:tc>
          <w:tcPr>
            <w:tcW w:w="2028"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2023</w:t>
            </w:r>
          </w:p>
        </w:tc>
        <w:tc>
          <w:tcPr>
            <w:tcW w:w="2122"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2024</w:t>
            </w:r>
          </w:p>
        </w:tc>
      </w:tr>
      <w:tr>
        <w:trPr>
          <w:trHeight w:val="1110" w:hRule="atLeast"/>
        </w:trPr>
        <w:tc>
          <w:tcPr>
            <w:tcW w:w="851"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981"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720"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3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99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23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889"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139"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84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граждан</w:t>
            </w:r>
          </w:p>
        </w:tc>
        <w:tc>
          <w:tcPr>
            <w:tcW w:w="127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r>
      <w:tr>
        <w:trPr/>
        <w:tc>
          <w:tcPr>
            <w:tcW w:w="851"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w:t>
            </w:r>
          </w:p>
        </w:tc>
        <w:tc>
          <w:tcPr>
            <w:tcW w:w="981"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458483,04</w:t>
            </w:r>
          </w:p>
        </w:tc>
        <w:tc>
          <w:tcPr>
            <w:tcW w:w="720"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w:t>
            </w:r>
          </w:p>
        </w:tc>
        <w:tc>
          <w:tcPr>
            <w:tcW w:w="1133"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458483,04</w:t>
            </w:r>
          </w:p>
        </w:tc>
        <w:tc>
          <w:tcPr>
            <w:tcW w:w="993"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1</w:t>
            </w:r>
          </w:p>
        </w:tc>
        <w:tc>
          <w:tcPr>
            <w:tcW w:w="1236" w:type="dxa"/>
            <w:tcBorders/>
          </w:tcPr>
          <w:p>
            <w:pPr>
              <w:pStyle w:val="Normal"/>
              <w:widowControl/>
              <w:suppressAutoHyphens w:val="true"/>
              <w:spacing w:lineRule="auto" w:line="240"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458483,04</w:t>
            </w:r>
          </w:p>
        </w:tc>
        <w:tc>
          <w:tcPr>
            <w:tcW w:w="889"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1</w:t>
            </w:r>
          </w:p>
        </w:tc>
        <w:tc>
          <w:tcPr>
            <w:tcW w:w="1139"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471560,04</w:t>
            </w:r>
          </w:p>
        </w:tc>
        <w:tc>
          <w:tcPr>
            <w:tcW w:w="84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1</w:t>
            </w:r>
          </w:p>
        </w:tc>
        <w:tc>
          <w:tcPr>
            <w:tcW w:w="127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highlight w:val="none"/>
                <w:shd w:fill="auto" w:val="clear"/>
                <w:lang w:val="ru-RU" w:eastAsia="ru-RU" w:bidi="ar-SA"/>
              </w:rPr>
            </w:pPr>
            <w:r>
              <w:rPr>
                <w:rFonts w:eastAsia="Times New Roman" w:cs="Times New Roman" w:ascii="Times New Roman" w:hAnsi="Times New Roman"/>
                <w:color w:val="000000"/>
                <w:kern w:val="0"/>
                <w:sz w:val="24"/>
                <w:szCs w:val="24"/>
                <w:shd w:fill="auto" w:val="clear"/>
                <w:lang w:val="ru-RU" w:eastAsia="ru-RU" w:bidi="ar-SA"/>
              </w:rPr>
              <w:t>615407,01</w:t>
            </w:r>
          </w:p>
        </w:tc>
      </w:tr>
    </w:tbl>
    <w:p>
      <w:pPr>
        <w:pStyle w:val="BodyTextIndent"/>
        <w:spacing w:before="0" w:after="0"/>
        <w:ind w:firstLine="709" w:left="0"/>
        <w:jc w:val="center"/>
        <w:rPr>
          <w:rFonts w:ascii="Times New Roman" w:hAnsi="Times New Roman"/>
          <w:b/>
          <w:sz w:val="27"/>
          <w:szCs w:val="27"/>
          <w:highlight w:val="none"/>
          <w:shd w:fill="auto" w:val="clear"/>
        </w:rPr>
      </w:pPr>
      <w:r>
        <w:rPr>
          <w:rFonts w:ascii="Times New Roman" w:hAnsi="Times New Roman"/>
          <w:b/>
          <w:sz w:val="27"/>
          <w:szCs w:val="27"/>
          <w:shd w:fill="auto" w:val="clear"/>
        </w:rPr>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Поддержка участников специальной военной операции и членов их семей</w:t>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rFonts w:ascii="Times New Roman" w:hAnsi="Times New Roman"/>
          <w:color w:val="000000"/>
          <w:sz w:val="28"/>
          <w:szCs w:val="28"/>
        </w:rPr>
      </w:pPr>
      <w:r>
        <w:rPr>
          <w:rFonts w:cs="Times New Roman" w:ascii="Times New Roman" w:hAnsi="Times New Roman"/>
          <w:color w:val="000000"/>
          <w:sz w:val="28"/>
          <w:szCs w:val="28"/>
        </w:rPr>
        <w:t>По состоянию на 01.01.2025 в Вилючинском городском округе проживает 398 семей участников СВО, в том числе 59 семей погибших.</w:t>
      </w:r>
    </w:p>
    <w:p>
      <w:pPr>
        <w:pStyle w:val="Normal"/>
        <w:spacing w:lineRule="auto" w:line="240" w:before="0" w:after="0"/>
        <w:ind w:firstLine="709"/>
        <w:jc w:val="both"/>
        <w:rPr>
          <w:rFonts w:ascii="Times New Roman" w:hAnsi="Times New Roman"/>
          <w:color w:val="000000"/>
          <w:sz w:val="28"/>
          <w:szCs w:val="28"/>
        </w:rPr>
      </w:pPr>
      <w:r>
        <w:rPr>
          <w:rFonts w:cs="Times New Roman" w:ascii="Times New Roman" w:hAnsi="Times New Roman"/>
          <w:color w:val="000000"/>
          <w:sz w:val="28"/>
          <w:szCs w:val="28"/>
        </w:rPr>
        <w:t>Постановлением администрации Вилючинского городского округа от 03.03.2023 № 175 создан оперативный штаб по работе с участниками специальной военной операции и членами их семей в Вилючинском городском округе, в состав которого вошли представители органов местного самоуправления города, военного комиссариата, воинских частей, общественности и предпринимательского сообщества, а также сотрудники краевого государственного автономного учреждения социальной защиты «Комплексный центр социального обслуживания населения Вилючинского городского округа», Фонда «Защитники Отечества».</w:t>
      </w:r>
    </w:p>
    <w:p>
      <w:pPr>
        <w:pStyle w:val="BodyText"/>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Главной задачей созданного коллегиального органа является оперативное межведомственное взаимодействие с участниками специальной военной операции (как с мобилизованными, так и с добровольцами, военнослужащими по контракту) и с членами их семей в части оказания помощи по различным вопросам.  </w:t>
      </w:r>
    </w:p>
    <w:p>
      <w:pPr>
        <w:pStyle w:val="BodyText"/>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Члены оперативного штаба постоянно ведут работу по уточнению списков участников СВО и членов их семей, проживающих в городе, обеспечивают единый комплексный подход в оказании помощи этой категорией граждан.</w:t>
      </w:r>
    </w:p>
    <w:p>
      <w:pPr>
        <w:pStyle w:val="BodyText"/>
        <w:spacing w:lineRule="auto" w:line="240" w:before="0" w:after="0"/>
        <w:ind w:firstLine="709"/>
        <w:jc w:val="both"/>
        <w:rPr>
          <w:rFonts w:ascii="Times New Roman" w:hAnsi="Times New Roman" w:eastAsia="" w:cs=""/>
          <w:color w:val="000000"/>
          <w:kern w:val="0"/>
          <w:sz w:val="28"/>
          <w:szCs w:val="28"/>
          <w:lang w:val="ru-RU" w:eastAsia="ru-RU" w:bidi="ar-SA"/>
        </w:rPr>
      </w:pPr>
      <w:r>
        <w:rPr>
          <w:rFonts w:eastAsia="" w:cs="" w:ascii="Times New Roman" w:hAnsi="Times New Roman"/>
          <w:color w:val="000000"/>
          <w:kern w:val="0"/>
          <w:sz w:val="28"/>
          <w:szCs w:val="28"/>
          <w:lang w:val="ru-RU" w:eastAsia="ru-RU" w:bidi="ar-SA"/>
        </w:rPr>
        <w:t>Ежемесячно в первую и третью среду месяца организованы встречи главы Вилючинского с семьями участников СВО в жилых районах Приморский и Рыбачий, в которых принимают участие также представители прокуратуры ЗАТО г. Вилючинска, военной прокуратуры Вилючинского гарнизона. Все возникающие проблемные вопросы разрешаются оперативно.</w:t>
      </w:r>
    </w:p>
    <w:p>
      <w:pPr>
        <w:pStyle w:val="BodyText"/>
        <w:spacing w:lineRule="auto" w:line="240" w:before="0" w:after="0"/>
        <w:ind w:firstLine="709"/>
        <w:jc w:val="both"/>
        <w:rPr>
          <w:rFonts w:ascii="Times New Roman" w:hAnsi="Times New Roman" w:eastAsia="" w:cs=""/>
          <w:color w:val="000000"/>
          <w:kern w:val="0"/>
          <w:sz w:val="28"/>
          <w:szCs w:val="28"/>
          <w:lang w:val="ru-RU" w:eastAsia="ru-RU" w:bidi="ar-SA"/>
        </w:rPr>
      </w:pPr>
      <w:r>
        <w:rPr>
          <w:rFonts w:eastAsia="" w:cs="" w:ascii="Times New Roman" w:hAnsi="Times New Roman"/>
          <w:color w:val="000000"/>
          <w:kern w:val="0"/>
          <w:sz w:val="28"/>
          <w:szCs w:val="28"/>
          <w:lang w:val="ru-RU" w:eastAsia="ru-RU" w:bidi="ar-SA"/>
        </w:rPr>
        <w:t xml:space="preserve">На официальном сайте органов местного самоуправления Вилючинского городского округа в разделе «Социальная поддержка» создана вкладка «меры поддержки участников СВО и членов их семей» </w:t>
      </w:r>
      <w:hyperlink r:id="rId2">
        <w:r>
          <w:rPr>
            <w:rStyle w:val="Hyperlink"/>
            <w:rFonts w:eastAsia="" w:cs="" w:ascii="Times New Roman" w:hAnsi="Times New Roman"/>
            <w:color w:val="000000"/>
            <w:kern w:val="0"/>
            <w:sz w:val="28"/>
            <w:szCs w:val="28"/>
            <w:lang w:val="ru-RU" w:eastAsia="ru-RU" w:bidi="ar-SA"/>
          </w:rPr>
          <w:t>https://viluchinsk-city.ru/social/mery-podderzhki-uchastnikov-svo/</w:t>
        </w:r>
      </w:hyperlink>
      <w:r>
        <w:rPr>
          <w:rFonts w:eastAsia="" w:cs="" w:ascii="Times New Roman" w:hAnsi="Times New Roman"/>
          <w:color w:val="000000"/>
          <w:kern w:val="0"/>
          <w:sz w:val="28"/>
          <w:szCs w:val="28"/>
          <w:lang w:val="ru-RU" w:eastAsia="ru-RU" w:bidi="ar-SA"/>
        </w:rPr>
        <w:t>, на которой Отделом  размещается актуальная информация о мерах поддержки этой категории граждан.</w:t>
      </w:r>
    </w:p>
    <w:p>
      <w:pPr>
        <w:pStyle w:val="Normal"/>
        <w:spacing w:lineRule="auto" w:line="240" w:before="0" w:after="0"/>
        <w:ind w:firstLine="709"/>
        <w:jc w:val="both"/>
        <w:rPr>
          <w:rFonts w:ascii="Times New Roman" w:hAnsi="Times New Roman" w:cs="Times New Roman"/>
          <w:sz w:val="28"/>
          <w:szCs w:val="28"/>
        </w:rPr>
      </w:pPr>
      <w:r>
        <w:rPr>
          <w:rFonts w:eastAsia="" w:cs="" w:ascii="Times New Roman" w:hAnsi="Times New Roman"/>
          <w:color w:val="000000"/>
          <w:kern w:val="0"/>
          <w:sz w:val="28"/>
          <w:szCs w:val="28"/>
          <w:lang w:val="ru-RU" w:eastAsia="ru-RU" w:bidi="ar-SA"/>
        </w:rPr>
        <w:t>Взаимодействие с волонтерскими и общественными организациями в части сбора и передачи помощи участникам специальной военной операции и членам их семей осу</w:t>
      </w:r>
      <w:r>
        <w:rPr>
          <w:rFonts w:cs="Times New Roman" w:ascii="Times New Roman" w:hAnsi="Times New Roman"/>
          <w:sz w:val="28"/>
          <w:szCs w:val="28"/>
        </w:rPr>
        <w:t xml:space="preserve">ществляется через </w:t>
      </w:r>
      <w:r>
        <w:rPr>
          <w:rFonts w:cs="Times New Roman" w:ascii="Times New Roman" w:hAnsi="Times New Roman"/>
          <w:color w:val="000000"/>
          <w:sz w:val="28"/>
          <w:szCs w:val="28"/>
        </w:rPr>
        <w:t>а</w:t>
      </w:r>
      <w:r>
        <w:rPr>
          <w:rFonts w:ascii="Times New Roman" w:hAnsi="Times New Roman"/>
          <w:color w:val="000000"/>
          <w:sz w:val="28"/>
          <w:szCs w:val="28"/>
        </w:rPr>
        <w:t>втономную некоммерческую организацию «Центр развития и поддержки социальных и общественных инициатив (</w:t>
      </w:r>
      <w:r>
        <w:rPr>
          <w:rFonts w:cs="Times New Roman" w:ascii="Times New Roman" w:hAnsi="Times New Roman"/>
          <w:color w:val="000000"/>
          <w:sz w:val="28"/>
          <w:szCs w:val="28"/>
        </w:rPr>
        <w:t>АНО «Центр  инициатив»), учредителем которой является администрация Вилючинского городского округа.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 базе АНО «Центр инициатив» реализуется проект «Вилючинск. Своих не бросаем!» по организации пункта сбора и передачи денежных средств и вещей для участников специальной военной операции. В работу активно включены различные волонтерские объединения города, предприниматели, жители города. Налажен прямой контакт с воинскими подразделениями, выполняющими боевые задачи на территории СВО.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Работа по проекту ведется по нескольким направлениям.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На сайте и в социальных сетях АНО «Центр инициатив» размещен список вещей и продуктов, которые необходимы для участников СВО. Информация о работе пункта распространена на баннерах и в местных СМИ. В двух жилых районах города организованы промежуточные пункты сбора. Как только в основном пункте набирается достаточное количество гуманитарной помощи, инициативные граждане собираются и упаковывают посылки для отправки в зону СВО.</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Еще одно важное направление деятельности - это сбор денежных средств для закупки необходимого оборудования. Такой сбор ведется как на постоянной основе, так и по отдельным запросам бойцов на покупку конкретного оборудования.  </w:t>
      </w:r>
    </w:p>
    <w:p>
      <w:pPr>
        <w:pStyle w:val="BodyText"/>
        <w:spacing w:before="0" w:after="0"/>
        <w:ind w:firstLine="709"/>
        <w:jc w:val="both"/>
        <w:rPr>
          <w:color w:val="000000"/>
        </w:rPr>
      </w:pPr>
      <w:r>
        <w:rPr>
          <w:rFonts w:ascii="Times New Roman" w:hAnsi="Times New Roman"/>
          <w:color w:val="000000"/>
          <w:sz w:val="28"/>
          <w:szCs w:val="28"/>
        </w:rPr>
        <w:t>Организовано плетение маскировочных сетей городскими активистами, школьниками, пенсионерами.</w:t>
      </w:r>
    </w:p>
    <w:p>
      <w:pPr>
        <w:pStyle w:val="BodyText"/>
        <w:spacing w:before="0" w:after="0"/>
        <w:ind w:firstLine="709"/>
        <w:jc w:val="both"/>
        <w:rPr>
          <w:rFonts w:ascii="Times New Roman" w:hAnsi="Times New Roman"/>
          <w:sz w:val="28"/>
          <w:szCs w:val="28"/>
        </w:rPr>
      </w:pPr>
      <w:r>
        <w:rPr>
          <w:rFonts w:ascii="Times New Roman" w:hAnsi="Times New Roman"/>
          <w:color w:val="000000"/>
          <w:sz w:val="28"/>
          <w:szCs w:val="28"/>
        </w:rPr>
        <w:t>Волонтерами оказывается индивидуальная точечная помощь семьям участников СВО,  а также бойцам, получившим ранение.</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color w:val="000000"/>
          <w:sz w:val="28"/>
          <w:szCs w:val="28"/>
        </w:rPr>
        <w:t>В 2024 году более 60 жителей города Вилючинска в возрасте 13 до 70 лет приняли участие в сортировке и сборе посылок на СВО, плетении сетей, оказании помощи семьям военнослужащих. Более 350 человек оказало как денежную, так и продуктовую помощь в рамках реализации проекта. Более 250 участников СВО получили гуманитарную и бытовую помощь, оборудование.</w:t>
      </w:r>
      <w:r>
        <w:rPr>
          <w:rFonts w:cs="Times New Roman" w:ascii="Times New Roman" w:hAnsi="Times New Roman"/>
          <w:color w:val="212529"/>
          <w:sz w:val="28"/>
          <w:szCs w:val="28"/>
        </w:rPr>
        <w:t xml:space="preserve"> </w:t>
      </w:r>
    </w:p>
    <w:p>
      <w:pPr>
        <w:pStyle w:val="Normal"/>
        <w:spacing w:lineRule="auto" w:line="240" w:before="0" w:after="0"/>
        <w:ind w:firstLine="709"/>
        <w:jc w:val="both"/>
        <w:rPr/>
      </w:pPr>
      <w:r>
        <w:rPr>
          <w:rFonts w:eastAsia="" w:cs="Times New Roman" w:ascii="Times New Roman" w:hAnsi="Times New Roman"/>
          <w:color w:val="000000"/>
          <w:kern w:val="0"/>
          <w:sz w:val="28"/>
          <w:szCs w:val="28"/>
          <w:lang w:val="ru-RU" w:eastAsia="ru-RU" w:bidi="ar-SA"/>
        </w:rPr>
        <w:t xml:space="preserve">Проект размещен на портале </w:t>
      </w:r>
      <w:hyperlink r:id="rId3">
        <w:r>
          <w:rPr>
            <w:rStyle w:val="Hyperlink"/>
            <w:rFonts w:eastAsia="" w:cs="Times New Roman" w:ascii="Times New Roman" w:hAnsi="Times New Roman"/>
            <w:color w:val="000000"/>
            <w:kern w:val="0"/>
            <w:sz w:val="28"/>
            <w:szCs w:val="28"/>
            <w:lang w:val="ru-RU" w:eastAsia="ru-RU" w:bidi="ar-SA"/>
          </w:rPr>
          <w:t>https://dobro.ru/project/10071403</w:t>
        </w:r>
      </w:hyperlink>
      <w:r>
        <w:rPr>
          <w:rFonts w:eastAsia="" w:cs="Times New Roman" w:ascii="Times New Roman" w:hAnsi="Times New Roman"/>
          <w:color w:val="000000"/>
          <w:kern w:val="0"/>
          <w:sz w:val="28"/>
          <w:szCs w:val="28"/>
          <w:lang w:val="ru-RU" w:eastAsia="ru-RU" w:bidi="ar-SA"/>
        </w:rPr>
        <w:t>.</w:t>
      </w:r>
    </w:p>
    <w:p>
      <w:pPr>
        <w:pStyle w:val="Normal"/>
        <w:spacing w:lineRule="auto" w:line="240" w:before="0" w:after="0"/>
        <w:ind w:firstLine="709"/>
        <w:jc w:val="both"/>
        <w:rPr/>
      </w:pPr>
      <w:r>
        <w:rPr>
          <w:rFonts w:eastAsia="" w:cs="Times New Roman" w:ascii="Times New Roman" w:hAnsi="Times New Roman"/>
          <w:b w:val="false"/>
          <w:bCs w:val="false"/>
          <w:color w:val="000000"/>
          <w:kern w:val="0"/>
          <w:sz w:val="28"/>
          <w:szCs w:val="28"/>
          <w:lang w:val="ru-RU" w:eastAsia="ru-RU" w:bidi="ar-SA"/>
        </w:rPr>
        <w:t>Некоммерческие организации, осуществляющие поддержку участников СВО и членов их семей:</w:t>
      </w:r>
    </w:p>
    <w:tbl>
      <w:tblPr>
        <w:tblStyle w:val="Style_2"/>
        <w:tblW w:w="10205" w:type="dxa"/>
        <w:jc w:val="left"/>
        <w:tblInd w:w="0" w:type="dxa"/>
        <w:tblLayout w:type="fixed"/>
        <w:tblCellMar>
          <w:top w:w="0" w:type="dxa"/>
          <w:left w:w="108" w:type="dxa"/>
          <w:bottom w:w="0" w:type="dxa"/>
          <w:right w:w="108" w:type="dxa"/>
        </w:tblCellMar>
      </w:tblPr>
      <w:tblGrid>
        <w:gridCol w:w="588"/>
        <w:gridCol w:w="2574"/>
        <w:gridCol w:w="4541"/>
        <w:gridCol w:w="1364"/>
        <w:gridCol w:w="1138"/>
      </w:tblGrid>
      <w:tr>
        <w:trPr>
          <w:trHeight w:val="36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w:t>
            </w:r>
          </w:p>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п/п</w:t>
            </w:r>
          </w:p>
        </w:tc>
        <w:tc>
          <w:tcPr>
            <w:tcW w:w="257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Название</w:t>
            </w:r>
          </w:p>
        </w:tc>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Проводимые мероприятия</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Контактное лицо (ФИО)</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Телефон</w:t>
            </w:r>
          </w:p>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(сотовый)</w:t>
            </w:r>
          </w:p>
        </w:tc>
      </w:tr>
      <w:tr>
        <w:trPr>
          <w:trHeight w:val="36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1</w:t>
            </w:r>
          </w:p>
        </w:tc>
        <w:tc>
          <w:tcPr>
            <w:tcW w:w="257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АНО «Центр инициатив» (сообщество «Вилючинск. Своих не бросаем!»)</w:t>
            </w:r>
          </w:p>
        </w:tc>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сбор гуманитарной помощи для участников СВО;</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изготовление маскировочных сетей;</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сбор денежных средств и обработка запросов с фронта;</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помощь раненым участникам СВО госпиталя ВГО;</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поддержка семей участников СВО Вилючинска.</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Шадрикова Анастасия Алексеевна</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8 908 309 42 58</w:t>
            </w:r>
          </w:p>
        </w:tc>
      </w:tr>
      <w:tr>
        <w:trPr>
          <w:trHeight w:val="36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2</w:t>
            </w:r>
          </w:p>
        </w:tc>
        <w:tc>
          <w:tcPr>
            <w:tcW w:w="257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АНО «ВПЦ «Вымпел-Камчатка» (сообщество «Вилючинск. Своих не бросаем!»)</w:t>
            </w:r>
          </w:p>
        </w:tc>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изготовление деталей для мин, ракет, для заряда оружия, спусковые механизмы, ампульницы и т.д.</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изготовление окопных свечей;</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сбор денежных средств и обработка запросов с фронта.</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Бобровский Роман Александрович</w:t>
            </w:r>
          </w:p>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8 900 250 30 60</w:t>
            </w:r>
          </w:p>
        </w:tc>
      </w:tr>
      <w:tr>
        <w:trPr>
          <w:trHeight w:val="360" w:hRule="atLeast"/>
        </w:trPr>
        <w:tc>
          <w:tcPr>
            <w:tcW w:w="588"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3</w:t>
            </w:r>
          </w:p>
        </w:tc>
        <w:tc>
          <w:tcPr>
            <w:tcW w:w="2574" w:type="dxa"/>
            <w:tcBorders>
              <w:left w:val="single" w:sz="4" w:space="0" w:color="000000"/>
              <w:bottom w:val="single" w:sz="4" w:space="0" w:color="000000"/>
              <w:right w:val="single" w:sz="4" w:space="0" w:color="000000"/>
            </w:tcBorders>
            <w:vAlign w:val="center"/>
          </w:tcPr>
          <w:p>
            <w:pPr>
              <w:pStyle w:val="Style22"/>
              <w:tabs>
                <w:tab w:val="clear" w:pos="708"/>
                <w:tab w:val="left" w:pos="3405" w:leader="none"/>
              </w:tabs>
              <w:bidi w:val="0"/>
              <w:spacing w:lineRule="auto" w:line="240" w:before="0" w:after="0"/>
              <w:ind w:hanging="0" w:right="0"/>
              <w:jc w:val="both"/>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АНО «Центр семьи, молодежи и детей «ВМЕСТЕ»</w:t>
            </w:r>
          </w:p>
        </w:tc>
        <w:tc>
          <w:tcPr>
            <w:tcW w:w="4541"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 xml:space="preserve"> </w:t>
            </w:r>
            <w:r>
              <w:rPr>
                <w:rFonts w:eastAsia="" w:cs="Times New Roman" w:ascii="Times New Roman" w:hAnsi="Times New Roman"/>
                <w:color w:val="000000"/>
                <w:kern w:val="0"/>
                <w:sz w:val="24"/>
                <w:szCs w:val="24"/>
                <w:lang w:val="ru-RU" w:eastAsia="ru-RU" w:bidi="ar-SA"/>
              </w:rPr>
              <w:t>«Чувствуй. Живи. Твори», проект для семей участников СВО</w:t>
            </w:r>
          </w:p>
        </w:tc>
        <w:tc>
          <w:tcPr>
            <w:tcW w:w="1364"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Черникова Анна Александровна</w:t>
            </w:r>
          </w:p>
        </w:tc>
        <w:tc>
          <w:tcPr>
            <w:tcW w:w="1138"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89147896056</w:t>
            </w:r>
          </w:p>
        </w:tc>
      </w:tr>
      <w:tr>
        <w:trPr>
          <w:trHeight w:val="36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4</w:t>
            </w:r>
          </w:p>
        </w:tc>
        <w:tc>
          <w:tcPr>
            <w:tcW w:w="257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АНО «Центр поддержки добровольчества «Волонтеры Вилючинска»</w:t>
            </w:r>
          </w:p>
        </w:tc>
        <w:tc>
          <w:tcPr>
            <w:tcW w:w="454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Сбор гуманитарной помощи для жителей ЛНР, ДНР, участников СВО, сбор жестяных банок для изготовления окопных свечей</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Голубева Таисия Григорьевна</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89246875223</w:t>
            </w:r>
          </w:p>
        </w:tc>
      </w:tr>
      <w:tr>
        <w:trPr>
          <w:trHeight w:val="360" w:hRule="atLeast"/>
        </w:trPr>
        <w:tc>
          <w:tcPr>
            <w:tcW w:w="588"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5</w:t>
            </w:r>
          </w:p>
        </w:tc>
        <w:tc>
          <w:tcPr>
            <w:tcW w:w="2574"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ОО «Городской совет ветеранов (пенсионеров) войны, труда Вооруженных сил и правоохранительных органов» г. Вилючинска</w:t>
            </w:r>
          </w:p>
        </w:tc>
        <w:tc>
          <w:tcPr>
            <w:tcW w:w="4541"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Благоустройство могил участников СВО, изготовление носилок, сбор и доставка гуманитарной помощи</w:t>
            </w:r>
          </w:p>
        </w:tc>
        <w:tc>
          <w:tcPr>
            <w:tcW w:w="1364"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t>Золочевский Валерий Владимирович</w:t>
            </w:r>
          </w:p>
        </w:tc>
        <w:tc>
          <w:tcPr>
            <w:tcW w:w="1138"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left"/>
              <w:rPr>
                <w:rFonts w:ascii="Times New Roman" w:hAnsi="Times New Roman" w:eastAsia="" w:cs="Times New Roman"/>
                <w:color w:val="000000"/>
                <w:kern w:val="0"/>
                <w:sz w:val="24"/>
                <w:szCs w:val="24"/>
                <w:lang w:val="ru-RU" w:eastAsia="ru-RU" w:bidi="ar-SA"/>
              </w:rPr>
            </w:pPr>
            <w:r>
              <w:rPr>
                <w:rFonts w:eastAsia="" w:cs="Times New Roman" w:ascii="Times New Roman" w:hAnsi="Times New Roman"/>
                <w:color w:val="000000"/>
                <w:kern w:val="0"/>
                <w:sz w:val="24"/>
                <w:szCs w:val="24"/>
                <w:lang w:val="ru-RU" w:eastAsia="ru-RU" w:bidi="ar-SA"/>
              </w:rPr>
            </w:r>
          </w:p>
        </w:tc>
      </w:tr>
    </w:tbl>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both"/>
        <w:rPr>
          <w:b w:val="false"/>
          <w:bCs w:val="false"/>
        </w:rPr>
      </w:pPr>
      <w:r>
        <w:rPr>
          <w:rFonts w:eastAsia="" w:cs="Times New Roman" w:ascii="Times New Roman" w:hAnsi="Times New Roman"/>
          <w:b w:val="false"/>
          <w:bCs w:val="false"/>
          <w:color w:val="000000"/>
          <w:kern w:val="0"/>
          <w:sz w:val="28"/>
          <w:szCs w:val="28"/>
          <w:lang w:val="ru-RU" w:eastAsia="ru-RU" w:bidi="ar-SA"/>
        </w:rPr>
        <w:t>С 22 по 24 декабря 2024 года организовано 4 театрализованных новогодних представления в Доме культуры «Меридиан» для детей участников СВО. в которых приняло участие 202 ребенка. Каждый ребенок получил сладкий новогодий подарок. 23 декабря состоялась муниципальная акция «Елка желаний», в которой приняло участие 16 детей участников СВО. Новогодние желания ребят были исполнены добрыми волшебниками из числа представителей органов местного самоуправления, следственных, правоохранительных органов Вилючинского городского округа, прокуратуры, социально ориентированных некоммерческих организаций и предпринимателей города.</w:t>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t>Поддержка ветеранов и ветеранского движения в Вилючинском городском округе</w:t>
      </w:r>
    </w:p>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overflowPunct w:val="true"/>
        <w:spacing w:lineRule="auto" w:line="240" w:before="0" w:after="0"/>
        <w:ind w:hanging="0" w:left="709"/>
        <w:contextualSpacing/>
        <w:jc w:val="both"/>
        <w:textAlignment w:val="baseline"/>
        <w:rPr>
          <w:rFonts w:ascii="Times New Roman" w:hAnsi="Times New Roman" w:cs="Times New Roman"/>
          <w:sz w:val="28"/>
          <w:szCs w:val="28"/>
        </w:rPr>
      </w:pPr>
      <w:r>
        <w:rPr>
          <w:rFonts w:cs="Times New Roman" w:ascii="Times New Roman" w:hAnsi="Times New Roman"/>
          <w:sz w:val="28"/>
          <w:szCs w:val="28"/>
        </w:rPr>
        <w:t>Всего ветеранов Великой Отечественной войны - 6 чел., в т.ч.:</w:t>
      </w:r>
    </w:p>
    <w:p>
      <w:pPr>
        <w:pStyle w:val="Normal"/>
        <w:overflowPunct w:val="true"/>
        <w:spacing w:lineRule="auto" w:line="240" w:before="0" w:after="0"/>
        <w:ind w:firstLine="709"/>
        <w:textAlignment w:val="baseline"/>
        <w:rPr>
          <w:rFonts w:ascii="Times New Roman" w:hAnsi="Times New Roman" w:cs="Times New Roman"/>
          <w:sz w:val="28"/>
          <w:szCs w:val="28"/>
        </w:rPr>
      </w:pPr>
      <w:r>
        <w:rPr>
          <w:rFonts w:cs="Times New Roman" w:ascii="Times New Roman" w:hAnsi="Times New Roman"/>
          <w:sz w:val="28"/>
          <w:szCs w:val="28"/>
        </w:rPr>
        <w:t>-  ветераны трудового фронта – 4 чел.</w:t>
      </w:r>
    </w:p>
    <w:p>
      <w:pPr>
        <w:pStyle w:val="Normal"/>
        <w:overflowPunct w:val="true"/>
        <w:spacing w:lineRule="auto" w:line="240" w:before="0" w:after="0"/>
        <w:ind w:firstLine="709"/>
        <w:textAlignment w:val="baseline"/>
        <w:rPr>
          <w:rFonts w:ascii="Times New Roman" w:hAnsi="Times New Roman" w:cs="Times New Roman"/>
          <w:sz w:val="28"/>
          <w:szCs w:val="28"/>
        </w:rPr>
      </w:pPr>
      <w:r>
        <w:rPr>
          <w:rFonts w:cs="Times New Roman" w:ascii="Times New Roman" w:hAnsi="Times New Roman"/>
          <w:sz w:val="28"/>
          <w:szCs w:val="28"/>
        </w:rPr>
        <w:t>- «Жители блокадного Ленинграда» - 2 чел.</w:t>
      </w:r>
    </w:p>
    <w:p>
      <w:pPr>
        <w:pStyle w:val="Normal"/>
        <w:overflowPunct w:val="true"/>
        <w:spacing w:lineRule="auto" w:line="240" w:before="0" w:after="0"/>
        <w:ind w:hanging="0" w:left="709"/>
        <w:contextualSpacing/>
        <w:textAlignment w:val="baseline"/>
        <w:rPr>
          <w:rFonts w:ascii="Times New Roman" w:hAnsi="Times New Roman" w:cs="Times New Roman"/>
          <w:sz w:val="28"/>
          <w:szCs w:val="28"/>
        </w:rPr>
      </w:pPr>
      <w:r>
        <w:rPr>
          <w:rFonts w:cs="Times New Roman" w:ascii="Times New Roman" w:hAnsi="Times New Roman"/>
          <w:sz w:val="28"/>
          <w:szCs w:val="28"/>
        </w:rPr>
        <w:t>Ветеранов боевых действий: 389 чел., в т. ч.:</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СВО - 339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Афганистана  – 6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Чеченской республики – 37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Сирии – 4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Таджикистана – 2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 на территории Египта – 1 чел.</w:t>
      </w:r>
    </w:p>
    <w:p>
      <w:pPr>
        <w:pStyle w:val="Normal"/>
        <w:overflowPunct w:val="true"/>
        <w:spacing w:lineRule="auto" w:line="240" w:before="0" w:after="0"/>
        <w:ind w:firstLine="709"/>
        <w:contextualSpacing/>
        <w:textAlignment w:val="baseline"/>
        <w:rPr>
          <w:rFonts w:ascii="Times New Roman" w:hAnsi="Times New Roman" w:cs="Times New Roman"/>
          <w:sz w:val="28"/>
          <w:szCs w:val="28"/>
        </w:rPr>
      </w:pPr>
      <w:r>
        <w:rPr>
          <w:rFonts w:cs="Times New Roman" w:ascii="Times New Roman" w:hAnsi="Times New Roman"/>
          <w:sz w:val="28"/>
          <w:szCs w:val="28"/>
        </w:rPr>
        <w:t>Граждан, относящихся к категории «дети войны» - 236 чел.</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rPr>
        <w:t>Организация помощи Совету ветеранов в разработке социальных проектов стала неотъемлемой частью деятельности Отдела, так как реализация проектов</w:t>
      </w:r>
      <w:r>
        <w:rPr>
          <w:rFonts w:cs="Times New Roman" w:ascii="Times New Roman" w:hAnsi="Times New Roman"/>
          <w:sz w:val="28"/>
          <w:szCs w:val="28"/>
          <w:lang w:val="pl-PL"/>
        </w:rPr>
        <w:t xml:space="preserve"> </w:t>
      </w:r>
      <w:r>
        <w:rPr>
          <w:rFonts w:cs="Times New Roman" w:ascii="Times New Roman" w:hAnsi="Times New Roman"/>
          <w:sz w:val="28"/>
          <w:szCs w:val="28"/>
        </w:rPr>
        <w:t xml:space="preserve">позволяет Совету </w:t>
      </w:r>
      <w:r>
        <w:rPr>
          <w:rFonts w:cs="Times New Roman" w:ascii="Times New Roman" w:hAnsi="Times New Roman"/>
          <w:sz w:val="28"/>
          <w:szCs w:val="28"/>
          <w:lang w:val="pl-PL"/>
        </w:rPr>
        <w:t xml:space="preserve">отстаивать право ветеранов (пенсионеров) на достойную жизнь, целеустремленно работать в решении вопросов </w:t>
      </w:r>
      <w:r>
        <w:rPr>
          <w:rFonts w:cs="Times New Roman" w:ascii="Times New Roman" w:hAnsi="Times New Roman"/>
          <w:sz w:val="28"/>
          <w:szCs w:val="28"/>
        </w:rPr>
        <w:t xml:space="preserve">по </w:t>
      </w:r>
      <w:r>
        <w:rPr>
          <w:rFonts w:cs="Times New Roman" w:ascii="Times New Roman" w:hAnsi="Times New Roman"/>
          <w:sz w:val="28"/>
          <w:szCs w:val="28"/>
          <w:lang w:val="pl-PL"/>
        </w:rPr>
        <w:t>их социальной защищенности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val="000000"/>
          <w:spacing w:val="-1"/>
          <w:sz w:val="28"/>
          <w:szCs w:val="28"/>
        </w:rPr>
      </w:pPr>
      <w:r>
        <w:rPr>
          <w:rFonts w:cs="Times New Roman" w:ascii="Times New Roman" w:hAnsi="Times New Roman"/>
          <w:sz w:val="28"/>
          <w:szCs w:val="28"/>
        </w:rPr>
        <w:t xml:space="preserve">При поддержке Отдела в 2024 году Советом ветеранов разработан и реализован социальный проект «Вечная память павшим...», направленный на </w:t>
      </w:r>
      <w:r>
        <w:rPr>
          <w:rFonts w:eastAsia="Calibri" w:cs="Times New Roman" w:ascii="Times New Roman" w:hAnsi="Times New Roman"/>
          <w:b w:val="false"/>
          <w:bCs w:val="false"/>
          <w:i w:val="false"/>
          <w:caps w:val="false"/>
          <w:smallCaps w:val="false"/>
          <w:color w:val="000000"/>
          <w:spacing w:val="0"/>
          <w:kern w:val="0"/>
          <w:sz w:val="28"/>
          <w:szCs w:val="28"/>
          <w:lang w:val="ru-RU" w:bidi="ar-SA"/>
        </w:rPr>
        <w:t>сохранение памяти о погибших бойцах, повышение патриотического духа подростков и молодежи Вилючинского городского округа. Проект стал победителем муниципального конкурса субсидий, получил финансовую поддержку в сумме 736000 руб. В рамках проекта благоустроено 8 могил участников СВО, 46 подростков и молодых людей приняли участие в патриотических мероприяти</w:t>
      </w:r>
      <w:r>
        <w:rPr>
          <w:rFonts w:eastAsia="Calibri" w:cs="Times New Roman" w:ascii="Times New Roman" w:hAnsi="Times New Roman"/>
          <w:b w:val="false"/>
          <w:bCs w:val="false"/>
          <w:i w:val="false"/>
          <w:caps w:val="false"/>
          <w:smallCaps w:val="false"/>
          <w:color w:val="000000"/>
          <w:spacing w:val="0"/>
          <w:kern w:val="0"/>
          <w:sz w:val="28"/>
          <w:szCs w:val="28"/>
          <w:lang w:val="ru-RU" w:bidi="ar-SA"/>
        </w:rPr>
        <w:t>я</w:t>
      </w:r>
      <w:r>
        <w:rPr>
          <w:rFonts w:eastAsia="Calibri" w:cs="Times New Roman" w:ascii="Times New Roman" w:hAnsi="Times New Roman"/>
          <w:b w:val="false"/>
          <w:bCs w:val="false"/>
          <w:i w:val="false"/>
          <w:caps w:val="false"/>
          <w:smallCaps w:val="false"/>
          <w:color w:val="000000"/>
          <w:spacing w:val="0"/>
          <w:kern w:val="0"/>
          <w:sz w:val="28"/>
          <w:szCs w:val="28"/>
          <w:lang w:val="ru-RU" w:bidi="ar-SA"/>
        </w:rPr>
        <w:t>х.</w:t>
      </w:r>
    </w:p>
    <w:p>
      <w:pPr>
        <w:pStyle w:val="Normal"/>
        <w:spacing w:lineRule="auto" w:line="240" w:before="0" w:after="0"/>
        <w:ind w:firstLine="709"/>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С целью повышения уровня жизни ветеранов Великой Отечественной войны, проживающих в г. Вилючинске, окружения их вниманием и заботой организованы и проведены следующие мероприятия:</w:t>
      </w:r>
    </w:p>
    <w:p>
      <w:pPr>
        <w:pStyle w:val="Normal"/>
        <w:spacing w:lineRule="auto" w:line="240" w:before="0" w:after="0"/>
        <w:ind w:firstLine="709"/>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 вручение продовольственных наборов ветеранам Великой Отечественной войны;</w:t>
      </w:r>
    </w:p>
    <w:p>
      <w:pPr>
        <w:pStyle w:val="Normal"/>
        <w:spacing w:lineRule="auto" w:line="240" w:before="0" w:after="0"/>
        <w:ind w:firstLine="709"/>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 поздравление ветеранов Великой Отечественной войны с юбилейными датами рождения с вручением цветов и ценных подарков;</w:t>
      </w:r>
    </w:p>
    <w:p>
      <w:pPr>
        <w:pStyle w:val="Normal"/>
        <w:spacing w:lineRule="auto" w:line="240" w:before="0" w:after="0"/>
        <w:ind w:firstLine="709"/>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 сопровождение ветеранов ВОВ на торжественные мероприятия, проводимые в г. Вилючинске и Камчатском крае, в лечебные учреждения, к местам захоронения, церковь;</w:t>
      </w:r>
    </w:p>
    <w:p>
      <w:pPr>
        <w:pStyle w:val="Normal"/>
        <w:spacing w:lineRule="auto" w:line="240" w:before="0" w:after="0"/>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ab/>
        <w:t>- оказание благотворительной помощи нуждающимся ветеранам ВОВ к Дню Победы;</w:t>
      </w:r>
    </w:p>
    <w:p>
      <w:pPr>
        <w:pStyle w:val="Normal"/>
        <w:spacing w:lineRule="auto" w:line="240" w:before="0" w:after="0"/>
        <w:ind w:firstLine="709"/>
        <w:jc w:val="both"/>
        <w:rPr>
          <w:rFonts w:ascii="Times New Roman" w:hAnsi="Times New Roman" w:eastAsia="Times New Roman" w:cs="Times New Roman"/>
          <w:sz w:val="28"/>
          <w:szCs w:val="28"/>
          <w:lang w:bidi="en-US"/>
        </w:rPr>
      </w:pPr>
      <w:r>
        <w:rPr>
          <w:rFonts w:eastAsia="Times New Roman" w:cs="Times New Roman" w:ascii="Times New Roman" w:hAnsi="Times New Roman"/>
          <w:sz w:val="28"/>
          <w:szCs w:val="28"/>
          <w:lang w:bidi="en-US"/>
        </w:rPr>
        <w:t>- проведение торжественных мероприятий в связи с днями воинской славы России, праздничными, памятными и иными значимыми датами России и Камчатского края.</w:t>
      </w:r>
    </w:p>
    <w:p>
      <w:pPr>
        <w:pStyle w:val="Normal"/>
        <w:numPr>
          <w:ilvl w:val="0"/>
          <w:numId w:val="0"/>
        </w:numPr>
        <w:spacing w:lineRule="auto" w:line="240" w:before="0" w:after="0"/>
        <w:ind w:firstLine="709" w:left="0"/>
        <w:jc w:val="both"/>
        <w:outlineLvl w:val="1"/>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За каждым ветераном Великой Отечественной войны, проживающим в Вилючинском городском округе, закреплен «шеф» из числа руководителей муниципальных учреждений города, что позволило окружить ветеранов максимальной заботой, обеспечив индивидуальный подход к каждому. «Шефы» организуют поздравление ветеранов с семейными и государственными праздниками и памятными датами, помогают решать бытовые вопросы, в том числе связанные с обеспечением продуктами питания, лекарствами, медицинской помощью. Ежеквартально информация о проделанной «шефами» работе обобщается и анализируется сотрудниками Отдела.</w:t>
      </w:r>
    </w:p>
    <w:p>
      <w:pPr>
        <w:pStyle w:val="Normal"/>
        <w:numPr>
          <w:ilvl w:val="0"/>
          <w:numId w:val="0"/>
        </w:numPr>
        <w:spacing w:lineRule="auto" w:line="240" w:before="0" w:after="0"/>
        <w:ind w:firstLine="709" w:left="0"/>
        <w:jc w:val="both"/>
        <w:outlineLvl w:val="1"/>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 xml:space="preserve"> </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Социальная поддержка инвалидов, маломобильных граждан</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состоянию на 01.01.2025 в Вилючинске проживает 557 инвалидов, в том числе 125 детей-инвалидов. </w:t>
      </w:r>
    </w:p>
    <w:p>
      <w:pPr>
        <w:pStyle w:val="Normal"/>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bCs/>
          <w:iCs/>
          <w:sz w:val="28"/>
          <w:szCs w:val="28"/>
        </w:rPr>
        <w:t>В течение года Отдел активно взаимодействует с Вилючинской</w:t>
      </w:r>
      <w:r>
        <w:rPr>
          <w:rFonts w:cs="Times New Roman" w:ascii="Times New Roman" w:hAnsi="Times New Roman"/>
          <w:color w:val="000000"/>
          <w:sz w:val="28"/>
          <w:szCs w:val="28"/>
          <w:shd w:fill="FFFFFF" w:val="clear"/>
        </w:rPr>
        <w:t xml:space="preserve"> городской общественной общероссийской организацией Всероссийского общества инвалидов (далее – Общество инвалидов). Члены Общества инвалидов являются постоянными участниками краевых и муниципальных конкурсов по изобразительному искусству, принимают участие в краевых </w:t>
      </w:r>
      <w:r>
        <w:rPr>
          <w:rFonts w:cs="Times New Roman" w:ascii="Times New Roman" w:hAnsi="Times New Roman"/>
          <w:sz w:val="28"/>
          <w:szCs w:val="28"/>
          <w:shd w:fill="FFFFFF" w:val="clear"/>
        </w:rPr>
        <w:t xml:space="preserve">конкурсах и фестивалях среди людей с ограниченными возможностями здоровья.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29.02.2024 Отделом организован межведомственный круглый стол  «Система поддержки детей-инвалидов и их семей в Вилючинском городском округе: проблемы и перспективы развития». </w:t>
      </w:r>
      <w:r>
        <w:rPr>
          <w:rFonts w:eastAsia="Times New Roman" w:cs="Times New Roman" w:ascii="Times New Roman" w:hAnsi="Times New Roman"/>
          <w:b w:val="false"/>
          <w:i w:val="false"/>
          <w:caps w:val="false"/>
          <w:smallCaps w:val="false"/>
          <w:color w:val="000000"/>
          <w:spacing w:val="0"/>
          <w:sz w:val="28"/>
          <w:szCs w:val="28"/>
        </w:rPr>
        <w:t>Представители организаций города рассказали об опыте работы с детьми-инвалидами и о проблемах, с которыми сталкиваются специалисты в процессе этой деятельности, наметили пути межведомственного взаимодействия.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Постановлением администрации Вилючинского городского округа от 21.06.2017 № 560 «О межведомственной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 утверждены: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Вилючинского городского округа (далее – Комиссия);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состав Комиссии;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Порядок работы Комиссии по обеспечению приспособления жилых помещений и общего имущества в многоквартирном доме для инвалидов;</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Порядок работы Комиссии по обеспечению доступности объектов и услуг в сферах жизнедеятельности инвалидов и других маломобильных групп населения.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Комиссии созданы: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рабочая группа по обследованию объектов социальной инфраструктуры и услуг в приоритетных сферах жизнедеятельности;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рабочая группа по обследованию жилых помещений инвалидов и общего имущества в многоквартирных домах.</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Межведомственной комиссией по координации деятельности в сфере формирования доступной среды жизнедеятельности для инвалидов и других маломобильных групп населения регулярно оказывается консультативная помощь руководителям муниципальных учреждений по вопросам обеспечения доступности учреждений для инвалидов.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Рабочей группой по обследованию объектов социальной инфраструктуры и услуг в приоритетных сферах жизнедеятельности по состоянию на 01.01.2025 обследован 38 объектов социальной инфраструктуры. Все обследованные объекты  внесены в реестр объектов Вилючинского городского округа в приоритетных сферах жизнедеятельности инвалидов и других маломобильных групп населения.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Обследованные объекты паспортизированы, паспорта объектов размещены на официальном сайте администрации Вилючинского городского округа в информационно-коммуникационной сети Интернет в разделе «Социальная поддержка» во вкладке «Доступная среда».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рамках реализации плана мероприятий («дорожная карта») комиссией по обеспечению приспособления жилых помещений и общего имущества в многоквартирном доме для инвалидов проведено обследование жилых помещений с учетом потребностей инвалидов и обеспечения условий доступности пользования жилых помещений в отношении 1 инвалида.  </w:t>
      </w:r>
    </w:p>
    <w:p>
      <w:pPr>
        <w:pStyle w:val="Normal"/>
        <w:spacing w:lineRule="auto" w:line="240" w:before="0" w:after="0"/>
        <w:ind w:firstLine="709"/>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t>Работа с пожилыми гражданами</w:t>
      </w:r>
    </w:p>
    <w:p>
      <w:pPr>
        <w:pStyle w:val="Normal"/>
        <w:spacing w:lineRule="auto" w:line="240" w:before="0" w:after="0"/>
        <w:ind w:firstLine="708"/>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 xml:space="preserve">По состоянию на 01.01.2023 численность населения города старше трудоспособного возраста составляет </w:t>
      </w:r>
      <w:r>
        <w:rPr>
          <w:rFonts w:eastAsia="Times New Roman" w:cs="Times New Roman" w:ascii="Times New Roman" w:hAnsi="Times New Roman"/>
          <w:bCs/>
          <w:iCs/>
          <w:sz w:val="28"/>
          <w:szCs w:val="28"/>
        </w:rPr>
        <w:t>2872</w:t>
      </w:r>
      <w:r>
        <w:rPr>
          <w:rFonts w:eastAsia="Times New Roman" w:cs="Times New Roman" w:ascii="Times New Roman" w:hAnsi="Times New Roman"/>
          <w:bCs/>
          <w:iCs/>
          <w:sz w:val="28"/>
          <w:szCs w:val="28"/>
        </w:rPr>
        <w:t xml:space="preserve"> человек</w:t>
      </w:r>
      <w:r>
        <w:rPr>
          <w:rFonts w:eastAsia="Times New Roman" w:cs="Times New Roman" w:ascii="Times New Roman" w:hAnsi="Times New Roman"/>
          <w:bCs/>
          <w:iCs/>
          <w:sz w:val="28"/>
          <w:szCs w:val="28"/>
        </w:rPr>
        <w:t>а</w:t>
      </w:r>
      <w:r>
        <w:rPr>
          <w:rFonts w:eastAsia="Times New Roman" w:cs="Times New Roman" w:ascii="Times New Roman" w:hAnsi="Times New Roman"/>
          <w:bCs/>
          <w:iCs/>
          <w:sz w:val="28"/>
          <w:szCs w:val="28"/>
        </w:rPr>
        <w:t>.</w:t>
      </w:r>
    </w:p>
    <w:p>
      <w:pPr>
        <w:pStyle w:val="Normal"/>
        <w:spacing w:lineRule="auto" w:line="240" w:before="0" w:after="0"/>
        <w:ind w:firstLine="709"/>
        <w:jc w:val="both"/>
        <w:rPr>
          <w:rFonts w:ascii="Times New Roman" w:hAnsi="Times New Roman" w:eastAsia="Times New Roman" w:cs="Times New Roman"/>
          <w:bCs/>
          <w:iCs/>
          <w:sz w:val="28"/>
          <w:szCs w:val="28"/>
        </w:rPr>
      </w:pPr>
      <w:r>
        <w:rPr>
          <w:rFonts w:eastAsia="Times New Roman" w:cs="Times New Roman" w:ascii="Times New Roman" w:hAnsi="Times New Roman"/>
          <w:bCs/>
          <w:iCs/>
          <w:sz w:val="28"/>
          <w:szCs w:val="28"/>
        </w:rPr>
        <w:t>Задача Отдела - помощь учреждениям социальной защиты и культуры в организации работы с пожилыми людьми по их адаптации в обществе, обеспечив развитие творческих возможностей,  путём получения доступной информации, приобщения к культурной и духовной жизни, расширить их мир, чтобы они получили дополнительные возможности для общения, потому что многие в их возрасте ограничены в этом.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своей деятельности Отдел активно сотрудничает с отделением дневного пребывания пожилых граждан и инвалидов КГАУ СЗ КЦСОН ВГО и МБУ «Центральная библиотечная система».  </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pacing w:val="-1"/>
          <w:sz w:val="28"/>
          <w:szCs w:val="28"/>
          <w:lang w:bidi="ru-RU"/>
        </w:rPr>
        <w:t xml:space="preserve">26 апреля проведен муниципальный этап Всероссийского чемпионата по компьютерному многоборью среди пенсионеров, в котором приняли участие 6 представителей «серебряного возраста». </w:t>
      </w:r>
      <w:r>
        <w:rPr>
          <w:rFonts w:eastAsia="Times New Roman" w:cs="Times New Roman" w:ascii="Times New Roman" w:hAnsi="Times New Roman"/>
          <w:sz w:val="28"/>
          <w:szCs w:val="28"/>
        </w:rPr>
        <w:t xml:space="preserve">Жюри оценивало умение конкурсантов работать в программах MS Office PowerPoint, MS Office Word, пользоваться поисковой системой Яндекс и работать в личном кабинете портала «Госуслуги».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Победитель муниципального этапа чемпионата принял участие в краевом этапе компьютерного многоборья в 29.05.2024. </w:t>
      </w:r>
    </w:p>
    <w:p>
      <w:pPr>
        <w:pStyle w:val="Normal"/>
        <w:spacing w:lineRule="auto" w:line="240" w:before="0" w:after="0"/>
        <w:ind w:firstLine="709"/>
        <w:jc w:val="both"/>
        <w:rPr>
          <w:rFonts w:ascii="Calibri" w:hAnsi="Calibri" w:eastAsia="" w:cs="" w:asciiTheme="minorHAnsi" w:cstheme="minorBidi" w:eastAsiaTheme="minorEastAsia" w:hAnsiTheme="minorHAnsi"/>
          <w:highlight w:val="none"/>
          <w:shd w:fill="auto" w:val="clear"/>
        </w:rPr>
      </w:pPr>
      <w:r>
        <w:rPr>
          <w:rFonts w:eastAsia="" w:cs="Times New Roman" w:ascii="Times New Roman" w:hAnsi="Times New Roman" w:eastAsiaTheme="minorEastAsia"/>
          <w:bCs/>
          <w:sz w:val="28"/>
          <w:szCs w:val="28"/>
          <w:shd w:fill="auto" w:val="clear"/>
          <w:lang w:bidi="en-US"/>
        </w:rPr>
        <w:t xml:space="preserve">Для награждения памятной медалью «За любовь и верность», учрежденной Всероссийским общественным Фондом, Отделом подготовлены документы на 9 супружеских пар, проживших в любви и согласии более 25 лет, которые удостоены награды. </w:t>
      </w:r>
    </w:p>
    <w:p>
      <w:pPr>
        <w:pStyle w:val="Normal"/>
        <w:spacing w:lineRule="auto" w:line="240" w:before="0" w:after="0"/>
        <w:ind w:firstLine="709"/>
        <w:jc w:val="both"/>
        <w:rPr>
          <w:rFonts w:ascii="Times New Roman" w:hAnsi="Times New Roman" w:eastAsia="" w:cs="Times New Roman" w:eastAsiaTheme="minorEastAsia"/>
          <w:bCs/>
          <w:color w:val="auto"/>
          <w:kern w:val="0"/>
          <w:sz w:val="28"/>
          <w:szCs w:val="28"/>
          <w:highlight w:val="none"/>
          <w:shd w:fill="auto" w:val="clear"/>
          <w:lang w:val="ru-RU" w:eastAsia="ru-RU" w:bidi="en-US"/>
        </w:rPr>
      </w:pPr>
      <w:r>
        <w:rPr>
          <w:rFonts w:eastAsia="" w:cs="Times New Roman" w:ascii="Times New Roman" w:hAnsi="Times New Roman" w:eastAsiaTheme="minorEastAsia"/>
          <w:bCs/>
          <w:color w:val="000000"/>
          <w:kern w:val="0"/>
          <w:sz w:val="28"/>
          <w:szCs w:val="28"/>
          <w:shd w:fill="auto" w:val="clear"/>
          <w:lang w:val="ru-RU" w:eastAsia="ru-RU" w:bidi="en-US"/>
        </w:rPr>
        <w:t>1 июля 2024 года в рамках Недели правовой помощи Отделом организован семинар по повышению финансовой и правовой грамотности для пенсионеров и инвалидов. Представители банка ВТБ рассказали жителям города о новых банковских продуктах, а также о том, как защитить свои сбережения от мошенников. Сотрудники полиции поделились опытом распознавания телефонных мошенников. Специалисты органов социальной защиты населения города — научили, как воспользоваться бесплатной юридической помощью и получить правовые консультации.</w:t>
      </w:r>
    </w:p>
    <w:p>
      <w:pPr>
        <w:pStyle w:val="Normal"/>
        <w:spacing w:lineRule="auto" w:line="240" w:before="0" w:after="0"/>
        <w:ind w:firstLine="709"/>
        <w:jc w:val="both"/>
        <w:rPr>
          <w:rFonts w:ascii="Times New Roman" w:hAnsi="Times New Roman" w:eastAsia="" w:cs="Times New Roman" w:eastAsiaTheme="minorEastAsia"/>
          <w:bCs/>
          <w:color w:val="auto"/>
          <w:kern w:val="0"/>
          <w:sz w:val="28"/>
          <w:szCs w:val="28"/>
          <w:highlight w:val="none"/>
          <w:shd w:fill="auto" w:val="clear"/>
          <w:lang w:val="ru-RU" w:eastAsia="ru-RU" w:bidi="en-US"/>
        </w:rPr>
      </w:pPr>
      <w:r>
        <w:rPr>
          <w:rFonts w:eastAsia="" w:cs="Times New Roman" w:ascii="Times New Roman" w:hAnsi="Times New Roman" w:eastAsiaTheme="minorEastAsia"/>
          <w:bCs/>
          <w:color w:val="000000"/>
          <w:kern w:val="0"/>
          <w:sz w:val="28"/>
          <w:szCs w:val="28"/>
          <w:shd w:fill="auto" w:val="clear"/>
          <w:lang w:val="ru-RU" w:eastAsia="ru-RU" w:bidi="en-US"/>
        </w:rPr>
        <w:t xml:space="preserve">В 2024 году Советом </w:t>
      </w:r>
      <w:r>
        <w:rPr>
          <w:rFonts w:eastAsia="" w:cs="Times New Roman" w:ascii="Times New Roman" w:hAnsi="Times New Roman" w:eastAsiaTheme="minorEastAsia"/>
          <w:bCs/>
          <w:color w:val="000000"/>
          <w:kern w:val="0"/>
          <w:sz w:val="28"/>
          <w:szCs w:val="28"/>
          <w:shd w:fill="auto" w:val="clear"/>
          <w:lang w:val="ru-RU" w:eastAsia="ru-RU" w:bidi="en-US"/>
        </w:rPr>
        <w:t xml:space="preserve">ветеранов </w:t>
      </w:r>
      <w:r>
        <w:rPr>
          <w:rFonts w:eastAsia="" w:cs="Times New Roman" w:ascii="Times New Roman" w:hAnsi="Times New Roman" w:eastAsiaTheme="minorEastAsia"/>
          <w:bCs/>
          <w:color w:val="000000"/>
          <w:kern w:val="0"/>
          <w:sz w:val="28"/>
          <w:szCs w:val="28"/>
          <w:shd w:fill="auto" w:val="clear"/>
          <w:lang w:val="ru-RU" w:eastAsia="ru-RU" w:bidi="en-US"/>
        </w:rPr>
        <w:t>при поддержке специалистов Отдела продолжена реализация социального проекта «Бабушки — детям», направленного на развитие добровольчества (волонтерства) среди пожилых жителей города Вилючинска. Проект  стал одним из победителей конкурса Фонда президентских грантов в 2023 году, получил финансовую поддержку в размере 269533,2  рублей. В рамках проекта вовлечено 16 «серебряных» волонтеров, помощь получили 80 благополучателей.</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 xml:space="preserve">Популяризация ответственного родительства, </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поддержка семей с детьми</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состоянию на 01.01.202</w:t>
      </w:r>
      <w:r>
        <w:rPr>
          <w:rFonts w:eastAsia="Times New Roman" w:cs="Times New Roman" w:ascii="Times New Roman" w:hAnsi="Times New Roman"/>
          <w:sz w:val="28"/>
          <w:szCs w:val="28"/>
        </w:rPr>
        <w:t>5</w:t>
      </w:r>
      <w:r>
        <w:rPr>
          <w:rFonts w:eastAsia="Times New Roman" w:cs="Times New Roman" w:ascii="Times New Roman" w:hAnsi="Times New Roman"/>
          <w:sz w:val="28"/>
          <w:szCs w:val="28"/>
        </w:rPr>
        <w:t xml:space="preserve"> в Вилючинске проживает 446 многодетных семей; 66 замещающих семей; 4 семьи, находящихся в социально опасном положении, 5 семей с ранними признаками семейного неблагополучия, 125 семей с детьми инвалидами.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 целью привлечения внимания общественности к проблемам многодетных семей и семей в целом, повышения престижа семейного образа жизни и распространения передового семейного опыта воспитания детей, а также повышение престижа материнства в семье и обществе Отдел участвует в мероприятиях по созданию условий для формирования системы социально-педагогической и духовно-нравственной поддержки семейного воспитания.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Специалисты Отдела курируют организацию </w:t>
      </w:r>
      <w:r>
        <w:rPr>
          <w:rFonts w:cs="Times New Roman" w:ascii="Times New Roman" w:hAnsi="Times New Roman"/>
          <w:sz w:val="28"/>
          <w:szCs w:val="28"/>
        </w:rPr>
        <w:t xml:space="preserve">участия вилючинских семей в семейных конкурсах различного уровня. </w:t>
      </w:r>
    </w:p>
    <w:p>
      <w:pPr>
        <w:pStyle w:val="NormalWeb"/>
        <w:spacing w:beforeAutospacing="0" w:before="0" w:afterAutospacing="0" w:after="0"/>
        <w:ind w:firstLine="709"/>
        <w:jc w:val="both"/>
        <w:rPr>
          <w:sz w:val="28"/>
          <w:szCs w:val="28"/>
        </w:rPr>
      </w:pPr>
      <w:r>
        <w:rPr>
          <w:sz w:val="28"/>
          <w:szCs w:val="28"/>
        </w:rPr>
        <w:t xml:space="preserve"> </w:t>
      </w:r>
      <w:r>
        <w:rPr>
          <w:sz w:val="28"/>
          <w:szCs w:val="28"/>
        </w:rPr>
        <w:t>Так, 7 вилючинских семей приняли участие в краевом этапе конкурса «Семья Камчатки». П</w:t>
      </w:r>
      <w:r>
        <w:rPr>
          <w:rFonts w:cs="Times New Roman"/>
          <w:color w:val="000000"/>
          <w:sz w:val="28"/>
          <w:szCs w:val="28"/>
          <w:shd w:fill="FFFFFF" w:val="clear"/>
        </w:rPr>
        <w:t xml:space="preserve">обедителями и призерами конкурса 2024 года стали: </w:t>
      </w:r>
    </w:p>
    <w:p>
      <w:pPr>
        <w:pStyle w:val="Normal"/>
        <w:spacing w:lineRule="auto" w:line="240" w:before="0" w:after="0"/>
        <w:ind w:firstLine="709"/>
        <w:rPr>
          <w:rFonts w:ascii="Times New Roman" w:hAnsi="Times New Roman" w:eastAsia="" w:cs="Times New Roman"/>
          <w:color w:val="000000"/>
          <w:kern w:val="0"/>
          <w:sz w:val="28"/>
          <w:szCs w:val="28"/>
          <w:shd w:fill="FFFFFF" w:val="clear"/>
          <w:lang w:val="ru-RU" w:eastAsia="ru-RU" w:bidi="ar-SA"/>
        </w:rPr>
      </w:pPr>
      <w:r>
        <w:rPr>
          <w:rFonts w:eastAsia="" w:cs="Times New Roman" w:ascii="Times New Roman" w:hAnsi="Times New Roman"/>
          <w:color w:val="000000"/>
          <w:kern w:val="0"/>
          <w:sz w:val="28"/>
          <w:szCs w:val="28"/>
          <w:shd w:fill="FFFFFF" w:val="clear"/>
          <w:lang w:val="ru-RU" w:eastAsia="ru-RU" w:bidi="ar-SA"/>
        </w:rPr>
        <w:t xml:space="preserve">- Диплом 2 степени в номинации «Многодетная семья» – семья Кашириных </w:t>
      </w:r>
    </w:p>
    <w:p>
      <w:pPr>
        <w:pStyle w:val="Normal"/>
        <w:spacing w:lineRule="auto" w:line="240" w:before="0" w:after="0"/>
        <w:ind w:firstLine="709"/>
        <w:rPr>
          <w:rFonts w:ascii="Times New Roman" w:hAnsi="Times New Roman" w:eastAsia="" w:cs="Times New Roman"/>
          <w:color w:val="000000"/>
          <w:kern w:val="0"/>
          <w:sz w:val="28"/>
          <w:szCs w:val="28"/>
          <w:shd w:fill="FFFFFF" w:val="clear"/>
          <w:lang w:val="ru-RU" w:eastAsia="ru-RU" w:bidi="ar-SA"/>
        </w:rPr>
      </w:pPr>
      <w:r>
        <w:rPr>
          <w:rFonts w:eastAsia="" w:cs="Times New Roman" w:ascii="Times New Roman" w:hAnsi="Times New Roman"/>
          <w:color w:val="000000"/>
          <w:kern w:val="0"/>
          <w:sz w:val="28"/>
          <w:szCs w:val="28"/>
          <w:shd w:fill="FFFFFF" w:val="clear"/>
          <w:lang w:val="ru-RU" w:eastAsia="ru-RU" w:bidi="ar-SA"/>
        </w:rPr>
        <w:t>- Диплом 1 степени в номинации «Молодая семья» – семья Жусуповых</w:t>
      </w:r>
    </w:p>
    <w:p>
      <w:pPr>
        <w:pStyle w:val="Normal"/>
        <w:spacing w:lineRule="auto" w:line="240" w:before="0" w:after="0"/>
        <w:ind w:firstLine="709"/>
        <w:rPr>
          <w:color w:val="000000"/>
        </w:rPr>
      </w:pPr>
      <w:r>
        <w:rPr>
          <w:rFonts w:eastAsia="" w:cs="Times New Roman" w:ascii="Times New Roman" w:hAnsi="Times New Roman"/>
          <w:color w:val="000000"/>
          <w:kern w:val="0"/>
          <w:sz w:val="28"/>
          <w:szCs w:val="28"/>
          <w:shd w:fill="FFFFFF" w:val="clear"/>
          <w:lang w:val="ru-RU" w:eastAsia="ru-RU" w:bidi="ar-SA"/>
        </w:rPr>
        <w:t>- Диплом 1 степени в номинации «Семья — хранители традиций» – семья Суворовых.</w:t>
      </w:r>
    </w:p>
    <w:p>
      <w:pPr>
        <w:pStyle w:val="Normal"/>
        <w:spacing w:lineRule="auto" w:line="240" w:before="0" w:after="0"/>
        <w:ind w:firstLine="709"/>
        <w:jc w:val="both"/>
        <w:rPr>
          <w:color w:val="000000"/>
        </w:rPr>
      </w:pPr>
      <w:r>
        <w:rPr>
          <w:rFonts w:eastAsia="Times New Roman" w:cs="Times New Roman" w:ascii="Times New Roman" w:hAnsi="Times New Roman"/>
          <w:color w:val="000000"/>
          <w:kern w:val="0"/>
          <w:sz w:val="28"/>
          <w:szCs w:val="28"/>
          <w:shd w:fill="FFFFFF" w:val="clear"/>
          <w:lang w:val="ru-RU" w:eastAsia="ar-SA" w:bidi="ar-SA"/>
        </w:rPr>
        <w:t xml:space="preserve">Многодетная семья Кузнецовых стала финалистом всероссийского этапа конкурса </w:t>
      </w:r>
      <w:r>
        <w:rPr>
          <w:rFonts w:eastAsia="Times New Roman" w:cs="Times New Roman" w:ascii="Times New Roman" w:hAnsi="Times New Roman"/>
          <w:color w:val="000000"/>
          <w:sz w:val="28"/>
          <w:szCs w:val="28"/>
          <w:lang w:eastAsia="ar-SA"/>
        </w:rPr>
        <w:t>«Это у нас семейное».</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Ежегодно Отделом при поддержке МБУК ЦБС проводится муниципальный конкурс замещающих семей «Сердце в ладонях». В 2024 году конкурс проходил в формате игротеки,  в нем приняли участие 5 вилючинских приемных семей. </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bCs/>
          <w:color w:val="000000"/>
          <w:kern w:val="0"/>
          <w:sz w:val="28"/>
          <w:szCs w:val="28"/>
          <w:shd w:fill="auto" w:val="clear"/>
          <w:lang w:val="ru-RU" w:eastAsia="ru-RU" w:bidi="en-US"/>
        </w:rPr>
        <w:t>В мае — июне 2024 года в Вилючинске Отделом организована социальная акция «Камчатская рыба» по бесплатной раздаче свежезамороженной красной рыбы жителям социально незащищенных категорий: семьям участников СВО, инвалидам, малообеспеченным, многодетным семьям. Акция прошла при поддержке Министерства рыбного хозяйства Камчатского края и Рыболовецкого колхоза им. В.И. Ленина.</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bCs/>
          <w:color w:val="000000"/>
          <w:kern w:val="0"/>
          <w:sz w:val="28"/>
          <w:szCs w:val="28"/>
          <w:shd w:fill="auto" w:val="clear"/>
          <w:lang w:val="ru-RU" w:eastAsia="ar-SA" w:bidi="en-US"/>
        </w:rPr>
        <w:t>В 2024 году Отделом совместно с АНО «Сообщество неравнодушных семей» разработан социальный проект «Портрет счастливой семьи», направленный на популяризацию традиционных семейных ценностей русского народа среди детей 5 – 7 лет, проживающих в городе Вилючинске. Проект стал одним из победителей краевого конкурса субсидий для некоммерческих организаций, получил финансовую поддержку в сумме 791 585,69 руб. проект будет реализован в период с 01.02.2025 по 31.05.2026, предполагает охватить не менее 200 детей в возрасте от 5 до 7 лет  - воспитанников детских садов города, не менее 2000 жителей города.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Отдел реализует полномочия по выдаче справок для получения государственной социальной помощи (социальной стипендии) в соответствии с </w:t>
      </w:r>
      <w:r>
        <w:rPr>
          <w:rFonts w:cs="Times New Roman" w:ascii="Times New Roman" w:hAnsi="Times New Roman"/>
          <w:sz w:val="28"/>
          <w:szCs w:val="28"/>
        </w:rPr>
        <w:t>Порядком выдачи справок для получения государственной социальной стипендии</w:t>
      </w:r>
      <w:r>
        <w:rPr>
          <w:rFonts w:cs="Times New Roman" w:ascii="Times New Roman" w:hAnsi="Times New Roman"/>
          <w:bCs/>
          <w:sz w:val="28"/>
          <w:szCs w:val="28"/>
          <w:lang w:bidi="ru-RU"/>
        </w:rPr>
        <w:t xml:space="preserve">, утвержденный постановлением администрации Вилючинского городского округа от 21.10.2017 № 1172. </w:t>
      </w:r>
      <w:r>
        <w:rPr>
          <w:rFonts w:eastAsia="Times New Roman" w:cs="Times New Roman" w:ascii="Times New Roman" w:hAnsi="Times New Roman"/>
          <w:sz w:val="28"/>
          <w:szCs w:val="28"/>
        </w:rPr>
        <w:t xml:space="preserve">За 2024 год </w:t>
      </w:r>
      <w:r>
        <w:rPr>
          <w:rFonts w:eastAsia="Times New Roman" w:cs="Times New Roman" w:ascii="Times New Roman" w:hAnsi="Times New Roman"/>
          <w:sz w:val="28"/>
          <w:szCs w:val="28"/>
          <w:shd w:fill="auto" w:val="clear"/>
        </w:rPr>
        <w:t>подготовлено 26 справок студентам.</w:t>
      </w:r>
    </w:p>
    <w:p>
      <w:pPr>
        <w:pStyle w:val="Normal"/>
        <w:spacing w:lineRule="auto" w:line="240" w:before="0" w:after="0"/>
        <w:ind w:firstLine="851"/>
        <w:contextualSpacing/>
        <w:jc w:val="both"/>
        <w:rPr>
          <w:rFonts w:ascii="Times New Roman" w:hAnsi="Times New Roman" w:cs="Times New Roman"/>
          <w:sz w:val="26"/>
          <w:szCs w:val="26"/>
        </w:rPr>
      </w:pPr>
      <w:r>
        <w:rPr>
          <w:rFonts w:cs="Times New Roman" w:ascii="Times New Roman" w:hAnsi="Times New Roman"/>
          <w:sz w:val="26"/>
          <w:szCs w:val="26"/>
        </w:rPr>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 xml:space="preserve">Реализация демографической политики в </w:t>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Вилючинском городском округе</w:t>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Отдел осуществляет координацию деятельности по реализации демографической политики на территории Вилючинского городского округа.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Постановлением администрации Вилючинского городского округа от 24.10.2014 № 1307 создана рабочая группа по реализации мероприятий демографической политики на территории муниципального образования, в состав которой вошли представители администрации городского округа, органов опеки и попечительства, социа</w:t>
      </w:r>
      <w:bookmarkStart w:id="2" w:name="_GoBack"/>
      <w:bookmarkEnd w:id="2"/>
      <w:r>
        <w:rPr>
          <w:rFonts w:cs="Times New Roman" w:ascii="Times New Roman" w:hAnsi="Times New Roman"/>
          <w:sz w:val="28"/>
          <w:szCs w:val="28"/>
        </w:rPr>
        <w:t xml:space="preserve">льного обслуживания и образования, учреждений здравоохранения и занятости населения, общественных организаций города.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Постановлением администрации Вилючинского городского округа </w:t>
        <w:br/>
      </w:r>
      <w:r>
        <w:rPr>
          <w:rFonts w:cs="Times New Roman" w:ascii="Times New Roman" w:hAnsi="Times New Roman"/>
          <w:sz w:val="28"/>
          <w:szCs w:val="28"/>
          <w:shd w:fill="FFFFFF" w:val="clear"/>
        </w:rPr>
        <w:t>от 31.03.2022 № 263</w:t>
      </w: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утверждена новая редакция плана мероприятий по реализации демографической политики в Вилючинском городском округе на период до 2025 года </w:t>
      </w:r>
      <w:r>
        <w:rPr>
          <w:rFonts w:cs="Times New Roman" w:ascii="Times New Roman" w:hAnsi="Times New Roman"/>
          <w:color w:val="000000"/>
          <w:sz w:val="28"/>
          <w:szCs w:val="28"/>
        </w:rPr>
        <w:t xml:space="preserve">в целях реализации </w:t>
      </w:r>
      <w:r>
        <w:rPr>
          <w:rFonts w:cs="Times New Roman" w:ascii="Times New Roman" w:hAnsi="Times New Roman"/>
          <w:sz w:val="28"/>
          <w:szCs w:val="28"/>
        </w:rPr>
        <w:t>Указа Президента Российской Федерации от 09.10.2007 № 1351 «Об утверждении Концепции демографической политики Российской Федерации на период до 2025 года», распоряжения Правительства Российской Федерации от 16.09.2021 № 2580-р.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Демографическая ситуация в Вилючинском городском округе в целом удовлетворительная.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bCs/>
          <w:sz w:val="28"/>
          <w:szCs w:val="28"/>
        </w:rPr>
        <w:t>Основные демографические показатели по г. Вилючинску</w:t>
      </w:r>
    </w:p>
    <w:tbl>
      <w:tblPr>
        <w:tblW w:w="986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716"/>
        <w:gridCol w:w="1613"/>
        <w:gridCol w:w="1307"/>
        <w:gridCol w:w="965"/>
        <w:gridCol w:w="1301"/>
        <w:gridCol w:w="960"/>
      </w:tblGrid>
      <w:tr>
        <w:trPr>
          <w:trHeight w:val="234"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Наименование показателя</w:t>
            </w:r>
          </w:p>
        </w:tc>
        <w:tc>
          <w:tcPr>
            <w:tcW w:w="161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2020</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2021</w:t>
            </w:r>
          </w:p>
        </w:tc>
        <w:tc>
          <w:tcPr>
            <w:tcW w:w="965"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2022 год</w:t>
            </w:r>
          </w:p>
        </w:tc>
        <w:tc>
          <w:tcPr>
            <w:tcW w:w="1301" w:type="dxa"/>
            <w:tcBorders>
              <w:top w:val="single" w:sz="4" w:space="0" w:color="000000"/>
              <w:left w:val="single" w:sz="4" w:space="0" w:color="000000"/>
              <w:bottom w:val="single" w:sz="4" w:space="0" w:color="000000"/>
            </w:tcBorders>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2023 год</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rFonts w:eastAsiaTheme="minorEastAsia"/>
                <w:highlight w:val="none"/>
                <w:shd w:fill="auto" w:val="clear"/>
              </w:rPr>
            </w:pPr>
            <w:r>
              <w:rPr>
                <w:rFonts w:eastAsia="" w:cs="Times New Roman" w:eastAsiaTheme="minorEastAsia" w:ascii="Times New Roman" w:hAnsi="Times New Roman"/>
                <w:shd w:fill="auto" w:val="clear"/>
              </w:rPr>
              <w:t>2024 год</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Численность населения (чел)</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22223</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22522</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22473</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21843</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22386</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Темп прироста населения</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+244</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+299</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-49</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-630</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+543</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Численность несовершеннолетнего населения (чел.)</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5558</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5690</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5700</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4535</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5334</w:t>
            </w:r>
          </w:p>
        </w:tc>
      </w:tr>
      <w:tr>
        <w:trPr>
          <w:trHeight w:val="313"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Рождаемость (чел.)</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241</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241</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220</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204</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208</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Смертность (чел.)</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182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173</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144</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122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144</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Браки</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132</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157</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187</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162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163</w:t>
            </w:r>
          </w:p>
        </w:tc>
      </w:tr>
      <w:tr>
        <w:trPr>
          <w:trHeight w:val="255" w:hRule="atLeast"/>
        </w:trPr>
        <w:tc>
          <w:tcPr>
            <w:tcW w:w="3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s="Times New Roman"/>
              </w:rPr>
            </w:pPr>
            <w:r>
              <w:rPr>
                <w:rFonts w:cs="Times New Roman" w:ascii="Times New Roman" w:hAnsi="Times New Roman"/>
              </w:rPr>
              <w:t>Разводы</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154</w:t>
            </w:r>
          </w:p>
        </w:tc>
        <w:tc>
          <w:tcPr>
            <w:tcW w:w="13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170</w:t>
            </w:r>
          </w:p>
        </w:tc>
        <w:tc>
          <w:tcPr>
            <w:tcW w:w="965"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143</w:t>
            </w:r>
          </w:p>
        </w:tc>
        <w:tc>
          <w:tcPr>
            <w:tcW w:w="13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167</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mes New Roman" w:hAnsi="Times New Roman" w:cs="Times New Roman"/>
              </w:rPr>
            </w:pPr>
            <w:r>
              <w:rPr>
                <w:rFonts w:cs="Times New Roman" w:ascii="Times New Roman" w:hAnsi="Times New Roman"/>
              </w:rPr>
              <w:t>154</w:t>
            </w:r>
          </w:p>
        </w:tc>
      </w:tr>
    </w:tbl>
    <w:p>
      <w:pPr>
        <w:pStyle w:val="Normal"/>
        <w:tabs>
          <w:tab w:val="clear" w:pos="708"/>
          <w:tab w:val="left" w:pos="5472" w:leader="none"/>
        </w:tabs>
        <w:spacing w:lineRule="auto" w:line="240" w:before="0" w:after="0"/>
        <w:ind w:firstLine="567" w:right="0"/>
        <w:jc w:val="both"/>
        <w:rPr>
          <w:rFonts w:ascii="Calibri" w:hAnsi="Calibri" w:eastAsia="" w:cs="" w:asciiTheme="minorHAnsi" w:cstheme="minorBidi" w:eastAsiaTheme="minorEastAsia" w:hAnsiTheme="minorHAnsi"/>
          <w:highlight w:val="none"/>
          <w:shd w:fill="B4C7DC" w:val="clear"/>
        </w:rPr>
      </w:pPr>
      <w:r>
        <w:rPr>
          <w:rFonts w:eastAsia="" w:cs="Times New Roman" w:ascii="Times New Roman" w:hAnsi="Times New Roman" w:eastAsiaTheme="minorEastAsia"/>
          <w:sz w:val="28"/>
          <w:szCs w:val="28"/>
          <w:shd w:fill="auto" w:val="clear"/>
        </w:rPr>
        <w:t>В 202</w:t>
      </w:r>
      <w:r>
        <w:rPr>
          <w:rFonts w:eastAsia="" w:cs="Times New Roman" w:ascii="Times New Roman" w:hAnsi="Times New Roman" w:eastAsiaTheme="minorEastAsia"/>
          <w:sz w:val="28"/>
          <w:szCs w:val="28"/>
          <w:shd w:fill="auto" w:val="clear"/>
        </w:rPr>
        <w:t>4</w:t>
      </w:r>
      <w:r>
        <w:rPr>
          <w:rFonts w:eastAsia="" w:cs="Times New Roman" w:ascii="Times New Roman" w:hAnsi="Times New Roman" w:eastAsiaTheme="minorEastAsia"/>
          <w:sz w:val="28"/>
          <w:szCs w:val="28"/>
          <w:shd w:fill="auto" w:val="clear"/>
        </w:rPr>
        <w:t xml:space="preserve"> году наблюда</w:t>
      </w:r>
      <w:r>
        <w:rPr>
          <w:rFonts w:eastAsia="" w:cs="Times New Roman" w:ascii="Times New Roman" w:hAnsi="Times New Roman" w:eastAsiaTheme="minorEastAsia"/>
          <w:sz w:val="28"/>
          <w:szCs w:val="28"/>
          <w:shd w:fill="auto" w:val="clear"/>
        </w:rPr>
        <w:t>е</w:t>
      </w:r>
      <w:r>
        <w:rPr>
          <w:rFonts w:eastAsia="" w:cs="Times New Roman" w:ascii="Times New Roman" w:hAnsi="Times New Roman" w:eastAsiaTheme="minorEastAsia"/>
          <w:sz w:val="28"/>
          <w:szCs w:val="28"/>
          <w:shd w:fill="auto" w:val="clear"/>
        </w:rPr>
        <w:t xml:space="preserve">тся </w:t>
      </w:r>
      <w:r>
        <w:rPr>
          <w:rFonts w:eastAsia="" w:cs="Times New Roman" w:ascii="Times New Roman" w:hAnsi="Times New Roman" w:eastAsiaTheme="minorEastAsia"/>
          <w:sz w:val="28"/>
          <w:szCs w:val="28"/>
          <w:shd w:fill="auto" w:val="clear"/>
        </w:rPr>
        <w:t>положительная</w:t>
      </w:r>
      <w:r>
        <w:rPr>
          <w:rFonts w:eastAsia="" w:cs="Times New Roman" w:ascii="Times New Roman" w:hAnsi="Times New Roman" w:eastAsiaTheme="minorEastAsia"/>
          <w:sz w:val="28"/>
          <w:szCs w:val="28"/>
          <w:shd w:fill="auto" w:val="clear"/>
        </w:rPr>
        <w:t xml:space="preserve"> тенденци</w:t>
      </w:r>
      <w:r>
        <w:rPr>
          <w:rFonts w:eastAsia="" w:cs="Times New Roman" w:ascii="Times New Roman" w:hAnsi="Times New Roman" w:eastAsiaTheme="minorEastAsia"/>
          <w:sz w:val="28"/>
          <w:szCs w:val="28"/>
          <w:shd w:fill="auto" w:val="clear"/>
        </w:rPr>
        <w:t>я</w:t>
      </w:r>
      <w:r>
        <w:rPr>
          <w:rFonts w:eastAsia="" w:cs="Times New Roman" w:ascii="Times New Roman" w:hAnsi="Times New Roman" w:eastAsiaTheme="minorEastAsia"/>
          <w:sz w:val="28"/>
          <w:szCs w:val="28"/>
          <w:shd w:fill="auto" w:val="clear"/>
        </w:rPr>
        <w:t xml:space="preserve"> к  </w:t>
      </w:r>
      <w:r>
        <w:rPr>
          <w:rFonts w:eastAsia="" w:cs="Times New Roman" w:ascii="Times New Roman" w:hAnsi="Times New Roman" w:eastAsiaTheme="minorEastAsia"/>
          <w:sz w:val="28"/>
          <w:szCs w:val="28"/>
          <w:shd w:fill="auto" w:val="clear"/>
        </w:rPr>
        <w:t>росту</w:t>
      </w:r>
      <w:r>
        <w:rPr>
          <w:rFonts w:eastAsia="" w:cs="Times New Roman" w:ascii="Times New Roman" w:hAnsi="Times New Roman" w:eastAsiaTheme="minorEastAsia"/>
          <w:sz w:val="28"/>
          <w:szCs w:val="28"/>
          <w:shd w:fill="auto" w:val="clear"/>
        </w:rPr>
        <w:t xml:space="preserve"> населения, в том числе детского. </w:t>
      </w:r>
      <w:r>
        <w:rPr>
          <w:rFonts w:eastAsia="" w:cs="Times New Roman" w:ascii="Times New Roman" w:hAnsi="Times New Roman" w:eastAsiaTheme="minorEastAsia"/>
          <w:sz w:val="28"/>
          <w:szCs w:val="28"/>
          <w:shd w:fill="auto" w:val="clear"/>
        </w:rPr>
        <w:t>Отмечается незначительный рост рождаемости — 2%, при этом рост смертности составил 18 %. Положительной тенденцией является снижение числа разводов на 7,8 %.</w:t>
      </w:r>
    </w:p>
    <w:p>
      <w:pPr>
        <w:pStyle w:val="Normal"/>
        <w:tabs>
          <w:tab w:val="clear" w:pos="708"/>
          <w:tab w:val="left" w:pos="5472" w:leader="none"/>
        </w:tabs>
        <w:spacing w:lineRule="auto" w:line="240" w:before="0" w:after="0"/>
        <w:ind w:firstLine="567" w:right="0"/>
        <w:jc w:val="both"/>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Приоритетным направлением демографического планирования в Вилючинском городском округе в 2024 году является  укрепление института семьи, пропаганда семейных ценностей, формирование положительного образа полной, многодетной семьи.</w:t>
      </w:r>
    </w:p>
    <w:p>
      <w:pPr>
        <w:pStyle w:val="Normal"/>
        <w:spacing w:lineRule="auto" w:line="240" w:before="0" w:after="0"/>
        <w:ind w:firstLine="709" w:right="0"/>
        <w:jc w:val="both"/>
        <w:rPr/>
      </w:pPr>
      <w:r>
        <w:rPr>
          <w:rFonts w:cs="Times New Roman" w:ascii="Times New Roman" w:hAnsi="Times New Roman"/>
          <w:color w:val="000000"/>
          <w:sz w:val="28"/>
          <w:szCs w:val="28"/>
        </w:rPr>
        <w:t xml:space="preserve">Постановлением администрации Вилючинского городского округа </w:t>
        <w:br/>
      </w:r>
      <w:r>
        <w:rPr>
          <w:rFonts w:cs="Times New Roman" w:ascii="Times New Roman" w:hAnsi="Times New Roman"/>
          <w:color w:val="000000"/>
          <w:sz w:val="28"/>
          <w:szCs w:val="28"/>
          <w:shd w:fill="FFFFFF" w:val="clear"/>
        </w:rPr>
        <w:t>от 31.03.2022 № 263</w:t>
      </w:r>
      <w:r>
        <w:rPr>
          <w:rFonts w:cs="Times New Roman" w:ascii="Times New Roman" w:hAnsi="Times New Roman"/>
          <w:color w:val="000000"/>
          <w:sz w:val="28"/>
          <w:szCs w:val="28"/>
        </w:rPr>
        <w:t xml:space="preserve"> утверждена новая редакция плана мероприятий по реализации демографической политики в Вилючинском городском округе на период до 2025 года в целях реализации Указа Президента Российской Федерации от 09.10.2007 № 1351 «Об утверждении Концепции демографической политики Российской Федерации на период до 2025 года», распоряжения Правительства Российской Федерации от 16.09.2021 № 2580-р. В рамках Плана проводится цикл межведомственных мероприятий, направленных на </w:t>
      </w:r>
      <w:r>
        <w:rPr>
          <w:rFonts w:eastAsia="Times New Roman" w:cs="Times New Roman" w:ascii="Times New Roman" w:hAnsi="Times New Roman"/>
          <w:b w:val="false"/>
          <w:bCs w:val="false"/>
          <w:color w:val="000000"/>
          <w:sz w:val="28"/>
          <w:szCs w:val="28"/>
          <w:lang w:val="ru-RU" w:eastAsia="zh-CN" w:bidi="ar-SA"/>
        </w:rPr>
        <w:t>популяризацию и продвижение традиционных семейных ценностей и активного долголетия, повышение благополучия семей с детьми, увеличение рождаемости, снижению материнской и младенческой смертности, улучшению репродуктивного здоровья, снижение смертности и повышение ожидаемой продолжительности жизни, формирование здоровья на производстве, поддержание здоровья старшего поколения, формирование мотивации к здоровому образу жизни, занятиям физкультурой и спортом.</w:t>
      </w:r>
    </w:p>
    <w:p>
      <w:pPr>
        <w:pStyle w:val="BodyTextIndent"/>
        <w:spacing w:before="0" w:after="0"/>
        <w:ind w:firstLine="709" w:left="0"/>
        <w:rPr>
          <w:rFonts w:ascii="Times New Roman" w:hAnsi="Times New Roman"/>
          <w:sz w:val="28"/>
          <w:szCs w:val="28"/>
        </w:rPr>
      </w:pPr>
      <w:r>
        <w:rPr>
          <w:rFonts w:ascii="Times New Roman" w:hAnsi="Times New Roman"/>
          <w:sz w:val="28"/>
          <w:szCs w:val="28"/>
        </w:rPr>
        <w:t>Отдел также осуществляет координацию деятельности по проведению на территории городского округа акции «Безопасность детства», которая традиционно проходит в 2 этапа (зимний и летний). Постановлением администрации Вилючинского городского округа от 21.02.2019 № 167 образована рабочая группа по реализации акции.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рамках акции «Безопасность детства-2022» в Вилючинском городском округе в 2024 году проведены следующие мероприятия.</w:t>
      </w:r>
    </w:p>
    <w:p>
      <w:pPr>
        <w:pStyle w:val="Normal"/>
        <w:widowControl w:val="false"/>
        <w:spacing w:lineRule="auto" w:line="240" w:before="0" w:after="0"/>
        <w:ind w:hanging="0" w:left="709"/>
        <w:jc w:val="both"/>
        <w:rPr>
          <w:rFonts w:ascii="Times New Roman" w:hAnsi="Times New Roman" w:cs="Times New Roman"/>
          <w:sz w:val="28"/>
          <w:szCs w:val="28"/>
        </w:rPr>
      </w:pPr>
      <w:r>
        <w:rPr>
          <w:rFonts w:cs="Times New Roman" w:ascii="Times New Roman" w:hAnsi="Times New Roman"/>
          <w:sz w:val="28"/>
          <w:szCs w:val="28"/>
        </w:rPr>
        <w:t>Организованы межведомственные проверки: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образовательных организаций и прилегающих к ним территорий;</w:t>
      </w:r>
    </w:p>
    <w:p>
      <w:pPr>
        <w:pStyle w:val="NoSpacing"/>
        <w:ind w:firstLine="709"/>
        <w:jc w:val="both"/>
        <w:rPr>
          <w:rFonts w:ascii="Times New Roman" w:hAnsi="Times New Roman"/>
          <w:sz w:val="28"/>
          <w:szCs w:val="28"/>
        </w:rPr>
      </w:pPr>
      <w:r>
        <w:rPr>
          <w:rFonts w:ascii="Times New Roman" w:hAnsi="Times New Roman"/>
          <w:sz w:val="28"/>
          <w:szCs w:val="28"/>
        </w:rPr>
        <w:t xml:space="preserve">- детских и спортивных площадок; </w:t>
      </w:r>
    </w:p>
    <w:p>
      <w:pPr>
        <w:pStyle w:val="NoSpacing"/>
        <w:ind w:firstLine="709"/>
        <w:jc w:val="both"/>
        <w:rPr>
          <w:rFonts w:ascii="Times New Roman" w:hAnsi="Times New Roman"/>
          <w:sz w:val="28"/>
          <w:szCs w:val="28"/>
        </w:rPr>
      </w:pPr>
      <w:r>
        <w:rPr>
          <w:rFonts w:ascii="Times New Roman" w:hAnsi="Times New Roman"/>
          <w:sz w:val="28"/>
          <w:szCs w:val="28"/>
        </w:rPr>
        <w:t>- неорганизованных (стихийных) мест детского отдыха;</w:t>
      </w:r>
    </w:p>
    <w:p>
      <w:pPr>
        <w:pStyle w:val="NoSpacing"/>
        <w:ind w:firstLine="709"/>
        <w:jc w:val="both"/>
        <w:rPr>
          <w:rFonts w:ascii="Times New Roman" w:hAnsi="Times New Roman"/>
          <w:sz w:val="28"/>
          <w:szCs w:val="28"/>
        </w:rPr>
      </w:pPr>
      <w:r>
        <w:rPr>
          <w:rFonts w:ascii="Times New Roman" w:hAnsi="Times New Roman"/>
          <w:sz w:val="28"/>
          <w:szCs w:val="28"/>
        </w:rPr>
        <w:t xml:space="preserve">- сквера; </w:t>
      </w:r>
    </w:p>
    <w:p>
      <w:pPr>
        <w:pStyle w:val="NoSpacing"/>
        <w:ind w:firstLine="709"/>
        <w:jc w:val="both"/>
        <w:rPr>
          <w:rFonts w:ascii="Times New Roman" w:hAnsi="Times New Roman"/>
          <w:sz w:val="28"/>
          <w:szCs w:val="28"/>
        </w:rPr>
      </w:pPr>
      <w:r>
        <w:rPr>
          <w:rFonts w:ascii="Times New Roman" w:hAnsi="Times New Roman"/>
          <w:sz w:val="28"/>
          <w:szCs w:val="28"/>
        </w:rPr>
        <w:t>- заброшенных и недостроенных зданий и сооружений,</w:t>
      </w:r>
    </w:p>
    <w:p>
      <w:pPr>
        <w:pStyle w:val="NoSpacing"/>
        <w:ind w:firstLine="709"/>
        <w:jc w:val="both"/>
        <w:rPr>
          <w:rFonts w:ascii="Times New Roman" w:hAnsi="Times New Roman"/>
          <w:sz w:val="28"/>
          <w:szCs w:val="28"/>
        </w:rPr>
      </w:pPr>
      <w:r>
        <w:rPr>
          <w:rFonts w:ascii="Times New Roman" w:hAnsi="Times New Roman"/>
          <w:sz w:val="28"/>
          <w:szCs w:val="28"/>
        </w:rPr>
        <w:t xml:space="preserve">- многодетных  и неблагополучных семей по месту жительства.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В ходе проверок обнаружены открытые канализационные люки, незамедлительно приняты меры к обеспечению безопасности.</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Зафиксирован свободный доступ несовершеннолетних на заброшенный объект незавершенного строительства, расположенный на территории ГБУЗ КК «Вилючинская городская больница» (инфекционный корпус больницы), на заброшенную территорию гражданского пирса, на строящиеся дома микрорайона «Северный – 2», а также отсутствие или нарушение ограждения в местах проведения строительно-ремонтных работ различными подрядчиками на территории города. Направлены письма правообладателям указанных объектов (</w:t>
      </w:r>
      <w:r>
        <w:rPr>
          <w:rFonts w:cs="Times New Roman" w:ascii="Times New Roman" w:hAnsi="Times New Roman"/>
          <w:bCs/>
          <w:sz w:val="28"/>
          <w:szCs w:val="28"/>
        </w:rPr>
        <w:t>Служба заказчика Министерства строительства Камчатского края,</w:t>
      </w:r>
      <w:r>
        <w:rPr>
          <w:rFonts w:cs="Times New Roman" w:ascii="Times New Roman" w:hAnsi="Times New Roman"/>
          <w:sz w:val="28"/>
          <w:szCs w:val="28"/>
        </w:rPr>
        <w:t xml:space="preserve"> ФГКУ «Дальневосточное территориальное управление имущественных отношений» Министерства обороны РФ, ГБУЗ КК «Вилючинская городская больница») о принятии исчерпывающих мер для ограничения доступа на объекты посторонних лиц, установке.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Ежемесячно 10-го числа в образовательных организациях города, учреждениях культуры, спорта, социальной защиты проведен Единый день безопасности детства, в рамках которого прошло более 100 мероприятий, направленных на профилактику травмирования детей, пожаробезопасность, в том числе: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размещение информационных материалов на городском экране, в социальных сетях,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подготовка и распространение информационных брошюр, буклетов, листовок для детей и родителей;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организация и проведение в дошкольных образовательных организациях, детских оздоровительных лагерях, филиалах Централизованной библиотечной системы, отделении круглосуточного пребывания детей КЦСОН акций, лекций, бесед и др.;</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посещение многодетных и неблагополучных семей по месту жительства с раздачей информационных буклетов.  </w:t>
      </w:r>
    </w:p>
    <w:p>
      <w:pPr>
        <w:pStyle w:val="BodyTextIndent"/>
        <w:spacing w:before="0" w:after="0"/>
        <w:ind w:firstLine="709" w:left="0"/>
        <w:jc w:val="center"/>
        <w:rPr>
          <w:rFonts w:ascii="Times New Roman" w:hAnsi="Times New Roman"/>
          <w:b/>
          <w:sz w:val="26"/>
          <w:szCs w:val="26"/>
        </w:rPr>
      </w:pPr>
      <w:r>
        <w:rPr>
          <w:rFonts w:ascii="Times New Roman" w:hAnsi="Times New Roman"/>
          <w:b/>
          <w:sz w:val="26"/>
          <w:szCs w:val="26"/>
        </w:rPr>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Профилактика социального сиротства и семейного неблагополучия</w:t>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firstLine="709" w:right="0"/>
        <w:jc w:val="both"/>
        <w:rPr/>
      </w:pPr>
      <w:r>
        <w:rPr>
          <w:rFonts w:cs="Times New Roman" w:ascii="Times New Roman" w:hAnsi="Times New Roman"/>
          <w:bCs/>
          <w:sz w:val="28"/>
          <w:szCs w:val="28"/>
        </w:rPr>
        <w:t xml:space="preserve">С целью укрепления института семьи, профилактики семейного неблагополучия и социального сиротства </w:t>
      </w:r>
      <w:r>
        <w:rPr>
          <w:rFonts w:cs="Times New Roman" w:ascii="Times New Roman" w:hAnsi="Times New Roman"/>
          <w:sz w:val="28"/>
          <w:szCs w:val="28"/>
        </w:rPr>
        <w:t xml:space="preserve">в городском округе разработан План мероприятий, направленных на улучшение положения семей с детьми, профилактику семейного неблагополучия в Вилючинском городском округе, на 2023 год, утвержденный постановлением администрации от 11.04.2024 № 308 (принимается ежегодно). </w:t>
      </w:r>
    </w:p>
    <w:p>
      <w:pPr>
        <w:pStyle w:val="Normal"/>
        <w:spacing w:lineRule="auto" w:line="240" w:before="0" w:after="0"/>
        <w:ind w:firstLine="709" w:right="0"/>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В рамках Плана в 2024 году проводилась работа по следующим направлениям.</w:t>
      </w:r>
    </w:p>
    <w:p>
      <w:pPr>
        <w:pStyle w:val="Normal"/>
        <w:numPr>
          <w:ilvl w:val="0"/>
          <w:numId w:val="2"/>
        </w:numPr>
        <w:spacing w:lineRule="auto" w:line="240" w:before="0" w:after="0"/>
        <w:ind w:firstLine="709" w:left="0" w:right="0"/>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популяризация семейных ценностей, ответственного родительства;</w:t>
      </w:r>
    </w:p>
    <w:p>
      <w:pPr>
        <w:pStyle w:val="ListParagraph"/>
        <w:numPr>
          <w:ilvl w:val="0"/>
          <w:numId w:val="2"/>
        </w:numPr>
        <w:spacing w:lineRule="auto" w:line="240" w:before="0" w:after="0"/>
        <w:ind w:firstLine="709" w:left="0" w:right="0"/>
        <w:contextualSpacing/>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повышение качества условий жизни малообеспеченных семей с детьми;</w:t>
      </w:r>
    </w:p>
    <w:p>
      <w:pPr>
        <w:pStyle w:val="ListParagraph"/>
        <w:numPr>
          <w:ilvl w:val="0"/>
          <w:numId w:val="2"/>
        </w:numPr>
        <w:spacing w:lineRule="auto" w:line="240" w:before="0" w:after="0"/>
        <w:ind w:firstLine="709" w:left="0" w:right="0"/>
        <w:contextualSpacing/>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сохранение семейного окружения ребенка;</w:t>
      </w:r>
    </w:p>
    <w:p>
      <w:pPr>
        <w:pStyle w:val="ListParagraph"/>
        <w:numPr>
          <w:ilvl w:val="0"/>
          <w:numId w:val="2"/>
        </w:numPr>
        <w:spacing w:lineRule="auto" w:line="240" w:before="0" w:after="0"/>
        <w:ind w:firstLine="709" w:left="0" w:right="0"/>
        <w:contextualSpacing/>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включение  детей-инвалидов и их семей  в социально значимые мероприятия, жизнь местных сообществ;</w:t>
      </w:r>
    </w:p>
    <w:p>
      <w:pPr>
        <w:pStyle w:val="ListParagraph"/>
        <w:numPr>
          <w:ilvl w:val="0"/>
          <w:numId w:val="2"/>
        </w:numPr>
        <w:spacing w:lineRule="auto" w:line="240" w:before="0" w:after="0"/>
        <w:ind w:firstLine="709" w:left="0" w:right="0"/>
        <w:contextualSpacing/>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профилактика асоциального, девиантного поведения несовершеннолетних;</w:t>
      </w:r>
    </w:p>
    <w:p>
      <w:pPr>
        <w:pStyle w:val="ListParagraph"/>
        <w:numPr>
          <w:ilvl w:val="0"/>
          <w:numId w:val="2"/>
        </w:numPr>
        <w:spacing w:lineRule="auto" w:line="240" w:before="0" w:after="0"/>
        <w:ind w:firstLine="709" w:left="0" w:right="0"/>
        <w:contextualSpacing/>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включение несовершеннолетних, находящихся в конфликте с законом,  в социально значимую деятельность;</w:t>
      </w:r>
    </w:p>
    <w:p>
      <w:pPr>
        <w:pStyle w:val="Normal"/>
        <w:numPr>
          <w:ilvl w:val="0"/>
          <w:numId w:val="2"/>
        </w:numPr>
        <w:spacing w:lineRule="auto" w:line="240" w:before="0" w:after="0"/>
        <w:ind w:firstLine="709" w:left="0" w:right="0"/>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оказание помощи и поддержки детям и семьям участников специальной военной операции, а также детям и семьям с детьми, проживающим на территориях Донецкой и Луганской народных республик, Херсонской и Запорожской областей;</w:t>
      </w:r>
    </w:p>
    <w:p>
      <w:pPr>
        <w:pStyle w:val="Normal"/>
        <w:numPr>
          <w:ilvl w:val="0"/>
          <w:numId w:val="2"/>
        </w:numPr>
        <w:spacing w:lineRule="auto" w:line="240" w:before="0" w:after="0"/>
        <w:ind w:firstLine="709" w:left="0" w:right="0"/>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создание привлекательных городских (сельских) пространств, способствующих повышению качества жизни и улучшению условий воспитания детей;</w:t>
      </w:r>
    </w:p>
    <w:p>
      <w:pPr>
        <w:pStyle w:val="ListParagraph"/>
        <w:numPr>
          <w:ilvl w:val="0"/>
          <w:numId w:val="2"/>
        </w:numPr>
        <w:spacing w:lineRule="auto" w:line="240" w:before="0" w:after="0"/>
        <w:ind w:firstLine="709" w:left="0" w:right="0"/>
        <w:contextualSpacing w:val="false"/>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вовлечение некоммерческих организаций в поддержку детей и семей с детьми</w:t>
      </w:r>
    </w:p>
    <w:p>
      <w:pPr>
        <w:pStyle w:val="ListParagraph"/>
        <w:numPr>
          <w:ilvl w:val="0"/>
          <w:numId w:val="2"/>
        </w:numPr>
        <w:spacing w:lineRule="auto" w:line="240" w:before="0" w:after="0"/>
        <w:ind w:firstLine="709" w:left="0" w:right="0"/>
        <w:contextualSpacing w:val="false"/>
        <w:jc w:val="both"/>
        <w:rPr>
          <w:rFonts w:ascii="Times New Roman" w:hAnsi="Times New Roman" w:eastAsia="" w:cs="Times New Roman"/>
          <w:bCs/>
          <w:color w:val="auto"/>
          <w:kern w:val="0"/>
          <w:sz w:val="28"/>
          <w:szCs w:val="28"/>
          <w:lang w:val="ru-RU" w:eastAsia="ru-RU" w:bidi="ar-SA"/>
        </w:rPr>
      </w:pPr>
      <w:r>
        <w:rPr>
          <w:rFonts w:eastAsia="" w:cs="Times New Roman" w:ascii="Times New Roman" w:hAnsi="Times New Roman"/>
          <w:bCs/>
          <w:color w:val="auto"/>
          <w:kern w:val="0"/>
          <w:sz w:val="28"/>
          <w:szCs w:val="28"/>
          <w:lang w:val="ru-RU" w:eastAsia="ru-RU" w:bidi="ar-SA"/>
        </w:rPr>
        <w:t>методическое, кадровое и информационное обеспечение системы профилактики сиротства, развития семейных форм  устройства детей.</w:t>
      </w:r>
    </w:p>
    <w:p>
      <w:pPr>
        <w:pStyle w:val="BodyTextIndent"/>
        <w:spacing w:before="0" w:after="0"/>
        <w:ind w:firstLine="709" w:left="0" w:right="0"/>
        <w:rPr/>
      </w:pPr>
      <w:r>
        <w:rPr>
          <w:rFonts w:cs="Times New Roman" w:ascii="Times New Roman" w:hAnsi="Times New Roman"/>
          <w:sz w:val="28"/>
          <w:szCs w:val="28"/>
        </w:rPr>
        <w:t>Межведомственная работа по выявлению и социальному сопровождению несовершеннолетних и семей, находящихся в социально опасном положении, на территории Вилючинского городского округа организована в рамках Межведомственного социального консилиума. В состав консилиума входят все службы системы профилактики семейного неблагополучия, включая представителей органа опеки и попечительства (ООиП).</w:t>
      </w:r>
    </w:p>
    <w:p>
      <w:pPr>
        <w:pStyle w:val="BodyTextIndent"/>
        <w:spacing w:before="0" w:after="0"/>
        <w:ind w:firstLine="709" w:left="0" w:right="0"/>
        <w:rPr/>
      </w:pPr>
      <w:r>
        <w:rPr>
          <w:rFonts w:cs="Times New Roman" w:ascii="Times New Roman" w:hAnsi="Times New Roman"/>
          <w:sz w:val="28"/>
          <w:szCs w:val="28"/>
        </w:rPr>
        <w:t>Сформирован банк данных семей, находящихся в социально опасном положении. В отношении каждой семьи разработана индивидуальная программа реабилитации, включающая в себя конкретные мероприятия по медицинской, педагогической и психолого-педагогической реабилитации членов семьи.</w:t>
      </w:r>
    </w:p>
    <w:p>
      <w:pPr>
        <w:pStyle w:val="BodyTextIndent"/>
        <w:spacing w:before="0" w:after="0"/>
        <w:ind w:firstLine="709" w:left="0" w:right="0"/>
        <w:rPr/>
      </w:pPr>
      <w:r>
        <w:rPr>
          <w:rFonts w:cs="Times New Roman" w:ascii="Times New Roman" w:hAnsi="Times New Roman"/>
          <w:sz w:val="28"/>
          <w:szCs w:val="28"/>
        </w:rPr>
        <w:t xml:space="preserve">Налажен постоянный обмен информацией со всеми образовательными учреждениями города, учреждениями социальной защиты и здравоохранения, ОМВД по ЗАТО гор. Вилючинск, комиссией по делам несовершеннолетних и защите их прав. </w:t>
      </w:r>
    </w:p>
    <w:p>
      <w:pPr>
        <w:pStyle w:val="BodyTextIndent"/>
        <w:spacing w:before="0" w:after="0"/>
        <w:ind w:firstLine="709" w:left="0" w:right="0"/>
        <w:rPr/>
      </w:pPr>
      <w:r>
        <w:rPr>
          <w:rFonts w:cs="Times New Roman" w:ascii="Times New Roman" w:hAnsi="Times New Roman"/>
          <w:sz w:val="28"/>
          <w:szCs w:val="28"/>
        </w:rPr>
        <w:t>Специалисты Отдела принимают участие в межведомственных профилактических операциях и рейдах, посещают семьи «группы риска», а также места массового скопления подростков. В 2024 году специалисты Отдела приняли участие в 42 совместных рейдах.</w:t>
      </w:r>
    </w:p>
    <w:p>
      <w:pPr>
        <w:pStyle w:val="Normal"/>
        <w:spacing w:lineRule="auto" w:line="240" w:before="0" w:after="0"/>
        <w:ind w:firstLine="709"/>
        <w:jc w:val="both"/>
        <w:rPr/>
      </w:pPr>
      <w:r>
        <w:rPr>
          <w:rFonts w:eastAsia="Times New Roman" w:cs="Times New Roman" w:ascii="Times New Roman" w:hAnsi="Times New Roman"/>
          <w:color w:val="000000"/>
          <w:kern w:val="0"/>
          <w:sz w:val="28"/>
          <w:szCs w:val="20"/>
          <w:lang w:val="ru-RU" w:eastAsia="ru-RU" w:bidi="ar-SA"/>
        </w:rPr>
        <w:t>26.09.2024 специалисты Отдела приняли участие в заседании муниципального межведомственного круглого стола на тему «Профилактика суицидального поведения детей и подростков», организованного КДН и ЗП администрации Вилючинского городского округа и КГАУ СЗ КЦСОН ВГО. На заседании были затронуты такие темы, как: доведения до самоубийства несовершеннолетних с использованием средств массовой информации или информационно-телекоммуникационных сетей (включая сеть «Интернет»), приемы психологической поддержки ребенка взрослыми, помощь в преодоление негативных эмоций, опыт работы по профилактике суицидального поведения подростков в отделении круглосуточного пребывания детей «Радуга», признаки суицидального поведения несовершеннолетних.</w:t>
      </w:r>
    </w:p>
    <w:p>
      <w:pPr>
        <w:pStyle w:val="Normal"/>
        <w:spacing w:lineRule="auto" w:line="240" w:before="0" w:after="0"/>
        <w:ind w:firstLine="709"/>
        <w:jc w:val="both"/>
        <w:rPr>
          <w:rFonts w:ascii="Times New Roman" w:hAnsi="Times New Roman" w:eastAsia="Times New Roman" w:cs="Times New Roman"/>
          <w:color w:val="000000"/>
          <w:kern w:val="0"/>
          <w:sz w:val="28"/>
          <w:szCs w:val="20"/>
          <w:lang w:val="ru-RU" w:eastAsia="ru-RU" w:bidi="ar-SA"/>
        </w:rPr>
      </w:pPr>
      <w:r>
        <w:rPr>
          <w:rFonts w:eastAsia="Times New Roman" w:cs="Times New Roman" w:ascii="Times New Roman" w:hAnsi="Times New Roman"/>
          <w:color w:val="000000"/>
          <w:kern w:val="0"/>
          <w:sz w:val="28"/>
          <w:szCs w:val="20"/>
          <w:lang w:val="ru-RU" w:eastAsia="ru-RU" w:bidi="ar-SA"/>
        </w:rPr>
        <w:t>08.11.2024 специалисты Отдела приняли участие  в муниципальном практическом семинаре по разработке и реализации ИПР несовершеннолетних и их семей, организованном МБДОУ «Детский сад № 6» совместно с КДН и ЗП администрации Вилючинского городского округа. В семинаре приняли участие представители субъектов профилактики, участвующих в реализации ИПР.</w:t>
      </w:r>
    </w:p>
    <w:p>
      <w:pPr>
        <w:pStyle w:val="Normal"/>
        <w:spacing w:lineRule="auto" w:line="240" w:before="0" w:after="0"/>
        <w:ind w:firstLine="709"/>
        <w:jc w:val="both"/>
        <w:rPr>
          <w:rFonts w:ascii="Times New Roman" w:hAnsi="Times New Roman" w:eastAsia="Times New Roman" w:cs="Times New Roman"/>
          <w:color w:val="000000"/>
          <w:kern w:val="0"/>
          <w:sz w:val="28"/>
          <w:szCs w:val="20"/>
          <w:lang w:val="ru-RU" w:eastAsia="ru-RU" w:bidi="ar-SA"/>
        </w:rPr>
      </w:pPr>
      <w:r>
        <w:rPr>
          <w:rFonts w:eastAsia="Times New Roman" w:cs="Times New Roman" w:ascii="Times New Roman" w:hAnsi="Times New Roman"/>
          <w:color w:val="000000"/>
          <w:kern w:val="0"/>
          <w:sz w:val="28"/>
          <w:szCs w:val="28"/>
          <w:lang w:val="ru-RU" w:eastAsia="ru-RU" w:bidi="ar-SA"/>
        </w:rPr>
        <w:t>17.12.2024 специалисты Отдела приняли участие в муниципальном семинаре - практикуме, организованном МБДОУ «Детский сад № 6» совместно с Камчатским ИРО направленном на приобретение, знаний и практических умений по формированию навыков персональной безопасности детей. В семинаре приняли участие социальные педагоги и психологи дошкольных образовательных организаций города и других субъектов профилактики.</w:t>
      </w:r>
    </w:p>
    <w:p>
      <w:pPr>
        <w:pStyle w:val="Normal"/>
        <w:spacing w:lineRule="auto" w:line="240" w:before="0" w:after="0"/>
        <w:ind w:firstLine="709"/>
        <w:jc w:val="both"/>
        <w:rPr>
          <w:rFonts w:ascii="Times New Roman" w:hAnsi="Times New Roman" w:eastAsia="Times New Roman" w:cs="Times New Roman"/>
          <w:color w:val="000000"/>
          <w:kern w:val="0"/>
          <w:sz w:val="28"/>
          <w:szCs w:val="20"/>
          <w:lang w:val="ru-RU" w:eastAsia="ru-RU" w:bidi="ar-SA"/>
        </w:rPr>
      </w:pPr>
      <w:r>
        <w:rPr>
          <w:rFonts w:eastAsia="Times New Roman" w:cs="Times New Roman" w:ascii="Times New Roman" w:hAnsi="Times New Roman"/>
          <w:color w:val="000000"/>
          <w:kern w:val="0"/>
          <w:sz w:val="28"/>
          <w:szCs w:val="28"/>
          <w:lang w:val="ru-RU" w:eastAsia="ru-RU" w:bidi="ar-SA"/>
        </w:rPr>
        <w:t xml:space="preserve">Также в течение 2024 года специалисты Отдела приняли участие в 4 краевых межведомственных семинарах, организованных </w:t>
      </w:r>
      <w:r>
        <w:rPr>
          <w:rFonts w:eastAsia="Times New Roman" w:cs="Times New Roman" w:ascii="Times New Roman" w:hAnsi="Times New Roman"/>
          <w:b w:val="false"/>
          <w:bCs w:val="false"/>
          <w:color w:val="000000"/>
          <w:kern w:val="0"/>
          <w:sz w:val="28"/>
          <w:szCs w:val="28"/>
          <w:lang w:val="ru-RU" w:eastAsia="ru-RU" w:bidi="ar-SA"/>
        </w:rPr>
        <w:t>КГАУ «Камчатский ресурсный центр содействия развитию семейных форм устройства».</w:t>
      </w:r>
    </w:p>
    <w:p>
      <w:pPr>
        <w:pStyle w:val="Normal"/>
        <w:spacing w:lineRule="auto" w:line="240" w:before="0" w:after="0"/>
        <w:ind w:firstLine="709" w:right="0"/>
        <w:jc w:val="both"/>
        <w:rPr/>
      </w:pPr>
      <w:r>
        <w:rPr>
          <w:rStyle w:val="Hyperlink"/>
          <w:rFonts w:eastAsia="Times New Roman" w:cs="Times New Roman" w:ascii="Times New Roman" w:hAnsi="Times New Roman"/>
          <w:color w:val="000000"/>
          <w:kern w:val="0"/>
          <w:sz w:val="28"/>
          <w:szCs w:val="28"/>
          <w:u w:val="none"/>
          <w:lang w:val="ru-RU" w:eastAsia="ru-RU" w:bidi="ar-SA"/>
        </w:rPr>
        <w:t>Отдел курировал проведение в городе мероприятий в рамках Всероссийской акции День правовой помощи детям 20.11.2024. Специалисты Отдела приняли непосредственное участие в семинаре, индивидуальных и групповых правовых консультациях несовершеннолетних и их родителей, находящихся в социально опасном положении совместно с  представителями КДН и ЗП, КГАУ СЗ КЦСОН ВГО.</w:t>
      </w:r>
    </w:p>
    <w:p>
      <w:pPr>
        <w:pStyle w:val="BodyTextIndent"/>
        <w:spacing w:before="0" w:after="0"/>
        <w:ind w:firstLine="709" w:left="0" w:right="0"/>
        <w:rPr/>
      </w:pPr>
      <w:r>
        <w:rPr>
          <w:rFonts w:cs="Times New Roman" w:ascii="Times New Roman" w:hAnsi="Times New Roman"/>
          <w:sz w:val="28"/>
          <w:szCs w:val="28"/>
        </w:rPr>
        <w:t xml:space="preserve">Ежегодно Вилючинский городской округ принимает участие в конкурсе городов России, проводимом Фондом поддержки детей, находящихся в трудной жизненной ситуации. Главная цель конкурса - укрепление семейных ценностей, поддержка семей с детьми, попавшими в трудную жизненную ситуацию, профилактика детского неблагополучия и повышение ответственности родителей за воспитание детей, формирование среды, дружественной детям.  </w:t>
      </w:r>
    </w:p>
    <w:p>
      <w:pPr>
        <w:pStyle w:val="BodyTextIndent"/>
        <w:spacing w:before="0" w:after="0"/>
        <w:ind w:firstLine="709" w:left="0" w:right="0"/>
        <w:rPr/>
      </w:pPr>
      <w:r>
        <w:rPr>
          <w:rFonts w:cs="Times New Roman" w:ascii="Times New Roman" w:hAnsi="Times New Roman"/>
          <w:sz w:val="28"/>
          <w:szCs w:val="28"/>
        </w:rPr>
        <w:t>Отдел курировал деятельность органов местного самоуправления, государственных и муниципальных организаций, СОНКО, волонтерских и добровольческих объединений Вилючинского городского округа по реализации мероприятий в рамках конкурса, а также выступал организатором мероприятий для отдельных категорий граждан – замещающих семей, семей с детьми-инвалидами, семей, попавших в трудную жизненную ситуацию.</w:t>
      </w:r>
    </w:p>
    <w:p>
      <w:pPr>
        <w:pStyle w:val="Normal"/>
        <w:spacing w:lineRule="auto" w:line="240" w:before="0" w:after="0"/>
        <w:ind w:firstLine="709" w:left="0" w:right="0"/>
        <w:jc w:val="both"/>
        <w:rPr/>
      </w:pPr>
      <w:r>
        <w:rPr>
          <w:rFonts w:cs="Times New Roman" w:ascii="Times New Roman" w:hAnsi="Times New Roman"/>
          <w:sz w:val="28"/>
          <w:szCs w:val="28"/>
        </w:rPr>
        <w:t xml:space="preserve">Для освещения мероприятий, проводимых в рамках конкурса, создана страница в социальной сети «ВКонтакте» «Вилючинск – город для детей» - </w:t>
      </w:r>
      <w:r>
        <w:rPr>
          <w:rStyle w:val="Hyperlink"/>
          <w:rFonts w:cs="Times New Roman" w:ascii="Times New Roman" w:hAnsi="Times New Roman"/>
          <w:color w:val="auto"/>
          <w:sz w:val="28"/>
          <w:szCs w:val="28"/>
          <w:u w:val="none"/>
        </w:rPr>
        <w:t>https://vk.com/public211918682</w:t>
      </w:r>
      <w:r>
        <w:rPr>
          <w:rFonts w:cs="Times New Roman" w:ascii="Times New Roman" w:hAnsi="Times New Roman"/>
          <w:sz w:val="28"/>
          <w:szCs w:val="28"/>
        </w:rPr>
        <w:t xml:space="preserve">. </w:t>
      </w:r>
    </w:p>
    <w:p>
      <w:pPr>
        <w:pStyle w:val="Normal"/>
        <w:spacing w:lineRule="auto" w:line="240" w:before="0" w:after="0"/>
        <w:ind w:firstLine="709" w:left="0" w:right="0"/>
        <w:jc w:val="both"/>
        <w:rPr/>
      </w:pPr>
      <w:r>
        <w:rPr>
          <w:rFonts w:cs="Times New Roman" w:ascii="Times New Roman" w:hAnsi="Times New Roman"/>
          <w:bCs/>
          <w:sz w:val="28"/>
          <w:szCs w:val="28"/>
          <w:lang w:val="ru-RU"/>
        </w:rPr>
        <w:t>В 2024 году делегация Вилючинска участвовала во Всероссийской выставке-форуме «Вместе ради детей», где представила ряд успешных практик поддержки семей с детьми, находящихся в трудной жизненной ситуации, способствующих сохранению и восстановлению семейного окружения ребенка, и стала лидером в номинации «Не оступись!» за успешные практики по профилактике антиобщественного и противоправного поведения  несовершеннолетних.</w:t>
      </w:r>
    </w:p>
    <w:p>
      <w:pPr>
        <w:pStyle w:val="Normal"/>
        <w:spacing w:lineRule="auto" w:line="240" w:before="0" w:after="0"/>
        <w:ind w:firstLine="709" w:left="0" w:right="0"/>
        <w:jc w:val="both"/>
        <w:rPr>
          <w:rFonts w:ascii="Times New Roman" w:hAnsi="Times New Roman"/>
          <w:color w:val="auto"/>
          <w:sz w:val="28"/>
        </w:rPr>
      </w:pPr>
      <w:r>
        <w:rPr>
          <w:rFonts w:eastAsia="" w:cs="Times New Roman" w:ascii="Times New Roman" w:hAnsi="Times New Roman" w:eastAsiaTheme="minorEastAsia"/>
          <w:bCs/>
          <w:color w:val="auto"/>
          <w:kern w:val="0"/>
          <w:sz w:val="28"/>
          <w:szCs w:val="28"/>
          <w:lang w:val="ru-RU" w:eastAsia="ru-RU" w:bidi="ar-SA"/>
        </w:rPr>
        <w:t>17-18 октября 2024 года руководитель Отдела принял участие во Всероссийском совещании руководителей органов опеки и попечительства, в котором приняли участие руководители исполнительных органов субъектов Российской Федерации, осуществляющих государственное управление в сфере опеки и попечительства, представители федеральных органов исполнительной власти и общественных организаций, ведущие ученые и эксперты в сфере защиты прав детей.</w:t>
      </w:r>
    </w:p>
    <w:p>
      <w:pPr>
        <w:pStyle w:val="Normal"/>
        <w:spacing w:lineRule="auto" w:line="240" w:before="0" w:after="0"/>
        <w:ind w:firstLine="709" w:left="0" w:right="0"/>
        <w:jc w:val="both"/>
        <w:rPr>
          <w:rFonts w:ascii="Times New Roman" w:hAnsi="Times New Roman" w:eastAsia="" w:cs="Times New Roman" w:eastAsiaTheme="minorEastAsia"/>
          <w:bCs/>
          <w:color w:val="auto"/>
          <w:kern w:val="0"/>
          <w:sz w:val="28"/>
          <w:szCs w:val="28"/>
          <w:lang w:val="ru-RU" w:eastAsia="ru-RU" w:bidi="ar-SA"/>
        </w:rPr>
      </w:pPr>
      <w:r>
        <w:rPr>
          <w:rFonts w:eastAsia="" w:cs="Times New Roman" w:ascii="Times New Roman" w:hAnsi="Times New Roman" w:eastAsiaTheme="minorEastAsia"/>
          <w:bCs/>
          <w:color w:val="auto"/>
          <w:kern w:val="0"/>
          <w:sz w:val="28"/>
          <w:szCs w:val="28"/>
          <w:lang w:val="ru-RU" w:eastAsia="ru-RU" w:bidi="ar-SA"/>
        </w:rPr>
        <w:t>Участники совещания обсудили приоритетные направления деятельности в сфере опеки и попечительства, важность поддержки родителей, способы восстановления детско-родительских отношений, помощь органов опеки и попечительства в разрешении споров о воспитании детей родителями в досудебном порядке, усыновление, как приоритетную форму устройства детей-сирот и детей, оставшихся без попечения родителей.</w:t>
      </w:r>
    </w:p>
    <w:p>
      <w:pPr>
        <w:pStyle w:val="Normal"/>
        <w:spacing w:lineRule="auto" w:line="240" w:before="0" w:after="0"/>
        <w:ind w:firstLine="709" w:left="0" w:right="0"/>
        <w:jc w:val="both"/>
        <w:rPr>
          <w:rFonts w:ascii="Times New Roman" w:hAnsi="Times New Roman" w:eastAsia="" w:cs="Times New Roman" w:eastAsiaTheme="minorEastAsia"/>
          <w:bCs/>
          <w:color w:val="auto"/>
          <w:kern w:val="0"/>
          <w:sz w:val="28"/>
          <w:szCs w:val="28"/>
          <w:lang w:val="ru-RU" w:eastAsia="ru-RU" w:bidi="ar-SA"/>
        </w:rPr>
      </w:pPr>
      <w:r>
        <w:rPr>
          <w:rFonts w:eastAsia="" w:cs="Times New Roman" w:ascii="Times New Roman" w:hAnsi="Times New Roman" w:eastAsiaTheme="minorEastAsia"/>
          <w:bCs/>
          <w:color w:val="auto"/>
          <w:kern w:val="0"/>
          <w:sz w:val="28"/>
          <w:szCs w:val="28"/>
          <w:lang w:val="ru-RU" w:eastAsia="ru-RU" w:bidi="ar-SA"/>
        </w:rPr>
        <w:t>В 2024 году руководитель Отдела Фролова В.Ю. стала победителем Всероссийского конкурса в сфере профессиональной деятельности специалистов органов опеки и попечительства в отношении несовершеннолетних граждан «На стороне ребенка», учредителем которого является Минпросвещения России, организатором – ФГБУ «Центр защиты прав и интересов детей», в номинации «На стороне ребенка».</w:t>
      </w:r>
    </w:p>
    <w:p>
      <w:pPr>
        <w:pStyle w:val="Iauiue"/>
        <w:ind w:firstLine="709" w:left="0"/>
        <w:jc w:val="both"/>
        <w:rPr/>
      </w:pPr>
      <w:r>
        <w:rPr>
          <w:rFonts w:cs="Times New Roman"/>
          <w:bCs/>
          <w:sz w:val="28"/>
          <w:szCs w:val="28"/>
          <w:lang w:val="ru-RU"/>
        </w:rPr>
        <w:t>Планомерный межведомственный подход является достаточно эффективным, способствует стабилизации ситуации в сфере профилактики семейного неблагополучия, социального сиротства, развития семейных форм устройства в городском округе.</w:t>
      </w:r>
    </w:p>
    <w:p>
      <w:pPr>
        <w:pStyle w:val="Iauiue"/>
        <w:ind w:firstLine="709"/>
        <w:jc w:val="both"/>
        <w:rPr>
          <w:bCs/>
          <w:sz w:val="26"/>
          <w:szCs w:val="26"/>
          <w:lang w:val="ru-RU"/>
        </w:rPr>
      </w:pPr>
      <w:r>
        <w:rPr>
          <w:bCs/>
          <w:sz w:val="26"/>
          <w:szCs w:val="26"/>
          <w:lang w:val="ru-RU"/>
        </w:rPr>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58"/>
        <w:gridCol w:w="829"/>
        <w:gridCol w:w="847"/>
        <w:gridCol w:w="854"/>
        <w:gridCol w:w="847"/>
        <w:gridCol w:w="795"/>
      </w:tblGrid>
      <w:tr>
        <w:trPr/>
        <w:tc>
          <w:tcPr>
            <w:tcW w:w="585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r>
          </w:p>
        </w:tc>
        <w:tc>
          <w:tcPr>
            <w:tcW w:w="82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2020</w:t>
            </w:r>
          </w:p>
        </w:tc>
        <w:tc>
          <w:tcPr>
            <w:tcW w:w="84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2021</w:t>
            </w:r>
          </w:p>
        </w:tc>
        <w:tc>
          <w:tcPr>
            <w:tcW w:w="85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2022</w:t>
            </w:r>
          </w:p>
        </w:tc>
        <w:tc>
          <w:tcPr>
            <w:tcW w:w="847" w:type="dxa"/>
            <w:tcBorders>
              <w:top w:val="single" w:sz="4" w:space="0" w:color="000000"/>
              <w:left w:val="single" w:sz="4" w:space="0" w:color="000000"/>
              <w:bottom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2023</w:t>
            </w:r>
          </w:p>
        </w:tc>
        <w:tc>
          <w:tcPr>
            <w:tcW w:w="79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eastAsia="Times New Roman" w:cs="Times New Roman"/>
                <w:b/>
                <w:color w:val="auto"/>
                <w:kern w:val="0"/>
                <w:sz w:val="24"/>
                <w:szCs w:val="20"/>
                <w:lang w:val="ru-RU" w:eastAsia="ru-RU" w:bidi="ar-SA"/>
              </w:rPr>
            </w:pPr>
            <w:r>
              <w:rPr>
                <w:rFonts w:eastAsia="Times New Roman" w:cs="Times New Roman" w:ascii="Times New Roman" w:hAnsi="Times New Roman"/>
                <w:b/>
                <w:color w:val="auto"/>
                <w:kern w:val="0"/>
                <w:sz w:val="24"/>
                <w:szCs w:val="20"/>
                <w:lang w:val="ru-RU" w:eastAsia="ru-RU" w:bidi="ar-SA"/>
              </w:rPr>
              <w:t>2024</w:t>
            </w:r>
          </w:p>
        </w:tc>
      </w:tr>
      <w:tr>
        <w:trPr/>
        <w:tc>
          <w:tcPr>
            <w:tcW w:w="585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Семьи, находящиеся в социально опасном положении, ед.</w:t>
            </w:r>
          </w:p>
        </w:tc>
        <w:tc>
          <w:tcPr>
            <w:tcW w:w="82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20</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22</w:t>
            </w:r>
          </w:p>
        </w:tc>
        <w:tc>
          <w:tcPr>
            <w:tcW w:w="84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rPr>
            </w:pPr>
            <w:r>
              <w:rPr>
                <w:rFonts w:cs="Times New Roman" w:ascii="Times New Roman" w:hAnsi="Times New Roman"/>
                <w:sz w:val="24"/>
              </w:rPr>
              <w:t>14</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highlight w:val="none"/>
                <w:shd w:fill="auto" w:val="clear"/>
              </w:rPr>
            </w:pPr>
            <w:r>
              <w:rPr>
                <w:rFonts w:eastAsia="" w:cs="Times New Roman" w:ascii="Times New Roman" w:hAnsi="Times New Roman" w:eastAsiaTheme="minorEastAsia"/>
                <w:sz w:val="24"/>
                <w:shd w:fill="auto" w:val="clear"/>
              </w:rPr>
              <w:t>4</w:t>
            </w:r>
          </w:p>
        </w:tc>
      </w:tr>
      <w:tr>
        <w:trPr/>
        <w:tc>
          <w:tcPr>
            <w:tcW w:w="585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Снято с учета семей, ед.</w:t>
            </w:r>
          </w:p>
        </w:tc>
        <w:tc>
          <w:tcPr>
            <w:tcW w:w="82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17</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14</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20</w:t>
            </w:r>
          </w:p>
        </w:tc>
        <w:tc>
          <w:tcPr>
            <w:tcW w:w="84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rPr>
            </w:pPr>
            <w:r>
              <w:rPr>
                <w:rFonts w:cs="Times New Roman" w:ascii="Times New Roman" w:hAnsi="Times New Roman"/>
                <w:sz w:val="24"/>
              </w:rPr>
              <w:t>31</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rFonts w:ascii="Times New Roman" w:hAnsi="Times New Roman" w:eastAsia="" w:cs="Times New Roman" w:eastAsiaTheme="minorEastAsia"/>
                <w:color w:val="auto"/>
                <w:kern w:val="0"/>
                <w:sz w:val="24"/>
                <w:szCs w:val="20"/>
                <w:highlight w:val="none"/>
                <w:shd w:fill="auto" w:val="clear"/>
                <w:lang w:val="ru-RU" w:eastAsia="ru-RU" w:bidi="ar-SA"/>
              </w:rPr>
            </w:pPr>
            <w:r>
              <w:rPr>
                <w:rFonts w:eastAsia="" w:cs="Times New Roman" w:ascii="Times New Roman" w:hAnsi="Times New Roman" w:eastAsiaTheme="minorEastAsia"/>
                <w:color w:val="000000"/>
                <w:kern w:val="0"/>
                <w:sz w:val="24"/>
                <w:szCs w:val="20"/>
                <w:shd w:fill="auto" w:val="clear"/>
                <w:lang w:val="ru-RU" w:eastAsia="ru-RU" w:bidi="ar-SA"/>
              </w:rPr>
              <w:t>17</w:t>
            </w:r>
          </w:p>
        </w:tc>
      </w:tr>
      <w:tr>
        <w:trPr/>
        <w:tc>
          <w:tcPr>
            <w:tcW w:w="585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426" w:left="0"/>
              <w:jc w:val="center"/>
              <w:rPr>
                <w:rFonts w:ascii="Times New Roman" w:hAnsi="Times New Roman"/>
                <w:sz w:val="24"/>
              </w:rPr>
            </w:pPr>
            <w:r>
              <w:rPr>
                <w:rFonts w:ascii="Times New Roman" w:hAnsi="Times New Roman"/>
                <w:sz w:val="24"/>
              </w:rPr>
              <w:t>в том числе в связи с реабилитацией, ед.</w:t>
            </w:r>
          </w:p>
        </w:tc>
        <w:tc>
          <w:tcPr>
            <w:tcW w:w="82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6</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8</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12</w:t>
            </w:r>
          </w:p>
        </w:tc>
        <w:tc>
          <w:tcPr>
            <w:tcW w:w="84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rPr>
            </w:pPr>
            <w:r>
              <w:rPr>
                <w:rFonts w:cs="Times New Roman" w:ascii="Times New Roman" w:hAnsi="Times New Roman"/>
                <w:sz w:val="24"/>
              </w:rPr>
              <w:t>21</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rFonts w:ascii="Times New Roman" w:hAnsi="Times New Roman" w:eastAsia="" w:cs="Times New Roman" w:eastAsiaTheme="minorEastAsia"/>
                <w:color w:val="auto"/>
                <w:kern w:val="0"/>
                <w:sz w:val="24"/>
                <w:szCs w:val="20"/>
                <w:highlight w:val="none"/>
                <w:shd w:fill="auto" w:val="clear"/>
                <w:lang w:val="ru-RU" w:eastAsia="ru-RU" w:bidi="ar-SA"/>
              </w:rPr>
            </w:pPr>
            <w:r>
              <w:rPr>
                <w:rFonts w:eastAsia="" w:cs="Times New Roman" w:ascii="Times New Roman" w:hAnsi="Times New Roman" w:eastAsiaTheme="minorEastAsia"/>
                <w:color w:val="000000"/>
                <w:kern w:val="0"/>
                <w:sz w:val="24"/>
                <w:szCs w:val="20"/>
                <w:shd w:fill="auto" w:val="clear"/>
                <w:lang w:val="ru-RU" w:eastAsia="ru-RU" w:bidi="ar-SA"/>
              </w:rPr>
              <w:t>13</w:t>
            </w:r>
          </w:p>
        </w:tc>
      </w:tr>
      <w:tr>
        <w:trPr/>
        <w:tc>
          <w:tcPr>
            <w:tcW w:w="585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Поставлено на учет семей, ед.</w:t>
            </w:r>
          </w:p>
        </w:tc>
        <w:tc>
          <w:tcPr>
            <w:tcW w:w="82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18</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14</w:t>
            </w:r>
          </w:p>
        </w:tc>
        <w:tc>
          <w:tcPr>
            <w:tcW w:w="85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22</w:t>
            </w:r>
          </w:p>
        </w:tc>
        <w:tc>
          <w:tcPr>
            <w:tcW w:w="84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rPr>
            </w:pPr>
            <w:r>
              <w:rPr>
                <w:rFonts w:cs="Times New Roman" w:ascii="Times New Roman" w:hAnsi="Times New Roman"/>
                <w:sz w:val="24"/>
              </w:rPr>
              <w:t>20</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highlight w:val="none"/>
                <w:shd w:fill="auto" w:val="clear"/>
              </w:rPr>
            </w:pPr>
            <w:r>
              <w:rPr>
                <w:rFonts w:eastAsia="" w:cs="Times New Roman" w:ascii="Times New Roman" w:hAnsi="Times New Roman" w:eastAsiaTheme="minorEastAsia"/>
                <w:sz w:val="24"/>
                <w:shd w:fill="auto" w:val="clear"/>
              </w:rPr>
              <w:t>6</w:t>
            </w:r>
          </w:p>
        </w:tc>
      </w:tr>
    </w:tbl>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rPr>
        <w:t xml:space="preserve">Снижение количества </w:t>
      </w:r>
      <w:r>
        <w:rPr>
          <w:rFonts w:eastAsia="Calibri" w:cs="Times New Roman" w:ascii="Times New Roman" w:hAnsi="Times New Roman"/>
          <w:color w:val="auto"/>
          <w:sz w:val="28"/>
          <w:szCs w:val="28"/>
          <w:u w:val="none"/>
          <w:lang w:val="ru-RU" w:eastAsia="zh-CN" w:bidi="ar-SA"/>
        </w:rPr>
        <w:t xml:space="preserve">семей, находящихся в социально опасном положении, составило 71,4 %, число семей, находящихся в социально опасном положении, снятых с учета в связи с реабилитацией, составляет 76,5 </w:t>
      </w:r>
      <w:r>
        <w:rPr>
          <w:rFonts w:eastAsia="Calibri" w:cs="Times New Roman" w:ascii="Times New Roman" w:hAnsi="Times New Roman"/>
          <w:color w:val="000000"/>
          <w:sz w:val="28"/>
          <w:szCs w:val="28"/>
          <w:u w:val="none"/>
          <w:shd w:fill="auto" w:val="clear"/>
          <w:lang w:val="ru-RU" w:eastAsia="zh-CN" w:bidi="ar-SA"/>
        </w:rPr>
        <w:t>% от общего числа семей, снятых с учета.</w:t>
      </w:r>
      <w:r>
        <w:rPr>
          <w:rFonts w:ascii="Times New Roman" w:hAnsi="Times New Roman"/>
          <w:sz w:val="28"/>
          <w:szCs w:val="28"/>
          <w:shd w:fill="auto" w:val="clear"/>
        </w:rPr>
        <w:t xml:space="preserve"> </w:t>
      </w:r>
    </w:p>
    <w:p>
      <w:pPr>
        <w:pStyle w:val="Normal"/>
        <w:spacing w:lineRule="auto" w:line="240" w:before="0" w:after="0"/>
        <w:ind w:firstLine="851"/>
        <w:jc w:val="both"/>
        <w:rPr>
          <w:rFonts w:ascii="Times New Roman" w:hAnsi="Times New Roman"/>
          <w:sz w:val="28"/>
          <w:szCs w:val="28"/>
        </w:rPr>
      </w:pPr>
      <w:r>
        <w:rPr>
          <w:rFonts w:ascii="Times New Roman" w:hAnsi="Times New Roman"/>
          <w:sz w:val="28"/>
          <w:szCs w:val="28"/>
          <w:shd w:fill="auto" w:val="clear"/>
        </w:rPr>
        <w:t>В 2024 году состояло на учете КДН и ЗП: 1 замещающая семья (Томиловой Т., 2 несовершеннолетних, из числа детей-сирот, детей, оставшихся без попечения родителей (Марков И., Пиманов Н.)</w:t>
      </w:r>
    </w:p>
    <w:p>
      <w:pPr>
        <w:pStyle w:val="Normal"/>
        <w:spacing w:lineRule="auto" w:line="240" w:before="0" w:after="0"/>
        <w:ind w:firstLine="851"/>
        <w:jc w:val="both"/>
        <w:rPr>
          <w:rFonts w:ascii="Times New Roman" w:hAnsi="Times New Roman"/>
          <w:sz w:val="26"/>
          <w:szCs w:val="26"/>
        </w:rPr>
      </w:pPr>
      <w:r>
        <w:rPr>
          <w:rFonts w:ascii="Times New Roman" w:hAnsi="Times New Roman"/>
          <w:sz w:val="26"/>
          <w:szCs w:val="26"/>
        </w:rPr>
      </w:r>
    </w:p>
    <w:tbl>
      <w:tblPr>
        <w:tblW w:w="992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670"/>
        <w:gridCol w:w="850"/>
        <w:gridCol w:w="849"/>
        <w:gridCol w:w="850"/>
        <w:gridCol w:w="850"/>
        <w:gridCol w:w="850"/>
      </w:tblGrid>
      <w:tr>
        <w:trPr/>
        <w:tc>
          <w:tcPr>
            <w:tcW w:w="567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r>
          </w:p>
        </w:tc>
        <w:tc>
          <w:tcPr>
            <w:tcW w:w="85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2020</w:t>
            </w:r>
          </w:p>
        </w:tc>
        <w:tc>
          <w:tcPr>
            <w:tcW w:w="84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2021</w:t>
            </w:r>
          </w:p>
        </w:tc>
        <w:tc>
          <w:tcPr>
            <w:tcW w:w="85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2022</w:t>
            </w:r>
          </w:p>
        </w:tc>
        <w:tc>
          <w:tcPr>
            <w:tcW w:w="85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2023</w:t>
            </w:r>
          </w:p>
        </w:tc>
        <w:tc>
          <w:tcPr>
            <w:tcW w:w="85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rPr>
            </w:pPr>
            <w:r>
              <w:rPr>
                <w:rFonts w:ascii="Times New Roman" w:hAnsi="Times New Roman"/>
                <w:b/>
                <w:sz w:val="24"/>
              </w:rPr>
              <w:t>2024</w:t>
            </w:r>
          </w:p>
        </w:tc>
      </w:tr>
      <w:tr>
        <w:trPr/>
        <w:tc>
          <w:tcPr>
            <w:tcW w:w="567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Дети, отобранные у родителей в соответствии со ст. 77 СК РФ в связи с угрозой жизни и здоровью, чел.</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rPr>
            </w:pPr>
            <w:r>
              <w:rPr>
                <w:rFonts w:ascii="Times New Roman" w:hAnsi="Times New Roman"/>
                <w:sz w:val="24"/>
              </w:rPr>
              <w:t>4</w:t>
            </w:r>
          </w:p>
        </w:tc>
      </w:tr>
    </w:tbl>
    <w:p>
      <w:pPr>
        <w:pStyle w:val="BodyTextIndent"/>
        <w:ind w:hanging="0" w:left="283"/>
        <w:rPr>
          <w:sz w:val="16"/>
          <w:szCs w:val="16"/>
        </w:rPr>
      </w:pPr>
      <w:r>
        <w:rPr>
          <w:sz w:val="16"/>
          <w:szCs w:val="16"/>
        </w:rPr>
      </w:r>
    </w:p>
    <w:tbl>
      <w:tblPr>
        <w:tblW w:w="9909"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1415"/>
        <w:gridCol w:w="990"/>
        <w:gridCol w:w="709"/>
        <w:gridCol w:w="999"/>
        <w:gridCol w:w="840"/>
        <w:gridCol w:w="876"/>
        <w:gridCol w:w="714"/>
        <w:gridCol w:w="980"/>
        <w:gridCol w:w="723"/>
        <w:gridCol w:w="836"/>
        <w:gridCol w:w="825"/>
      </w:tblGrid>
      <w:tr>
        <w:trPr>
          <w:trHeight w:val="226" w:hRule="atLeast"/>
          <w:cantSplit w:val="true"/>
        </w:trPr>
        <w:tc>
          <w:tcPr>
            <w:tcW w:w="141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r>
          </w:p>
        </w:tc>
        <w:tc>
          <w:tcPr>
            <w:tcW w:w="1699" w:type="dxa"/>
            <w:gridSpan w:val="2"/>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2020</w:t>
            </w:r>
          </w:p>
        </w:tc>
        <w:tc>
          <w:tcPr>
            <w:tcW w:w="1839" w:type="dxa"/>
            <w:gridSpan w:val="2"/>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2021</w:t>
            </w:r>
          </w:p>
        </w:tc>
        <w:tc>
          <w:tcPr>
            <w:tcW w:w="1590" w:type="dxa"/>
            <w:gridSpan w:val="2"/>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2022</w:t>
            </w:r>
          </w:p>
        </w:tc>
        <w:tc>
          <w:tcPr>
            <w:tcW w:w="1703" w:type="dxa"/>
            <w:gridSpan w:val="2"/>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2023</w:t>
            </w:r>
          </w:p>
        </w:tc>
        <w:tc>
          <w:tcPr>
            <w:tcW w:w="1661" w:type="dxa"/>
            <w:gridSpan w:val="2"/>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2023</w:t>
            </w:r>
          </w:p>
        </w:tc>
      </w:tr>
      <w:tr>
        <w:trPr>
          <w:cantSplit w:val="true"/>
        </w:trPr>
        <w:tc>
          <w:tcPr>
            <w:tcW w:w="141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Родители, чел.</w:t>
            </w:r>
          </w:p>
        </w:tc>
        <w:tc>
          <w:tcPr>
            <w:tcW w:w="70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Дети, чел.</w:t>
            </w:r>
          </w:p>
        </w:tc>
        <w:tc>
          <w:tcPr>
            <w:tcW w:w="99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Родители, чел.</w:t>
            </w:r>
          </w:p>
        </w:tc>
        <w:tc>
          <w:tcPr>
            <w:tcW w:w="84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Дети, чел.</w:t>
            </w:r>
          </w:p>
        </w:tc>
        <w:tc>
          <w:tcPr>
            <w:tcW w:w="876"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Родители, чел.</w:t>
            </w:r>
          </w:p>
        </w:tc>
        <w:tc>
          <w:tcPr>
            <w:tcW w:w="71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Дети, чел.</w:t>
            </w:r>
          </w:p>
        </w:tc>
        <w:tc>
          <w:tcPr>
            <w:tcW w:w="98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Родители, чел.</w:t>
            </w:r>
          </w:p>
        </w:tc>
        <w:tc>
          <w:tcPr>
            <w:tcW w:w="72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Дети, чел</w:t>
            </w:r>
          </w:p>
        </w:tc>
        <w:tc>
          <w:tcPr>
            <w:tcW w:w="836"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Родители, чел.</w:t>
            </w:r>
          </w:p>
        </w:tc>
        <w:tc>
          <w:tcPr>
            <w:tcW w:w="82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Дети, чел.</w:t>
            </w:r>
          </w:p>
        </w:tc>
      </w:tr>
      <w:tr>
        <w:trPr>
          <w:cantSplit w:val="true"/>
        </w:trPr>
        <w:tc>
          <w:tcPr>
            <w:tcW w:w="141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Лишено родительских прав</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18</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10</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10</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12</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15</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14</w:t>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14</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r>
      <w:tr>
        <w:trPr>
          <w:cantSplit w:val="true"/>
        </w:trPr>
        <w:tc>
          <w:tcPr>
            <w:tcW w:w="141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Ограничено в родительских правах</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5</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5</w:t>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6</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w:t>
            </w:r>
          </w:p>
        </w:tc>
      </w:tr>
      <w:tr>
        <w:trPr>
          <w:cantSplit w:val="true"/>
        </w:trPr>
        <w:tc>
          <w:tcPr>
            <w:tcW w:w="141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Восстановилось в родительских правах</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w:t>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w:t>
            </w:r>
          </w:p>
        </w:tc>
      </w:tr>
    </w:tbl>
    <w:p>
      <w:pPr>
        <w:pStyle w:val="BodyTextIndent"/>
        <w:spacing w:before="0" w:after="0"/>
        <w:ind w:firstLine="709" w:left="0"/>
        <w:rPr>
          <w:rFonts w:ascii="Times New Roman" w:hAnsi="Times New Roman"/>
          <w:sz w:val="28"/>
          <w:szCs w:val="28"/>
        </w:rPr>
      </w:pPr>
      <w:r>
        <w:rPr>
          <w:rFonts w:ascii="Times New Roman" w:hAnsi="Times New Roman"/>
          <w:sz w:val="28"/>
          <w:szCs w:val="28"/>
        </w:rPr>
      </w:r>
    </w:p>
    <w:p>
      <w:pPr>
        <w:pStyle w:val="BodyTextIndent"/>
        <w:spacing w:before="0" w:after="0"/>
        <w:ind w:firstLine="709" w:left="0"/>
        <w:rPr>
          <w:rFonts w:ascii="Times New Roman" w:hAnsi="Times New Roman"/>
          <w:sz w:val="28"/>
          <w:szCs w:val="28"/>
        </w:rPr>
      </w:pPr>
      <w:r>
        <w:rPr>
          <w:rFonts w:ascii="Times New Roman" w:hAnsi="Times New Roman"/>
          <w:sz w:val="28"/>
          <w:szCs w:val="28"/>
        </w:rPr>
        <w:t xml:space="preserve">Число родителей, лишенных родительских прав снизилось на 71,4 %, число родителей, ограниченных в родительских правах снизилось на 40 %. </w:t>
      </w:r>
    </w:p>
    <w:p>
      <w:pPr>
        <w:pStyle w:val="BodyTextIndent"/>
        <w:spacing w:before="0" w:after="0"/>
        <w:ind w:firstLine="709" w:left="0"/>
        <w:rPr>
          <w:rFonts w:ascii="Times New Roman" w:hAnsi="Times New Roman"/>
          <w:sz w:val="28"/>
          <w:szCs w:val="28"/>
        </w:rPr>
      </w:pPr>
      <w:r>
        <w:rPr>
          <w:rFonts w:ascii="Times New Roman" w:hAnsi="Times New Roman"/>
          <w:sz w:val="28"/>
          <w:szCs w:val="28"/>
        </w:rPr>
        <w:t>Однако число родителей, восстановивших свой родительский статус, остается крайне низким.</w:t>
      </w:r>
    </w:p>
    <w:p>
      <w:pPr>
        <w:pStyle w:val="ListParagraph"/>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В целях восстановления родительского статуса граждан, лишенных родительских прав, ограниченных в родительских правах, с ними проводится работа специалистами отдела опеки и попечительства совместно с социозащитными учреждениями города, в том числе: патронат на дому, оказание социальной помощи, консультации специалистов: психологов, юристов, социальных педагогов, помощь в лечении от алкогольной зависимости (оплата лечения, сопровождение на лечение), помощь в решении жилищных вопросов, погашении задолженности по оплате за жилищно-коммунальные услуги, помощь в составлении исков об отмене ограничения (восстановлении) в родительских правах, сборе документов и др.</w:t>
      </w:r>
    </w:p>
    <w:p>
      <w:pPr>
        <w:pStyle w:val="BodyTextIndent"/>
        <w:spacing w:before="0" w:after="0"/>
        <w:ind w:firstLine="709" w:left="0"/>
        <w:rPr>
          <w:rFonts w:ascii="Times New Roman" w:hAnsi="Times New Roman"/>
          <w:b/>
          <w:sz w:val="26"/>
          <w:szCs w:val="26"/>
        </w:rPr>
      </w:pPr>
      <w:r>
        <w:rPr>
          <w:rFonts w:ascii="Times New Roman" w:hAnsi="Times New Roman"/>
          <w:b/>
          <w:sz w:val="26"/>
          <w:szCs w:val="26"/>
        </w:rPr>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Выявление, учет и устройство детей, оставшихся без попечения родителей</w:t>
      </w:r>
    </w:p>
    <w:p>
      <w:pPr>
        <w:pStyle w:val="BodyTextIndent"/>
        <w:spacing w:before="0" w:after="0"/>
        <w:ind w:firstLine="709" w:left="0"/>
        <w:rPr>
          <w:rFonts w:ascii="Times New Roman" w:hAnsi="Times New Roman"/>
          <w:b/>
          <w:i/>
          <w:i/>
          <w:sz w:val="28"/>
          <w:szCs w:val="28"/>
        </w:rPr>
      </w:pPr>
      <w:r>
        <w:rPr>
          <w:rFonts w:ascii="Times New Roman" w:hAnsi="Times New Roman"/>
          <w:b/>
          <w:i/>
          <w:sz w:val="28"/>
          <w:szCs w:val="28"/>
        </w:rPr>
      </w:r>
    </w:p>
    <w:p>
      <w:pPr>
        <w:pStyle w:val="BodyTextIndent"/>
        <w:spacing w:before="0" w:after="0"/>
        <w:ind w:firstLine="709" w:left="0"/>
        <w:rPr>
          <w:rFonts w:ascii="Times New Roman" w:hAnsi="Times New Roman"/>
          <w:b/>
          <w:i/>
          <w:i/>
          <w:sz w:val="28"/>
          <w:szCs w:val="28"/>
        </w:rPr>
      </w:pPr>
      <w:r>
        <w:rPr>
          <w:rFonts w:ascii="Times New Roman" w:hAnsi="Times New Roman"/>
          <w:b/>
          <w:i/>
          <w:sz w:val="28"/>
          <w:szCs w:val="28"/>
        </w:rPr>
      </w:r>
    </w:p>
    <w:p>
      <w:pPr>
        <w:pStyle w:val="BodyTextIndent"/>
        <w:spacing w:before="0" w:after="0"/>
        <w:ind w:firstLine="709" w:left="0"/>
        <w:rPr>
          <w:rFonts w:ascii="Times New Roman" w:hAnsi="Times New Roman"/>
          <w:b/>
          <w:i/>
          <w:i/>
          <w:sz w:val="28"/>
          <w:szCs w:val="28"/>
        </w:rPr>
      </w:pPr>
      <w:r>
        <w:rPr>
          <w:rFonts w:ascii="Times New Roman" w:hAnsi="Times New Roman"/>
          <w:b/>
          <w:i/>
          <w:sz w:val="28"/>
          <w:szCs w:val="28"/>
        </w:rPr>
        <w:t xml:space="preserve">Численность  выявленных детей, оставшихся без попечения родителей, </w:t>
      </w:r>
    </w:p>
    <w:p>
      <w:pPr>
        <w:pStyle w:val="BodyTextIndent"/>
        <w:spacing w:before="0" w:after="0"/>
        <w:ind w:firstLine="709" w:left="0"/>
        <w:jc w:val="center"/>
        <w:rPr>
          <w:rFonts w:ascii="Times New Roman" w:hAnsi="Times New Roman"/>
          <w:b/>
          <w:i/>
          <w:i/>
          <w:sz w:val="28"/>
          <w:szCs w:val="28"/>
        </w:rPr>
      </w:pPr>
      <w:r>
        <w:rPr>
          <w:rFonts w:ascii="Times New Roman" w:hAnsi="Times New Roman"/>
          <w:b/>
          <w:i/>
          <w:sz w:val="28"/>
          <w:szCs w:val="28"/>
        </w:rPr>
        <w:t>и их устройство</w:t>
      </w:r>
    </w:p>
    <w:tbl>
      <w:tblPr>
        <w:tblW w:w="9983"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835"/>
        <w:gridCol w:w="875"/>
        <w:gridCol w:w="614"/>
        <w:gridCol w:w="885"/>
        <w:gridCol w:w="614"/>
        <w:gridCol w:w="883"/>
        <w:gridCol w:w="654"/>
        <w:gridCol w:w="690"/>
        <w:gridCol w:w="566"/>
        <w:gridCol w:w="760"/>
        <w:gridCol w:w="605"/>
      </w:tblGrid>
      <w:tr>
        <w:trPr>
          <w:cantSplit w:val="true"/>
        </w:trPr>
        <w:tc>
          <w:tcPr>
            <w:tcW w:w="2835" w:type="dxa"/>
            <w:vMerge w:val="restart"/>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ind w:hanging="0" w:left="-533"/>
              <w:jc w:val="center"/>
              <w:rPr>
                <w:rFonts w:ascii="Times New Roman" w:hAnsi="Times New Roman" w:cs="Times New Roman"/>
                <w:sz w:val="20"/>
                <w:szCs w:val="20"/>
              </w:rPr>
            </w:pPr>
            <w:r>
              <w:rPr>
                <w:rFonts w:cs="Times New Roman" w:ascii="Times New Roman" w:hAnsi="Times New Roman"/>
                <w:sz w:val="20"/>
                <w:szCs w:val="20"/>
              </w:rPr>
            </w:r>
          </w:p>
        </w:tc>
        <w:tc>
          <w:tcPr>
            <w:tcW w:w="148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t>2020</w:t>
            </w:r>
          </w:p>
        </w:tc>
        <w:tc>
          <w:tcPr>
            <w:tcW w:w="1499"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t>2021</w:t>
            </w:r>
          </w:p>
        </w:tc>
        <w:tc>
          <w:tcPr>
            <w:tcW w:w="1537"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t>2022</w:t>
            </w:r>
          </w:p>
        </w:tc>
        <w:tc>
          <w:tcPr>
            <w:tcW w:w="1256"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t>2023</w:t>
            </w:r>
          </w:p>
        </w:tc>
        <w:tc>
          <w:tcPr>
            <w:tcW w:w="1365" w:type="dxa"/>
            <w:gridSpan w:val="2"/>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b/>
                <w:sz w:val="20"/>
                <w:szCs w:val="20"/>
              </w:rPr>
            </w:pPr>
            <w:r>
              <w:rPr>
                <w:rFonts w:cs="Times New Roman" w:ascii="Times New Roman" w:hAnsi="Times New Roman"/>
                <w:b/>
                <w:sz w:val="20"/>
                <w:szCs w:val="20"/>
              </w:rPr>
              <w:t>2024</w:t>
            </w:r>
          </w:p>
        </w:tc>
      </w:tr>
      <w:tr>
        <w:trPr>
          <w:cantSplit w:val="true"/>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7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Дети, чел.</w:t>
            </w:r>
          </w:p>
        </w:tc>
        <w:tc>
          <w:tcPr>
            <w:tcW w:w="614"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88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Дети, чел.</w:t>
            </w:r>
          </w:p>
        </w:tc>
        <w:tc>
          <w:tcPr>
            <w:tcW w:w="614"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883"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Дети, чел.</w:t>
            </w:r>
          </w:p>
        </w:tc>
        <w:tc>
          <w:tcPr>
            <w:tcW w:w="654"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690"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Дети, чел.</w:t>
            </w:r>
          </w:p>
        </w:tc>
        <w:tc>
          <w:tcPr>
            <w:tcW w:w="566"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c>
          <w:tcPr>
            <w:tcW w:w="760"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Дети, чел.</w:t>
            </w:r>
          </w:p>
        </w:tc>
        <w:tc>
          <w:tcPr>
            <w:tcW w:w="60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w:t>
            </w:r>
          </w:p>
        </w:tc>
      </w:tr>
      <w:tr>
        <w:trPr>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Выявлено детей, оставшихся без попечения родителей, за отчетный период:</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26</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pPr>
            <w:r>
              <w:rPr>
                <w:rFonts w:cs="Times New Roman" w:ascii="Times New Roman" w:hAnsi="Times New Roman"/>
                <w:b w:val="false"/>
                <w:bCs w:val="false"/>
                <w:sz w:val="20"/>
                <w:szCs w:val="20"/>
              </w:rPr>
              <w:t>22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napToGrid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21</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Осталось неустроенными на начало отчетного периода</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napToGrid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cantSplit w:val="true"/>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Устроены за отчетный</w:t>
            </w:r>
          </w:p>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период:</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86,7</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12</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26</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pPr>
            <w:r>
              <w:rPr>
                <w:rFonts w:cs="Times New Roman" w:ascii="Times New Roman" w:hAnsi="Times New Roman"/>
                <w:b w:val="false"/>
                <w:bCs w:val="false"/>
                <w:sz w:val="20"/>
                <w:szCs w:val="20"/>
              </w:rPr>
              <w:t>22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100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21</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100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Усыновление (удочерение)</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Опека (попечительство)</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2</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13,3</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25</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4</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15,4</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9,1</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2</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9,5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Приемная семья</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8</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53,3</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25</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6</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23,1</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18,2</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4</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19</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 предварительную опеку (попечительство)</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6,7</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16,7</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7</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26,9</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pPr>
            <w:r>
              <w:rPr>
                <w:rFonts w:eastAsia="Times New Roman" w:cs="Times New Roman" w:ascii="Times New Roman" w:hAnsi="Times New Roman"/>
                <w:b w:val="false"/>
                <w:bCs w:val="false"/>
                <w:sz w:val="20"/>
                <w:szCs w:val="20"/>
              </w:rPr>
              <w:t xml:space="preserve"> </w:t>
            </w:r>
            <w:r>
              <w:rPr>
                <w:rFonts w:cs="Times New Roman" w:ascii="Times New Roman" w:hAnsi="Times New Roman"/>
                <w:b w:val="false"/>
                <w:bCs w:val="false"/>
                <w:sz w:val="20"/>
                <w:szCs w:val="20"/>
              </w:rPr>
              <w:t>8</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36,4</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5</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23,8</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Учреждения для детей-сирот и детей, оставшихся без попечения родителей</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13,3</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25</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9</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34,6</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27,3</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47,6</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Образовательные организации профессионального образования</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8,3</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0"/>
                <w:szCs w:val="20"/>
              </w:rPr>
            </w:pPr>
            <w:r>
              <w:rPr>
                <w:rFonts w:cs="Times New Roman" w:ascii="Times New Roman" w:hAnsi="Times New Roman"/>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Возвращены родителям</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9</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Умерли</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6,7</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Остались неустроенными на конец отчетного периода,</w:t>
            </w:r>
          </w:p>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 т.ч. помещены в:</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6,7</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приют временного содержания</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1</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6,7</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больницу</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883"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 w:val="false"/>
                <w:bCs w:val="false"/>
                <w:sz w:val="20"/>
                <w:szCs w:val="20"/>
              </w:rPr>
            </w:pPr>
            <w:r>
              <w:rPr>
                <w:rFonts w:cs="Times New Roman" w:ascii="Times New Roman" w:hAnsi="Times New Roman"/>
                <w:b w:val="false"/>
                <w:bCs w:val="false"/>
                <w:sz w:val="20"/>
                <w:szCs w:val="20"/>
              </w:rPr>
              <w:t>0</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c>
          <w:tcPr>
            <w:tcW w:w="605"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cs="Times New Roman"/>
                <w:bCs/>
                <w:sz w:val="20"/>
                <w:szCs w:val="20"/>
              </w:rPr>
            </w:pPr>
            <w:r>
              <w:rPr>
                <w:rFonts w:cs="Times New Roman" w:ascii="Times New Roman" w:hAnsi="Times New Roman"/>
                <w:bCs/>
                <w:sz w:val="20"/>
                <w:szCs w:val="20"/>
              </w:rPr>
              <w:t>0</w:t>
            </w:r>
          </w:p>
        </w:tc>
      </w:tr>
    </w:tbl>
    <w:p>
      <w:pPr>
        <w:pStyle w:val="Normal"/>
        <w:widowControl w:val="false"/>
        <w:suppressAutoHyphens w:val="true"/>
        <w:bidi w:val="0"/>
        <w:spacing w:lineRule="auto" w:line="240" w:before="0" w:after="0"/>
        <w:ind w:firstLine="709" w:right="0"/>
        <w:jc w:val="both"/>
        <w:rPr/>
      </w:pPr>
      <w:r>
        <w:rPr>
          <w:rFonts w:eastAsia="Calibri" w:cs="Times New Roman" w:ascii="Times New Roman" w:hAnsi="Times New Roman"/>
          <w:color w:val="auto"/>
          <w:sz w:val="28"/>
          <w:szCs w:val="28"/>
          <w:u w:val="none"/>
          <w:lang w:val="ru-RU" w:eastAsia="zh-CN" w:bidi="ar-SA"/>
        </w:rPr>
        <w:t>Количество выявленных детей, оставшихся без попечения родителей, в 2024 году уменьшилось на 5 %.</w:t>
      </w:r>
    </w:p>
    <w:p>
      <w:pPr>
        <w:pStyle w:val="Normal"/>
        <w:widowControl w:val="false"/>
        <w:suppressAutoHyphens w:val="true"/>
        <w:bidi w:val="0"/>
        <w:spacing w:lineRule="auto" w:line="240" w:before="0" w:after="0"/>
        <w:ind w:firstLine="709" w:right="0"/>
        <w:jc w:val="both"/>
        <w:rPr/>
      </w:pPr>
      <w:r>
        <w:rPr>
          <w:rFonts w:ascii="Times New Roman" w:hAnsi="Times New Roman"/>
          <w:sz w:val="28"/>
          <w:szCs w:val="28"/>
        </w:rPr>
        <w:t xml:space="preserve">Необходимо отметить, что 8 выявленных детей (38 %) поступили в отделение круглосуточного пребывания детей «Радуга» КГАУ СЗ КЦСОН из других муниципалитетов Камчатского края в стадии установления статуса (лишения/ограничения родителей родительских прав), в связи с чем  предварительной профилактической работы с семьей в Вилючинском городском округе не проводилось. 6 из этих детей (28,6 %) являются кровными братьями и сестрами, устроены в учреждение для детей-сирот и детей, оставшихся без попечения родителей.  </w:t>
      </w:r>
    </w:p>
    <w:p>
      <w:pPr>
        <w:pStyle w:val="BodyTextIndent"/>
        <w:spacing w:lineRule="auto" w:line="240" w:before="0" w:after="0"/>
        <w:ind w:firstLine="709" w:left="0"/>
        <w:rPr/>
      </w:pPr>
      <w:r>
        <w:rPr>
          <w:rFonts w:ascii="Times New Roman" w:hAnsi="Times New Roman"/>
          <w:sz w:val="28"/>
          <w:szCs w:val="28"/>
        </w:rPr>
        <w:t xml:space="preserve"> </w:t>
      </w:r>
      <w:r>
        <w:rPr>
          <w:rFonts w:ascii="Times New Roman" w:hAnsi="Times New Roman"/>
          <w:sz w:val="28"/>
          <w:szCs w:val="28"/>
        </w:rPr>
        <w:t xml:space="preserve">Основные причины отсутствия родительского попечения в 2024 году: </w:t>
      </w:r>
    </w:p>
    <w:p>
      <w:pPr>
        <w:pStyle w:val="BodyTextIndent"/>
        <w:spacing w:lineRule="auto" w:line="240" w:before="0" w:after="0"/>
        <w:ind w:firstLine="709" w:left="0"/>
        <w:rPr/>
      </w:pPr>
      <w:r>
        <w:rPr>
          <w:rFonts w:ascii="Times New Roman" w:hAnsi="Times New Roman"/>
          <w:sz w:val="28"/>
          <w:szCs w:val="28"/>
        </w:rPr>
        <w:t>- лишение родителей родительских прав – 13 чел.,</w:t>
      </w:r>
    </w:p>
    <w:p>
      <w:pPr>
        <w:pStyle w:val="BodyTextIndent"/>
        <w:spacing w:lineRule="auto" w:line="240" w:before="0" w:after="0"/>
        <w:ind w:firstLine="709" w:left="0"/>
        <w:rPr/>
      </w:pPr>
      <w:r>
        <w:rPr>
          <w:rFonts w:ascii="Times New Roman" w:hAnsi="Times New Roman"/>
          <w:sz w:val="28"/>
          <w:szCs w:val="28"/>
        </w:rPr>
        <w:t>- ограничение родителей родительских прав – 2 чел.,</w:t>
      </w:r>
    </w:p>
    <w:p>
      <w:pPr>
        <w:pStyle w:val="BodyTextIndent"/>
        <w:spacing w:lineRule="auto" w:line="240" w:before="0" w:after="0"/>
        <w:ind w:firstLine="709" w:left="0"/>
        <w:rPr/>
      </w:pPr>
      <w:r>
        <w:rPr>
          <w:rFonts w:ascii="Times New Roman" w:hAnsi="Times New Roman"/>
          <w:sz w:val="28"/>
          <w:szCs w:val="28"/>
        </w:rPr>
        <w:t>- отобрание ребенка – 2 чел.;</w:t>
      </w:r>
    </w:p>
    <w:p>
      <w:pPr>
        <w:pStyle w:val="BodyTextIndent"/>
        <w:spacing w:lineRule="auto" w:line="240" w:before="0" w:after="0"/>
        <w:ind w:firstLine="709" w:left="0"/>
        <w:rPr/>
      </w:pPr>
      <w:r>
        <w:rPr>
          <w:rFonts w:ascii="Times New Roman" w:hAnsi="Times New Roman"/>
          <w:sz w:val="28"/>
          <w:szCs w:val="28"/>
        </w:rPr>
        <w:t>- оставление родителями при рождении — 1 чел.;</w:t>
      </w:r>
    </w:p>
    <w:p>
      <w:pPr>
        <w:pStyle w:val="BodyTextIndent"/>
        <w:spacing w:lineRule="auto" w:line="240" w:before="0" w:after="0"/>
        <w:ind w:firstLine="709" w:left="0"/>
        <w:rPr/>
      </w:pPr>
      <w:r>
        <w:rPr>
          <w:rFonts w:ascii="Times New Roman" w:hAnsi="Times New Roman"/>
          <w:sz w:val="28"/>
          <w:szCs w:val="28"/>
        </w:rPr>
        <w:t>- установление факта отсутствия родительского попечения – 1 чел;</w:t>
      </w:r>
    </w:p>
    <w:p>
      <w:pPr>
        <w:pStyle w:val="BodyTextIndent"/>
        <w:spacing w:lineRule="auto" w:line="240" w:before="0" w:after="0"/>
        <w:ind w:firstLine="709" w:left="0"/>
        <w:rPr/>
      </w:pPr>
      <w:r>
        <w:rPr>
          <w:rFonts w:ascii="Times New Roman" w:hAnsi="Times New Roman"/>
          <w:sz w:val="28"/>
          <w:szCs w:val="28"/>
        </w:rPr>
        <w:t>- освобождение опекуна от исполнения обязанностей – 2 чел.</w:t>
      </w:r>
    </w:p>
    <w:p>
      <w:pPr>
        <w:pStyle w:val="BodyTextIndent"/>
        <w:spacing w:lineRule="auto" w:line="240" w:before="0" w:after="0"/>
        <w:ind w:firstLine="709" w:left="0"/>
        <w:rPr/>
      </w:pPr>
      <w:r>
        <w:rPr>
          <w:rFonts w:ascii="Times New Roman" w:hAnsi="Times New Roman"/>
          <w:sz w:val="28"/>
          <w:szCs w:val="28"/>
        </w:rPr>
        <w:t>Приоритетным направлением работы Отдела в 2025 году остается профилактика семейного неблагополучия, работа с семьями, находящимися в социально опасном положении, трудной жизненной ситуации.</w:t>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firstLine="709"/>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Учет и подготовка кандидатов в усыновители,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опекуны, попечители, приемные родители</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обеспечения семейного устройства детей-сирот, детей, оставшихся без попечения родителей Отделом организована  подготовка кандидатов в замещающие родители по программе «Школа приемных родителей» в КГАУ СЗ КЦСОН ВГО. </w:t>
      </w:r>
    </w:p>
    <w:p>
      <w:pPr>
        <w:pStyle w:val="Normal"/>
        <w:spacing w:lineRule="auto" w:line="240" w:before="0" w:after="0"/>
        <w:ind w:firstLine="709"/>
        <w:jc w:val="both"/>
        <w:rPr>
          <w:rFonts w:ascii="Times New Roman" w:hAnsi="Times New Roman" w:cs="Times New Roman"/>
          <w:sz w:val="28"/>
          <w:szCs w:val="28"/>
        </w:rPr>
      </w:pPr>
      <w:r>
        <w:rPr>
          <w:rFonts w:eastAsia="" w:cs="Times New Roman" w:ascii="Times New Roman" w:hAnsi="Times New Roman" w:eastAsiaTheme="minorEastAsia"/>
          <w:color w:val="auto"/>
          <w:kern w:val="0"/>
          <w:sz w:val="28"/>
          <w:szCs w:val="28"/>
          <w:lang w:val="ru-RU" w:eastAsia="ru-RU" w:bidi="ar-SA"/>
        </w:rPr>
        <w:t>В 2024 году с заявлением о желании пройти подготовку по направлению органа опеки и попечительства в КГАУ СЗ КЦСОН ВГО обратилось 25 граждан, обучение прошли 16 человек, проведено  16 психологических обследований кандидатов в замещающие родители, выдано 16 свидетельств о прохождении подготовки.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989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69"/>
        <w:gridCol w:w="992"/>
        <w:gridCol w:w="922"/>
        <w:gridCol w:w="930"/>
        <w:gridCol w:w="1044"/>
        <w:gridCol w:w="940"/>
      </w:tblGrid>
      <w:tr>
        <w:trPr/>
        <w:tc>
          <w:tcPr>
            <w:tcW w:w="506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sz w:val="24"/>
                <w:szCs w:val="24"/>
              </w:rPr>
            </w:pPr>
            <w:r>
              <w:rPr>
                <w:rFonts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szCs w:val="24"/>
              </w:rPr>
            </w:pPr>
            <w:r>
              <w:rPr>
                <w:rFonts w:ascii="Times New Roman" w:hAnsi="Times New Roman"/>
                <w:b/>
                <w:sz w:val="24"/>
                <w:szCs w:val="24"/>
              </w:rPr>
              <w:t>2020</w:t>
            </w:r>
          </w:p>
        </w:tc>
        <w:tc>
          <w:tcPr>
            <w:tcW w:w="92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szCs w:val="24"/>
              </w:rPr>
            </w:pPr>
            <w:r>
              <w:rPr>
                <w:rFonts w:ascii="Times New Roman" w:hAnsi="Times New Roman"/>
                <w:b/>
                <w:sz w:val="24"/>
                <w:szCs w:val="24"/>
              </w:rPr>
              <w:t>2021</w:t>
            </w:r>
          </w:p>
        </w:tc>
        <w:tc>
          <w:tcPr>
            <w:tcW w:w="93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szCs w:val="24"/>
              </w:rPr>
            </w:pPr>
            <w:r>
              <w:rPr>
                <w:rFonts w:ascii="Times New Roman" w:hAnsi="Times New Roman"/>
                <w:b/>
                <w:sz w:val="24"/>
                <w:szCs w:val="24"/>
              </w:rPr>
              <w:t>2022</w:t>
            </w:r>
          </w:p>
        </w:tc>
        <w:tc>
          <w:tcPr>
            <w:tcW w:w="104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szCs w:val="24"/>
              </w:rPr>
            </w:pPr>
            <w:r>
              <w:rPr>
                <w:rFonts w:ascii="Times New Roman" w:hAnsi="Times New Roman"/>
                <w:b/>
                <w:sz w:val="24"/>
                <w:szCs w:val="24"/>
              </w:rPr>
              <w:t>2023</w:t>
            </w:r>
          </w:p>
        </w:tc>
        <w:tc>
          <w:tcPr>
            <w:tcW w:w="94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sz w:val="24"/>
                <w:szCs w:val="24"/>
              </w:rPr>
            </w:pPr>
            <w:r>
              <w:rPr>
                <w:rFonts w:ascii="Times New Roman" w:hAnsi="Times New Roman"/>
                <w:b/>
                <w:sz w:val="24"/>
                <w:szCs w:val="24"/>
              </w:rPr>
              <w:t>2024</w:t>
            </w:r>
          </w:p>
        </w:tc>
      </w:tr>
      <w:tr>
        <w:trPr>
          <w:trHeight w:val="897" w:hRule="atLeast"/>
        </w:trPr>
        <w:tc>
          <w:tcPr>
            <w:tcW w:w="506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Граждане, прошедшие подготовку к приему ребенка в семью и получивших заключение о возможности принять ребенка в семью, чел.</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6</w:t>
            </w:r>
          </w:p>
        </w:tc>
        <w:tc>
          <w:tcPr>
            <w:tcW w:w="92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4</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19</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16</w:t>
            </w:r>
          </w:p>
        </w:tc>
      </w:tr>
      <w:tr>
        <w:trPr>
          <w:trHeight w:val="628" w:hRule="atLeast"/>
        </w:trPr>
        <w:tc>
          <w:tcPr>
            <w:tcW w:w="506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Граждане, поставленные на учет кандидатов в усыновители (опекуны, попечители, приемные родители), чел./семей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8/6</w:t>
            </w:r>
          </w:p>
        </w:tc>
        <w:tc>
          <w:tcPr>
            <w:tcW w:w="92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5/5</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1/1</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7/4</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6/4</w:t>
            </w:r>
          </w:p>
        </w:tc>
      </w:tr>
      <w:tr>
        <w:trPr/>
        <w:tc>
          <w:tcPr>
            <w:tcW w:w="506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Граждане, взявшие на воспитание ребенка ОБПР в течение отчетного периода, чел./семей</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18/17</w:t>
            </w:r>
          </w:p>
        </w:tc>
        <w:tc>
          <w:tcPr>
            <w:tcW w:w="92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12/10</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19/18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13/13</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12/11</w:t>
            </w:r>
          </w:p>
        </w:tc>
      </w:tr>
      <w:tr>
        <w:trPr/>
        <w:tc>
          <w:tcPr>
            <w:tcW w:w="5069"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Дети ОБПР, принятые на воспитание в семьи граждан в течение отчетного периода, чел.</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19</w:t>
            </w:r>
          </w:p>
        </w:tc>
        <w:tc>
          <w:tcPr>
            <w:tcW w:w="92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16</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24</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16</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19" w:left="0"/>
              <w:jc w:val="center"/>
              <w:rPr>
                <w:rFonts w:ascii="Times New Roman" w:hAnsi="Times New Roman"/>
                <w:sz w:val="24"/>
                <w:szCs w:val="24"/>
              </w:rPr>
            </w:pPr>
            <w:r>
              <w:rPr>
                <w:rFonts w:ascii="Times New Roman" w:hAnsi="Times New Roman"/>
                <w:sz w:val="24"/>
                <w:szCs w:val="24"/>
              </w:rPr>
              <w:t>21</w:t>
            </w:r>
          </w:p>
        </w:tc>
      </w:tr>
    </w:tbl>
    <w:p>
      <w:pPr>
        <w:pStyle w:val="BodyTextIndent"/>
        <w:spacing w:before="0" w:after="0"/>
        <w:ind w:firstLine="851" w:left="0"/>
        <w:rPr>
          <w:rFonts w:ascii="Times New Roman" w:hAnsi="Times New Roman"/>
          <w:sz w:val="28"/>
          <w:szCs w:val="28"/>
        </w:rPr>
      </w:pPr>
      <w:r>
        <w:rPr>
          <w:rFonts w:ascii="Times New Roman" w:hAnsi="Times New Roman"/>
          <w:sz w:val="28"/>
          <w:szCs w:val="28"/>
        </w:rPr>
      </w:r>
    </w:p>
    <w:p>
      <w:pPr>
        <w:pStyle w:val="BodyTextIndent"/>
        <w:spacing w:before="0" w:after="0"/>
        <w:ind w:firstLine="851" w:left="0"/>
        <w:rPr>
          <w:rFonts w:ascii="Times New Roman" w:hAnsi="Times New Roman"/>
          <w:sz w:val="28"/>
          <w:szCs w:val="28"/>
        </w:rPr>
      </w:pPr>
      <w:r>
        <w:rPr>
          <w:rFonts w:ascii="Times New Roman" w:hAnsi="Times New Roman"/>
          <w:sz w:val="28"/>
          <w:szCs w:val="28"/>
        </w:rPr>
        <w:t xml:space="preserve">Таким образом, мы видим, что число граждан и семей, прошедших подготовку к приему ребенка в семью, а также поставленных на учет в качестве кандидатов в замещающие родители последние 2 года существенно повысилось. </w:t>
      </w:r>
    </w:p>
    <w:p>
      <w:pPr>
        <w:pStyle w:val="BodyTextIndent"/>
        <w:spacing w:before="0" w:after="0"/>
        <w:ind w:firstLine="851" w:left="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Для привлечения граждан, желающих принять в семью детей, оставшихся без попечения родителей, Отделом проводится информационная компания в социальных сетях, СМИ, городском телеэкране, направленная на популяризацию замещающего родительства, информирование граждан о формах и порядке устройства детей в семью, мерах поддержки замещающих семей, семейное устройство конкретных детей, оставшихся без попечения родителей.</w:t>
      </w:r>
    </w:p>
    <w:p>
      <w:pPr>
        <w:pStyle w:val="BodyTextIndent"/>
        <w:spacing w:before="0" w:after="0"/>
        <w:ind w:firstLine="851" w:left="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2024 году размещено 24 поста, 10 статей в СМИ, 3 видеосюжета.</w:t>
      </w:r>
    </w:p>
    <w:p>
      <w:pPr>
        <w:pStyle w:val="BodyTextIndent"/>
        <w:spacing w:before="0" w:after="0"/>
        <w:ind w:firstLine="709" w:left="0"/>
        <w:jc w:val="center"/>
        <w:rPr>
          <w:rFonts w:ascii="Times New Roman" w:hAnsi="Times New Roman"/>
          <w:b/>
          <w:i/>
          <w:i/>
          <w:sz w:val="16"/>
          <w:szCs w:val="16"/>
        </w:rPr>
      </w:pPr>
      <w:r>
        <w:rPr>
          <w:rFonts w:ascii="Times New Roman" w:hAnsi="Times New Roman"/>
          <w:b/>
          <w:i/>
          <w:sz w:val="16"/>
          <w:szCs w:val="16"/>
        </w:rPr>
      </w:r>
    </w:p>
    <w:p>
      <w:pPr>
        <w:pStyle w:val="BodyTextIndent"/>
        <w:spacing w:before="0" w:after="0"/>
        <w:ind w:firstLine="709" w:left="0"/>
        <w:jc w:val="center"/>
        <w:rPr>
          <w:rFonts w:ascii="Times New Roman" w:hAnsi="Times New Roman"/>
          <w:b/>
          <w:i/>
          <w:i/>
          <w:sz w:val="28"/>
          <w:szCs w:val="28"/>
        </w:rPr>
      </w:pPr>
      <w:r>
        <w:rPr>
          <w:rFonts w:ascii="Times New Roman" w:hAnsi="Times New Roman"/>
          <w:b/>
          <w:i/>
          <w:sz w:val="28"/>
          <w:szCs w:val="28"/>
        </w:rPr>
        <w:t>Финансирование подготовки кандидатов в замещающие родители</w:t>
      </w:r>
    </w:p>
    <w:tbl>
      <w:tblPr>
        <w:tblStyle w:val="ac"/>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1"/>
        <w:gridCol w:w="850"/>
        <w:gridCol w:w="1133"/>
        <w:gridCol w:w="852"/>
        <w:gridCol w:w="1003"/>
        <w:gridCol w:w="838"/>
        <w:gridCol w:w="1135"/>
        <w:gridCol w:w="871"/>
        <w:gridCol w:w="1114"/>
        <w:gridCol w:w="1133"/>
      </w:tblGrid>
      <w:tr>
        <w:trPr/>
        <w:tc>
          <w:tcPr>
            <w:tcW w:w="1951"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1985"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1841"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2006"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c>
          <w:tcPr>
            <w:tcW w:w="2247"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110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850"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113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85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100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838"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1135"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родителей</w:t>
            </w:r>
          </w:p>
        </w:tc>
        <w:tc>
          <w:tcPr>
            <w:tcW w:w="871"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 (руб.)</w:t>
            </w:r>
          </w:p>
        </w:tc>
        <w:tc>
          <w:tcPr>
            <w:tcW w:w="111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родителей</w:t>
            </w:r>
          </w:p>
        </w:tc>
        <w:tc>
          <w:tcPr>
            <w:tcW w:w="113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 (руб.)</w:t>
            </w:r>
          </w:p>
        </w:tc>
      </w:tr>
      <w:tr>
        <w:trPr/>
        <w:tc>
          <w:tcPr>
            <w:tcW w:w="1101"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10 (3 группы)</w:t>
            </w:r>
          </w:p>
        </w:tc>
        <w:tc>
          <w:tcPr>
            <w:tcW w:w="850"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45436,83</w:t>
            </w:r>
          </w:p>
        </w:tc>
        <w:tc>
          <w:tcPr>
            <w:tcW w:w="113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9 (4 группы)</w:t>
            </w:r>
          </w:p>
        </w:tc>
        <w:tc>
          <w:tcPr>
            <w:tcW w:w="852"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60582,44</w:t>
            </w:r>
          </w:p>
        </w:tc>
        <w:tc>
          <w:tcPr>
            <w:tcW w:w="100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6 (3 группы)</w:t>
            </w:r>
          </w:p>
        </w:tc>
        <w:tc>
          <w:tcPr>
            <w:tcW w:w="838"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45436,83</w:t>
            </w:r>
          </w:p>
        </w:tc>
        <w:tc>
          <w:tcPr>
            <w:tcW w:w="1135"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20</w:t>
            </w:r>
          </w:p>
        </w:tc>
        <w:tc>
          <w:tcPr>
            <w:tcW w:w="871"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60582,44</w:t>
            </w:r>
          </w:p>
        </w:tc>
        <w:tc>
          <w:tcPr>
            <w:tcW w:w="111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16</w:t>
            </w:r>
          </w:p>
        </w:tc>
        <w:tc>
          <w:tcPr>
            <w:tcW w:w="1133"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60582,44</w:t>
            </w:r>
          </w:p>
        </w:tc>
      </w:tr>
    </w:tbl>
    <w:p>
      <w:pPr>
        <w:pStyle w:val="Normal"/>
        <w:spacing w:lineRule="auto" w:line="240" w:before="0" w:after="0"/>
        <w:jc w:val="center"/>
        <w:rPr>
          <w:rFonts w:ascii="Times New Roman" w:hAnsi="Times New Roman" w:cs="Times New Roman"/>
          <w:b/>
          <w:i/>
          <w:i/>
          <w:sz w:val="16"/>
          <w:szCs w:val="16"/>
        </w:rPr>
      </w:pPr>
      <w:r>
        <w:rPr>
          <w:rFonts w:cs="Times New Roman" w:ascii="Times New Roman" w:hAnsi="Times New Roman"/>
          <w:b/>
          <w:i/>
          <w:sz w:val="16"/>
          <w:szCs w:val="1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Выплата единовременного пособия при усыновлении</w:t>
      </w:r>
    </w:p>
    <w:tbl>
      <w:tblPr>
        <w:tblStyle w:val="ac"/>
        <w:tblW w:w="1006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85"/>
        <w:gridCol w:w="896"/>
        <w:gridCol w:w="961"/>
        <w:gridCol w:w="1236"/>
        <w:gridCol w:w="952"/>
        <w:gridCol w:w="910"/>
        <w:gridCol w:w="949"/>
        <w:gridCol w:w="1246"/>
        <w:gridCol w:w="853"/>
        <w:gridCol w:w="1276"/>
      </w:tblGrid>
      <w:tr>
        <w:trPr/>
        <w:tc>
          <w:tcPr>
            <w:tcW w:w="1681"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2197"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1862"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2195"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c>
          <w:tcPr>
            <w:tcW w:w="2129"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78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89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96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23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95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910"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 (руб.)</w:t>
            </w:r>
          </w:p>
        </w:tc>
        <w:tc>
          <w:tcPr>
            <w:tcW w:w="949"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24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 за (руб.)</w:t>
            </w:r>
          </w:p>
        </w:tc>
        <w:tc>
          <w:tcPr>
            <w:tcW w:w="85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27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 за (руб.)</w:t>
            </w:r>
          </w:p>
        </w:tc>
      </w:tr>
      <w:tr>
        <w:trPr/>
        <w:tc>
          <w:tcPr>
            <w:tcW w:w="785"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0</w:t>
            </w:r>
          </w:p>
        </w:tc>
        <w:tc>
          <w:tcPr>
            <w:tcW w:w="896"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0,00</w:t>
            </w:r>
          </w:p>
        </w:tc>
        <w:tc>
          <w:tcPr>
            <w:tcW w:w="961"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w:t>
            </w:r>
          </w:p>
        </w:tc>
        <w:tc>
          <w:tcPr>
            <w:tcW w:w="1236"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150000,00</w:t>
            </w:r>
          </w:p>
        </w:tc>
        <w:tc>
          <w:tcPr>
            <w:tcW w:w="952"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3</w:t>
            </w:r>
          </w:p>
        </w:tc>
        <w:tc>
          <w:tcPr>
            <w:tcW w:w="910"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450000,00</w:t>
            </w:r>
          </w:p>
          <w:p>
            <w:pPr>
              <w:pStyle w:val="Normal"/>
              <w:widowControl/>
              <w:suppressAutoHyphens w:val="true"/>
              <w:spacing w:lineRule="auto" w:line="240" w:before="0" w:after="0"/>
              <w:jc w:val="left"/>
              <w:rPr>
                <w:sz w:val="22"/>
                <w:szCs w:val="22"/>
              </w:rPr>
            </w:pPr>
            <w:r>
              <w:rPr>
                <w:sz w:val="22"/>
                <w:szCs w:val="22"/>
              </w:rPr>
            </w:r>
          </w:p>
        </w:tc>
        <w:tc>
          <w:tcPr>
            <w:tcW w:w="949"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3</w:t>
            </w:r>
          </w:p>
        </w:tc>
        <w:tc>
          <w:tcPr>
            <w:tcW w:w="124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450000,00</w:t>
            </w:r>
          </w:p>
        </w:tc>
        <w:tc>
          <w:tcPr>
            <w:tcW w:w="853"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0</w:t>
            </w:r>
          </w:p>
        </w:tc>
        <w:tc>
          <w:tcPr>
            <w:tcW w:w="127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0</w:t>
            </w:r>
          </w:p>
        </w:tc>
      </w:tr>
    </w:tbl>
    <w:p>
      <w:pPr>
        <w:pStyle w:val="Normal"/>
        <w:spacing w:lineRule="auto" w:line="240" w:before="0" w:after="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BodyTextIndent"/>
        <w:spacing w:before="0" w:after="0"/>
        <w:ind w:firstLine="851" w:left="0"/>
        <w:jc w:val="center"/>
        <w:rPr>
          <w:rFonts w:ascii="Times New Roman" w:hAnsi="Times New Roman"/>
          <w:b/>
          <w:sz w:val="26"/>
          <w:szCs w:val="26"/>
        </w:rPr>
      </w:pPr>
      <w:r>
        <w:rPr>
          <w:rFonts w:ascii="Times New Roman" w:hAnsi="Times New Roman"/>
          <w:b/>
          <w:sz w:val="26"/>
          <w:szCs w:val="26"/>
        </w:rPr>
        <w:t>Работа с замещающими семьями</w:t>
      </w:r>
    </w:p>
    <w:p>
      <w:pPr>
        <w:pStyle w:val="Normal"/>
        <w:spacing w:lineRule="auto" w:line="240" w:before="0" w:after="0"/>
        <w:ind w:firstLine="709"/>
        <w:rPr>
          <w:rFonts w:ascii="Times New Roman" w:hAnsi="Times New Roman" w:cs="Times New Roman"/>
          <w:b/>
          <w:sz w:val="16"/>
          <w:szCs w:val="16"/>
        </w:rPr>
      </w:pPr>
      <w:r>
        <w:rPr>
          <w:rFonts w:cs="Times New Roman" w:ascii="Times New Roman" w:hAnsi="Times New Roman"/>
          <w:b/>
          <w:sz w:val="16"/>
          <w:szCs w:val="16"/>
        </w:rPr>
      </w:r>
    </w:p>
    <w:p>
      <w:pPr>
        <w:pStyle w:val="Normal"/>
        <w:spacing w:lineRule="auto" w:line="240" w:before="0" w:after="0"/>
        <w:jc w:val="center"/>
        <w:rPr>
          <w:rFonts w:ascii="Times New Roman" w:hAnsi="Times New Roman" w:cs="Times New Roman"/>
          <w:b/>
          <w:i/>
          <w:i/>
          <w:sz w:val="26"/>
          <w:szCs w:val="26"/>
        </w:rPr>
      </w:pPr>
      <w:r>
        <w:rPr>
          <w:rFonts w:cs="Times New Roman" w:ascii="Times New Roman" w:hAnsi="Times New Roman"/>
          <w:b/>
          <w:i/>
          <w:sz w:val="26"/>
          <w:szCs w:val="26"/>
        </w:rPr>
        <w:t>Количество детей,  воспитывающихся в замещающих семьях</w:t>
      </w:r>
    </w:p>
    <w:tbl>
      <w:tblPr>
        <w:tblW w:w="9925"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535"/>
        <w:gridCol w:w="1135"/>
        <w:gridCol w:w="1133"/>
        <w:gridCol w:w="1137"/>
        <w:gridCol w:w="990"/>
        <w:gridCol w:w="994"/>
      </w:tblGrid>
      <w:tr>
        <w:trPr>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rPr>
            </w:pPr>
            <w:r>
              <w:rPr>
                <w:rFonts w:ascii="Times New Roman" w:hAnsi="Times New Roman"/>
                <w:b/>
                <w:bCs/>
                <w:sz w:val="24"/>
              </w:rPr>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rPr>
            </w:pPr>
            <w:r>
              <w:rPr>
                <w:rFonts w:ascii="Times New Roman" w:hAnsi="Times New Roman"/>
                <w:b/>
                <w:bCs/>
                <w:sz w:val="24"/>
              </w:rPr>
              <w:t>2020</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rPr>
            </w:pPr>
            <w:r>
              <w:rPr>
                <w:rFonts w:ascii="Times New Roman" w:hAnsi="Times New Roman"/>
                <w:b/>
                <w:bCs/>
                <w:sz w:val="24"/>
              </w:rPr>
              <w:t>2021</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rPr>
            </w:pPr>
            <w:r>
              <w:rPr>
                <w:rFonts w:ascii="Times New Roman" w:hAnsi="Times New Roman"/>
                <w:b/>
                <w:bCs/>
                <w:sz w:val="24"/>
              </w:rPr>
              <w:t>2022</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eastAsia="Times New Roman" w:cs="Times New Roman"/>
                <w:b/>
                <w:bCs/>
                <w:color w:val="auto"/>
                <w:kern w:val="0"/>
                <w:sz w:val="24"/>
                <w:szCs w:val="20"/>
                <w:lang w:val="ru-RU" w:eastAsia="ru-RU" w:bidi="ar-SA"/>
              </w:rPr>
            </w:pPr>
            <w:r>
              <w:rPr>
                <w:rFonts w:eastAsia="Times New Roman" w:cs="Times New Roman" w:ascii="Times New Roman" w:hAnsi="Times New Roman"/>
                <w:b/>
                <w:bCs/>
                <w:color w:val="auto"/>
                <w:kern w:val="0"/>
                <w:sz w:val="24"/>
                <w:szCs w:val="20"/>
                <w:lang w:val="ru-RU" w:eastAsia="ru-RU" w:bidi="ar-SA"/>
              </w:rPr>
              <w:t>2023</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eastAsia="Times New Roman" w:cs="Times New Roman"/>
                <w:b/>
                <w:bCs/>
                <w:color w:val="auto"/>
                <w:kern w:val="0"/>
                <w:sz w:val="24"/>
                <w:szCs w:val="20"/>
                <w:lang w:val="ru-RU" w:eastAsia="ru-RU" w:bidi="ar-SA"/>
              </w:rPr>
            </w:pPr>
            <w:r>
              <w:rPr>
                <w:rFonts w:eastAsia="Times New Roman" w:cs="Times New Roman" w:ascii="Times New Roman" w:hAnsi="Times New Roman"/>
                <w:b/>
                <w:bCs/>
                <w:color w:val="auto"/>
                <w:kern w:val="0"/>
                <w:sz w:val="24"/>
                <w:szCs w:val="20"/>
                <w:lang w:val="ru-RU" w:eastAsia="ru-RU" w:bidi="ar-SA"/>
              </w:rPr>
              <w:t>2024</w:t>
            </w:r>
          </w:p>
        </w:tc>
      </w:tr>
      <w:tr>
        <w:trPr>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Дети, воспитывающиеся в замещающих семьях на конец отчетного периода, чел.</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87</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94</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86</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93</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96</w:t>
            </w:r>
          </w:p>
        </w:tc>
      </w:tr>
      <w:tr>
        <w:trPr>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из них,</w:t>
            </w:r>
          </w:p>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 в приемных семьях</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55</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64</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55</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59</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55</w:t>
            </w:r>
          </w:p>
        </w:tc>
      </w:tr>
      <w:tr>
        <w:trPr>
          <w:trHeight w:val="205" w:hRule="atLeast"/>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 под опекой (попечительством), в т.ч.</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29</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25</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24</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 xml:space="preserve"> </w:t>
            </w:r>
            <w:r>
              <w:rPr>
                <w:rFonts w:ascii="Times New Roman" w:hAnsi="Times New Roman"/>
                <w:bCs/>
                <w:sz w:val="24"/>
              </w:rPr>
              <w:t>23</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31</w:t>
            </w:r>
          </w:p>
        </w:tc>
      </w:tr>
      <w:tr>
        <w:trPr>
          <w:trHeight w:val="205" w:hRule="atLeast"/>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318" w:left="0"/>
              <w:jc w:val="left"/>
              <w:rPr>
                <w:rFonts w:ascii="Times New Roman" w:hAnsi="Times New Roman"/>
                <w:bCs/>
                <w:sz w:val="24"/>
              </w:rPr>
            </w:pPr>
            <w:r>
              <w:rPr>
                <w:rFonts w:ascii="Times New Roman" w:hAnsi="Times New Roman"/>
                <w:bCs/>
                <w:sz w:val="24"/>
              </w:rPr>
              <w:t xml:space="preserve">  </w:t>
            </w:r>
            <w:r>
              <w:rPr>
                <w:rFonts w:ascii="Times New Roman" w:hAnsi="Times New Roman"/>
                <w:bCs/>
                <w:sz w:val="24"/>
              </w:rPr>
              <w:t>с согласия родителей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9</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7</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4</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 xml:space="preserve"> </w:t>
            </w:r>
            <w:r>
              <w:rPr>
                <w:rFonts w:ascii="Times New Roman" w:hAnsi="Times New Roman"/>
                <w:bCs/>
                <w:sz w:val="24"/>
              </w:rPr>
              <w:t>5</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8</w:t>
            </w:r>
          </w:p>
        </w:tc>
      </w:tr>
      <w:tr>
        <w:trPr>
          <w:trHeight w:val="205" w:hRule="atLeast"/>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 под предварительной опекой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1</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1</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0</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4</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3</w:t>
            </w:r>
          </w:p>
        </w:tc>
      </w:tr>
      <w:tr>
        <w:trPr>
          <w:cantSplit w:val="true"/>
        </w:trPr>
        <w:tc>
          <w:tcPr>
            <w:tcW w:w="45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left"/>
              <w:rPr>
                <w:rFonts w:ascii="Times New Roman" w:hAnsi="Times New Roman"/>
                <w:bCs/>
                <w:sz w:val="24"/>
              </w:rPr>
            </w:pPr>
            <w:r>
              <w:rPr>
                <w:rFonts w:ascii="Times New Roman" w:hAnsi="Times New Roman"/>
                <w:bCs/>
                <w:sz w:val="24"/>
              </w:rPr>
              <w:t>- в семьях усыновителей</w:t>
            </w:r>
          </w:p>
        </w:tc>
        <w:tc>
          <w:tcPr>
            <w:tcW w:w="113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2</w:t>
            </w:r>
          </w:p>
        </w:tc>
        <w:tc>
          <w:tcPr>
            <w:tcW w:w="11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4</w:t>
            </w:r>
          </w:p>
        </w:tc>
        <w:tc>
          <w:tcPr>
            <w:tcW w:w="11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7</w:t>
            </w:r>
          </w:p>
        </w:tc>
        <w:tc>
          <w:tcPr>
            <w:tcW w:w="99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7</w:t>
            </w:r>
          </w:p>
        </w:tc>
        <w:tc>
          <w:tcPr>
            <w:tcW w:w="99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Cs/>
                <w:sz w:val="24"/>
              </w:rPr>
            </w:pPr>
            <w:r>
              <w:rPr>
                <w:rFonts w:ascii="Times New Roman" w:hAnsi="Times New Roman"/>
                <w:bCs/>
                <w:sz w:val="24"/>
              </w:rPr>
              <w:t>7</w:t>
            </w:r>
          </w:p>
        </w:tc>
      </w:tr>
    </w:tbl>
    <w:p>
      <w:pPr>
        <w:pStyle w:val="BodyTextIndent"/>
        <w:spacing w:before="0" w:after="0"/>
        <w:ind w:firstLine="709" w:left="0"/>
        <w:rPr>
          <w:rFonts w:ascii="Times New Roman" w:hAnsi="Times New Roman"/>
          <w:sz w:val="28"/>
          <w:szCs w:val="28"/>
        </w:rPr>
      </w:pPr>
      <w:r>
        <w:rPr>
          <w:rFonts w:ascii="Times New Roman" w:hAnsi="Times New Roman"/>
          <w:sz w:val="28"/>
          <w:szCs w:val="28"/>
        </w:rPr>
        <w:t xml:space="preserve">Численность детей, оставшихся без попечения родителей, проживающих на территории Вилючинского городского округа </w:t>
      </w:r>
      <w:r>
        <w:rPr>
          <w:rFonts w:eastAsia="" w:cs="" w:ascii="Times New Roman" w:hAnsi="Times New Roman" w:cstheme="minorBidi" w:eastAsiaTheme="minorEastAsia"/>
          <w:sz w:val="28"/>
          <w:szCs w:val="28"/>
          <w:shd w:fill="auto" w:val="clear"/>
        </w:rPr>
        <w:t>осталась на прежнем уровне. Незначительно</w:t>
      </w:r>
      <w:r>
        <w:rPr>
          <w:rFonts w:ascii="Times New Roman" w:hAnsi="Times New Roman"/>
          <w:sz w:val="28"/>
          <w:szCs w:val="28"/>
        </w:rPr>
        <w:t xml:space="preserve"> уменьшилось число детей, проживающих в приемных семьях, что связано с миграционной убылью семей, переездом в другие регионы. </w:t>
      </w:r>
    </w:p>
    <w:p>
      <w:pPr>
        <w:pStyle w:val="BodyTextIndent"/>
        <w:spacing w:before="0" w:after="0"/>
        <w:ind w:firstLine="709" w:left="0"/>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 xml:space="preserve">Выплата денежных средств на содержание приемных детей и детей, переданных под опеку или попечительство </w:t>
      </w:r>
    </w:p>
    <w:tbl>
      <w:tblPr>
        <w:tblStyle w:val="ac"/>
        <w:tblW w:w="99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9"/>
        <w:gridCol w:w="992"/>
        <w:gridCol w:w="991"/>
        <w:gridCol w:w="982"/>
        <w:gridCol w:w="1113"/>
        <w:gridCol w:w="1021"/>
        <w:gridCol w:w="983"/>
        <w:gridCol w:w="1005"/>
        <w:gridCol w:w="904"/>
        <w:gridCol w:w="1031"/>
      </w:tblGrid>
      <w:tr>
        <w:trPr/>
        <w:tc>
          <w:tcPr>
            <w:tcW w:w="1951"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197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2134"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1988"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c>
          <w:tcPr>
            <w:tcW w:w="1935"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959"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99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99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 на</w:t>
            </w:r>
          </w:p>
        </w:tc>
        <w:tc>
          <w:tcPr>
            <w:tcW w:w="98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111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02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98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005"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90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031"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r>
      <w:tr>
        <w:trPr>
          <w:trHeight w:val="266" w:hRule="atLeast"/>
        </w:trPr>
        <w:tc>
          <w:tcPr>
            <w:tcW w:w="959"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73</w:t>
            </w:r>
          </w:p>
        </w:tc>
        <w:tc>
          <w:tcPr>
            <w:tcW w:w="992"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27 138 701,25</w:t>
            </w:r>
          </w:p>
        </w:tc>
        <w:tc>
          <w:tcPr>
            <w:tcW w:w="991"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85</w:t>
            </w:r>
          </w:p>
        </w:tc>
        <w:tc>
          <w:tcPr>
            <w:tcW w:w="982"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24697859,09</w:t>
            </w:r>
          </w:p>
        </w:tc>
        <w:tc>
          <w:tcPr>
            <w:tcW w:w="111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75</w:t>
            </w:r>
          </w:p>
        </w:tc>
        <w:tc>
          <w:tcPr>
            <w:tcW w:w="1021"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27829577,07</w:t>
            </w:r>
          </w:p>
        </w:tc>
        <w:tc>
          <w:tcPr>
            <w:tcW w:w="983"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76</w:t>
            </w:r>
          </w:p>
        </w:tc>
        <w:tc>
          <w:tcPr>
            <w:tcW w:w="1005"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28073882,88</w:t>
            </w:r>
          </w:p>
        </w:tc>
        <w:tc>
          <w:tcPr>
            <w:tcW w:w="90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78</w:t>
            </w:r>
          </w:p>
        </w:tc>
        <w:tc>
          <w:tcPr>
            <w:tcW w:w="1031"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29869819,72</w:t>
            </w:r>
          </w:p>
        </w:tc>
      </w:tr>
    </w:tbl>
    <w:p>
      <w:pPr>
        <w:pStyle w:val="Normal"/>
        <w:spacing w:lineRule="auto" w:line="240" w:before="0" w:after="0"/>
        <w:jc w:val="center"/>
        <w:rPr>
          <w:rFonts w:ascii="Times New Roman" w:hAnsi="Times New Roman" w:cs="Times New Roman"/>
          <w:b/>
          <w:i/>
          <w:i/>
          <w:sz w:val="16"/>
          <w:szCs w:val="16"/>
        </w:rPr>
      </w:pPr>
      <w:r>
        <w:rPr>
          <w:rFonts w:cs="Times New Roman" w:ascii="Times New Roman" w:hAnsi="Times New Roman"/>
          <w:b/>
          <w:i/>
          <w:sz w:val="16"/>
          <w:szCs w:val="1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Выплата денежного вознаграждения приемным родителям</w:t>
      </w:r>
    </w:p>
    <w:tbl>
      <w:tblPr>
        <w:tblStyle w:val="ac"/>
        <w:tblW w:w="99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9"/>
        <w:gridCol w:w="1123"/>
        <w:gridCol w:w="1003"/>
        <w:gridCol w:w="1032"/>
        <w:gridCol w:w="936"/>
        <w:gridCol w:w="993"/>
        <w:gridCol w:w="865"/>
        <w:gridCol w:w="1004"/>
        <w:gridCol w:w="1108"/>
        <w:gridCol w:w="970"/>
      </w:tblGrid>
      <w:tr>
        <w:trPr/>
        <w:tc>
          <w:tcPr>
            <w:tcW w:w="2082"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2035"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1929"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1869"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c>
          <w:tcPr>
            <w:tcW w:w="2078"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959"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112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100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103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93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родителей</w:t>
            </w:r>
          </w:p>
        </w:tc>
        <w:tc>
          <w:tcPr>
            <w:tcW w:w="99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865"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родителей</w:t>
            </w:r>
          </w:p>
        </w:tc>
        <w:tc>
          <w:tcPr>
            <w:tcW w:w="100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tc>
        <w:tc>
          <w:tcPr>
            <w:tcW w:w="1108"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родителей</w:t>
            </w:r>
          </w:p>
        </w:tc>
        <w:tc>
          <w:tcPr>
            <w:tcW w:w="970"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tc>
      </w:tr>
      <w:tr>
        <w:trPr>
          <w:trHeight w:val="60" w:hRule="atLeast"/>
        </w:trPr>
        <w:tc>
          <w:tcPr>
            <w:tcW w:w="959"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53</w:t>
            </w:r>
          </w:p>
        </w:tc>
        <w:tc>
          <w:tcPr>
            <w:tcW w:w="112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22 536 565,96</w:t>
            </w:r>
          </w:p>
        </w:tc>
        <w:tc>
          <w:tcPr>
            <w:tcW w:w="100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50</w:t>
            </w:r>
          </w:p>
        </w:tc>
        <w:tc>
          <w:tcPr>
            <w:tcW w:w="1032"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18331956,09</w:t>
            </w:r>
          </w:p>
        </w:tc>
        <w:tc>
          <w:tcPr>
            <w:tcW w:w="936"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44</w:t>
            </w:r>
          </w:p>
        </w:tc>
        <w:tc>
          <w:tcPr>
            <w:tcW w:w="99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18389066,26</w:t>
            </w:r>
          </w:p>
        </w:tc>
        <w:tc>
          <w:tcPr>
            <w:tcW w:w="865"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41</w:t>
            </w:r>
          </w:p>
        </w:tc>
        <w:tc>
          <w:tcPr>
            <w:tcW w:w="100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18043278,48</w:t>
            </w:r>
          </w:p>
        </w:tc>
        <w:tc>
          <w:tcPr>
            <w:tcW w:w="1108"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35</w:t>
            </w:r>
          </w:p>
        </w:tc>
        <w:tc>
          <w:tcPr>
            <w:tcW w:w="970"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19353585,26</w:t>
            </w:r>
          </w:p>
        </w:tc>
      </w:tr>
    </w:tbl>
    <w:p>
      <w:pPr>
        <w:pStyle w:val="BodyTextIndent"/>
        <w:spacing w:before="0" w:after="0"/>
        <w:ind w:firstLine="709" w:left="0"/>
        <w:jc w:val="center"/>
        <w:rPr>
          <w:rFonts w:ascii="Times New Roman" w:hAnsi="Times New Roman"/>
          <w:b/>
          <w:i/>
          <w:i/>
          <w:sz w:val="26"/>
          <w:szCs w:val="26"/>
        </w:rPr>
      </w:pPr>
      <w:r>
        <w:rPr>
          <w:rFonts w:ascii="Times New Roman" w:hAnsi="Times New Roman"/>
          <w:b/>
          <w:i/>
          <w:sz w:val="26"/>
          <w:szCs w:val="26"/>
        </w:rPr>
      </w:r>
    </w:p>
    <w:p>
      <w:pPr>
        <w:pStyle w:val="BodyTextIndent"/>
        <w:spacing w:before="0" w:after="0"/>
        <w:ind w:firstLine="709" w:left="0"/>
        <w:jc w:val="center"/>
        <w:rPr>
          <w:rFonts w:ascii="Times New Roman" w:hAnsi="Times New Roman"/>
          <w:b/>
          <w:i/>
          <w:i/>
          <w:sz w:val="26"/>
          <w:szCs w:val="26"/>
        </w:rPr>
      </w:pPr>
      <w:r>
        <w:rPr>
          <w:rFonts w:ascii="Times New Roman" w:hAnsi="Times New Roman"/>
          <w:b/>
          <w:i/>
          <w:sz w:val="26"/>
          <w:szCs w:val="26"/>
        </w:rPr>
        <w:t>Движение детей, находящихся на воспитании в замещающих семьях</w:t>
      </w:r>
    </w:p>
    <w:tbl>
      <w:tblPr>
        <w:tblW w:w="992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961"/>
        <w:gridCol w:w="993"/>
        <w:gridCol w:w="992"/>
        <w:gridCol w:w="991"/>
        <w:gridCol w:w="992"/>
        <w:gridCol w:w="992"/>
      </w:tblGrid>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highlight w:val="red"/>
              </w:rPr>
            </w:pPr>
            <w:r>
              <w:rPr>
                <w:rFonts w:ascii="Times New Roman" w:hAnsi="Times New Roman"/>
                <w:b/>
                <w:bCs/>
                <w:sz w:val="24"/>
                <w:szCs w:val="24"/>
              </w:rPr>
              <w:t>2020</w:t>
            </w:r>
          </w:p>
        </w:tc>
        <w:tc>
          <w:tcPr>
            <w:tcW w:w="99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highlight w:val="red"/>
              </w:rPr>
            </w:pPr>
            <w:r>
              <w:rPr>
                <w:rFonts w:ascii="Times New Roman" w:hAnsi="Times New Roman"/>
                <w:b/>
                <w:bCs/>
                <w:sz w:val="24"/>
                <w:szCs w:val="24"/>
              </w:rPr>
              <w:t>2021</w:t>
            </w:r>
          </w:p>
        </w:tc>
        <w:tc>
          <w:tcPr>
            <w:tcW w:w="99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2022</w:t>
            </w:r>
          </w:p>
        </w:tc>
        <w:tc>
          <w:tcPr>
            <w:tcW w:w="99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jc w:val="center"/>
              <w:rPr>
                <w:rFonts w:ascii="Times New Roman" w:hAnsi="Times New Roman"/>
                <w:b/>
                <w:bCs/>
                <w:sz w:val="24"/>
                <w:szCs w:val="24"/>
              </w:rPr>
            </w:pPr>
            <w:r>
              <w:rPr>
                <w:rFonts w:ascii="Times New Roman" w:hAnsi="Times New Roman"/>
                <w:b/>
                <w:bCs/>
                <w:sz w:val="24"/>
                <w:szCs w:val="24"/>
              </w:rPr>
              <w:t>2024</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Cs/>
                <w:sz w:val="24"/>
                <w:szCs w:val="24"/>
              </w:rPr>
            </w:pPr>
            <w:r>
              <w:rPr>
                <w:rFonts w:ascii="Times New Roman" w:hAnsi="Times New Roman"/>
                <w:bCs/>
                <w:sz w:val="24"/>
                <w:szCs w:val="24"/>
              </w:rPr>
              <w:t>Принято на воспитание детей, чел.</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25</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29</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из них,</w:t>
            </w:r>
          </w:p>
          <w:p>
            <w:pPr>
              <w:pStyle w:val="BodyTextIndent"/>
              <w:widowControl w:val="false"/>
              <w:spacing w:before="0" w:after="0"/>
              <w:ind w:hanging="0" w:left="176"/>
              <w:rPr>
                <w:rFonts w:ascii="Times New Roman" w:hAnsi="Times New Roman"/>
                <w:bCs/>
                <w:sz w:val="24"/>
                <w:szCs w:val="24"/>
              </w:rPr>
            </w:pPr>
            <w:r>
              <w:rPr>
                <w:rFonts w:ascii="Times New Roman" w:hAnsi="Times New Roman"/>
                <w:bCs/>
                <w:sz w:val="24"/>
                <w:szCs w:val="24"/>
              </w:rPr>
              <w:t>прибывших из других регионов, муниципалитетов</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19</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9</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Cs/>
                <w:sz w:val="24"/>
                <w:szCs w:val="24"/>
              </w:rPr>
            </w:pPr>
            <w:r>
              <w:rPr>
                <w:rFonts w:ascii="Times New Roman" w:hAnsi="Times New Roman"/>
                <w:bCs/>
                <w:sz w:val="24"/>
                <w:szCs w:val="24"/>
              </w:rPr>
              <w:t>Снято с учета детей, чел.</w:t>
            </w:r>
          </w:p>
          <w:p>
            <w:pPr>
              <w:pStyle w:val="BodyTextIndent"/>
              <w:widowControl w:val="false"/>
              <w:spacing w:before="0" w:after="0"/>
              <w:ind w:hanging="0" w:left="0"/>
              <w:rPr>
                <w:rFonts w:ascii="Times New Roman" w:hAnsi="Times New Roman"/>
                <w:bCs/>
                <w:sz w:val="24"/>
                <w:szCs w:val="24"/>
              </w:rPr>
            </w:pPr>
            <w:r>
              <w:rPr>
                <w:rFonts w:ascii="Times New Roman" w:hAnsi="Times New Roman"/>
                <w:bCs/>
                <w:sz w:val="24"/>
                <w:szCs w:val="24"/>
              </w:rPr>
              <w:t>в том числе:</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42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26</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в связи с совершеннолетием</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10</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в связи со сменой места жительства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4</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5</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в связи с возвратом родителям</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в связи со вступлением в брак</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отменено решений о помещении ребенка в семью, из них:</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459" w:left="0"/>
              <w:rPr>
                <w:rFonts w:ascii="Times New Roman" w:hAnsi="Times New Roman"/>
                <w:bCs/>
                <w:sz w:val="24"/>
                <w:szCs w:val="24"/>
              </w:rPr>
            </w:pPr>
            <w:r>
              <w:rPr>
                <w:rFonts w:ascii="Times New Roman" w:hAnsi="Times New Roman"/>
                <w:bCs/>
                <w:sz w:val="24"/>
                <w:szCs w:val="24"/>
              </w:rPr>
              <w:t>по инициативе опекунов (попечителей)</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459" w:left="0"/>
              <w:rPr>
                <w:rFonts w:ascii="Times New Roman" w:hAnsi="Times New Roman"/>
                <w:bCs/>
                <w:sz w:val="24"/>
                <w:szCs w:val="24"/>
              </w:rPr>
            </w:pPr>
            <w:r>
              <w:rPr>
                <w:rFonts w:ascii="Times New Roman" w:hAnsi="Times New Roman"/>
                <w:bCs/>
                <w:sz w:val="24"/>
                <w:szCs w:val="24"/>
              </w:rPr>
              <w:t>в связи  с ненадлежащим исполнением обязанностей</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459" w:left="0"/>
              <w:rPr>
                <w:rFonts w:ascii="Times New Roman" w:hAnsi="Times New Roman"/>
                <w:bCs/>
                <w:sz w:val="24"/>
                <w:szCs w:val="24"/>
              </w:rPr>
            </w:pPr>
            <w:r>
              <w:rPr>
                <w:rFonts w:ascii="Times New Roman" w:hAnsi="Times New Roman"/>
                <w:bCs/>
                <w:sz w:val="24"/>
                <w:szCs w:val="24"/>
              </w:rPr>
              <w:t>в связи  с жестоким обращением с ребенком</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r>
      <w:tr>
        <w:trPr>
          <w:cantSplit w:val="true"/>
        </w:trPr>
        <w:tc>
          <w:tcPr>
            <w:tcW w:w="496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firstLine="176" w:left="0"/>
              <w:rPr>
                <w:rFonts w:ascii="Times New Roman" w:hAnsi="Times New Roman"/>
                <w:bCs/>
                <w:sz w:val="24"/>
                <w:szCs w:val="24"/>
              </w:rPr>
            </w:pPr>
            <w:r>
              <w:rPr>
                <w:rFonts w:ascii="Times New Roman" w:hAnsi="Times New Roman"/>
                <w:bCs/>
                <w:sz w:val="24"/>
                <w:szCs w:val="24"/>
              </w:rPr>
              <w:t>по иным основаниям</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bCs/>
                <w:sz w:val="24"/>
                <w:szCs w:val="24"/>
              </w:rPr>
            </w:pPr>
            <w:r>
              <w:rPr>
                <w:rFonts w:ascii="Times New Roman" w:hAnsi="Times New Roman"/>
                <w:bCs/>
                <w:sz w:val="24"/>
                <w:szCs w:val="24"/>
              </w:rPr>
              <w:t>7</w:t>
            </w:r>
          </w:p>
        </w:tc>
      </w:tr>
    </w:tbl>
    <w:p>
      <w:pPr>
        <w:pStyle w:val="BodyTextIndent"/>
        <w:spacing w:before="0" w:after="0"/>
        <w:ind w:firstLine="709" w:left="0"/>
        <w:rPr>
          <w:rFonts w:ascii="Times New Roman" w:hAnsi="Times New Roman"/>
          <w:sz w:val="28"/>
          <w:szCs w:val="28"/>
        </w:rPr>
      </w:pPr>
      <w:r>
        <w:rPr>
          <w:rFonts w:ascii="Times New Roman" w:hAnsi="Times New Roman"/>
          <w:sz w:val="28"/>
          <w:szCs w:val="28"/>
        </w:rPr>
      </w:r>
    </w:p>
    <w:p>
      <w:pPr>
        <w:pStyle w:val="BodyTextIndent"/>
        <w:spacing w:before="0" w:after="0"/>
        <w:ind w:firstLine="709" w:left="0"/>
        <w:rPr>
          <w:rFonts w:ascii="Times New Roman" w:hAnsi="Times New Roman"/>
          <w:sz w:val="28"/>
          <w:szCs w:val="28"/>
        </w:rPr>
      </w:pPr>
      <w:r>
        <w:rPr>
          <w:rFonts w:ascii="Times New Roman" w:hAnsi="Times New Roman"/>
          <w:sz w:val="28"/>
          <w:szCs w:val="28"/>
        </w:rPr>
        <w:t>Как видно из представленных выше таблиц, количество детей принятых на воспитание в семью в этом году вновь возросло на 14 %.  Но при этом увеличилось и число детей, снятых с учета на 35 %. Основные причины выбытия детей: совершеннолетие - 38,5 %, смена места жительства — 19,2 %. По-прежнему актуальными остаются отказы опекунов (попечителей) от исполнения своих обязанностей — 7,7 %. В 2024 году отказы были обусловлены ухудшением психического состояния подопечных детей.</w:t>
      </w:r>
    </w:p>
    <w:p>
      <w:pPr>
        <w:pStyle w:val="Normal"/>
        <w:spacing w:lineRule="auto" w:line="240" w:before="0" w:after="0"/>
        <w:ind w:firstLine="709" w:left="0" w:right="0"/>
        <w:jc w:val="both"/>
        <w:rPr/>
      </w:pPr>
      <w:r>
        <w:rPr>
          <w:rFonts w:eastAsia="Times New Roman" w:cs="Times New Roman" w:ascii="Times New Roman" w:hAnsi="Times New Roman"/>
          <w:b w:val="false"/>
          <w:bCs w:val="false"/>
          <w:i w:val="false"/>
          <w:iCs w:val="false"/>
          <w:color w:val="000000"/>
          <w:spacing w:val="-2"/>
          <w:sz w:val="28"/>
          <w:szCs w:val="28"/>
          <w:lang w:val="ru-RU" w:eastAsia="zh-CN" w:bidi="ar-SA"/>
        </w:rPr>
        <w:t>Проверки условий жизни подопечных, соблюдения опекунами прав и законных интересов подопечных, обеспечения сохранности их имущества (плановые и внеплановые) проводятся в соответствии с постановлением Правительства РФ от 18.05.2009 № 423  не реже 2 раз в год. В 2024 году проведено 291 проверка. 16 проверок проведено с участием инспекторов ПДН ОМВД.</w:t>
      </w:r>
    </w:p>
    <w:p>
      <w:pPr>
        <w:pStyle w:val="BodyTextIndent"/>
        <w:spacing w:lineRule="auto" w:line="240" w:before="0" w:after="0"/>
        <w:ind w:firstLine="709" w:left="0" w:right="0"/>
        <w:rPr/>
      </w:pPr>
      <w:r>
        <w:rPr>
          <w:rFonts w:cs="Times New Roman" w:ascii="Times New Roman" w:hAnsi="Times New Roman"/>
          <w:sz w:val="28"/>
          <w:szCs w:val="28"/>
        </w:rPr>
        <w:t>С целью поддержки замещающих семей, пропаганды семейных форм устройства, повышения компетентности замещающих родителей ООиП проводятся следующие мероприятия.</w:t>
      </w:r>
    </w:p>
    <w:p>
      <w:pPr>
        <w:pStyle w:val="BodyTextIndent"/>
        <w:spacing w:lineRule="auto" w:line="240" w:before="0" w:after="0"/>
        <w:ind w:firstLine="709" w:left="0" w:right="0"/>
        <w:rPr/>
      </w:pPr>
      <w:r>
        <w:rPr>
          <w:rFonts w:cs="Times New Roman" w:ascii="Times New Roman" w:hAnsi="Times New Roman"/>
          <w:sz w:val="28"/>
          <w:szCs w:val="28"/>
        </w:rPr>
        <w:t>Муниципальный конкурс подопечных и приемных семей «Сердце в ладонях». Конкурс проводится в Вилючинске на протяжении 17 лет. В 2024 году в нем приняли участие 5 замещающих семей.</w:t>
      </w:r>
    </w:p>
    <w:p>
      <w:pPr>
        <w:pStyle w:val="BodyTextIndent"/>
        <w:spacing w:before="0" w:after="0"/>
        <w:ind w:firstLine="709" w:left="0" w:right="0"/>
        <w:rPr/>
      </w:pPr>
      <w:r>
        <w:rPr>
          <w:rFonts w:cs="Times New Roman" w:ascii="Times New Roman" w:hAnsi="Times New Roman"/>
          <w:sz w:val="28"/>
          <w:szCs w:val="28"/>
        </w:rPr>
        <w:t xml:space="preserve">Дважды в год Отдел проводит городские собрания замещающих родителей. К каждому собранию готовятся тематические памятки, буклеты для замещающих родителей. На собрания приглашаются педагоги, психологи, юристы, врачи, специалисты органов местного самоуправления, работники коммунальных служб, которые делятся с замещающими родителями интересной для них информацией. Замещающие родители имеют возможность поделиться свои опытом воспитания подопечных, определить основные проблемы в этой области и пути их решения, получить правовую и педагогическую консультацию.  </w:t>
      </w:r>
    </w:p>
    <w:p>
      <w:pPr>
        <w:pStyle w:val="Normal"/>
        <w:spacing w:lineRule="auto" w:line="240" w:before="0" w:after="0"/>
        <w:ind w:firstLine="709" w:right="0"/>
        <w:jc w:val="both"/>
        <w:rPr/>
      </w:pPr>
      <w:r>
        <w:rPr>
          <w:rFonts w:cs="Times New Roman" w:ascii="Times New Roman" w:hAnsi="Times New Roman"/>
          <w:sz w:val="28"/>
          <w:szCs w:val="28"/>
        </w:rPr>
        <w:t xml:space="preserve">В 2024 году состоялось 2 собрания (апрель, ноябрь 2024), подготовлены памятки: </w:t>
      </w:r>
      <w:r>
        <w:rPr>
          <w:rFonts w:cs="Times New Roman" w:ascii="Times New Roman" w:hAnsi="Times New Roman"/>
          <w:sz w:val="28"/>
          <w:szCs w:val="28"/>
          <w:shd w:fill="auto" w:val="clear"/>
        </w:rPr>
        <w:t>«</w:t>
      </w:r>
      <w:r>
        <w:rPr>
          <w:rFonts w:cs="Times New Roman" w:ascii="Times New Roman" w:hAnsi="Times New Roman"/>
          <w:bCs/>
          <w:sz w:val="28"/>
          <w:szCs w:val="28"/>
          <w:shd w:fill="auto" w:val="clear"/>
        </w:rPr>
        <w:t>Летний отдых и занятость</w:t>
      </w:r>
      <w:r>
        <w:rPr>
          <w:rFonts w:cs="Times New Roman" w:ascii="Times New Roman" w:hAnsi="Times New Roman"/>
          <w:sz w:val="28"/>
          <w:szCs w:val="28"/>
          <w:shd w:fill="auto" w:val="clear"/>
        </w:rPr>
        <w:t xml:space="preserve">», </w:t>
      </w:r>
      <w:r>
        <w:rPr>
          <w:rFonts w:eastAsia="Calibri" w:cs="Times New Roman" w:ascii="Times New Roman" w:hAnsi="Times New Roman"/>
          <w:kern w:val="0"/>
          <w:sz w:val="24"/>
          <w:szCs w:val="24"/>
          <w:shd w:fill="auto" w:val="clear"/>
          <w:lang w:val="ru-RU" w:eastAsia="en-US" w:bidi="ar-SA"/>
        </w:rPr>
        <w:t>«</w:t>
      </w:r>
      <w:r>
        <w:rPr>
          <w:rFonts w:eastAsia="Calibri" w:cs="Times New Roman" w:ascii="Times New Roman" w:hAnsi="Times New Roman"/>
          <w:kern w:val="0"/>
          <w:sz w:val="28"/>
          <w:szCs w:val="28"/>
          <w:shd w:fill="auto" w:val="clear"/>
          <w:lang w:val="ru-RU" w:eastAsia="en-US" w:bidi="ar-SA"/>
        </w:rPr>
        <w:t>Дополнительное образование в Вилючинском городском округе</w:t>
      </w:r>
      <w:r>
        <w:rPr>
          <w:rFonts w:cs="Times New Roman" w:ascii="Times New Roman" w:hAnsi="Times New Roman"/>
          <w:sz w:val="28"/>
          <w:szCs w:val="28"/>
          <w:shd w:fill="auto" w:val="clear"/>
        </w:rPr>
        <w:t>».</w:t>
      </w:r>
    </w:p>
    <w:p>
      <w:pPr>
        <w:pStyle w:val="Normal"/>
        <w:spacing w:lineRule="auto" w:line="240" w:before="0" w:after="0"/>
        <w:ind w:firstLine="709" w:right="0"/>
        <w:jc w:val="both"/>
        <w:rPr>
          <w:rFonts w:ascii="Times New Roman" w:hAnsi="Times New Roman" w:eastAsia="" w:cs="Times New Roman"/>
          <w:bCs/>
          <w:color w:val="auto"/>
          <w:kern w:val="0"/>
          <w:sz w:val="28"/>
          <w:szCs w:val="28"/>
          <w:shd w:fill="auto" w:val="clear"/>
          <w:lang w:val="ru-RU" w:eastAsia="ru-RU" w:bidi="ar-SA"/>
        </w:rPr>
      </w:pPr>
      <w:r>
        <w:rPr>
          <w:rFonts w:eastAsia="" w:cs="Times New Roman" w:ascii="Times New Roman" w:hAnsi="Times New Roman"/>
          <w:bCs/>
          <w:color w:val="000000"/>
          <w:kern w:val="0"/>
          <w:sz w:val="28"/>
          <w:szCs w:val="28"/>
          <w:shd w:fill="auto" w:val="clear"/>
          <w:lang w:val="ru-RU" w:eastAsia="ru-RU" w:bidi="ar-SA"/>
        </w:rPr>
        <w:t>На официальном сайте органов местного самоуправления Вилючинского городского округа созданы страницы:</w:t>
      </w:r>
    </w:p>
    <w:p>
      <w:pPr>
        <w:pStyle w:val="Normal"/>
        <w:spacing w:lineRule="auto" w:line="240" w:before="0" w:after="0"/>
        <w:ind w:firstLine="709" w:right="0"/>
        <w:jc w:val="both"/>
        <w:rPr/>
      </w:pPr>
      <w:r>
        <w:rPr>
          <w:rFonts w:eastAsia="" w:cs="Times New Roman" w:ascii="Times New Roman" w:hAnsi="Times New Roman"/>
          <w:bCs/>
          <w:color w:val="000000"/>
          <w:kern w:val="0"/>
          <w:sz w:val="28"/>
          <w:szCs w:val="28"/>
          <w:shd w:fill="auto" w:val="clear"/>
          <w:lang w:val="ru-RU" w:eastAsia="ru-RU" w:bidi="ar-SA"/>
        </w:rPr>
        <w:t>- «В помощь опекуну (попечителю)»  https://viluchinsk-city.ru/patronage/v-pomoshch-opekunu/ , на которой регулярно размещаются актуальные информационно-методические материалы для замещающих родителей;</w:t>
      </w:r>
    </w:p>
    <w:p>
      <w:pPr>
        <w:pStyle w:val="Normal"/>
        <w:spacing w:lineRule="auto" w:line="240" w:before="0" w:after="0"/>
        <w:ind w:firstLine="709" w:right="0"/>
        <w:jc w:val="both"/>
        <w:rPr/>
      </w:pPr>
      <w:r>
        <w:rPr>
          <w:rFonts w:eastAsia="" w:cs="Times New Roman" w:ascii="Times New Roman" w:hAnsi="Times New Roman"/>
          <w:bCs/>
          <w:color w:val="000000"/>
          <w:kern w:val="0"/>
          <w:sz w:val="28"/>
          <w:szCs w:val="28"/>
          <w:shd w:fill="auto" w:val="clear"/>
          <w:lang w:val="ru-RU" w:eastAsia="ru-RU" w:bidi="ar-SA"/>
        </w:rPr>
        <w:t xml:space="preserve">- «Профилактика социального сиротства» </w:t>
      </w:r>
      <w:hyperlink r:id="rId4">
        <w:r>
          <w:rPr>
            <w:rStyle w:val="Hyperlink"/>
            <w:rFonts w:eastAsia="" w:cs="Times New Roman" w:ascii="Times New Roman" w:hAnsi="Times New Roman"/>
            <w:bCs/>
            <w:color w:val="000000"/>
            <w:kern w:val="0"/>
            <w:sz w:val="28"/>
            <w:szCs w:val="28"/>
            <w:shd w:fill="auto" w:val="clear"/>
            <w:lang w:val="ru-RU" w:eastAsia="ru-RU" w:bidi="ar-SA"/>
          </w:rPr>
          <w:t>https://viluchinsk-city.ru/patronage/profilaktika-sotsialnogo-sirotstva.php</w:t>
        </w:r>
      </w:hyperlink>
      <w:r>
        <w:rPr>
          <w:rFonts w:eastAsia="" w:cs="Times New Roman" w:ascii="Times New Roman" w:hAnsi="Times New Roman"/>
          <w:bCs/>
          <w:color w:val="000000"/>
          <w:kern w:val="0"/>
          <w:sz w:val="28"/>
          <w:szCs w:val="28"/>
          <w:shd w:fill="auto" w:val="clear"/>
          <w:lang w:val="ru-RU" w:eastAsia="ru-RU" w:bidi="ar-SA"/>
        </w:rPr>
        <w:t>, на которой размещаются информационно-методические материалы  по вопросам профилактики жестокого обращения с несовершеннолетними.</w:t>
      </w:r>
    </w:p>
    <w:p>
      <w:pPr>
        <w:pStyle w:val="Normal"/>
        <w:spacing w:lineRule="auto" w:line="240" w:before="0" w:after="0"/>
        <w:ind w:firstLine="709" w:right="0"/>
        <w:jc w:val="both"/>
        <w:rPr/>
      </w:pPr>
      <w:r>
        <w:rPr>
          <w:rFonts w:eastAsia="" w:cs="Times New Roman" w:ascii="Times New Roman" w:hAnsi="Times New Roman"/>
          <w:bCs/>
          <w:color w:val="000000"/>
          <w:kern w:val="0"/>
          <w:sz w:val="28"/>
          <w:szCs w:val="28"/>
          <w:shd w:fill="auto" w:val="clear"/>
          <w:lang w:val="ru-RU" w:eastAsia="ru-RU" w:bidi="ar-SA"/>
        </w:rPr>
        <w:t xml:space="preserve">Информационно-методические материалы  по вопросам профилактики жестокого обращения с несовершеннолетними также размещаются в социальной сети «ВКонтакте» «Вилючинск – город для детей» - </w:t>
      </w:r>
      <w:hyperlink r:id="rId5">
        <w:r>
          <w:rPr>
            <w:rStyle w:val="Hyperlink"/>
            <w:rFonts w:eastAsia="" w:cs="Times New Roman" w:ascii="Times New Roman" w:hAnsi="Times New Roman"/>
            <w:bCs/>
            <w:color w:val="000000"/>
            <w:kern w:val="0"/>
            <w:sz w:val="28"/>
            <w:szCs w:val="28"/>
            <w:shd w:fill="auto" w:val="clear"/>
            <w:lang w:val="ru-RU" w:eastAsia="ru-RU" w:bidi="ar-SA"/>
          </w:rPr>
          <w:t>https://vk.com/public211918682</w:t>
        </w:r>
      </w:hyperlink>
      <w:r>
        <w:rPr>
          <w:rStyle w:val="Hyperlink"/>
          <w:rFonts w:eastAsia="" w:cs="Times New Roman" w:ascii="Times New Roman" w:hAnsi="Times New Roman"/>
          <w:bCs/>
          <w:color w:val="000000"/>
          <w:kern w:val="0"/>
          <w:sz w:val="28"/>
          <w:szCs w:val="28"/>
          <w:u w:val="none"/>
          <w:shd w:fill="auto" w:val="clear"/>
          <w:lang w:val="ru-RU" w:eastAsia="ru-RU" w:bidi="ar-SA"/>
        </w:rPr>
        <w:t>, на интернет-сайтах,  муниципальных организаций образования и культуры.</w:t>
      </w:r>
    </w:p>
    <w:p>
      <w:pPr>
        <w:pStyle w:val="Normal"/>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В 2024 году Отделом совместно с автономной некоммерческой организацией по оказанию социальной и правовой помощи семьям «Сообщество неравнодушных семей»разработан и реализован социальный проект «У Вас будет подросток». Проект направлен на расширение и восстановление воспитательного потенциала вилючинских замещающих семей. В рамках проекта с 01.12.2023 по 30.09.2024 проведен цикл мероприятий для приемных семей, воспитывающих </w:t>
      </w: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подростков, находящихся в кризисе, испытывающих трудности во взаимоотношениях, в том числе связанные с </w:t>
      </w: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подростковыми изменениями подопечных. Проект стал победителем конкурса Фонда Тимченко, получил грант в сумме  499400 руб. Участниками проекта стали 21 родитель, 29 детей. Участники проекта объединились в семейный клуб, для них на протяжении 10 месяцев были проведены психолого-педагогические тренинги, тематические встречи, семейные программы выходного дня, игротеки. Реализованные мероприятия проекта позволили создать в городе Вилючинске «среду возможностей» не только для замещающих семей, но и для всех семей с детьми, нуждающихся в психологической и эмоциональной поддержке.  </w:t>
      </w:r>
    </w:p>
    <w:p>
      <w:pPr>
        <w:pStyle w:val="Normal"/>
        <w:spacing w:lineRule="auto" w:line="240" w:before="0" w:after="0"/>
        <w:ind w:firstLine="709" w:right="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декабре 2024 года подготовлен проект «У Вас будет подросток — расширяем горизонты» на сумму 712 тыс. руб., который в настоящее время участвует в закрытом конкурсе Фонда Тимченко. В случае победы в конкурсе проект будет продолжен в период с 01.03.2025 по 31.10.2025.</w:t>
      </w:r>
    </w:p>
    <w:p>
      <w:pPr>
        <w:pStyle w:val="BodyTextIndent"/>
        <w:spacing w:before="0" w:after="0"/>
        <w:ind w:firstLine="709" w:left="0"/>
        <w:jc w:val="center"/>
        <w:rPr>
          <w:rFonts w:ascii="Times New Roman" w:hAnsi="Times New Roman"/>
          <w:b/>
          <w:sz w:val="26"/>
          <w:szCs w:val="26"/>
        </w:rPr>
      </w:pPr>
      <w:r>
        <w:rPr>
          <w:rFonts w:ascii="Times New Roman" w:hAnsi="Times New Roman"/>
          <w:b/>
          <w:sz w:val="26"/>
          <w:szCs w:val="26"/>
        </w:rPr>
      </w:r>
    </w:p>
    <w:p>
      <w:pPr>
        <w:pStyle w:val="BodyTextIndent"/>
        <w:spacing w:before="0" w:after="0"/>
        <w:ind w:firstLine="709" w:left="0"/>
        <w:jc w:val="center"/>
        <w:rPr>
          <w:rFonts w:ascii="Times New Roman" w:hAnsi="Times New Roman"/>
          <w:b/>
          <w:sz w:val="26"/>
          <w:szCs w:val="26"/>
        </w:rPr>
      </w:pPr>
      <w:r>
        <w:rPr>
          <w:rFonts w:ascii="Times New Roman" w:hAnsi="Times New Roman"/>
          <w:b/>
          <w:sz w:val="28"/>
          <w:szCs w:val="28"/>
        </w:rPr>
        <w:t>Обеспечение дополнительных социальных гарантий детей-сирот и детей, оставшихся без</w:t>
      </w:r>
      <w:r>
        <w:rPr>
          <w:rFonts w:ascii="Times New Roman" w:hAnsi="Times New Roman"/>
          <w:b/>
          <w:sz w:val="26"/>
          <w:szCs w:val="26"/>
        </w:rPr>
        <w:t xml:space="preserve"> попечения родителей</w:t>
      </w:r>
    </w:p>
    <w:p>
      <w:pPr>
        <w:pStyle w:val="BodyTextIndent"/>
        <w:spacing w:before="0" w:after="0"/>
        <w:ind w:firstLine="709" w:left="0"/>
        <w:jc w:val="center"/>
        <w:rPr>
          <w:rFonts w:ascii="Times New Roman" w:hAnsi="Times New Roman"/>
          <w:b/>
          <w:sz w:val="26"/>
          <w:szCs w:val="26"/>
        </w:rPr>
      </w:pPr>
      <w:r>
        <w:rPr>
          <w:rFonts w:ascii="Times New Roman" w:hAnsi="Times New Roman"/>
          <w:b/>
          <w:sz w:val="26"/>
          <w:szCs w:val="2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Оплата проезда на пригородном и общественном транспорте</w:t>
      </w:r>
    </w:p>
    <w:tbl>
      <w:tblPr>
        <w:tblStyle w:val="ac"/>
        <w:tblW w:w="1005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75"/>
        <w:gridCol w:w="1008"/>
        <w:gridCol w:w="787"/>
        <w:gridCol w:w="1096"/>
        <w:gridCol w:w="784"/>
        <w:gridCol w:w="1189"/>
        <w:gridCol w:w="1089"/>
        <w:gridCol w:w="1162"/>
        <w:gridCol w:w="1003"/>
        <w:gridCol w:w="1162"/>
      </w:tblGrid>
      <w:tr>
        <w:trPr/>
        <w:tc>
          <w:tcPr>
            <w:tcW w:w="178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188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197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2251"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c>
          <w:tcPr>
            <w:tcW w:w="2165"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77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008"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787"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09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784"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189"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tc>
        <w:tc>
          <w:tcPr>
            <w:tcW w:w="1089"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162"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tc>
        <w:tc>
          <w:tcPr>
            <w:tcW w:w="1003"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162"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tc>
      </w:tr>
      <w:tr>
        <w:trPr/>
        <w:tc>
          <w:tcPr>
            <w:tcW w:w="775"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w:t>
            </w:r>
          </w:p>
        </w:tc>
        <w:tc>
          <w:tcPr>
            <w:tcW w:w="1008" w:type="dxa"/>
            <w:tcBorders/>
          </w:tcPr>
          <w:p>
            <w:pPr>
              <w:pStyle w:val="Normal"/>
              <w:widowControl/>
              <w:suppressAutoHyphens w:val="true"/>
              <w:spacing w:lineRule="auto" w:line="240" w:before="0" w:after="0"/>
              <w:jc w:val="left"/>
              <w:rPr>
                <w:sz w:val="22"/>
                <w:szCs w:val="22"/>
                <w:lang w:val="en-US"/>
              </w:rPr>
            </w:pPr>
            <w:r>
              <w:rPr>
                <w:rFonts w:eastAsia="Times New Roman" w:cs="Times New Roman" w:ascii="Times New Roman" w:hAnsi="Times New Roman"/>
                <w:kern w:val="0"/>
                <w:sz w:val="22"/>
                <w:szCs w:val="22"/>
                <w:lang w:val="ru-RU" w:eastAsia="ru-RU" w:bidi="ar-SA"/>
              </w:rPr>
              <w:t>3 800,00</w:t>
            </w:r>
          </w:p>
        </w:tc>
        <w:tc>
          <w:tcPr>
            <w:tcW w:w="787"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w:t>
            </w:r>
          </w:p>
        </w:tc>
        <w:tc>
          <w:tcPr>
            <w:tcW w:w="1096"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12 910,00</w:t>
            </w:r>
          </w:p>
        </w:tc>
        <w:tc>
          <w:tcPr>
            <w:tcW w:w="784"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w:t>
            </w:r>
          </w:p>
        </w:tc>
        <w:tc>
          <w:tcPr>
            <w:tcW w:w="1189"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8840,00</w:t>
            </w:r>
          </w:p>
        </w:tc>
        <w:tc>
          <w:tcPr>
            <w:tcW w:w="1089"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0</w:t>
            </w:r>
          </w:p>
        </w:tc>
        <w:tc>
          <w:tcPr>
            <w:tcW w:w="1162"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0,00</w:t>
            </w:r>
          </w:p>
        </w:tc>
        <w:tc>
          <w:tcPr>
            <w:tcW w:w="1003"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2</w:t>
            </w:r>
          </w:p>
        </w:tc>
        <w:tc>
          <w:tcPr>
            <w:tcW w:w="1162"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24195,00</w:t>
            </w:r>
          </w:p>
        </w:tc>
      </w:tr>
    </w:tbl>
    <w:p>
      <w:pPr>
        <w:pStyle w:val="BodyText"/>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BodyText"/>
        <w:spacing w:lineRule="auto" w:line="240" w:before="0" w:after="0"/>
        <w:jc w:val="center"/>
        <w:rPr>
          <w:rFonts w:ascii="Times New Roman" w:hAnsi="Times New Roman" w:cs="Times New Roman"/>
          <w:b/>
          <w:i/>
          <w:i/>
          <w:sz w:val="26"/>
          <w:szCs w:val="26"/>
        </w:rPr>
      </w:pPr>
      <w:r>
        <w:rPr>
          <w:rFonts w:cs="Times New Roman" w:ascii="Times New Roman" w:hAnsi="Times New Roman"/>
          <w:b/>
          <w:i/>
          <w:sz w:val="26"/>
          <w:szCs w:val="26"/>
        </w:rPr>
        <w:t>Обеспечение дополнительных гарантий права на имущество и жилое помещение</w:t>
      </w:r>
    </w:p>
    <w:p>
      <w:pPr>
        <w:pStyle w:val="Normal"/>
        <w:spacing w:lineRule="auto" w:line="240" w:before="0" w:after="0"/>
        <w:ind w:firstLine="709"/>
        <w:jc w:val="both"/>
        <w:rPr>
          <w:rFonts w:ascii="Times New Roman" w:hAnsi="Times New Roman" w:cs="Times New Roman"/>
          <w:sz w:val="28"/>
          <w:szCs w:val="28"/>
        </w:rPr>
      </w:pPr>
      <w:r>
        <w:rPr>
          <w:rFonts w:eastAsia="" w:cs="Times New Roman" w:ascii="Times New Roman" w:hAnsi="Times New Roman" w:eastAsiaTheme="minorEastAsia"/>
          <w:sz w:val="28"/>
          <w:szCs w:val="28"/>
          <w:shd w:fill="auto" w:val="clear"/>
        </w:rPr>
        <w:t>Постановлением администрации Вилючинского городского округа от 27.12.2021 № 1253</w:t>
      </w:r>
      <w:r>
        <w:rPr>
          <w:rFonts w:cs="Times New Roman" w:ascii="Times New Roman" w:hAnsi="Times New Roman"/>
          <w:sz w:val="28"/>
          <w:szCs w:val="28"/>
        </w:rPr>
        <w:t xml:space="preserve"> утвержден Порядок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Вилючинского городского округа, утвержден состав комиссии по обеспечению детей указанной категории жилыми помещениями, утверждена форма акта обследования жилого помещения, приобретаемого для детей указанной категории.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tbl>
      <w:tblPr>
        <w:tblW w:w="1000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235"/>
        <w:gridCol w:w="792"/>
        <w:gridCol w:w="733"/>
        <w:gridCol w:w="737"/>
        <w:gridCol w:w="738"/>
        <w:gridCol w:w="767"/>
      </w:tblGrid>
      <w:tr>
        <w:trPr/>
        <w:tc>
          <w:tcPr>
            <w:tcW w:w="6235"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r>
          </w:p>
        </w:tc>
        <w:tc>
          <w:tcPr>
            <w:tcW w:w="79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2020</w:t>
            </w:r>
          </w:p>
        </w:tc>
        <w:tc>
          <w:tcPr>
            <w:tcW w:w="73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2021</w:t>
            </w:r>
          </w:p>
        </w:tc>
        <w:tc>
          <w:tcPr>
            <w:tcW w:w="7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2022</w:t>
            </w:r>
          </w:p>
        </w:tc>
        <w:tc>
          <w:tcPr>
            <w:tcW w:w="738" w:type="dxa"/>
            <w:tcBorders>
              <w:top w:val="single" w:sz="4" w:space="0" w:color="000000"/>
              <w:left w:val="single" w:sz="4" w:space="0" w:color="000000"/>
              <w:bottom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2023</w:t>
            </w:r>
          </w:p>
        </w:tc>
        <w:tc>
          <w:tcPr>
            <w:tcW w:w="76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Calibri" w:hAnsi="Calibri" w:eastAsia="" w:cs="" w:asciiTheme="minorHAnsi" w:cstheme="minorBidi" w:eastAsiaTheme="minorEastAsia" w:hAnsiTheme="minorHAnsi"/>
                <w:highlight w:val="none"/>
                <w:shd w:fill="auto" w:val="clear"/>
              </w:rPr>
            </w:pPr>
            <w:r>
              <w:rPr>
                <w:rFonts w:eastAsia="" w:cs="" w:ascii="Calibri" w:hAnsi="Calibri" w:cstheme="minorBidi" w:eastAsiaTheme="minorEastAsia"/>
                <w:b/>
                <w:sz w:val="24"/>
                <w:szCs w:val="24"/>
                <w:shd w:fill="auto" w:val="clear"/>
              </w:rPr>
              <w:t>2024</w:t>
            </w:r>
          </w:p>
        </w:tc>
      </w:tr>
      <w:tr>
        <w:trPr/>
        <w:tc>
          <w:tcPr>
            <w:tcW w:w="6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Дети-сироты, дети, оставшиеся без попечения родителей, лица из их числа в возрасте до 23 лет, проживающие в Вилючинске на конец отчетного периода, чел.</w:t>
            </w:r>
          </w:p>
          <w:p>
            <w:pPr>
              <w:pStyle w:val="Normal"/>
              <w:widowControl w:val="false"/>
              <w:tabs>
                <w:tab w:val="clear" w:pos="708"/>
                <w:tab w:val="left" w:pos="4500" w:leader="none"/>
                <w:tab w:val="left" w:pos="576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из них</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c>
          <w:tcPr>
            <w:tcW w:w="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119</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116</w:t>
            </w:r>
          </w:p>
        </w:tc>
      </w:tr>
      <w:tr>
        <w:trPr/>
        <w:tc>
          <w:tcPr>
            <w:tcW w:w="6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318"/>
              <w:jc w:val="both"/>
              <w:rPr>
                <w:rFonts w:ascii="Times New Roman" w:hAnsi="Times New Roman" w:cs="Times New Roman"/>
                <w:sz w:val="24"/>
                <w:szCs w:val="24"/>
              </w:rPr>
            </w:pPr>
            <w:r>
              <w:rPr>
                <w:rFonts w:cs="Times New Roman" w:ascii="Times New Roman" w:hAnsi="Times New Roman"/>
                <w:sz w:val="24"/>
                <w:szCs w:val="24"/>
              </w:rPr>
              <w:t>не обеспеченных жилыми помещениями, из них:</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52</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65</w:t>
            </w:r>
          </w:p>
        </w:tc>
      </w:tr>
      <w:tr>
        <w:trPr/>
        <w:tc>
          <w:tcPr>
            <w:tcW w:w="6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601"/>
              <w:jc w:val="both"/>
              <w:rPr>
                <w:rFonts w:ascii="Times New Roman" w:hAnsi="Times New Roman" w:cs="Times New Roman"/>
                <w:sz w:val="24"/>
                <w:szCs w:val="24"/>
              </w:rPr>
            </w:pPr>
            <w:r>
              <w:rPr>
                <w:rFonts w:cs="Times New Roman" w:ascii="Times New Roman" w:hAnsi="Times New Roman"/>
                <w:sz w:val="24"/>
                <w:szCs w:val="24"/>
              </w:rPr>
              <w:t>достигших 18 лет</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1</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6</w:t>
            </w:r>
          </w:p>
        </w:tc>
      </w:tr>
      <w:tr>
        <w:trPr/>
        <w:tc>
          <w:tcPr>
            <w:tcW w:w="62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318"/>
              <w:jc w:val="both"/>
              <w:rPr>
                <w:rFonts w:ascii="Times New Roman" w:hAnsi="Times New Roman" w:cs="Times New Roman"/>
                <w:sz w:val="24"/>
                <w:szCs w:val="24"/>
              </w:rPr>
            </w:pPr>
            <w:r>
              <w:rPr>
                <w:rFonts w:cs="Times New Roman" w:ascii="Times New Roman" w:hAnsi="Times New Roman"/>
                <w:sz w:val="24"/>
                <w:szCs w:val="24"/>
              </w:rPr>
              <w:t>обеспечено жилыми помещениями в текущем году</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4</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eastAsia="Times New Roman" w:cs="Times New Roman"/>
                <w:color w:val="auto"/>
                <w:sz w:val="24"/>
                <w:szCs w:val="24"/>
                <w:lang w:val="ru-RU" w:eastAsia="zh-CN" w:bidi="ar-SA"/>
              </w:rPr>
            </w:pPr>
            <w:r>
              <w:rPr>
                <w:rFonts w:eastAsia="Times New Roman" w:cs="Times New Roman" w:ascii="Times New Roman" w:hAnsi="Times New Roman"/>
                <w:color w:val="auto"/>
                <w:sz w:val="24"/>
                <w:szCs w:val="24"/>
                <w:lang w:val="ru-RU" w:eastAsia="zh-CN" w:bidi="ar-SA"/>
              </w:rPr>
              <w:t>2</w:t>
            </w:r>
          </w:p>
        </w:tc>
      </w:tr>
    </w:tbl>
    <w:p>
      <w:pPr>
        <w:pStyle w:val="BodyTextIndent"/>
        <w:spacing w:before="0" w:after="0"/>
        <w:ind w:firstLine="709" w:left="0"/>
        <w:rPr>
          <w:rFonts w:ascii="Times New Roman" w:hAnsi="Times New Roman"/>
          <w:sz w:val="28"/>
          <w:szCs w:val="28"/>
        </w:rPr>
      </w:pPr>
      <w:r>
        <w:rPr>
          <w:rFonts w:ascii="Times New Roman" w:hAnsi="Times New Roman"/>
          <w:sz w:val="28"/>
          <w:szCs w:val="28"/>
        </w:rPr>
        <w:t xml:space="preserve">Ежегодно Отделом проводится проверка сохранности жилых помещений, закрепленных за несовершеннолетними, оставшимися без попечения родителей, лицами из их числа.  </w:t>
      </w:r>
    </w:p>
    <w:tbl>
      <w:tblPr>
        <w:tblW w:w="993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008"/>
        <w:gridCol w:w="738"/>
        <w:gridCol w:w="788"/>
        <w:gridCol w:w="796"/>
        <w:gridCol w:w="737"/>
        <w:gridCol w:w="868"/>
      </w:tblGrid>
      <w:tr>
        <w:trPr/>
        <w:tc>
          <w:tcPr>
            <w:tcW w:w="600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r>
          </w:p>
        </w:tc>
        <w:tc>
          <w:tcPr>
            <w:tcW w:w="73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2020</w:t>
            </w:r>
          </w:p>
        </w:tc>
        <w:tc>
          <w:tcPr>
            <w:tcW w:w="78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2021</w:t>
            </w:r>
          </w:p>
        </w:tc>
        <w:tc>
          <w:tcPr>
            <w:tcW w:w="796"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2022</w:t>
            </w:r>
          </w:p>
        </w:tc>
        <w:tc>
          <w:tcPr>
            <w:tcW w:w="737" w:type="dxa"/>
            <w:tcBorders>
              <w:top w:val="single" w:sz="4" w:space="0" w:color="000000"/>
              <w:left w:val="single" w:sz="4" w:space="0" w:color="000000"/>
              <w:bottom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2023</w:t>
            </w:r>
          </w:p>
        </w:tc>
        <w:tc>
          <w:tcPr>
            <w:tcW w:w="86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2024</w:t>
            </w:r>
          </w:p>
        </w:tc>
      </w:tr>
      <w:tr>
        <w:trPr/>
        <w:tc>
          <w:tcPr>
            <w:tcW w:w="600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sz w:val="24"/>
                <w:szCs w:val="24"/>
              </w:rPr>
            </w:pPr>
            <w:r>
              <w:rPr>
                <w:rFonts w:ascii="Times New Roman" w:hAnsi="Times New Roman"/>
                <w:sz w:val="24"/>
                <w:szCs w:val="24"/>
              </w:rPr>
              <w:t>Закреплено жилых помещений за детьми-сиротами (лицами из числа детей-сирот), проживающими на территории Вилючинского городского округа, ед.</w:t>
            </w:r>
          </w:p>
          <w:p>
            <w:pPr>
              <w:pStyle w:val="BodyTextIndent"/>
              <w:widowControl w:val="false"/>
              <w:spacing w:before="0" w:after="0"/>
              <w:ind w:hanging="0" w:left="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том числе</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60</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63</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69</w:t>
            </w:r>
          </w:p>
        </w:tc>
        <w:tc>
          <w:tcPr>
            <w:tcW w:w="73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0" w:right="0"/>
              <w:jc w:val="center"/>
              <w:rPr/>
            </w:pPr>
            <w:r>
              <w:rPr>
                <w:rFonts w:cs="Times New Roman" w:ascii="Times New Roman" w:hAnsi="Times New Roman"/>
                <w:sz w:val="24"/>
                <w:szCs w:val="24"/>
              </w:rPr>
              <w:t>66</w:t>
            </w:r>
          </w:p>
        </w:tc>
        <w:tc>
          <w:tcPr>
            <w:tcW w:w="86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szCs w:val="24"/>
              </w:rPr>
            </w:pPr>
            <w:r>
              <w:rPr>
                <w:rFonts w:cs="Times New Roman" w:ascii="Times New Roman" w:hAnsi="Times New Roman"/>
                <w:sz w:val="24"/>
                <w:szCs w:val="24"/>
              </w:rPr>
              <w:t>60</w:t>
            </w:r>
          </w:p>
        </w:tc>
      </w:tr>
      <w:tr>
        <w:trPr/>
        <w:tc>
          <w:tcPr>
            <w:tcW w:w="600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firstLine="318" w:left="0"/>
              <w:rPr>
                <w:rFonts w:ascii="Times New Roman" w:hAnsi="Times New Roman"/>
                <w:sz w:val="24"/>
                <w:szCs w:val="24"/>
              </w:rPr>
            </w:pPr>
            <w:r>
              <w:rPr>
                <w:rFonts w:ascii="Times New Roman" w:hAnsi="Times New Roman"/>
                <w:sz w:val="24"/>
                <w:szCs w:val="24"/>
              </w:rPr>
              <w:t>находится в собственности</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4</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8</w:t>
            </w:r>
          </w:p>
        </w:tc>
        <w:tc>
          <w:tcPr>
            <w:tcW w:w="73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0" w:right="0"/>
              <w:jc w:val="center"/>
              <w:rPr/>
            </w:pPr>
            <w:r>
              <w:rPr>
                <w:rFonts w:cs="Times New Roman" w:ascii="Times New Roman" w:hAnsi="Times New Roman"/>
                <w:sz w:val="24"/>
                <w:szCs w:val="24"/>
              </w:rPr>
              <w:t>12</w:t>
            </w:r>
          </w:p>
        </w:tc>
        <w:tc>
          <w:tcPr>
            <w:tcW w:w="86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600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firstLine="318" w:left="0"/>
              <w:rPr>
                <w:rFonts w:ascii="Times New Roman" w:hAnsi="Times New Roman"/>
                <w:sz w:val="24"/>
                <w:szCs w:val="24"/>
              </w:rPr>
            </w:pPr>
            <w:r>
              <w:rPr>
                <w:rFonts w:ascii="Times New Roman" w:hAnsi="Times New Roman"/>
                <w:sz w:val="24"/>
                <w:szCs w:val="24"/>
              </w:rPr>
              <w:t>заключены договоры социального найма, либо имеется ордер</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20</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22</w:t>
            </w:r>
          </w:p>
        </w:tc>
        <w:tc>
          <w:tcPr>
            <w:tcW w:w="73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0" w:right="0"/>
              <w:jc w:val="center"/>
              <w:rPr/>
            </w:pPr>
            <w:r>
              <w:rPr>
                <w:rFonts w:cs="Times New Roman" w:ascii="Times New Roman" w:hAnsi="Times New Roman"/>
                <w:sz w:val="24"/>
                <w:szCs w:val="24"/>
              </w:rPr>
              <w:t>15</w:t>
            </w:r>
          </w:p>
        </w:tc>
        <w:tc>
          <w:tcPr>
            <w:tcW w:w="86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283" w:right="0"/>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600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firstLine="318" w:left="0"/>
              <w:rPr>
                <w:rFonts w:ascii="Times New Roman" w:hAnsi="Times New Roman"/>
                <w:sz w:val="24"/>
                <w:szCs w:val="24"/>
              </w:rPr>
            </w:pPr>
            <w:r>
              <w:rPr>
                <w:rFonts w:ascii="Times New Roman" w:hAnsi="Times New Roman"/>
                <w:sz w:val="24"/>
                <w:szCs w:val="24"/>
              </w:rPr>
              <w:t>заключены договоры специализированного найма</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36</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39</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39</w:t>
            </w:r>
          </w:p>
        </w:tc>
        <w:tc>
          <w:tcPr>
            <w:tcW w:w="737" w:type="dxa"/>
            <w:tcBorders>
              <w:top w:val="single" w:sz="4" w:space="0" w:color="000000"/>
              <w:left w:val="single" w:sz="4" w:space="0" w:color="000000"/>
              <w:bottom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39</w:t>
            </w:r>
          </w:p>
        </w:tc>
        <w:tc>
          <w:tcPr>
            <w:tcW w:w="86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38</w:t>
            </w:r>
          </w:p>
        </w:tc>
      </w:tr>
    </w:tbl>
    <w:p>
      <w:pPr>
        <w:pStyle w:val="BodyTextIndent"/>
        <w:spacing w:before="0" w:after="0"/>
        <w:ind w:firstLine="709" w:left="283" w:right="0"/>
        <w:rPr/>
      </w:pPr>
      <w:r>
        <w:rPr>
          <w:rFonts w:cs="Times New Roman" w:ascii="Times New Roman" w:hAnsi="Times New Roman"/>
          <w:sz w:val="28"/>
          <w:szCs w:val="28"/>
        </w:rPr>
        <w:t>По состоянию на 01.01.2025 за 22 детьми сиротами, детьми, оставшимися без попечения родителей, проживающими в Вилючинском городском округе, закреплено 22 жилых помещения из них:</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непригодно для проживания – 0;</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требуется капитальный ремонт – в  3  помещениях;</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требуется текущий  ремонт – в  9  помещениях;</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общая площадь жилого помещения, приходящаяся на одно лицо, проживающее в данном жилом помещении, менее учетной нормы  - 2 помещения;</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проживают родственники, страдающие хроническим алкоголизмом, наркоманией – 0;</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проживают родственники, страдающие тяжелыми формами хронических заболеваний – 2 помещения;</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 проживают родственники, ведущие асоциальный образ жизни – 7 помещений.</w:t>
      </w:r>
    </w:p>
    <w:p>
      <w:pPr>
        <w:pStyle w:val="BodyTextIndent"/>
        <w:spacing w:before="0" w:after="0"/>
        <w:ind w:firstLine="709" w:left="283" w:right="0"/>
        <w:rPr>
          <w:rFonts w:eastAsia="" w:eastAsiaTheme="minorEastAsia"/>
          <w:highlight w:val="none"/>
          <w:shd w:fill="auto" w:val="clear"/>
        </w:rPr>
      </w:pPr>
      <w:r>
        <w:rPr>
          <w:rFonts w:eastAsia="" w:cs="Times New Roman" w:ascii="Times New Roman" w:hAnsi="Times New Roman" w:eastAsiaTheme="minorEastAsia"/>
          <w:sz w:val="28"/>
          <w:szCs w:val="28"/>
          <w:shd w:fill="auto" w:val="clear"/>
        </w:rPr>
        <w:t>Задолженность по ЖКУ по квартирам, закрепленным за детьми-сиротами, составляет 4 млн. 436 тыс. руб.</w:t>
      </w:r>
    </w:p>
    <w:p>
      <w:pPr>
        <w:pStyle w:val="BodyTextIndent"/>
        <w:spacing w:before="0" w:after="0"/>
        <w:ind w:firstLine="709" w:left="283" w:right="0"/>
        <w:rPr/>
      </w:pPr>
      <w:r>
        <w:rPr>
          <w:rFonts w:cs="Times New Roman" w:ascii="Times New Roman" w:hAnsi="Times New Roman"/>
          <w:sz w:val="28"/>
          <w:szCs w:val="28"/>
        </w:rPr>
        <w:t>Ежегодно ООиП проводятся проверки сохранности указанных жилых помещений.   По результатам проверок составляются акты с рекомендациями законным представителям.</w:t>
      </w:r>
    </w:p>
    <w:p>
      <w:pPr>
        <w:pStyle w:val="BodyTextIndent"/>
        <w:spacing w:before="0" w:after="0"/>
        <w:ind w:firstLine="709" w:left="283" w:right="0"/>
        <w:rPr>
          <w:rFonts w:ascii="Times New Roman" w:hAnsi="Times New Roman" w:cs="Times New Roman"/>
          <w:sz w:val="28"/>
          <w:szCs w:val="28"/>
        </w:rPr>
      </w:pPr>
      <w:r>
        <w:rPr>
          <w:rFonts w:cs="Times New Roman" w:ascii="Times New Roman" w:hAnsi="Times New Roman"/>
          <w:sz w:val="28"/>
          <w:szCs w:val="28"/>
        </w:rPr>
      </w:r>
    </w:p>
    <w:p>
      <w:pPr>
        <w:pStyle w:val="BodyTextIndent"/>
        <w:spacing w:before="0" w:after="0"/>
        <w:ind w:firstLine="709" w:left="283" w:right="0"/>
        <w:rPr>
          <w:rFonts w:ascii="Times New Roman" w:hAnsi="Times New Roman" w:cs="Times New Roman"/>
          <w:sz w:val="28"/>
          <w:szCs w:val="28"/>
        </w:rPr>
      </w:pPr>
      <w:r>
        <w:rPr>
          <w:rFonts w:cs="Times New Roman" w:ascii="Times New Roman" w:hAnsi="Times New Roman"/>
          <w:sz w:val="28"/>
          <w:szCs w:val="28"/>
        </w:rPr>
      </w:r>
    </w:p>
    <w:p>
      <w:pPr>
        <w:pStyle w:val="BodyTextIndent"/>
        <w:spacing w:before="0" w:after="0"/>
        <w:ind w:firstLine="709" w:left="283" w:right="0"/>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Организация летнего отдыха детей</w:t>
      </w:r>
    </w:p>
    <w:tbl>
      <w:tblPr>
        <w:tblW w:w="997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80"/>
        <w:gridCol w:w="968"/>
        <w:gridCol w:w="1053"/>
        <w:gridCol w:w="860"/>
        <w:gridCol w:w="858"/>
        <w:gridCol w:w="857"/>
      </w:tblGrid>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r>
          </w:p>
        </w:tc>
        <w:tc>
          <w:tcPr>
            <w:tcW w:w="968"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2020</w:t>
            </w:r>
          </w:p>
        </w:tc>
        <w:tc>
          <w:tcPr>
            <w:tcW w:w="1053"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2021</w:t>
            </w:r>
          </w:p>
        </w:tc>
        <w:tc>
          <w:tcPr>
            <w:tcW w:w="86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2022</w:t>
            </w:r>
          </w:p>
        </w:tc>
        <w:tc>
          <w:tcPr>
            <w:tcW w:w="858" w:type="dxa"/>
            <w:tcBorders>
              <w:top w:val="single" w:sz="4" w:space="0" w:color="000000"/>
              <w:left w:val="single" w:sz="4" w:space="0" w:color="000000"/>
              <w:bottom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2023</w:t>
            </w:r>
          </w:p>
        </w:tc>
        <w:tc>
          <w:tcPr>
            <w:tcW w:w="85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2024</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Дети-сироты, дети, оставшиеся без попечения родителей, чел.</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76</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83</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75</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81</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highlight w:val="none"/>
                <w:shd w:fill="auto" w:val="clear"/>
              </w:rPr>
            </w:pPr>
            <w:r>
              <w:rPr>
                <w:rFonts w:eastAsia="" w:cs="Times New Roman" w:ascii="Times New Roman" w:hAnsi="Times New Roman" w:eastAsiaTheme="minorEastAsia"/>
                <w:sz w:val="24"/>
                <w:szCs w:val="24"/>
                <w:shd w:fill="auto" w:val="clear"/>
                <w:lang w:val="en-US"/>
              </w:rPr>
              <w:t>81</w:t>
            </w:r>
          </w:p>
        </w:tc>
      </w:tr>
      <w:tr>
        <w:trPr>
          <w:trHeight w:val="336" w:hRule="atLeast"/>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176"/>
              <w:jc w:val="both"/>
              <w:rPr>
                <w:rFonts w:ascii="Times New Roman" w:hAnsi="Times New Roman" w:cs="Times New Roman"/>
                <w:sz w:val="24"/>
                <w:szCs w:val="24"/>
              </w:rPr>
            </w:pPr>
            <w:r>
              <w:rPr>
                <w:rFonts w:cs="Times New Roman" w:ascii="Times New Roman" w:hAnsi="Times New Roman"/>
                <w:sz w:val="24"/>
                <w:szCs w:val="24"/>
              </w:rPr>
              <w:t>из них отдохнуло в летний период, чел.</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 том числе:</w:t>
            </w:r>
          </w:p>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 лагерях с дневным пребыванием Вилючинского городского округа</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 летних оздоровительных лагерях Камчатского края</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 летних оздоровительных лагерях морских побережий России</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 санаторно-курортных учреждениях</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выехали в отпуск за пределы Камчатского края</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r>
      <w:tr>
        <w:trPr/>
        <w:tc>
          <w:tcPr>
            <w:tcW w:w="5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отдохнувших от общего количества</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22,4</w:t>
            </w:r>
          </w:p>
        </w:tc>
        <w:tc>
          <w:tcPr>
            <w:tcW w:w="1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60</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56</w:t>
            </w:r>
          </w:p>
        </w:tc>
        <w:tc>
          <w:tcPr>
            <w:tcW w:w="85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52</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r>
    </w:tbl>
    <w:p>
      <w:pPr>
        <w:pStyle w:val="Normal"/>
        <w:spacing w:lineRule="auto" w:line="240" w:before="0" w:after="0"/>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 xml:space="preserve">Оплата проезда к месту отдыха, лечения, оздоровления и обратно </w:t>
      </w:r>
    </w:p>
    <w:tbl>
      <w:tblPr>
        <w:tblStyle w:val="ac"/>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48"/>
        <w:gridCol w:w="1145"/>
        <w:gridCol w:w="851"/>
        <w:gridCol w:w="992"/>
        <w:gridCol w:w="882"/>
        <w:gridCol w:w="1241"/>
        <w:gridCol w:w="796"/>
        <w:gridCol w:w="1191"/>
        <w:gridCol w:w="804"/>
        <w:gridCol w:w="1180"/>
      </w:tblGrid>
      <w:tr>
        <w:trPr/>
        <w:tc>
          <w:tcPr>
            <w:tcW w:w="209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184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212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1987"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2023</w:t>
            </w:r>
          </w:p>
        </w:tc>
        <w:tc>
          <w:tcPr>
            <w:tcW w:w="1984"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2023</w:t>
            </w:r>
          </w:p>
        </w:tc>
      </w:tr>
      <w:tr>
        <w:trPr/>
        <w:tc>
          <w:tcPr>
            <w:tcW w:w="948"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14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85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99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882"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24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79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191"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80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1180"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(руб.)</w:t>
            </w:r>
          </w:p>
        </w:tc>
      </w:tr>
      <w:tr>
        <w:trPr/>
        <w:tc>
          <w:tcPr>
            <w:tcW w:w="948"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19</w:t>
            </w:r>
          </w:p>
        </w:tc>
        <w:tc>
          <w:tcPr>
            <w:tcW w:w="1145"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940 113,25</w:t>
            </w:r>
          </w:p>
        </w:tc>
        <w:tc>
          <w:tcPr>
            <w:tcW w:w="851"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28</w:t>
            </w:r>
          </w:p>
        </w:tc>
        <w:tc>
          <w:tcPr>
            <w:tcW w:w="992"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660236,74</w:t>
            </w:r>
          </w:p>
        </w:tc>
        <w:tc>
          <w:tcPr>
            <w:tcW w:w="882"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17</w:t>
            </w:r>
          </w:p>
        </w:tc>
        <w:tc>
          <w:tcPr>
            <w:tcW w:w="1241"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498603,91</w:t>
            </w:r>
          </w:p>
        </w:tc>
        <w:tc>
          <w:tcPr>
            <w:tcW w:w="796" w:type="dxa"/>
            <w:tcBorders/>
          </w:tcPr>
          <w:p>
            <w:pPr>
              <w:pStyle w:val="Normal"/>
              <w:spacing w:before="0" w:after="200"/>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12</w:t>
            </w:r>
          </w:p>
        </w:tc>
        <w:tc>
          <w:tcPr>
            <w:tcW w:w="1191" w:type="dxa"/>
            <w:tcBorders/>
          </w:tcPr>
          <w:p>
            <w:pPr>
              <w:pStyle w:val="Normal"/>
              <w:spacing w:before="0" w:after="200"/>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624507,68</w:t>
            </w:r>
          </w:p>
        </w:tc>
        <w:tc>
          <w:tcPr>
            <w:tcW w:w="804" w:type="dxa"/>
            <w:tcBorders/>
          </w:tcPr>
          <w:p>
            <w:pPr>
              <w:pStyle w:val="Normal"/>
              <w:widowControl/>
              <w:suppressAutoHyphens w:val="true"/>
              <w:spacing w:before="0" w:after="200"/>
              <w:jc w:val="left"/>
              <w:rPr>
                <w:rFonts w:ascii="Times New Roman" w:hAnsi="Times New Roman" w:eastAsia="Times New Roman" w:cs="Times New Roman"/>
              </w:rPr>
            </w:pPr>
            <w:r>
              <w:rPr>
                <w:rFonts w:eastAsia="Times New Roman" w:cs="Times New Roman" w:ascii="Times New Roman" w:hAnsi="Times New Roman"/>
                <w:kern w:val="0"/>
                <w:sz w:val="20"/>
                <w:szCs w:val="20"/>
                <w:lang w:val="ru-RU" w:eastAsia="ru-RU" w:bidi="ar-SA"/>
              </w:rPr>
              <w:t>34</w:t>
            </w:r>
          </w:p>
        </w:tc>
        <w:tc>
          <w:tcPr>
            <w:tcW w:w="1180" w:type="dxa"/>
            <w:tcBorders/>
          </w:tcPr>
          <w:p>
            <w:pPr>
              <w:pStyle w:val="Normal"/>
              <w:widowControl/>
              <w:suppressAutoHyphens w:val="true"/>
              <w:spacing w:before="0" w:after="200"/>
              <w:jc w:val="left"/>
              <w:rPr>
                <w:rFonts w:ascii="Times New Roman" w:hAnsi="Times New Roman" w:eastAsia="Times New Roman" w:cs="Times New Roman"/>
              </w:rPr>
            </w:pPr>
            <w:r>
              <w:rPr>
                <w:rFonts w:eastAsia="Times New Roman" w:cs="Times New Roman" w:ascii="Times New Roman" w:hAnsi="Times New Roman"/>
                <w:kern w:val="0"/>
                <w:sz w:val="20"/>
                <w:szCs w:val="20"/>
                <w:lang w:val="ru-RU" w:eastAsia="ru-RU" w:bidi="ar-SA"/>
              </w:rPr>
              <w:t>1686491,90</w:t>
            </w:r>
          </w:p>
        </w:tc>
      </w:tr>
    </w:tbl>
    <w:p>
      <w:pPr>
        <w:pStyle w:val="Normal"/>
        <w:spacing w:lineRule="auto" w:line="240" w:before="0" w:after="0"/>
        <w:jc w:val="center"/>
        <w:rPr>
          <w:rFonts w:ascii="Times New Roman" w:hAnsi="Times New Roman" w:cs="Times New Roman"/>
          <w:b/>
          <w:i/>
          <w:i/>
          <w:sz w:val="26"/>
          <w:szCs w:val="26"/>
        </w:rPr>
      </w:pPr>
      <w:r>
        <w:rPr>
          <w:rFonts w:cs="Times New Roman" w:ascii="Times New Roman" w:hAnsi="Times New Roman"/>
          <w:b/>
          <w:i/>
          <w:sz w:val="26"/>
          <w:szCs w:val="2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 xml:space="preserve">Оплата путевок в детские оздоровительные лагеря, </w:t>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санаторно-курортные учреждения</w:t>
      </w:r>
    </w:p>
    <w:tbl>
      <w:tblPr>
        <w:tblStyle w:val="ac"/>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48"/>
        <w:gridCol w:w="1145"/>
        <w:gridCol w:w="1123"/>
        <w:gridCol w:w="1145"/>
        <w:gridCol w:w="910"/>
        <w:gridCol w:w="1226"/>
        <w:gridCol w:w="810"/>
        <w:gridCol w:w="885"/>
        <w:gridCol w:w="846"/>
        <w:gridCol w:w="992"/>
      </w:tblGrid>
      <w:tr>
        <w:trPr/>
        <w:tc>
          <w:tcPr>
            <w:tcW w:w="2093"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2020</w:t>
            </w:r>
          </w:p>
        </w:tc>
        <w:tc>
          <w:tcPr>
            <w:tcW w:w="2268"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2021</w:t>
            </w:r>
          </w:p>
        </w:tc>
        <w:tc>
          <w:tcPr>
            <w:tcW w:w="2136"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2022</w:t>
            </w:r>
          </w:p>
        </w:tc>
        <w:tc>
          <w:tcPr>
            <w:tcW w:w="1695" w:type="dxa"/>
            <w:gridSpan w:val="2"/>
            <w:tcBorders/>
          </w:tcPr>
          <w:p>
            <w:pPr>
              <w:pStyle w:val="Normal"/>
              <w:widowControl/>
              <w:suppressAutoHyphens w:val="true"/>
              <w:spacing w:lineRule="auto" w:line="240" w:before="0" w:after="0"/>
              <w:jc w:val="center"/>
              <w:rPr>
                <w:b/>
                <w:sz w:val="22"/>
                <w:szCs w:val="22"/>
              </w:rPr>
            </w:pPr>
            <w:r>
              <w:rPr>
                <w:rFonts w:eastAsia="Times New Roman" w:cs="Times New Roman" w:ascii="Times New Roman" w:hAnsi="Times New Roman"/>
                <w:b/>
                <w:kern w:val="0"/>
                <w:sz w:val="22"/>
                <w:szCs w:val="22"/>
                <w:lang w:val="ru-RU" w:eastAsia="ru-RU" w:bidi="ar-SA"/>
              </w:rPr>
              <w:t>2023</w:t>
            </w:r>
          </w:p>
        </w:tc>
        <w:tc>
          <w:tcPr>
            <w:tcW w:w="1838"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2"/>
                <w:szCs w:val="22"/>
                <w:shd w:fill="auto" w:val="clear"/>
                <w:lang w:val="ru-RU" w:eastAsia="ru-RU" w:bidi="ar-SA"/>
              </w:rPr>
              <w:t>2024</w:t>
            </w:r>
          </w:p>
        </w:tc>
      </w:tr>
      <w:tr>
        <w:trPr/>
        <w:tc>
          <w:tcPr>
            <w:tcW w:w="948"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Кол-во детей</w:t>
            </w:r>
          </w:p>
        </w:tc>
        <w:tc>
          <w:tcPr>
            <w:tcW w:w="114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1123"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14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910"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1226"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810"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детей</w:t>
            </w:r>
          </w:p>
        </w:tc>
        <w:tc>
          <w:tcPr>
            <w:tcW w:w="885"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Сумма</w:t>
            </w:r>
          </w:p>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(руб.)</w:t>
            </w:r>
          </w:p>
        </w:tc>
        <w:tc>
          <w:tcPr>
            <w:tcW w:w="84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Кол-во детей</w:t>
            </w:r>
          </w:p>
        </w:tc>
        <w:tc>
          <w:tcPr>
            <w:tcW w:w="992"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Сумма</w:t>
            </w:r>
          </w:p>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2"/>
                <w:szCs w:val="22"/>
                <w:shd w:fill="auto" w:val="clear"/>
                <w:lang w:val="ru-RU" w:eastAsia="ru-RU" w:bidi="ar-SA"/>
              </w:rPr>
              <w:t>(руб.)</w:t>
            </w:r>
          </w:p>
        </w:tc>
      </w:tr>
      <w:tr>
        <w:trPr>
          <w:trHeight w:val="250" w:hRule="atLeast"/>
        </w:trPr>
        <w:tc>
          <w:tcPr>
            <w:tcW w:w="948"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w:t>
            </w:r>
          </w:p>
        </w:tc>
        <w:tc>
          <w:tcPr>
            <w:tcW w:w="1145"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72 762,00</w:t>
            </w:r>
          </w:p>
        </w:tc>
        <w:tc>
          <w:tcPr>
            <w:tcW w:w="1123"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7</w:t>
            </w:r>
          </w:p>
        </w:tc>
        <w:tc>
          <w:tcPr>
            <w:tcW w:w="1145"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157946,85</w:t>
            </w:r>
          </w:p>
        </w:tc>
        <w:tc>
          <w:tcPr>
            <w:tcW w:w="910" w:type="dxa"/>
            <w:tcBorders/>
          </w:tcPr>
          <w:p>
            <w:pPr>
              <w:pStyle w:val="Normal"/>
              <w:widowControl/>
              <w:suppressAutoHyphens w:val="true"/>
              <w:spacing w:lineRule="auto" w:line="240" w:before="0" w:after="0"/>
              <w:jc w:val="left"/>
              <w:rPr>
                <w:sz w:val="22"/>
                <w:szCs w:val="22"/>
              </w:rPr>
            </w:pPr>
            <w:r>
              <w:rPr>
                <w:rFonts w:eastAsia="Times New Roman" w:cs="Times New Roman" w:ascii="Times New Roman" w:hAnsi="Times New Roman"/>
                <w:kern w:val="0"/>
                <w:sz w:val="22"/>
                <w:szCs w:val="22"/>
                <w:lang w:val="ru-RU" w:eastAsia="ru-RU" w:bidi="ar-SA"/>
              </w:rPr>
              <w:t>2</w:t>
            </w:r>
          </w:p>
        </w:tc>
        <w:tc>
          <w:tcPr>
            <w:tcW w:w="122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15650,00</w:t>
            </w:r>
          </w:p>
        </w:tc>
        <w:tc>
          <w:tcPr>
            <w:tcW w:w="810" w:type="dxa"/>
            <w:tcBorders/>
          </w:tcPr>
          <w:p>
            <w:pPr>
              <w:pStyle w:val="Normal"/>
              <w:spacing w:before="0" w:after="200"/>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17</w:t>
            </w:r>
          </w:p>
        </w:tc>
        <w:tc>
          <w:tcPr>
            <w:tcW w:w="885" w:type="dxa"/>
            <w:tcBorders/>
          </w:tcPr>
          <w:p>
            <w:pPr>
              <w:pStyle w:val="Normal"/>
              <w:spacing w:before="0" w:after="200"/>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559868,30</w:t>
            </w:r>
          </w:p>
        </w:tc>
        <w:tc>
          <w:tcPr>
            <w:tcW w:w="846" w:type="dxa"/>
            <w:tcBorders/>
          </w:tcPr>
          <w:p>
            <w:pPr>
              <w:pStyle w:val="Normal"/>
              <w:widowControl/>
              <w:suppressAutoHyphens w:val="true"/>
              <w:spacing w:before="0" w:after="200"/>
              <w:jc w:val="left"/>
              <w:rPr>
                <w:rFonts w:ascii="Times New Roman" w:hAnsi="Times New Roman" w:eastAsia="Times New Roman" w:cs="Times New Roman"/>
              </w:rPr>
            </w:pPr>
            <w:r>
              <w:rPr>
                <w:rFonts w:eastAsia="Times New Roman" w:cs="Times New Roman" w:ascii="Times New Roman" w:hAnsi="Times New Roman"/>
                <w:kern w:val="0"/>
                <w:sz w:val="20"/>
                <w:szCs w:val="20"/>
                <w:lang w:val="ru-RU" w:eastAsia="ru-RU" w:bidi="ar-SA"/>
              </w:rPr>
              <w:t>13</w:t>
            </w:r>
          </w:p>
        </w:tc>
        <w:tc>
          <w:tcPr>
            <w:tcW w:w="992" w:type="dxa"/>
            <w:tcBorders/>
          </w:tcPr>
          <w:p>
            <w:pPr>
              <w:pStyle w:val="Normal"/>
              <w:widowControl/>
              <w:suppressAutoHyphens w:val="true"/>
              <w:spacing w:before="0" w:after="200"/>
              <w:jc w:val="left"/>
              <w:rPr>
                <w:rFonts w:ascii="Times New Roman" w:hAnsi="Times New Roman" w:eastAsia="Times New Roman" w:cs="Times New Roman"/>
              </w:rPr>
            </w:pPr>
            <w:r>
              <w:rPr>
                <w:rFonts w:eastAsia="Times New Roman" w:cs="Times New Roman" w:ascii="Times New Roman" w:hAnsi="Times New Roman"/>
                <w:kern w:val="0"/>
                <w:sz w:val="20"/>
                <w:szCs w:val="20"/>
                <w:lang w:val="ru-RU" w:eastAsia="ru-RU" w:bidi="ar-SA"/>
              </w:rPr>
              <w:t>833382,50</w:t>
            </w:r>
          </w:p>
        </w:tc>
      </w:tr>
    </w:tbl>
    <w:p>
      <w:pPr>
        <w:pStyle w:val="BodyText"/>
        <w:spacing w:lineRule="auto" w:line="240" w:before="0" w:after="0"/>
        <w:ind w:firstLine="709"/>
        <w:jc w:val="center"/>
        <w:rPr>
          <w:rFonts w:ascii="Times New Roman" w:hAnsi="Times New Roman" w:cs="Times New Roman"/>
          <w:b/>
          <w:i/>
          <w:i/>
          <w:sz w:val="27"/>
          <w:szCs w:val="27"/>
        </w:rPr>
      </w:pPr>
      <w:r>
        <w:rPr>
          <w:rFonts w:cs="Times New Roman" w:ascii="Times New Roman" w:hAnsi="Times New Roman"/>
          <w:b/>
          <w:i/>
          <w:sz w:val="27"/>
          <w:szCs w:val="27"/>
        </w:rPr>
      </w:r>
    </w:p>
    <w:p>
      <w:pPr>
        <w:pStyle w:val="BodyText"/>
        <w:spacing w:lineRule="auto" w:line="240" w:before="0" w:after="0"/>
        <w:ind w:firstLine="709"/>
        <w:jc w:val="center"/>
        <w:rPr>
          <w:rFonts w:ascii="Times New Roman" w:hAnsi="Times New Roman" w:cs="Times New Roman"/>
          <w:b/>
          <w:bCs/>
          <w:i/>
          <w:i/>
          <w:sz w:val="28"/>
          <w:szCs w:val="28"/>
        </w:rPr>
      </w:pPr>
      <w:r>
        <w:rPr>
          <w:rFonts w:cs="Times New Roman" w:ascii="Times New Roman" w:hAnsi="Times New Roman"/>
          <w:b/>
          <w:i/>
          <w:sz w:val="28"/>
          <w:szCs w:val="28"/>
        </w:rPr>
        <w:t>Обеспечение дополнительных гарантий права на труд</w:t>
      </w:r>
    </w:p>
    <w:tbl>
      <w:tblPr>
        <w:tblW w:w="100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14"/>
        <w:gridCol w:w="755"/>
        <w:gridCol w:w="777"/>
        <w:gridCol w:w="755"/>
        <w:gridCol w:w="772"/>
        <w:gridCol w:w="760"/>
      </w:tblGrid>
      <w:tr>
        <w:trPr/>
        <w:tc>
          <w:tcPr>
            <w:tcW w:w="6214"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r>
          </w:p>
        </w:tc>
        <w:tc>
          <w:tcPr>
            <w:tcW w:w="75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2020</w:t>
            </w:r>
          </w:p>
        </w:tc>
        <w:tc>
          <w:tcPr>
            <w:tcW w:w="77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2021</w:t>
            </w:r>
          </w:p>
        </w:tc>
        <w:tc>
          <w:tcPr>
            <w:tcW w:w="755"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2022</w:t>
            </w:r>
          </w:p>
        </w:tc>
        <w:tc>
          <w:tcPr>
            <w:tcW w:w="772"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2023</w:t>
            </w:r>
          </w:p>
        </w:tc>
        <w:tc>
          <w:tcPr>
            <w:tcW w:w="760"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2024</w:t>
            </w:r>
          </w:p>
        </w:tc>
      </w:tr>
      <w:tr>
        <w:trPr/>
        <w:tc>
          <w:tcPr>
            <w:tcW w:w="6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500" w:leader="none"/>
                <w:tab w:val="left" w:pos="576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Общее количество детей-сирот, детей, оставшихся без попечения родителей,  трудоустроенных в летний период, чел.</w:t>
            </w:r>
          </w:p>
        </w:tc>
        <w:tc>
          <w:tcPr>
            <w:tcW w:w="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Calibri" w:hAnsi="Calibri" w:eastAsia="" w:cs="" w:asciiTheme="minorHAnsi" w:cstheme="minorBidi" w:eastAsiaTheme="minorEastAsia" w:hAnsiTheme="minorHAnsi"/>
                <w:highlight w:val="none"/>
                <w:shd w:fill="auto" w:val="clear"/>
              </w:rPr>
            </w:pPr>
            <w:r>
              <w:rPr>
                <w:rFonts w:eastAsia="" w:cs="" w:cstheme="minorBidi" w:eastAsiaTheme="minorEastAsia"/>
                <w:shd w:fill="auto" w:val="clear"/>
              </w:rPr>
              <w:t>2</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500" w:leader="none"/>
                <w:tab w:val="left" w:pos="5760" w:leader="none"/>
              </w:tabs>
              <w:spacing w:lineRule="auto" w:line="240" w:before="0" w:after="0"/>
              <w:jc w:val="center"/>
              <w:rPr>
                <w:rFonts w:ascii="Calibri" w:hAnsi="Calibri" w:eastAsia="" w:cs="" w:asciiTheme="minorHAnsi" w:cstheme="minorBidi" w:eastAsiaTheme="minorEastAsia" w:hAnsiTheme="minorHAnsi"/>
                <w:highlight w:val="none"/>
                <w:shd w:fill="auto" w:val="clear"/>
              </w:rPr>
            </w:pPr>
            <w:r>
              <w:rPr>
                <w:rFonts w:eastAsia="" w:cs="" w:cstheme="minorBidi" w:eastAsiaTheme="minorEastAsia"/>
                <w:shd w:fill="auto" w:val="clear"/>
              </w:rPr>
              <w:t>3</w:t>
            </w:r>
          </w:p>
        </w:tc>
      </w:tr>
    </w:tbl>
    <w:p>
      <w:pPr>
        <w:pStyle w:val="BodyTextIndent"/>
        <w:spacing w:before="0" w:after="0"/>
        <w:ind w:firstLine="709" w:left="0"/>
        <w:jc w:val="center"/>
        <w:rPr>
          <w:rFonts w:ascii="Times New Roman" w:hAnsi="Times New Roman"/>
          <w:b/>
          <w:sz w:val="26"/>
          <w:szCs w:val="26"/>
        </w:rPr>
      </w:pPr>
      <w:r>
        <w:rPr>
          <w:rFonts w:ascii="Times New Roman" w:hAnsi="Times New Roman"/>
          <w:b/>
          <w:sz w:val="26"/>
          <w:szCs w:val="26"/>
        </w:rPr>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Работа с лицами из числа детей-сирот, детей, оставшихся без попечения родителей, в возрасте от 18 до 23 лет</w:t>
      </w:r>
    </w:p>
    <w:tbl>
      <w:tblPr>
        <w:tblW w:w="1000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176"/>
        <w:gridCol w:w="741"/>
        <w:gridCol w:w="734"/>
        <w:gridCol w:w="737"/>
        <w:gridCol w:w="788"/>
        <w:gridCol w:w="826"/>
      </w:tblGrid>
      <w:tr>
        <w:trPr/>
        <w:tc>
          <w:tcPr>
            <w:tcW w:w="6176"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r>
          </w:p>
        </w:tc>
        <w:tc>
          <w:tcPr>
            <w:tcW w:w="741"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2020</w:t>
            </w:r>
          </w:p>
        </w:tc>
        <w:tc>
          <w:tcPr>
            <w:tcW w:w="734"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2021</w:t>
            </w:r>
          </w:p>
        </w:tc>
        <w:tc>
          <w:tcPr>
            <w:tcW w:w="737"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b/>
                <w:sz w:val="24"/>
                <w:szCs w:val="24"/>
              </w:rPr>
            </w:pPr>
            <w:r>
              <w:rPr>
                <w:rFonts w:ascii="Times New Roman" w:hAnsi="Times New Roman"/>
                <w:b/>
                <w:sz w:val="24"/>
                <w:szCs w:val="24"/>
              </w:rPr>
              <w:t>2022</w:t>
            </w:r>
          </w:p>
        </w:tc>
        <w:tc>
          <w:tcPr>
            <w:tcW w:w="788"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2023</w:t>
            </w:r>
          </w:p>
        </w:tc>
        <w:tc>
          <w:tcPr>
            <w:tcW w:w="826" w:type="dxa"/>
            <w:tcBorders>
              <w:top w:val="single" w:sz="4" w:space="0" w:color="000000"/>
              <w:left w:val="single" w:sz="4" w:space="0" w:color="000000"/>
              <w:bottom w:val="single" w:sz="4" w:space="0" w:color="000000"/>
              <w:right w:val="single" w:sz="4" w:space="0" w:color="000000"/>
            </w:tcBorders>
          </w:tcPr>
          <w:p>
            <w:pPr>
              <w:pStyle w:val="BodyTextIndent"/>
              <w:widowControl w:val="false"/>
              <w:spacing w:before="0" w:after="0"/>
              <w:ind w:hanging="0" w:left="0"/>
              <w:rPr>
                <w:rFonts w:ascii="Times New Roman" w:hAnsi="Times New Roman" w:eastAsia="Times New Roman" w:cs="Times New Roman"/>
                <w:b/>
                <w:color w:val="auto"/>
                <w:kern w:val="0"/>
                <w:sz w:val="24"/>
                <w:szCs w:val="24"/>
                <w:lang w:val="ru-RU" w:eastAsia="ru-RU" w:bidi="ar-SA"/>
              </w:rPr>
            </w:pPr>
            <w:r>
              <w:rPr>
                <w:rFonts w:eastAsia="Times New Roman" w:cs="Times New Roman" w:ascii="Times New Roman" w:hAnsi="Times New Roman"/>
                <w:b/>
                <w:color w:val="auto"/>
                <w:kern w:val="0"/>
                <w:sz w:val="24"/>
                <w:szCs w:val="24"/>
                <w:lang w:val="ru-RU" w:eastAsia="ru-RU" w:bidi="ar-SA"/>
              </w:rPr>
              <w:t>2024</w:t>
            </w:r>
          </w:p>
        </w:tc>
      </w:tr>
      <w:tr>
        <w:trPr/>
        <w:tc>
          <w:tcPr>
            <w:tcW w:w="6176"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hanging="0" w:left="0"/>
              <w:rPr>
                <w:rFonts w:ascii="Times New Roman" w:hAnsi="Times New Roman"/>
                <w:sz w:val="24"/>
                <w:szCs w:val="24"/>
              </w:rPr>
            </w:pPr>
            <w:r>
              <w:rPr>
                <w:rFonts w:ascii="Times New Roman" w:hAnsi="Times New Roman"/>
                <w:sz w:val="24"/>
                <w:szCs w:val="24"/>
              </w:rPr>
              <w:t>Лица из числа детей-сирот, детей, ОБПР, в возрасте от 18 до 23 лет, чел.</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35</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39</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37</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35</w:t>
            </w:r>
          </w:p>
        </w:tc>
      </w:tr>
      <w:tr>
        <w:trPr/>
        <w:tc>
          <w:tcPr>
            <w:tcW w:w="6176"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firstLine="318" w:left="0"/>
              <w:rPr>
                <w:rFonts w:ascii="Times New Roman" w:hAnsi="Times New Roman"/>
                <w:sz w:val="24"/>
                <w:szCs w:val="24"/>
              </w:rPr>
            </w:pPr>
            <w:r>
              <w:rPr>
                <w:rFonts w:ascii="Times New Roman" w:hAnsi="Times New Roman"/>
                <w:sz w:val="24"/>
                <w:szCs w:val="24"/>
              </w:rPr>
              <w:t>из них обучаются в образовательных организациях</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25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13</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9</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18</w:t>
            </w:r>
          </w:p>
        </w:tc>
      </w:tr>
      <w:tr>
        <w:trPr/>
        <w:tc>
          <w:tcPr>
            <w:tcW w:w="6176" w:type="dxa"/>
            <w:tcBorders>
              <w:top w:val="single" w:sz="4" w:space="0" w:color="000000"/>
              <w:left w:val="single" w:sz="4" w:space="0" w:color="000000"/>
              <w:bottom w:val="single" w:sz="4" w:space="0" w:color="000000"/>
              <w:right w:val="single" w:sz="4" w:space="0" w:color="000000"/>
            </w:tcBorders>
            <w:shd w:color="auto" w:fill="auto" w:val="clear"/>
          </w:tcPr>
          <w:p>
            <w:pPr>
              <w:pStyle w:val="BodyTextIndent"/>
              <w:widowControl w:val="false"/>
              <w:spacing w:before="0" w:after="0"/>
              <w:ind w:firstLine="318" w:left="0"/>
              <w:rPr>
                <w:rFonts w:ascii="Times New Roman" w:hAnsi="Times New Roman"/>
                <w:sz w:val="24"/>
                <w:szCs w:val="24"/>
              </w:rPr>
            </w:pPr>
            <w:r>
              <w:rPr>
                <w:rFonts w:ascii="Times New Roman" w:hAnsi="Times New Roman"/>
                <w:sz w:val="24"/>
                <w:szCs w:val="24"/>
              </w:rPr>
              <w:t>из них обеспечены жилым помещением</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33</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35</w:t>
            </w:r>
          </w:p>
        </w:tc>
        <w:tc>
          <w:tcPr>
            <w:tcW w:w="788"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34</w:t>
            </w:r>
          </w:p>
        </w:tc>
        <w:tc>
          <w:tcPr>
            <w:tcW w:w="826" w:type="dxa"/>
            <w:tcBorders>
              <w:top w:val="single" w:sz="4" w:space="0" w:color="000000"/>
              <w:left w:val="single" w:sz="4" w:space="0" w:color="000000"/>
              <w:bottom w:val="single" w:sz="4" w:space="0" w:color="000000"/>
              <w:right w:val="single" w:sz="4" w:space="0" w:color="000000"/>
            </w:tcBorders>
            <w:vAlign w:val="center"/>
          </w:tcPr>
          <w:p>
            <w:pPr>
              <w:pStyle w:val="BodyTextIndent"/>
              <w:widowControl w:val="false"/>
              <w:spacing w:before="0" w:after="0"/>
              <w:ind w:hanging="0" w:left="0"/>
              <w:jc w:val="center"/>
              <w:rPr>
                <w:rFonts w:ascii="Times New Roman" w:hAnsi="Times New Roman"/>
                <w:sz w:val="24"/>
                <w:szCs w:val="24"/>
              </w:rPr>
            </w:pPr>
            <w:r>
              <w:rPr>
                <w:rFonts w:ascii="Times New Roman" w:hAnsi="Times New Roman"/>
                <w:sz w:val="24"/>
                <w:szCs w:val="24"/>
              </w:rPr>
              <w:t>32</w:t>
            </w:r>
          </w:p>
        </w:tc>
      </w:tr>
    </w:tbl>
    <w:p>
      <w:pPr>
        <w:pStyle w:val="Normal"/>
        <w:tabs>
          <w:tab w:val="clear" w:pos="708"/>
          <w:tab w:val="left" w:pos="900" w:leader="none"/>
        </w:tabs>
        <w:spacing w:lineRule="auto" w:line="240" w:before="0" w:after="0"/>
        <w:ind w:firstLine="902"/>
        <w:jc w:val="both"/>
        <w:rPr>
          <w:rFonts w:ascii="Times New Roman" w:hAnsi="Times New Roman" w:cs="Times New Roman"/>
          <w:sz w:val="28"/>
          <w:szCs w:val="28"/>
        </w:rPr>
      </w:pPr>
      <w:r>
        <w:rPr>
          <w:rFonts w:cs="Times New Roman" w:ascii="Times New Roman" w:hAnsi="Times New Roman"/>
          <w:sz w:val="28"/>
          <w:szCs w:val="28"/>
        </w:rPr>
        <w:t xml:space="preserve">Ежегодно Отделом проводится плановая проверка условий жизни указанных лиц, в ходе которой выявляется фактическое место нахождения таких лиц, род занятий, условия проживания, необходимая помощь. </w:t>
      </w:r>
    </w:p>
    <w:p>
      <w:pPr>
        <w:pStyle w:val="BodyTextIndent"/>
        <w:spacing w:before="0" w:after="0"/>
        <w:ind w:firstLine="709" w:left="0"/>
        <w:jc w:val="center"/>
        <w:rPr>
          <w:rFonts w:ascii="Times New Roman" w:hAnsi="Times New Roman"/>
          <w:b/>
          <w:sz w:val="16"/>
          <w:szCs w:val="16"/>
        </w:rPr>
      </w:pPr>
      <w:r>
        <w:rPr>
          <w:rFonts w:ascii="Times New Roman" w:hAnsi="Times New Roman"/>
          <w:b/>
          <w:sz w:val="16"/>
          <w:szCs w:val="16"/>
        </w:rPr>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Решение вопросов и споров по защите имущественных</w:t>
      </w:r>
    </w:p>
    <w:p>
      <w:pPr>
        <w:pStyle w:val="BodyTextIndent"/>
        <w:spacing w:before="0" w:after="0"/>
        <w:ind w:firstLine="709" w:left="0"/>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и личных неимущественных прав несовершеннолетних детей</w:t>
      </w:r>
    </w:p>
    <w:tbl>
      <w:tblPr>
        <w:tblW w:w="9925"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568"/>
        <w:gridCol w:w="1060"/>
        <w:gridCol w:w="964"/>
        <w:gridCol w:w="796"/>
        <w:gridCol w:w="812"/>
        <w:gridCol w:w="724"/>
      </w:tblGrid>
      <w:tr>
        <w:trPr>
          <w:trHeight w:val="306"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center"/>
              <w:rPr>
                <w:rFonts w:ascii="Times New Roman" w:hAnsi="Times New Roman" w:cs="Times New Roman"/>
                <w:b/>
                <w:sz w:val="24"/>
                <w:szCs w:val="24"/>
                <w:lang w:val="en-US"/>
              </w:rPr>
            </w:pPr>
            <w:r>
              <w:rPr>
                <w:rFonts w:cs="Times New Roman" w:ascii="Times New Roman" w:hAnsi="Times New Roman"/>
                <w:b/>
                <w:sz w:val="24"/>
                <w:szCs w:val="24"/>
              </w:rPr>
              <w:t>2020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2021</w:t>
            </w:r>
          </w:p>
        </w:tc>
        <w:tc>
          <w:tcPr>
            <w:tcW w:w="796" w:type="dxa"/>
            <w:tcBorders>
              <w:top w:val="single" w:sz="4" w:space="0" w:color="000000"/>
              <w:left w:val="single" w:sz="4" w:space="0" w:color="000000"/>
              <w:bottom w:val="single" w:sz="4" w:space="0" w:color="000000"/>
            </w:tcBorders>
          </w:tcPr>
          <w:p>
            <w:pPr>
              <w:pStyle w:val="Normal"/>
              <w:widowControl w:val="false"/>
              <w:shd w:val="clear" w:color="auto" w:fill="FFFFFF"/>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2022</w:t>
            </w:r>
          </w:p>
        </w:tc>
        <w:tc>
          <w:tcPr>
            <w:tcW w:w="812" w:type="dxa"/>
            <w:tcBorders>
              <w:top w:val="single" w:sz="4" w:space="0" w:color="000000"/>
              <w:left w:val="single" w:sz="4" w:space="0" w:color="000000"/>
              <w:bottom w:val="single" w:sz="4" w:space="0" w:color="000000"/>
            </w:tcBorders>
          </w:tcPr>
          <w:p>
            <w:pPr>
              <w:pStyle w:val="Normal"/>
              <w:widowControl w:val="false"/>
              <w:shd w:val="clear" w:color="auto" w:fill="FFFFFF"/>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2023</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2024</w:t>
            </w:r>
          </w:p>
        </w:tc>
      </w:tr>
      <w:tr>
        <w:trPr>
          <w:trHeight w:val="41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Численность детей, в защиту которых предъявлен иск в суд или предоставлены в суд заключения</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104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121</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131</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100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98</w:t>
            </w:r>
          </w:p>
        </w:tc>
      </w:tr>
      <w:tr>
        <w:trPr>
          <w:trHeight w:val="518"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месте жительства детей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10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4</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11</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10</w:t>
            </w:r>
          </w:p>
        </w:tc>
      </w:tr>
      <w:tr>
        <w:trPr>
          <w:trHeight w:val="267"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 участии в воспитании детей отдельно проживающих родителей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6</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5</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4</w:t>
            </w:r>
          </w:p>
        </w:tc>
      </w:tr>
      <w:tr>
        <w:trPr>
          <w:trHeight w:val="104"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 общении с детьми бабушек, дедушек и других родственников</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r>
      <w:tr>
        <w:trPr>
          <w:trHeight w:val="279"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защите прав детей на жилое помещение</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24</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26</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32</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28</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21</w:t>
            </w:r>
          </w:p>
        </w:tc>
      </w:tr>
      <w:tr>
        <w:trPr>
          <w:trHeight w:val="270"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защите детей от жестокого обращения</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4</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r>
      <w:tr>
        <w:trPr>
          <w:trHeight w:val="273"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защите других личных и имущественных прав детей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63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84</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89</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56</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63</w:t>
            </w:r>
          </w:p>
        </w:tc>
      </w:tr>
      <w:tr>
        <w:trPr>
          <w:trHeight w:val="267"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Число поступивших сообщений о нарушении прав детей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45</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41</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45</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44</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41</w:t>
            </w:r>
          </w:p>
        </w:tc>
      </w:tr>
      <w:tr>
        <w:trPr>
          <w:trHeight w:val="37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из них:</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выявлении детей, оставшихся без попечения родителей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12</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11</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14</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17</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14</w:t>
            </w:r>
          </w:p>
        </w:tc>
      </w:tr>
      <w:tr>
        <w:trPr>
          <w:trHeight w:val="536"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 выявлении детей, находящихся в обстановке, представляющей угрозу их жизни, здоровью или препятствующей их воспитанию</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3</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2</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w:t>
            </w:r>
          </w:p>
        </w:tc>
      </w:tr>
      <w:tr>
        <w:trPr>
          <w:trHeight w:val="433"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Число выявленных случаев жестокого обращения с детьми, в том числе:</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Style20"/>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0</w:t>
            </w:r>
          </w:p>
        </w:tc>
      </w:tr>
      <w:tr>
        <w:trPr>
          <w:trHeight w:val="28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биологическими родителями;</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262"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опекунами (попечителями);</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26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приёмными родителями;</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270"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усыновителями.</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270"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другими лицами</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41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Численность усыновителей, опекунов, попечителей, приемных родителей, привлеченных к уголовной ответственности за совершение преступлений в отношении детей, принятых ими на воспитание в семью</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41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из них  привлеченных к уголовной ответственности за совершение преступлений, повлекших гибель либо причинение вреда здоровью детей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41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Численность детей, здоровью которых был причинен вред по вине усыновителей, опекунов, попечителей, приемных родителей</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t>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0</w:t>
            </w:r>
          </w:p>
        </w:tc>
      </w:tr>
      <w:tr>
        <w:trPr>
          <w:trHeight w:val="415"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Количество обращений за выдачей предварительных разрешений на совершение сделок с имуществом несовершеннолетних</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110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114</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136</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fill="FFFFFF"/>
              <w:snapToGrid w:val="false"/>
              <w:spacing w:lineRule="auto" w:line="240" w:before="0" w:after="0"/>
              <w:contextualSpacing/>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117</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snapToGrid w:val="false"/>
              <w:spacing w:lineRule="auto" w:line="240" w:before="0" w:after="0"/>
              <w:contextualSpacing/>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150</w:t>
            </w:r>
          </w:p>
        </w:tc>
      </w:tr>
      <w:tr>
        <w:trPr>
          <w:trHeight w:val="352" w:hRule="atLeast"/>
        </w:trPr>
        <w:tc>
          <w:tcPr>
            <w:tcW w:w="55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Выдача разрешений на изменение ФИО</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7</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highlight w:val="yellow"/>
              </w:rPr>
            </w:pPr>
            <w:r>
              <w:rPr>
                <w:rFonts w:cs="Times New Roman" w:ascii="Times New Roman" w:hAnsi="Times New Roman"/>
                <w:sz w:val="24"/>
                <w:szCs w:val="24"/>
              </w:rPr>
              <w:t>1</w:t>
            </w:r>
          </w:p>
        </w:tc>
        <w:tc>
          <w:tcPr>
            <w:tcW w:w="796"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Calibri" w:hAnsi="Calibri" w:eastAsia="" w:cs="" w:asciiTheme="minorHAnsi" w:cstheme="minorBidi" w:eastAsiaTheme="minorEastAsia" w:hAnsiTheme="minorHAnsi"/>
                <w:highlight w:val="none"/>
                <w:shd w:fill="auto" w:val="clear"/>
              </w:rPr>
            </w:pPr>
            <w:r>
              <w:rPr>
                <w:rFonts w:eastAsia="" w:cs="Times New Roman" w:ascii="Times New Roman" w:hAnsi="Times New Roman" w:eastAsiaTheme="minorEastAsia"/>
                <w:sz w:val="24"/>
                <w:szCs w:val="24"/>
                <w:shd w:fill="auto" w:val="clear"/>
              </w:rPr>
              <w:t>2</w:t>
            </w:r>
          </w:p>
        </w:tc>
        <w:tc>
          <w:tcPr>
            <w:tcW w:w="812" w:type="dxa"/>
            <w:tcBorders>
              <w:top w:val="single" w:sz="4" w:space="0" w:color="000000"/>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eastAsia="" w:cs="Times New Roman" w:eastAsiaTheme="minorEastAsia"/>
                <w:sz w:val="24"/>
                <w:szCs w:val="24"/>
                <w:highlight w:val="none"/>
                <w:shd w:fill="auto" w:val="clear"/>
              </w:rPr>
            </w:pPr>
            <w:r>
              <w:rPr>
                <w:rFonts w:eastAsia="" w:cs="Times New Roman" w:ascii="Times New Roman" w:hAnsi="Times New Roman" w:eastAsiaTheme="minorEastAsia"/>
                <w:sz w:val="24"/>
                <w:szCs w:val="24"/>
                <w:shd w:fill="auto" w:val="clear"/>
              </w:rPr>
              <w:t>5</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eastAsia="" w:cs="Times New Roman" w:eastAsiaTheme="minorEastAsia"/>
                <w:sz w:val="24"/>
                <w:szCs w:val="24"/>
                <w:highlight w:val="none"/>
                <w:shd w:fill="auto" w:val="clear"/>
              </w:rPr>
            </w:pPr>
            <w:r>
              <w:rPr>
                <w:rFonts w:eastAsia="" w:cs="Times New Roman" w:ascii="Times New Roman" w:hAnsi="Times New Roman" w:eastAsiaTheme="minorEastAsia"/>
                <w:sz w:val="24"/>
                <w:szCs w:val="24"/>
                <w:shd w:fill="auto" w:val="clear"/>
              </w:rPr>
              <w:t>3</w:t>
            </w:r>
          </w:p>
        </w:tc>
      </w:tr>
      <w:tr>
        <w:trPr>
          <w:trHeight w:val="352" w:hRule="atLeast"/>
        </w:trPr>
        <w:tc>
          <w:tcPr>
            <w:tcW w:w="556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Выдача разрешений на вступление в брак несовершеннолетних</w:t>
            </w:r>
          </w:p>
        </w:tc>
        <w:tc>
          <w:tcPr>
            <w:tcW w:w="1060" w:type="dxa"/>
            <w:tcBorders>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964" w:type="dxa"/>
            <w:tcBorders>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796" w:type="dxa"/>
            <w:tcBorders>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eastAsia="" w:cs="Times New Roman" w:eastAsiaTheme="minorEastAsia"/>
                <w:sz w:val="24"/>
                <w:szCs w:val="24"/>
                <w:highlight w:val="none"/>
                <w:shd w:fill="auto" w:val="clear"/>
              </w:rPr>
            </w:pPr>
            <w:r>
              <w:rPr>
                <w:rFonts w:eastAsia="" w:cs="Times New Roman" w:ascii="Times New Roman" w:hAnsi="Times New Roman" w:eastAsiaTheme="minorEastAsia"/>
                <w:sz w:val="24"/>
                <w:szCs w:val="24"/>
                <w:shd w:fill="auto" w:val="clear"/>
              </w:rPr>
              <w:t>0</w:t>
            </w:r>
          </w:p>
        </w:tc>
        <w:tc>
          <w:tcPr>
            <w:tcW w:w="812" w:type="dxa"/>
            <w:tcBorders>
              <w:left w:val="single" w:sz="4" w:space="0" w:color="000000"/>
              <w:bottom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eastAsia="" w:cs="Times New Roman" w:eastAsiaTheme="minorEastAsia"/>
                <w:sz w:val="24"/>
                <w:szCs w:val="24"/>
                <w:highlight w:val="none"/>
                <w:shd w:fill="auto" w:val="clear"/>
              </w:rPr>
            </w:pPr>
            <w:r>
              <w:rPr>
                <w:rFonts w:eastAsia="" w:cs="Times New Roman" w:ascii="Times New Roman" w:hAnsi="Times New Roman" w:eastAsiaTheme="minorEastAsia"/>
                <w:sz w:val="24"/>
                <w:szCs w:val="24"/>
                <w:shd w:fill="auto" w:val="clear"/>
              </w:rPr>
              <w:t>1</w:t>
            </w:r>
          </w:p>
        </w:tc>
        <w:tc>
          <w:tcPr>
            <w:tcW w:w="724" w:type="dxa"/>
            <w:tcBorders>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contextualSpacing/>
              <w:jc w:val="center"/>
              <w:rPr>
                <w:rFonts w:ascii="Times New Roman" w:hAnsi="Times New Roman" w:eastAsia="" w:cs="Times New Roman" w:eastAsiaTheme="minorEastAsia"/>
                <w:sz w:val="24"/>
                <w:szCs w:val="24"/>
                <w:highlight w:val="none"/>
                <w:shd w:fill="auto" w:val="clear"/>
              </w:rPr>
            </w:pPr>
            <w:r>
              <w:rPr>
                <w:rFonts w:eastAsia="" w:cs="Times New Roman" w:ascii="Times New Roman" w:hAnsi="Times New Roman" w:eastAsiaTheme="minorEastAsia"/>
                <w:sz w:val="24"/>
                <w:szCs w:val="24"/>
                <w:shd w:fill="auto" w:val="clear"/>
              </w:rPr>
              <w:t>0</w:t>
            </w:r>
          </w:p>
        </w:tc>
      </w:tr>
    </w:tbl>
    <w:p>
      <w:pPr>
        <w:pStyle w:val="BodyTextIndent"/>
        <w:spacing w:before="0" w:after="0"/>
        <w:ind w:firstLine="567" w:left="0"/>
        <w:rPr>
          <w:rFonts w:ascii="Times New Roman" w:hAnsi="Times New Roman"/>
          <w:b/>
          <w:sz w:val="26"/>
          <w:szCs w:val="26"/>
        </w:rPr>
      </w:pPr>
      <w:r>
        <w:rPr>
          <w:rFonts w:ascii="Times New Roman" w:hAnsi="Times New Roman"/>
          <w:sz w:val="26"/>
          <w:szCs w:val="26"/>
        </w:rPr>
        <w:t xml:space="preserve"> </w:t>
      </w:r>
    </w:p>
    <w:p>
      <w:pPr>
        <w:pStyle w:val="BodyTextIndent"/>
        <w:spacing w:before="0" w:after="0"/>
        <w:ind w:hanging="0" w:left="0"/>
        <w:jc w:val="center"/>
        <w:rPr>
          <w:rFonts w:ascii="Calibri" w:hAnsi="Calibri" w:eastAsia="" w:cs="" w:asciiTheme="minorHAnsi" w:cstheme="minorBidi" w:eastAsiaTheme="minorEastAsia" w:hAnsiTheme="minorHAnsi"/>
          <w:highlight w:val="none"/>
          <w:shd w:fill="auto" w:val="clear"/>
        </w:rPr>
      </w:pPr>
      <w:r>
        <w:rPr>
          <w:rFonts w:eastAsia="" w:cs="" w:cstheme="minorBidi" w:eastAsiaTheme="minorEastAsia" w:ascii="Calibri" w:hAnsi="Calibri"/>
          <w:shd w:fill="auto" w:val="clear"/>
        </w:rPr>
      </w:r>
    </w:p>
    <w:p>
      <w:pPr>
        <w:pStyle w:val="BodyTextIndent"/>
        <w:spacing w:before="0" w:after="0"/>
        <w:ind w:hanging="0" w:left="0"/>
        <w:jc w:val="center"/>
        <w:rPr>
          <w:rFonts w:ascii="Times New Roman" w:hAnsi="Times New Roman" w:eastAsia="" w:cs="Times New Roman" w:eastAsiaTheme="minorEastAsia"/>
          <w:b/>
          <w:color w:val="auto"/>
          <w:kern w:val="0"/>
          <w:sz w:val="24"/>
          <w:szCs w:val="24"/>
          <w:lang w:val="ru-RU" w:eastAsia="ru-RU" w:bidi="ar-SA"/>
        </w:rPr>
      </w:pPr>
      <w:r>
        <w:rPr>
          <w:rFonts w:eastAsia="" w:cs="Times New Roman" w:ascii="Times New Roman" w:hAnsi="Times New Roman" w:eastAsiaTheme="minorEastAsia"/>
          <w:b/>
          <w:color w:val="auto"/>
          <w:kern w:val="0"/>
          <w:sz w:val="24"/>
          <w:szCs w:val="24"/>
          <w:lang w:val="ru-RU" w:eastAsia="ru-RU" w:bidi="ar-SA"/>
        </w:rPr>
        <w:t>Деятельность по опеке и попечительству в отношении недееспособных, ограниченно дееспособных граждан</w:t>
      </w:r>
    </w:p>
    <w:p>
      <w:pPr>
        <w:pStyle w:val="BodyTextIndent"/>
        <w:spacing w:before="0" w:after="0"/>
        <w:ind w:hanging="0" w:left="0"/>
        <w:jc w:val="center"/>
        <w:rPr>
          <w:rFonts w:ascii="Calibri" w:hAnsi="Calibri" w:eastAsia="" w:cs=""/>
          <w:b/>
          <w:sz w:val="26"/>
          <w:szCs w:val="26"/>
        </w:rPr>
      </w:pPr>
      <w:r>
        <w:rPr>
          <w:rFonts w:eastAsia="" w:cs="" w:ascii="Calibri" w:hAnsi="Calibri"/>
          <w:b/>
          <w:sz w:val="26"/>
          <w:szCs w:val="26"/>
        </w:rPr>
      </w:r>
    </w:p>
    <w:tbl>
      <w:tblPr>
        <w:tblW w:w="101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6117"/>
        <w:gridCol w:w="796"/>
        <w:gridCol w:w="796"/>
        <w:gridCol w:w="850"/>
        <w:gridCol w:w="861"/>
        <w:gridCol w:w="718"/>
      </w:tblGrid>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Наименование показателя</w:t>
            </w:r>
          </w:p>
        </w:tc>
        <w:tc>
          <w:tcPr>
            <w:tcW w:w="7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30"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2020</w:t>
            </w:r>
          </w:p>
        </w:tc>
        <w:tc>
          <w:tcPr>
            <w:tcW w:w="7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30"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2021</w:t>
            </w:r>
          </w:p>
        </w:tc>
        <w:tc>
          <w:tcPr>
            <w:tcW w:w="850" w:type="dxa"/>
            <w:tcBorders>
              <w:top w:val="single" w:sz="4" w:space="0" w:color="000000"/>
              <w:left w:val="single" w:sz="4" w:space="0" w:color="000000"/>
              <w:bottom w:val="single" w:sz="4" w:space="0" w:color="000000"/>
            </w:tcBorders>
          </w:tcPr>
          <w:p>
            <w:pPr>
              <w:pStyle w:val="Normal"/>
              <w:widowControl w:val="false"/>
              <w:tabs>
                <w:tab w:val="clear" w:pos="708"/>
                <w:tab w:val="left" w:pos="3630"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2022</w:t>
            </w:r>
          </w:p>
        </w:tc>
        <w:tc>
          <w:tcPr>
            <w:tcW w:w="861" w:type="dxa"/>
            <w:tcBorders>
              <w:top w:val="single" w:sz="4" w:space="0" w:color="000000"/>
              <w:left w:val="single" w:sz="4" w:space="0" w:color="000000"/>
              <w:bottom w:val="single" w:sz="4" w:space="0" w:color="000000"/>
            </w:tcBorders>
          </w:tcPr>
          <w:p>
            <w:pPr>
              <w:pStyle w:val="Normal"/>
              <w:widowControl w:val="false"/>
              <w:tabs>
                <w:tab w:val="clear" w:pos="708"/>
                <w:tab w:val="left" w:pos="3630" w:leader="none"/>
              </w:tabs>
              <w:spacing w:lineRule="auto" w:line="240" w:before="0" w:after="0"/>
              <w:jc w:val="center"/>
              <w:rPr>
                <w:rFonts w:eastAsia="" w:eastAsiaTheme="minorEastAsia"/>
                <w:highlight w:val="none"/>
                <w:shd w:fill="auto" w:val="clear"/>
              </w:rPr>
            </w:pPr>
            <w:r>
              <w:rPr>
                <w:rFonts w:eastAsia="" w:cs="Times New Roman" w:ascii="Times New Roman" w:hAnsi="Times New Roman" w:eastAsiaTheme="minorEastAsia"/>
                <w:b/>
                <w:sz w:val="24"/>
                <w:szCs w:val="24"/>
                <w:shd w:fill="auto" w:val="clear"/>
              </w:rPr>
              <w:t>2023</w:t>
            </w:r>
          </w:p>
        </w:tc>
        <w:tc>
          <w:tcPr>
            <w:tcW w:w="7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30" w:leader="none"/>
              </w:tabs>
              <w:spacing w:lineRule="auto" w:line="240" w:before="0" w:after="0"/>
              <w:jc w:val="center"/>
              <w:rPr>
                <w:rFonts w:eastAsia="" w:eastAsiaTheme="minorEastAsia"/>
                <w:highlight w:val="none"/>
                <w:shd w:fill="auto" w:val="clear"/>
              </w:rPr>
            </w:pPr>
            <w:r>
              <w:rPr>
                <w:rFonts w:eastAsia="" w:cs="Times New Roman" w:ascii="Times New Roman" w:hAnsi="Times New Roman" w:eastAsiaTheme="minorEastAsia"/>
                <w:b/>
                <w:sz w:val="24"/>
                <w:szCs w:val="24"/>
                <w:shd w:fill="auto" w:val="clear"/>
              </w:rPr>
              <w:t>2024</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Граждане, находящиеся в очереди для устройства в учреждения социального обслуживания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rHeight w:val="262" w:hRule="atLeast"/>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из них:</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5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6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в стационарные учреждения социального обслуживания общесоматического профиля</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в стационарные учреждения социального обслуживания психоневрологического профиля</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в учреждения полустационарного обслуживания</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3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социальное обслуживание на дому</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rHeight w:val="217" w:hRule="atLeast"/>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в другие учреждения</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Недееспособные граждане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Недееспособные граждане, проживающие с опекунами,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Не полностью дееспособные граждане, проживающие с попечителями,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Опекуны (физические лица) совершеннолетних недееспособных граждан, имеющие право на получение вознаграждения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Состоящие на учете в органах опеки и попечительства граждане, над которыми необходимо установление опеки (попечительства),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Вновь выявленные органами опеки и попечительства граждане, над которыми необходимо установление опеки (попечительства)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Стоящие на учете в органах опеки и попечительства граждан, желающие стать опекунами (попечителями),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Обращения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 ед.</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из них:</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с заявлением о признании гражданина недееспособным,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с заявлением о признании гражданина не полностью дееспособным,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с заявлением о признании гражданина дееспособным,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284"/>
              <w:rPr>
                <w:rFonts w:ascii="Times New Roman" w:hAnsi="Times New Roman" w:cs="Times New Roman"/>
                <w:sz w:val="24"/>
                <w:szCs w:val="24"/>
              </w:rPr>
            </w:pPr>
            <w:r>
              <w:rPr>
                <w:rFonts w:cs="Times New Roman" w:ascii="Times New Roman" w:hAnsi="Times New Roman"/>
                <w:sz w:val="24"/>
                <w:szCs w:val="24"/>
              </w:rPr>
              <w:t>- по вопросам защиты прав и интересов подопечных, обеспечения сохранности их имущества,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Положительные судебные решения, вынесенные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 ед.</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Граждане, над которыми установлены:</w:t>
            </w:r>
          </w:p>
          <w:p>
            <w:pPr>
              <w:pStyle w:val="Normal"/>
              <w:widowControl w:val="false"/>
              <w:tabs>
                <w:tab w:val="clear" w:pos="708"/>
                <w:tab w:val="left" w:pos="3630" w:leader="none"/>
              </w:tabs>
              <w:spacing w:lineRule="auto" w:line="240" w:before="0" w:after="0"/>
              <w:ind w:firstLine="426"/>
              <w:rPr>
                <w:rFonts w:ascii="Times New Roman" w:hAnsi="Times New Roman" w:cs="Times New Roman"/>
                <w:sz w:val="24"/>
                <w:szCs w:val="24"/>
              </w:rPr>
            </w:pPr>
            <w:r>
              <w:rPr>
                <w:rFonts w:cs="Times New Roman" w:ascii="Times New Roman" w:hAnsi="Times New Roman"/>
                <w:sz w:val="24"/>
                <w:szCs w:val="24"/>
              </w:rPr>
              <w:t>- опека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426"/>
              <w:rPr>
                <w:rFonts w:ascii="Times New Roman" w:hAnsi="Times New Roman" w:cs="Times New Roman"/>
                <w:sz w:val="24"/>
                <w:szCs w:val="24"/>
              </w:rPr>
            </w:pPr>
            <w:r>
              <w:rPr>
                <w:rFonts w:cs="Times New Roman" w:ascii="Times New Roman" w:hAnsi="Times New Roman"/>
                <w:sz w:val="24"/>
                <w:szCs w:val="24"/>
              </w:rPr>
              <w:t>- попечительство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426"/>
              <w:rPr>
                <w:rFonts w:ascii="Times New Roman" w:hAnsi="Times New Roman" w:cs="Times New Roman"/>
                <w:sz w:val="24"/>
                <w:szCs w:val="24"/>
              </w:rPr>
            </w:pPr>
            <w:r>
              <w:rPr>
                <w:rFonts w:cs="Times New Roman" w:ascii="Times New Roman" w:hAnsi="Times New Roman"/>
                <w:sz w:val="24"/>
                <w:szCs w:val="24"/>
              </w:rPr>
              <w:t>- патронаж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Граждане отстраненные органами опеки и попечительства от исполнения обязанностей опекуна (попечителя) на отчетную дату, всего, чел</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Выданные органами опеки и попечительства разрешения на сделки с имуществом подопечных на отчетную дату, всего, ед.</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Выданные разрешения на снятие денежных средств с личных счетов недееспособных граждан на отчетную дату, всего, ед.</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Проверки органов опеки и попечительства исполнения опекуном своих обязанностей и условий жизни подопечных, проживающих с опекунами (попечителями) на отчетную дату, всего, ед.</w:t>
            </w:r>
          </w:p>
          <w:p>
            <w:pPr>
              <w:pStyle w:val="Normal"/>
              <w:widowControl w:val="false"/>
              <w:tabs>
                <w:tab w:val="clear" w:pos="708"/>
                <w:tab w:val="left" w:pos="363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из них:</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426"/>
              <w:rPr>
                <w:rFonts w:ascii="Times New Roman" w:hAnsi="Times New Roman" w:cs="Times New Roman"/>
                <w:sz w:val="24"/>
                <w:szCs w:val="24"/>
              </w:rPr>
            </w:pPr>
            <w:r>
              <w:rPr>
                <w:rFonts w:cs="Times New Roman" w:ascii="Times New Roman" w:hAnsi="Times New Roman"/>
                <w:sz w:val="24"/>
                <w:szCs w:val="24"/>
              </w:rPr>
              <w:t>- плановых проверок,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bookmarkStart w:id="3" w:name="_GoBack_Копия_1_Копия_1_Копия_1"/>
            <w:bookmarkEnd w:id="3"/>
          </w:p>
        </w:tc>
      </w:tr>
      <w:tr>
        <w:trPr/>
        <w:tc>
          <w:tcPr>
            <w:tcW w:w="61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30" w:leader="none"/>
              </w:tabs>
              <w:spacing w:lineRule="auto" w:line="240" w:before="0" w:after="0"/>
              <w:ind w:firstLine="426"/>
              <w:rPr>
                <w:rFonts w:ascii="Times New Roman" w:hAnsi="Times New Roman" w:cs="Times New Roman"/>
                <w:sz w:val="24"/>
                <w:szCs w:val="24"/>
              </w:rPr>
            </w:pPr>
            <w:r>
              <w:rPr>
                <w:rFonts w:cs="Times New Roman" w:ascii="Times New Roman" w:hAnsi="Times New Roman"/>
                <w:sz w:val="24"/>
                <w:szCs w:val="24"/>
              </w:rPr>
              <w:t>- внеплановых проверок, всего</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86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0</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Число недееспособных граждан в 2021 году снизилось, что связано с естественной смертностью, характерной для лиц данной категории.</w:t>
      </w:r>
    </w:p>
    <w:p>
      <w:pPr>
        <w:pStyle w:val="Normal"/>
        <w:spacing w:lineRule="auto" w:line="240" w:before="0" w:after="0"/>
        <w:ind w:firstLine="567"/>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center"/>
        <w:rPr>
          <w:rFonts w:ascii="Times New Roman" w:hAnsi="Times New Roman" w:cs="Times New Roman"/>
          <w:b/>
          <w:i/>
          <w:i/>
          <w:sz w:val="28"/>
          <w:szCs w:val="28"/>
        </w:rPr>
      </w:pPr>
      <w:r>
        <w:rPr>
          <w:rFonts w:cs="Times New Roman" w:ascii="Times New Roman" w:hAnsi="Times New Roman"/>
          <w:b/>
          <w:i/>
          <w:sz w:val="28"/>
          <w:szCs w:val="28"/>
        </w:rPr>
        <w:t>Выплата денежного вознаграждения опекунам совершеннолетних недееспособных лиц</w:t>
      </w:r>
    </w:p>
    <w:tbl>
      <w:tblPr>
        <w:tblStyle w:val="ac"/>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9"/>
        <w:gridCol w:w="988"/>
        <w:gridCol w:w="847"/>
        <w:gridCol w:w="1282"/>
        <w:gridCol w:w="994"/>
        <w:gridCol w:w="990"/>
        <w:gridCol w:w="994"/>
        <w:gridCol w:w="996"/>
        <w:gridCol w:w="850"/>
        <w:gridCol w:w="1239"/>
      </w:tblGrid>
      <w:tr>
        <w:trPr/>
        <w:tc>
          <w:tcPr>
            <w:tcW w:w="1947" w:type="dxa"/>
            <w:gridSpan w:val="2"/>
            <w:tcBorders/>
          </w:tcPr>
          <w:p>
            <w:pPr>
              <w:pStyle w:val="Normal"/>
              <w:widowControl/>
              <w:suppressAutoHyphens w:val="true"/>
              <w:spacing w:lineRule="auto" w:line="240" w:before="0" w:after="0"/>
              <w:jc w:val="center"/>
              <w:rPr>
                <w:b/>
                <w:sz w:val="24"/>
                <w:szCs w:val="24"/>
              </w:rPr>
            </w:pPr>
            <w:r>
              <w:rPr>
                <w:rFonts w:eastAsia="Times New Roman" w:cs="Times New Roman" w:ascii="Times New Roman" w:hAnsi="Times New Roman"/>
                <w:b/>
                <w:kern w:val="0"/>
                <w:sz w:val="24"/>
                <w:szCs w:val="24"/>
                <w:lang w:val="ru-RU" w:eastAsia="ru-RU" w:bidi="ar-SA"/>
              </w:rPr>
              <w:t>2020</w:t>
            </w:r>
          </w:p>
        </w:tc>
        <w:tc>
          <w:tcPr>
            <w:tcW w:w="2129" w:type="dxa"/>
            <w:gridSpan w:val="2"/>
            <w:tcBorders/>
          </w:tcPr>
          <w:p>
            <w:pPr>
              <w:pStyle w:val="Normal"/>
              <w:widowControl/>
              <w:suppressAutoHyphens w:val="true"/>
              <w:spacing w:lineRule="auto" w:line="240" w:before="0" w:after="0"/>
              <w:jc w:val="center"/>
              <w:rPr>
                <w:b/>
                <w:sz w:val="24"/>
                <w:szCs w:val="24"/>
              </w:rPr>
            </w:pPr>
            <w:r>
              <w:rPr>
                <w:rFonts w:eastAsia="Times New Roman" w:cs="Times New Roman" w:ascii="Times New Roman" w:hAnsi="Times New Roman"/>
                <w:b/>
                <w:kern w:val="0"/>
                <w:sz w:val="24"/>
                <w:szCs w:val="24"/>
                <w:lang w:val="ru-RU" w:eastAsia="ru-RU" w:bidi="ar-SA"/>
              </w:rPr>
              <w:t>2021</w:t>
            </w:r>
          </w:p>
        </w:tc>
        <w:tc>
          <w:tcPr>
            <w:tcW w:w="1984" w:type="dxa"/>
            <w:gridSpan w:val="2"/>
            <w:tcBorders/>
          </w:tcPr>
          <w:p>
            <w:pPr>
              <w:pStyle w:val="Normal"/>
              <w:widowControl/>
              <w:suppressAutoHyphens w:val="true"/>
              <w:spacing w:lineRule="auto" w:line="240" w:before="0" w:after="0"/>
              <w:jc w:val="center"/>
              <w:rPr>
                <w:b/>
                <w:sz w:val="24"/>
                <w:szCs w:val="24"/>
              </w:rPr>
            </w:pPr>
            <w:r>
              <w:rPr>
                <w:rFonts w:eastAsia="Times New Roman" w:cs="Times New Roman" w:ascii="Times New Roman" w:hAnsi="Times New Roman"/>
                <w:b/>
                <w:kern w:val="0"/>
                <w:sz w:val="24"/>
                <w:szCs w:val="24"/>
                <w:lang w:val="ru-RU" w:eastAsia="ru-RU" w:bidi="ar-SA"/>
              </w:rPr>
              <w:t>2022</w:t>
            </w:r>
          </w:p>
        </w:tc>
        <w:tc>
          <w:tcPr>
            <w:tcW w:w="1990"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2023</w:t>
            </w:r>
          </w:p>
        </w:tc>
        <w:tc>
          <w:tcPr>
            <w:tcW w:w="2089" w:type="dxa"/>
            <w:gridSpan w:val="2"/>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b/>
                <w:kern w:val="0"/>
                <w:sz w:val="24"/>
                <w:szCs w:val="24"/>
                <w:shd w:fill="auto" w:val="clear"/>
                <w:lang w:val="ru-RU" w:eastAsia="ru-RU" w:bidi="ar-SA"/>
              </w:rPr>
              <w:t>2024</w:t>
            </w:r>
          </w:p>
        </w:tc>
      </w:tr>
      <w:tr>
        <w:trPr/>
        <w:tc>
          <w:tcPr>
            <w:tcW w:w="959" w:type="dxa"/>
            <w:tcBorders/>
          </w:tcPr>
          <w:p>
            <w:pPr>
              <w:pStyle w:val="Normal"/>
              <w:widowControl/>
              <w:suppressAutoHyphens w:val="true"/>
              <w:spacing w:lineRule="auto" w:line="240" w:before="0" w:after="0"/>
              <w:jc w:val="center"/>
              <w:rPr>
                <w:sz w:val="22"/>
                <w:szCs w:val="22"/>
              </w:rPr>
            </w:pPr>
            <w:r>
              <w:rPr>
                <w:rFonts w:eastAsia="Times New Roman" w:cs="Times New Roman" w:ascii="Times New Roman" w:hAnsi="Times New Roman"/>
                <w:kern w:val="0"/>
                <w:sz w:val="22"/>
                <w:szCs w:val="22"/>
                <w:lang w:val="ru-RU" w:eastAsia="ru-RU" w:bidi="ar-SA"/>
              </w:rPr>
              <w:t>Кол-во  опекунов</w:t>
            </w:r>
          </w:p>
        </w:tc>
        <w:tc>
          <w:tcPr>
            <w:tcW w:w="988"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Сумма</w:t>
            </w:r>
          </w:p>
        </w:tc>
        <w:tc>
          <w:tcPr>
            <w:tcW w:w="847"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Кол-во  опекунов</w:t>
            </w:r>
          </w:p>
        </w:tc>
        <w:tc>
          <w:tcPr>
            <w:tcW w:w="1282"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Сумма</w:t>
            </w:r>
          </w:p>
        </w:tc>
        <w:tc>
          <w:tcPr>
            <w:tcW w:w="994"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Кол-во  опекунов</w:t>
            </w:r>
          </w:p>
        </w:tc>
        <w:tc>
          <w:tcPr>
            <w:tcW w:w="990" w:type="dxa"/>
            <w:tcBorders/>
          </w:tcPr>
          <w:p>
            <w:pPr>
              <w:pStyle w:val="Normal"/>
              <w:widowControl/>
              <w:suppressAutoHyphens w:val="true"/>
              <w:spacing w:lineRule="auto" w:line="240" w:before="0" w:after="0"/>
              <w:jc w:val="center"/>
              <w:rPr>
                <w:sz w:val="24"/>
                <w:szCs w:val="24"/>
              </w:rPr>
            </w:pPr>
            <w:r>
              <w:rPr>
                <w:rFonts w:eastAsia="Times New Roman" w:cs="Times New Roman" w:ascii="Times New Roman" w:hAnsi="Times New Roman"/>
                <w:kern w:val="0"/>
                <w:sz w:val="24"/>
                <w:szCs w:val="24"/>
                <w:lang w:val="ru-RU" w:eastAsia="ru-RU" w:bidi="ar-SA"/>
              </w:rPr>
              <w:t>Сумма</w:t>
            </w:r>
          </w:p>
        </w:tc>
        <w:tc>
          <w:tcPr>
            <w:tcW w:w="994"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опекунов</w:t>
            </w:r>
          </w:p>
        </w:tc>
        <w:tc>
          <w:tcPr>
            <w:tcW w:w="996"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c>
          <w:tcPr>
            <w:tcW w:w="850"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Кол-во  опекунов</w:t>
            </w:r>
          </w:p>
        </w:tc>
        <w:tc>
          <w:tcPr>
            <w:tcW w:w="1239" w:type="dxa"/>
            <w:tcBorders/>
          </w:tcPr>
          <w:p>
            <w:pPr>
              <w:pStyle w:val="Normal"/>
              <w:widowControl/>
              <w:suppressAutoHyphens w:val="true"/>
              <w:spacing w:lineRule="auto" w:line="240" w:before="0" w:after="0"/>
              <w:jc w:val="center"/>
              <w:rPr>
                <w:highlight w:val="none"/>
                <w:shd w:fill="auto" w:val="clear"/>
              </w:rPr>
            </w:pPr>
            <w:r>
              <w:rPr>
                <w:rFonts w:eastAsia="Times New Roman" w:cs="Times New Roman" w:ascii="Times New Roman" w:hAnsi="Times New Roman"/>
                <w:kern w:val="0"/>
                <w:sz w:val="24"/>
                <w:szCs w:val="24"/>
                <w:shd w:fill="auto" w:val="clear"/>
                <w:lang w:val="ru-RU" w:eastAsia="ru-RU" w:bidi="ar-SA"/>
              </w:rPr>
              <w:t>Сумма</w:t>
            </w:r>
          </w:p>
        </w:tc>
      </w:tr>
      <w:tr>
        <w:trPr/>
        <w:tc>
          <w:tcPr>
            <w:tcW w:w="959"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5</w:t>
            </w:r>
          </w:p>
        </w:tc>
        <w:tc>
          <w:tcPr>
            <w:tcW w:w="988"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733210,31</w:t>
            </w:r>
          </w:p>
        </w:tc>
        <w:tc>
          <w:tcPr>
            <w:tcW w:w="847"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5</w:t>
            </w:r>
          </w:p>
        </w:tc>
        <w:tc>
          <w:tcPr>
            <w:tcW w:w="1282"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708525,77</w:t>
            </w:r>
          </w:p>
        </w:tc>
        <w:tc>
          <w:tcPr>
            <w:tcW w:w="994"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3</w:t>
            </w:r>
          </w:p>
        </w:tc>
        <w:tc>
          <w:tcPr>
            <w:tcW w:w="990" w:type="dxa"/>
            <w:tcBorders/>
          </w:tcPr>
          <w:p>
            <w:pPr>
              <w:pStyle w:val="Normal"/>
              <w:widowControl/>
              <w:suppressAutoHyphens w:val="true"/>
              <w:spacing w:lineRule="auto" w:line="240" w:before="0" w:after="0"/>
              <w:jc w:val="left"/>
              <w:rPr>
                <w:sz w:val="24"/>
                <w:szCs w:val="24"/>
              </w:rPr>
            </w:pPr>
            <w:r>
              <w:rPr>
                <w:rFonts w:eastAsia="Times New Roman" w:cs="Times New Roman" w:ascii="Times New Roman" w:hAnsi="Times New Roman"/>
                <w:kern w:val="0"/>
                <w:sz w:val="24"/>
                <w:szCs w:val="24"/>
                <w:lang w:val="ru-RU" w:eastAsia="ru-RU" w:bidi="ar-SA"/>
              </w:rPr>
              <w:t>459580,70</w:t>
            </w:r>
          </w:p>
        </w:tc>
        <w:tc>
          <w:tcPr>
            <w:tcW w:w="994"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4</w:t>
            </w:r>
          </w:p>
        </w:tc>
        <w:tc>
          <w:tcPr>
            <w:tcW w:w="996"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600714,74</w:t>
            </w:r>
          </w:p>
        </w:tc>
        <w:tc>
          <w:tcPr>
            <w:tcW w:w="850"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5</w:t>
            </w:r>
          </w:p>
        </w:tc>
        <w:tc>
          <w:tcPr>
            <w:tcW w:w="1239" w:type="dxa"/>
            <w:tcBorders/>
          </w:tcPr>
          <w:p>
            <w:pPr>
              <w:pStyle w:val="Normal"/>
              <w:widowControl/>
              <w:suppressAutoHyphens w:val="true"/>
              <w:spacing w:lineRule="auto" w:line="240"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1054909,17</w:t>
            </w:r>
          </w:p>
        </w:tc>
      </w:tr>
    </w:tbl>
    <w:p>
      <w:pPr>
        <w:pStyle w:val="BodyTextIndent"/>
        <w:spacing w:before="0" w:after="0"/>
        <w:ind w:hanging="0" w:left="0"/>
        <w:rPr>
          <w:rFonts w:ascii="Times New Roman" w:hAnsi="Times New Roman"/>
          <w:sz w:val="26"/>
          <w:szCs w:val="26"/>
        </w:rPr>
      </w:pPr>
      <w:r>
        <w:rPr>
          <w:rFonts w:ascii="Times New Roman" w:hAnsi="Times New Roman"/>
          <w:sz w:val="26"/>
          <w:szCs w:val="26"/>
        </w:rPr>
      </w:r>
    </w:p>
    <w:p>
      <w:pPr>
        <w:pStyle w:val="BodyTextIndent"/>
        <w:spacing w:before="0" w:after="0"/>
        <w:ind w:hanging="0" w:left="0"/>
        <w:rPr>
          <w:rFonts w:ascii="Times New Roman" w:hAnsi="Times New Roman"/>
          <w:sz w:val="26"/>
          <w:szCs w:val="26"/>
        </w:rPr>
      </w:pPr>
      <w:r>
        <w:rPr>
          <w:rFonts w:ascii="Times New Roman" w:hAnsi="Times New Roman"/>
          <w:sz w:val="26"/>
          <w:szCs w:val="26"/>
        </w:rPr>
      </w:r>
    </w:p>
    <w:p>
      <w:pPr>
        <w:pStyle w:val="BodyTextIndent"/>
        <w:spacing w:before="0" w:after="0"/>
        <w:ind w:hanging="0" w:left="0"/>
        <w:rPr>
          <w:rFonts w:ascii="Times New Roman" w:hAnsi="Times New Roman"/>
          <w:sz w:val="26"/>
          <w:szCs w:val="26"/>
        </w:rPr>
      </w:pPr>
      <w:r>
        <w:rPr>
          <w:rFonts w:ascii="Times New Roman" w:hAnsi="Times New Roman"/>
          <w:sz w:val="26"/>
          <w:szCs w:val="26"/>
        </w:rPr>
        <w:t>Начальник отдела по работе</w:t>
      </w:r>
    </w:p>
    <w:p>
      <w:pPr>
        <w:pStyle w:val="BodyTextIndent"/>
        <w:spacing w:before="0" w:after="0"/>
        <w:ind w:hanging="0" w:left="0"/>
        <w:rPr>
          <w:rFonts w:ascii="Times New Roman" w:hAnsi="Times New Roman"/>
          <w:sz w:val="26"/>
          <w:szCs w:val="26"/>
        </w:rPr>
      </w:pPr>
      <w:r>
        <w:rPr>
          <w:rFonts w:ascii="Times New Roman" w:hAnsi="Times New Roman"/>
          <w:sz w:val="26"/>
          <w:szCs w:val="26"/>
        </w:rPr>
        <w:t>с отдельными категориями граждан                                                                  В.Ю. Фролова</w:t>
      </w:r>
    </w:p>
    <w:sectPr>
      <w:type w:val="nextPage"/>
      <w:pgSz w:w="11906" w:h="16838"/>
      <w:pgMar w:left="1304" w:right="707" w:gutter="0" w:header="0" w:top="964" w:footer="0" w:bottom="96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 Sans">
    <w:charset w:val="01"/>
    <w:family w:val="roman"/>
    <w:pitch w:val="variable"/>
  </w:font>
  <w:font w:name="Courier New">
    <w:charset w:val="01"/>
    <w:family w:val="roman"/>
    <w:pitch w:val="variable"/>
  </w:font>
  <w:font w:name="Garamo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2">
    <w:lvl w:ilvl="0">
      <w:start w:val="1"/>
      <w:numFmt w:val="decimal"/>
      <w:lvlText w:val="%1."/>
      <w:lvlJc w:val="left"/>
      <w:pPr>
        <w:tabs>
          <w:tab w:val="num" w:pos="0"/>
        </w:tabs>
        <w:ind w:left="1943" w:hanging="1092"/>
      </w:pPr>
      <w:rPr>
        <w:b w:val="false"/>
        <w:color w:val="auto"/>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9"/>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link w:val="1"/>
    <w:uiPriority w:val="9"/>
    <w:qFormat/>
    <w:rsid w:val="00056fa2"/>
    <w:pPr>
      <w:keepNext w:val="true"/>
      <w:spacing w:before="240" w:after="60"/>
      <w:outlineLvl w:val="0"/>
    </w:pPr>
    <w:rPr>
      <w:rFonts w:ascii="Cambria" w:hAnsi="Cambria" w:eastAsia="Times New Roman" w:cs="Times New Roman"/>
      <w:b/>
      <w:bCs/>
      <w:kern w:val="2"/>
      <w:sz w:val="32"/>
      <w:szCs w:val="32"/>
      <w:lang w:val="x-none" w:eastAsia="en-US"/>
    </w:rPr>
  </w:style>
  <w:style w:type="paragraph" w:styleId="Heading2">
    <w:name w:val="Heading 2"/>
    <w:basedOn w:val="Normal"/>
    <w:link w:val="22"/>
    <w:uiPriority w:val="9"/>
    <w:qFormat/>
    <w:rsid w:val="00ed6e03"/>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32"/>
    <w:unhideWhenUsed/>
    <w:qFormat/>
    <w:rsid w:val="00ea3c8e"/>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tyle11" w:customStyle="1">
    <w:name w:val="Основной текст с отступом Знак"/>
    <w:basedOn w:val="DefaultParagraphFont"/>
    <w:qFormat/>
    <w:rsid w:val="00c43ced"/>
    <w:rPr>
      <w:rFonts w:ascii="Arial" w:hAnsi="Arial" w:eastAsia="Times New Roman" w:cs="Times New Roman"/>
      <w:sz w:val="20"/>
      <w:szCs w:val="20"/>
    </w:rPr>
  </w:style>
  <w:style w:type="character" w:styleId="Style12" w:customStyle="1">
    <w:name w:val="Текст выноски Знак"/>
    <w:basedOn w:val="DefaultParagraphFont"/>
    <w:link w:val="BalloonText"/>
    <w:qFormat/>
    <w:rsid w:val="004c1e67"/>
    <w:rPr>
      <w:rFonts w:ascii="Tahoma" w:hAnsi="Tahoma" w:cs="Tahoma"/>
      <w:sz w:val="16"/>
      <w:szCs w:val="16"/>
    </w:rPr>
  </w:style>
  <w:style w:type="character" w:styleId="Style13" w:customStyle="1">
    <w:name w:val="Основной текст Знак"/>
    <w:basedOn w:val="DefaultParagraphFont"/>
    <w:uiPriority w:val="99"/>
    <w:qFormat/>
    <w:rsid w:val="00d84d93"/>
    <w:rPr/>
  </w:style>
  <w:style w:type="character" w:styleId="3" w:customStyle="1">
    <w:name w:val="Основной текст 3 Знак"/>
    <w:basedOn w:val="DefaultParagraphFont"/>
    <w:link w:val="BodyText3"/>
    <w:qFormat/>
    <w:rsid w:val="00d84d93"/>
    <w:rPr>
      <w:rFonts w:ascii="Times New Roman" w:hAnsi="Times New Roman" w:eastAsia="Times New Roman" w:cs="Times New Roman"/>
      <w:sz w:val="28"/>
      <w:szCs w:val="24"/>
    </w:rPr>
  </w:style>
  <w:style w:type="character" w:styleId="2" w:customStyle="1">
    <w:name w:val="Основной текст 2 Знак"/>
    <w:basedOn w:val="DefaultParagraphFont"/>
    <w:link w:val="BodyText2"/>
    <w:qFormat/>
    <w:rsid w:val="00d84d93"/>
    <w:rPr>
      <w:rFonts w:ascii="Times New Roman" w:hAnsi="Times New Roman" w:eastAsia="Times New Roman" w:cs="Times New Roman"/>
      <w:b/>
      <w:sz w:val="24"/>
      <w:szCs w:val="20"/>
    </w:rPr>
  </w:style>
  <w:style w:type="character" w:styleId="21" w:customStyle="1">
    <w:name w:val="Основной текст с отступом 2 Знак"/>
    <w:basedOn w:val="DefaultParagraphFont"/>
    <w:link w:val="BodyTextIndent2"/>
    <w:qFormat/>
    <w:rsid w:val="00d84d93"/>
    <w:rPr>
      <w:rFonts w:ascii="Times New Roman" w:hAnsi="Times New Roman" w:eastAsia="Times New Roman" w:cs="Times New Roman"/>
      <w:b/>
      <w:sz w:val="28"/>
      <w:szCs w:val="20"/>
    </w:rPr>
  </w:style>
  <w:style w:type="character" w:styleId="31" w:customStyle="1">
    <w:name w:val="Основной текст с отступом 3 Знак"/>
    <w:basedOn w:val="DefaultParagraphFont"/>
    <w:link w:val="BodyTextIndent3"/>
    <w:qFormat/>
    <w:rsid w:val="00d84d93"/>
    <w:rPr>
      <w:rFonts w:ascii="Times New Roman" w:hAnsi="Times New Roman" w:eastAsia="Times New Roman" w:cs="Times New Roman"/>
      <w:sz w:val="16"/>
      <w:szCs w:val="16"/>
    </w:rPr>
  </w:style>
  <w:style w:type="character" w:styleId="Style14" w:customStyle="1">
    <w:name w:val="Название Знак"/>
    <w:basedOn w:val="DefaultParagraphFont"/>
    <w:qFormat/>
    <w:rsid w:val="00d84d93"/>
    <w:rPr>
      <w:rFonts w:ascii="Times New Roman" w:hAnsi="Times New Roman" w:eastAsia="Times New Roman" w:cs="Times New Roman"/>
      <w:b/>
      <w:bCs/>
      <w:sz w:val="28"/>
      <w:szCs w:val="24"/>
    </w:rPr>
  </w:style>
  <w:style w:type="character" w:styleId="22" w:customStyle="1">
    <w:name w:val="Заголовок 2 Знак"/>
    <w:basedOn w:val="DefaultParagraphFont"/>
    <w:uiPriority w:val="9"/>
    <w:qFormat/>
    <w:rsid w:val="00ed6e03"/>
    <w:rPr>
      <w:rFonts w:ascii="Times New Roman" w:hAnsi="Times New Roman" w:eastAsia="Times New Roman" w:cs="Times New Roman"/>
      <w:b/>
      <w:bCs/>
      <w:sz w:val="36"/>
      <w:szCs w:val="36"/>
    </w:rPr>
  </w:style>
  <w:style w:type="character" w:styleId="Text" w:customStyle="1">
    <w:name w:val="text"/>
    <w:basedOn w:val="DefaultParagraphFont"/>
    <w:qFormat/>
    <w:rsid w:val="00ed6e03"/>
    <w:rPr/>
  </w:style>
  <w:style w:type="character" w:styleId="23" w:customStyle="1">
    <w:name w:val="Основной текст (2)_"/>
    <w:basedOn w:val="DefaultParagraphFont"/>
    <w:link w:val="24"/>
    <w:qFormat/>
    <w:locked/>
    <w:rsid w:val="00ed6e03"/>
    <w:rPr>
      <w:rFonts w:ascii="Calibri" w:hAnsi="Calibri" w:cs="Calibri"/>
      <w:sz w:val="28"/>
      <w:szCs w:val="28"/>
      <w:shd w:fill="FFFFFF" w:val="clear"/>
    </w:rPr>
  </w:style>
  <w:style w:type="character" w:styleId="Apple-style-span" w:customStyle="1">
    <w:name w:val="apple-style-span"/>
    <w:basedOn w:val="DefaultParagraphFont"/>
    <w:qFormat/>
    <w:rsid w:val="008c2419"/>
    <w:rPr/>
  </w:style>
  <w:style w:type="character" w:styleId="32" w:customStyle="1">
    <w:name w:val="Заголовок 3 Знак"/>
    <w:basedOn w:val="DefaultParagraphFont"/>
    <w:qFormat/>
    <w:rsid w:val="00ea3c8e"/>
    <w:rPr>
      <w:rFonts w:ascii="Cambria" w:hAnsi="Cambria" w:eastAsia="" w:cs="" w:asciiTheme="majorHAnsi" w:cstheme="majorBidi" w:eastAsiaTheme="majorEastAsia" w:hAnsiTheme="majorHAnsi"/>
      <w:b/>
      <w:bCs/>
      <w:color w:themeColor="accent1" w:val="4F81BD"/>
    </w:rPr>
  </w:style>
  <w:style w:type="character" w:styleId="Hyperlink">
    <w:name w:val="Hyperlink"/>
    <w:unhideWhenUsed/>
    <w:rsid w:val="005f460f"/>
    <w:rPr>
      <w:color w:val="0000FF"/>
      <w:u w:val="single"/>
    </w:rPr>
  </w:style>
  <w:style w:type="character" w:styleId="Emphasis">
    <w:name w:val="Emphasis"/>
    <w:basedOn w:val="DefaultParagraphFont"/>
    <w:qFormat/>
    <w:rsid w:val="00ff4d14"/>
    <w:rPr>
      <w:i/>
      <w:iCs/>
    </w:rPr>
  </w:style>
  <w:style w:type="character" w:styleId="Bold" w:customStyle="1">
    <w:name w:val="bold"/>
    <w:qFormat/>
    <w:rsid w:val="005e4443"/>
    <w:rPr/>
  </w:style>
  <w:style w:type="character" w:styleId="1" w:customStyle="1">
    <w:name w:val="Заголовок 1 Знак"/>
    <w:basedOn w:val="DefaultParagraphFont"/>
    <w:uiPriority w:val="9"/>
    <w:qFormat/>
    <w:rsid w:val="00056fa2"/>
    <w:rPr>
      <w:rFonts w:ascii="Cambria" w:hAnsi="Cambria" w:eastAsia="Times New Roman" w:cs="Times New Roman"/>
      <w:b/>
      <w:bCs/>
      <w:kern w:val="2"/>
      <w:sz w:val="32"/>
      <w:szCs w:val="32"/>
      <w:lang w:val="x-none" w:eastAsia="en-US"/>
    </w:rPr>
  </w:style>
  <w:style w:type="character" w:styleId="Textexposedshow" w:customStyle="1">
    <w:name w:val="text_exposed_show"/>
    <w:basedOn w:val="DefaultParagraphFont"/>
    <w:qFormat/>
    <w:rsid w:val="00ea1a2a"/>
    <w:rPr/>
  </w:style>
  <w:style w:type="character" w:styleId="S1" w:customStyle="1">
    <w:name w:val="s1"/>
    <w:basedOn w:val="DefaultParagraphFont"/>
    <w:qFormat/>
    <w:rsid w:val="0004081a"/>
    <w:rPr/>
  </w:style>
  <w:style w:type="character" w:styleId="Style15" w:customStyle="1">
    <w:name w:val="Без интервала Знак"/>
    <w:link w:val="NoSpacing"/>
    <w:uiPriority w:val="1"/>
    <w:qFormat/>
    <w:rsid w:val="000844bc"/>
    <w:rPr>
      <w:rFonts w:ascii="Calibri" w:hAnsi="Calibri" w:eastAsia="Calibri" w:cs="Times New Roman"/>
      <w:lang w:eastAsia="en-US"/>
    </w:rPr>
  </w:style>
  <w:style w:type="character" w:styleId="11" w:customStyle="1">
    <w:name w:val="Заголовок №1_"/>
    <w:link w:val="12"/>
    <w:qFormat/>
    <w:rsid w:val="006b5906"/>
    <w:rPr>
      <w:b/>
      <w:bCs/>
      <w:sz w:val="40"/>
      <w:szCs w:val="40"/>
      <w:shd w:fill="FFFFFF" w:val="clear"/>
    </w:rPr>
  </w:style>
  <w:style w:type="character" w:styleId="Style16" w:customStyle="1">
    <w:name w:val="Абзац списка Знак"/>
    <w:link w:val="ListParagraph"/>
    <w:uiPriority w:val="34"/>
    <w:qFormat/>
    <w:locked/>
    <w:rsid w:val="002e7ce8"/>
    <w:rPr/>
  </w:style>
  <w:style w:type="character" w:styleId="Jv7aj" w:customStyle="1">
    <w:name w:val="jv7aj"/>
    <w:basedOn w:val="DefaultParagraphFont"/>
    <w:qFormat/>
    <w:rsid w:val="000e55ac"/>
    <w:rPr/>
  </w:style>
  <w:style w:type="character" w:styleId="FollowedHyperlink">
    <w:name w:val="FollowedHyperlink"/>
    <w:basedOn w:val="DefaultParagraphFont"/>
    <w:uiPriority w:val="99"/>
    <w:semiHidden/>
    <w:unhideWhenUsed/>
    <w:rsid w:val="00593c7b"/>
    <w:rPr>
      <w:color w:themeColor="followedHyperlink" w:val="800080"/>
      <w:u w:val="single"/>
    </w:rPr>
  </w:style>
  <w:style w:type="character" w:styleId="WW8Num2z0">
    <w:name w:val="WW8Num2z0"/>
    <w:qFormat/>
    <w:rPr>
      <w:b w:val="false"/>
      <w:color w:val="auto"/>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3"/>
    <w:uiPriority w:val="99"/>
    <w:unhideWhenUsed/>
    <w:rsid w:val="00d84d93"/>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link w:val="Style16"/>
    <w:uiPriority w:val="34"/>
    <w:qFormat/>
    <w:rsid w:val="00ef7258"/>
    <w:pPr>
      <w:spacing w:before="0" w:after="200"/>
      <w:ind w:hanging="0" w:left="720"/>
      <w:contextualSpacing/>
    </w:pPr>
    <w:rPr/>
  </w:style>
  <w:style w:type="paragraph" w:styleId="Style19" w:customStyle="1">
    <w:name w:val="Таблицы (моноширинный)"/>
    <w:basedOn w:val="Normal"/>
    <w:next w:val="Normal"/>
    <w:qFormat/>
    <w:rsid w:val="00c43ced"/>
    <w:pPr>
      <w:widowControl w:val="false"/>
      <w:spacing w:lineRule="auto" w:line="240" w:before="0" w:after="0"/>
      <w:jc w:val="both"/>
    </w:pPr>
    <w:rPr>
      <w:rFonts w:ascii="Courier New" w:hAnsi="Courier New" w:eastAsia="Times New Roman" w:cs="Courier New"/>
      <w:sz w:val="20"/>
      <w:szCs w:val="20"/>
    </w:rPr>
  </w:style>
  <w:style w:type="paragraph" w:styleId="BodyTextIndent">
    <w:name w:val="Body Text Indent"/>
    <w:basedOn w:val="Normal"/>
    <w:link w:val="Style11"/>
    <w:unhideWhenUsed/>
    <w:rsid w:val="00c43ced"/>
    <w:pPr>
      <w:widowControl w:val="false"/>
      <w:spacing w:lineRule="auto" w:line="240" w:before="0" w:after="120"/>
      <w:ind w:firstLine="720" w:left="283"/>
      <w:jc w:val="both"/>
    </w:pPr>
    <w:rPr>
      <w:rFonts w:ascii="Arial" w:hAnsi="Arial" w:eastAsia="Times New Roman" w:cs="Times New Roman"/>
      <w:sz w:val="20"/>
      <w:szCs w:val="20"/>
    </w:rPr>
  </w:style>
  <w:style w:type="paragraph" w:styleId="BalloonText">
    <w:name w:val="Balloon Text"/>
    <w:basedOn w:val="Normal"/>
    <w:link w:val="Style12"/>
    <w:unhideWhenUsed/>
    <w:qFormat/>
    <w:rsid w:val="004c1e67"/>
    <w:pPr>
      <w:spacing w:lineRule="auto" w:line="240" w:before="0" w:after="0"/>
    </w:pPr>
    <w:rPr>
      <w:rFonts w:ascii="Tahoma" w:hAnsi="Tahoma" w:cs="Tahoma"/>
      <w:sz w:val="16"/>
      <w:szCs w:val="16"/>
    </w:rPr>
  </w:style>
  <w:style w:type="paragraph" w:styleId="BodyText3">
    <w:name w:val="Body Text 3"/>
    <w:basedOn w:val="Normal"/>
    <w:link w:val="3"/>
    <w:qFormat/>
    <w:rsid w:val="00d84d93"/>
    <w:pPr>
      <w:spacing w:lineRule="auto" w:line="240" w:before="0" w:after="0"/>
      <w:jc w:val="both"/>
    </w:pPr>
    <w:rPr>
      <w:rFonts w:ascii="Times New Roman" w:hAnsi="Times New Roman" w:eastAsia="Times New Roman" w:cs="Times New Roman"/>
      <w:sz w:val="28"/>
      <w:szCs w:val="24"/>
    </w:rPr>
  </w:style>
  <w:style w:type="paragraph" w:styleId="BodyText2">
    <w:name w:val="Body Text 2"/>
    <w:basedOn w:val="Normal"/>
    <w:link w:val="2"/>
    <w:qFormat/>
    <w:rsid w:val="00d84d93"/>
    <w:pPr>
      <w:spacing w:lineRule="auto" w:line="240" w:before="0" w:after="0"/>
    </w:pPr>
    <w:rPr>
      <w:rFonts w:ascii="Times New Roman" w:hAnsi="Times New Roman" w:eastAsia="Times New Roman" w:cs="Times New Roman"/>
      <w:b/>
      <w:sz w:val="24"/>
      <w:szCs w:val="20"/>
    </w:rPr>
  </w:style>
  <w:style w:type="paragraph" w:styleId="BodyTextIndent2">
    <w:name w:val="Body Text Indent 2"/>
    <w:basedOn w:val="Normal"/>
    <w:link w:val="21"/>
    <w:qFormat/>
    <w:rsid w:val="00d84d93"/>
    <w:pPr>
      <w:spacing w:lineRule="auto" w:line="240" w:before="0" w:after="0"/>
      <w:ind w:firstLine="720"/>
      <w:jc w:val="both"/>
    </w:pPr>
    <w:rPr>
      <w:rFonts w:ascii="Times New Roman" w:hAnsi="Times New Roman" w:eastAsia="Times New Roman" w:cs="Times New Roman"/>
      <w:b/>
      <w:sz w:val="28"/>
      <w:szCs w:val="20"/>
    </w:rPr>
  </w:style>
  <w:style w:type="paragraph" w:styleId="BodyTextIndent3">
    <w:name w:val="Body Text Indent 3"/>
    <w:basedOn w:val="Normal"/>
    <w:link w:val="31"/>
    <w:qFormat/>
    <w:rsid w:val="00d84d93"/>
    <w:pPr>
      <w:spacing w:lineRule="auto" w:line="240" w:before="0" w:after="120"/>
      <w:ind w:hanging="0" w:left="283"/>
    </w:pPr>
    <w:rPr>
      <w:rFonts w:ascii="Times New Roman" w:hAnsi="Times New Roman" w:eastAsia="Times New Roman" w:cs="Times New Roman"/>
      <w:sz w:val="16"/>
      <w:szCs w:val="16"/>
    </w:rPr>
  </w:style>
  <w:style w:type="paragraph" w:styleId="ConsNormal" w:customStyle="1">
    <w:name w:val="ConsNormal"/>
    <w:qFormat/>
    <w:rsid w:val="00d84d93"/>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14"/>
    <w:qFormat/>
    <w:rsid w:val="00d84d93"/>
    <w:pPr>
      <w:spacing w:lineRule="auto" w:line="240" w:before="0" w:after="0"/>
      <w:jc w:val="center"/>
    </w:pPr>
    <w:rPr>
      <w:rFonts w:ascii="Times New Roman" w:hAnsi="Times New Roman" w:eastAsia="Times New Roman" w:cs="Times New Roman"/>
      <w:b/>
      <w:bCs/>
      <w:sz w:val="28"/>
      <w:szCs w:val="24"/>
    </w:rPr>
  </w:style>
  <w:style w:type="paragraph" w:styleId="Caption1">
    <w:name w:val="caption1"/>
    <w:basedOn w:val="Normal"/>
    <w:next w:val="Normal"/>
    <w:qFormat/>
    <w:rsid w:val="00d84d93"/>
    <w:pPr>
      <w:spacing w:lineRule="auto" w:line="240" w:before="0" w:after="0"/>
      <w:jc w:val="center"/>
    </w:pPr>
    <w:rPr>
      <w:rFonts w:ascii="Times New Roman" w:hAnsi="Times New Roman" w:eastAsia="Times New Roman" w:cs="Times New Roman"/>
      <w:sz w:val="24"/>
      <w:szCs w:val="20"/>
    </w:rPr>
  </w:style>
  <w:style w:type="paragraph" w:styleId="24" w:customStyle="1">
    <w:name w:val="Основной текст (2)"/>
    <w:basedOn w:val="Normal"/>
    <w:link w:val="23"/>
    <w:qFormat/>
    <w:rsid w:val="00ed6e03"/>
    <w:pPr>
      <w:widowControl w:val="false"/>
      <w:shd w:val="clear" w:color="auto" w:fill="FFFFFF"/>
      <w:spacing w:lineRule="atLeast" w:line="240" w:before="0" w:after="360"/>
    </w:pPr>
    <w:rPr>
      <w:rFonts w:ascii="Calibri" w:hAnsi="Calibri" w:cs="Calibri"/>
      <w:sz w:val="28"/>
      <w:szCs w:val="28"/>
    </w:rPr>
  </w:style>
  <w:style w:type="paragraph" w:styleId="C2" w:customStyle="1">
    <w:name w:val="c2"/>
    <w:basedOn w:val="Normal"/>
    <w:qFormat/>
    <w:rsid w:val="009409f2"/>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link w:val="Style15"/>
    <w:uiPriority w:val="1"/>
    <w:qFormat/>
    <w:rsid w:val="009409f2"/>
    <w:pPr>
      <w:widowControl/>
      <w:suppressAutoHyphens w:val="true"/>
      <w:bidi w:val="0"/>
      <w:spacing w:lineRule="auto" w:line="240" w:before="0" w:after="0"/>
      <w:jc w:val="left"/>
    </w:pPr>
    <w:rPr>
      <w:rFonts w:ascii="Calibri" w:hAnsi="Calibri" w:eastAsia="Calibri" w:cs="Times New Roman" w:asciiTheme="minorHAnsi" w:hAnsiTheme="minorHAnsi"/>
      <w:color w:val="auto"/>
      <w:kern w:val="0"/>
      <w:sz w:val="22"/>
      <w:szCs w:val="22"/>
      <w:lang w:val="ru-RU" w:eastAsia="en-US" w:bidi="ar-SA"/>
    </w:rPr>
  </w:style>
  <w:style w:type="paragraph" w:styleId="NormalWeb">
    <w:name w:val="Normal (Web)"/>
    <w:basedOn w:val="Normal"/>
    <w:uiPriority w:val="99"/>
    <w:unhideWhenUsed/>
    <w:qFormat/>
    <w:rsid w:val="00272e98"/>
    <w:pPr>
      <w:spacing w:lineRule="auto" w:line="240" w:beforeAutospacing="1" w:afterAutospacing="1"/>
    </w:pPr>
    <w:rPr>
      <w:rFonts w:ascii="Times New Roman" w:hAnsi="Times New Roman" w:eastAsia="Times New Roman" w:cs="Times New Roman"/>
      <w:sz w:val="24"/>
      <w:szCs w:val="24"/>
    </w:rPr>
  </w:style>
  <w:style w:type="paragraph" w:styleId="ConsPlusNormal" w:customStyle="1">
    <w:name w:val="ConsPlusNormal"/>
    <w:qFormat/>
    <w:rsid w:val="005e218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Iauiue" w:customStyle="1">
    <w:name w:val="Iau?iue"/>
    <w:qFormat/>
    <w:rsid w:val="00fd6bd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ru-RU" w:bidi="ar-SA"/>
    </w:rPr>
  </w:style>
  <w:style w:type="paragraph" w:styleId="Msotagline" w:customStyle="1">
    <w:name w:val="msotagline"/>
    <w:qFormat/>
    <w:rsid w:val="0004081a"/>
    <w:pPr>
      <w:widowControl/>
      <w:suppressAutoHyphens w:val="true"/>
      <w:bidi w:val="0"/>
      <w:spacing w:lineRule="auto" w:line="240" w:before="0" w:after="0"/>
      <w:jc w:val="left"/>
    </w:pPr>
    <w:rPr>
      <w:rFonts w:ascii="Garamond" w:hAnsi="Garamond" w:eastAsia="Times New Roman" w:cs="Times New Roman"/>
      <w:color w:val="000000"/>
      <w:kern w:val="2"/>
      <w:sz w:val="28"/>
      <w:szCs w:val="28"/>
      <w:lang w:val="ru-RU" w:eastAsia="ru-RU" w:bidi="ar-SA"/>
    </w:rPr>
  </w:style>
  <w:style w:type="paragraph" w:styleId="12" w:customStyle="1">
    <w:name w:val="Заголовок №1"/>
    <w:basedOn w:val="Normal"/>
    <w:link w:val="11"/>
    <w:qFormat/>
    <w:rsid w:val="006b5906"/>
    <w:pPr>
      <w:widowControl w:val="false"/>
      <w:shd w:val="clear" w:color="auto" w:fill="FFFFFF"/>
      <w:spacing w:lineRule="atLeast" w:line="0" w:before="0" w:after="120"/>
      <w:jc w:val="center"/>
      <w:outlineLvl w:val="0"/>
    </w:pPr>
    <w:rPr>
      <w:b/>
      <w:bCs/>
      <w:sz w:val="40"/>
      <w:szCs w:val="40"/>
    </w:rPr>
  </w:style>
  <w:style w:type="paragraph" w:styleId="211" w:customStyle="1">
    <w:name w:val="Основной текст 21"/>
    <w:basedOn w:val="Normal"/>
    <w:qFormat/>
    <w:rsid w:val="000020cc"/>
    <w:pPr>
      <w:overflowPunct w:val="true"/>
      <w:spacing w:lineRule="auto" w:line="240" w:before="0" w:after="0"/>
      <w:ind w:firstLine="567"/>
      <w:jc w:val="both"/>
      <w:textAlignment w:val="baseline"/>
    </w:pPr>
    <w:rPr>
      <w:rFonts w:ascii="Times New Roman" w:hAnsi="Times New Roman" w:eastAsia="Times New Roman" w:cs="Times New Roman"/>
      <w:sz w:val="28"/>
      <w:szCs w:val="20"/>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paragraph" w:styleId="Style22">
    <w:name w:val="Без интервала"/>
    <w:qFormat/>
    <w:pPr>
      <w:widowControl/>
      <w:suppressAutoHyphens w:val="true"/>
      <w:overflowPunct w:val="fals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rsid w:val="00d84d93"/>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uchinsk-city.ru/social/mery-podderzhki-uchastnikov-svo/" TargetMode="External"/><Relationship Id="rId3" Type="http://schemas.openxmlformats.org/officeDocument/2006/relationships/hyperlink" Target="https://dobro.ru/project/10071403" TargetMode="External"/><Relationship Id="rId4" Type="http://schemas.openxmlformats.org/officeDocument/2006/relationships/hyperlink" Target="https://viluchinsk-city.ru/patronage/profilaktika-sotsialnogo-sirotstva.php" TargetMode="External"/><Relationship Id="rId5" Type="http://schemas.openxmlformats.org/officeDocument/2006/relationships/hyperlink" Target="https://vk.com/public211918682"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C9DA-6672-4B4F-A1DE-E72B2FDC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Application>LibreOffice/7.6.7.2$Linux_X86_64 LibreOffice_project/60$Build-2</Application>
  <AppVersion>15.0000</AppVersion>
  <Pages>25</Pages>
  <Words>7751</Words>
  <Characters>49642</Characters>
  <CharactersWithSpaces>56078</CharactersWithSpaces>
  <Paragraphs>1574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2023-02-08T21:20:00Z</dcterms:created>
  <dc:creator>Вика</dc:creator>
  <dc:description/>
  <dc:language>ru-RU</dc:language>
  <cp:lastModifiedBy/>
  <cp:lastPrinted>2021-12-15T05:53:00Z</cp:lastPrinted>
  <dcterms:modified xsi:type="dcterms:W3CDTF">2025-01-28T16:40:02Z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