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8E" w:rsidRPr="004E67E4" w:rsidRDefault="002E728E" w:rsidP="002E728E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4E67E4">
        <w:rPr>
          <w:b/>
          <w:sz w:val="28"/>
          <w:szCs w:val="28"/>
        </w:rPr>
        <w:t>ПАМЯТКА</w:t>
      </w:r>
    </w:p>
    <w:p w:rsidR="002E728E" w:rsidRPr="004E67E4" w:rsidRDefault="002E728E" w:rsidP="002E728E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</w:rPr>
      </w:pPr>
      <w:r w:rsidRPr="004E67E4">
        <w:rPr>
          <w:rFonts w:eastAsia="Calibri"/>
          <w:b/>
          <w:sz w:val="28"/>
          <w:szCs w:val="28"/>
        </w:rPr>
        <w:t>об обособленных подразделениях</w:t>
      </w:r>
    </w:p>
    <w:p w:rsidR="002E728E" w:rsidRPr="004E67E4" w:rsidRDefault="002E728E" w:rsidP="002E728E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</w:rPr>
      </w:pPr>
      <w:r w:rsidRPr="004E67E4">
        <w:rPr>
          <w:rFonts w:eastAsia="Calibri"/>
          <w:b/>
          <w:sz w:val="28"/>
          <w:szCs w:val="28"/>
        </w:rPr>
        <w:t>по месту нахождения организации</w:t>
      </w:r>
    </w:p>
    <w:p w:rsidR="002E728E" w:rsidRPr="004E67E4" w:rsidRDefault="002E728E" w:rsidP="002E728E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2E728E" w:rsidRPr="004E67E4" w:rsidRDefault="002E728E" w:rsidP="002E728E">
      <w:pPr>
        <w:overflowPunct/>
        <w:ind w:firstLine="720"/>
        <w:jc w:val="both"/>
        <w:textAlignment w:val="auto"/>
        <w:rPr>
          <w:rFonts w:eastAsia="Calibri"/>
          <w:sz w:val="28"/>
          <w:szCs w:val="28"/>
        </w:rPr>
      </w:pPr>
      <w:hyperlink r:id="rId5" w:history="1">
        <w:proofErr w:type="gramStart"/>
        <w:r w:rsidRPr="004E67E4">
          <w:rPr>
            <w:rFonts w:eastAsia="Calibri"/>
            <w:sz w:val="28"/>
            <w:szCs w:val="28"/>
          </w:rPr>
          <w:t>Подпунктом 3 пункта  2 статьи  23</w:t>
        </w:r>
      </w:hyperlink>
      <w:r w:rsidRPr="004E67E4">
        <w:rPr>
          <w:rFonts w:eastAsia="Calibri"/>
          <w:sz w:val="28"/>
          <w:szCs w:val="28"/>
        </w:rPr>
        <w:t xml:space="preserve"> Налогового кодекса  Российской Фед</w:t>
      </w:r>
      <w:r w:rsidRPr="004E67E4">
        <w:rPr>
          <w:rFonts w:eastAsia="Calibri"/>
          <w:sz w:val="28"/>
          <w:szCs w:val="28"/>
        </w:rPr>
        <w:t>е</w:t>
      </w:r>
      <w:r w:rsidRPr="004E67E4">
        <w:rPr>
          <w:rFonts w:eastAsia="Calibri"/>
          <w:sz w:val="28"/>
          <w:szCs w:val="28"/>
        </w:rPr>
        <w:t xml:space="preserve">рации (далее – НК РФ) </w:t>
      </w:r>
      <w:r w:rsidRPr="004E67E4">
        <w:rPr>
          <w:rFonts w:eastAsia="Calibri"/>
          <w:b/>
          <w:sz w:val="28"/>
          <w:szCs w:val="28"/>
        </w:rPr>
        <w:t>предусмотрена обязанность</w:t>
      </w:r>
      <w:r w:rsidRPr="004E67E4">
        <w:rPr>
          <w:rFonts w:eastAsia="Calibri"/>
          <w:sz w:val="28"/>
          <w:szCs w:val="28"/>
        </w:rPr>
        <w:t xml:space="preserve"> налогоплательщиков-организаций (индивидуальных предпринимателей) </w:t>
      </w:r>
      <w:r w:rsidRPr="004E67E4">
        <w:rPr>
          <w:rFonts w:eastAsia="Calibri"/>
          <w:b/>
          <w:sz w:val="28"/>
          <w:szCs w:val="28"/>
        </w:rPr>
        <w:t xml:space="preserve">сообщать </w:t>
      </w:r>
      <w:r w:rsidRPr="004E67E4">
        <w:rPr>
          <w:rFonts w:eastAsia="Calibri"/>
          <w:sz w:val="28"/>
          <w:szCs w:val="28"/>
        </w:rPr>
        <w:t>в налоговый о</w:t>
      </w:r>
      <w:r w:rsidRPr="004E67E4">
        <w:rPr>
          <w:rFonts w:eastAsia="Calibri"/>
          <w:sz w:val="28"/>
          <w:szCs w:val="28"/>
        </w:rPr>
        <w:t>р</w:t>
      </w:r>
      <w:r w:rsidRPr="004E67E4">
        <w:rPr>
          <w:rFonts w:eastAsia="Calibri"/>
          <w:sz w:val="28"/>
          <w:szCs w:val="28"/>
        </w:rPr>
        <w:t>ган по месту нахождения организации (месту жительства индивидуального предпр</w:t>
      </w:r>
      <w:r w:rsidRPr="004E67E4">
        <w:rPr>
          <w:rFonts w:eastAsia="Calibri"/>
          <w:sz w:val="28"/>
          <w:szCs w:val="28"/>
        </w:rPr>
        <w:t>и</w:t>
      </w:r>
      <w:r w:rsidRPr="004E67E4">
        <w:rPr>
          <w:rFonts w:eastAsia="Calibri"/>
          <w:sz w:val="28"/>
          <w:szCs w:val="28"/>
        </w:rPr>
        <w:t>нимателя) обо всех обособленных подразделениях, созданных на те</w:t>
      </w:r>
      <w:r w:rsidRPr="004E67E4">
        <w:rPr>
          <w:rFonts w:eastAsia="Calibri"/>
          <w:sz w:val="28"/>
          <w:szCs w:val="28"/>
        </w:rPr>
        <w:t>р</w:t>
      </w:r>
      <w:r w:rsidRPr="004E67E4">
        <w:rPr>
          <w:rFonts w:eastAsia="Calibri"/>
          <w:sz w:val="28"/>
          <w:szCs w:val="28"/>
        </w:rPr>
        <w:t>ритории РФ (за исключением филиалов и представительств), в течение одного месяца со дня создания обособленного подразделения.</w:t>
      </w:r>
      <w:proofErr w:type="gramEnd"/>
    </w:p>
    <w:p w:rsidR="002E728E" w:rsidRPr="004E67E4" w:rsidRDefault="002E728E" w:rsidP="002E728E">
      <w:pPr>
        <w:overflowPunct/>
        <w:ind w:firstLine="720"/>
        <w:jc w:val="both"/>
        <w:textAlignment w:val="auto"/>
        <w:rPr>
          <w:rFonts w:eastAsia="Calibri"/>
          <w:sz w:val="28"/>
          <w:szCs w:val="28"/>
        </w:rPr>
      </w:pPr>
      <w:r w:rsidRPr="004E67E4">
        <w:rPr>
          <w:rFonts w:eastAsia="Calibri"/>
          <w:sz w:val="28"/>
          <w:szCs w:val="28"/>
        </w:rPr>
        <w:t xml:space="preserve">При этом под </w:t>
      </w:r>
      <w:r w:rsidRPr="004E67E4">
        <w:rPr>
          <w:rFonts w:eastAsia="Calibri"/>
          <w:b/>
          <w:sz w:val="28"/>
          <w:szCs w:val="28"/>
        </w:rPr>
        <w:t>обособленным подразделением организации</w:t>
      </w:r>
      <w:r w:rsidRPr="004E67E4">
        <w:rPr>
          <w:rFonts w:eastAsia="Calibri"/>
          <w:sz w:val="28"/>
          <w:szCs w:val="28"/>
        </w:rPr>
        <w:t xml:space="preserve"> понимается любое территориально обособленное от нее подразделение, по месту нахожд</w:t>
      </w:r>
      <w:r w:rsidRPr="004E67E4">
        <w:rPr>
          <w:rFonts w:eastAsia="Calibri"/>
          <w:sz w:val="28"/>
          <w:szCs w:val="28"/>
        </w:rPr>
        <w:t>е</w:t>
      </w:r>
      <w:r w:rsidRPr="004E67E4">
        <w:rPr>
          <w:rFonts w:eastAsia="Calibri"/>
          <w:sz w:val="28"/>
          <w:szCs w:val="28"/>
        </w:rPr>
        <w:t>ния которого оборудованы стационарные рабочие места. Признание обосо</w:t>
      </w:r>
      <w:r w:rsidRPr="004E67E4">
        <w:rPr>
          <w:rFonts w:eastAsia="Calibri"/>
          <w:sz w:val="28"/>
          <w:szCs w:val="28"/>
        </w:rPr>
        <w:t>б</w:t>
      </w:r>
      <w:r w:rsidRPr="004E67E4">
        <w:rPr>
          <w:rFonts w:eastAsia="Calibri"/>
          <w:sz w:val="28"/>
          <w:szCs w:val="28"/>
        </w:rPr>
        <w:t>ленного подразделения организации таковым производится независимо от т</w:t>
      </w:r>
      <w:r w:rsidRPr="004E67E4">
        <w:rPr>
          <w:rFonts w:eastAsia="Calibri"/>
          <w:sz w:val="28"/>
          <w:szCs w:val="28"/>
        </w:rPr>
        <w:t>о</w:t>
      </w:r>
      <w:r w:rsidRPr="004E67E4">
        <w:rPr>
          <w:rFonts w:eastAsia="Calibri"/>
          <w:sz w:val="28"/>
          <w:szCs w:val="28"/>
        </w:rPr>
        <w:t>го, отражено или не отражено его создание в учредительных или иных орган</w:t>
      </w:r>
      <w:r w:rsidRPr="004E67E4">
        <w:rPr>
          <w:rFonts w:eastAsia="Calibri"/>
          <w:sz w:val="28"/>
          <w:szCs w:val="28"/>
        </w:rPr>
        <w:t>и</w:t>
      </w:r>
      <w:r w:rsidRPr="004E67E4">
        <w:rPr>
          <w:rFonts w:eastAsia="Calibri"/>
          <w:sz w:val="28"/>
          <w:szCs w:val="28"/>
        </w:rPr>
        <w:t>зационно-распорядительных документах организации, и от полномочий, которыми надел</w:t>
      </w:r>
      <w:r w:rsidRPr="004E67E4">
        <w:rPr>
          <w:rFonts w:eastAsia="Calibri"/>
          <w:sz w:val="28"/>
          <w:szCs w:val="28"/>
        </w:rPr>
        <w:t>я</w:t>
      </w:r>
      <w:r w:rsidRPr="004E67E4">
        <w:rPr>
          <w:rFonts w:eastAsia="Calibri"/>
          <w:sz w:val="28"/>
          <w:szCs w:val="28"/>
        </w:rPr>
        <w:t xml:space="preserve">ется указанное подразделение. При этом рабочее место считается стационарным, если оно создается </w:t>
      </w:r>
      <w:r w:rsidRPr="004E67E4">
        <w:rPr>
          <w:rFonts w:eastAsia="Calibri"/>
          <w:b/>
          <w:sz w:val="28"/>
          <w:szCs w:val="28"/>
        </w:rPr>
        <w:t>на срок более одного месяца</w:t>
      </w:r>
      <w:r w:rsidRPr="004E67E4">
        <w:rPr>
          <w:rFonts w:eastAsia="Calibri"/>
          <w:sz w:val="28"/>
          <w:szCs w:val="28"/>
        </w:rPr>
        <w:t xml:space="preserve"> (</w:t>
      </w:r>
      <w:hyperlink r:id="rId6" w:history="1">
        <w:r w:rsidRPr="004E67E4">
          <w:rPr>
            <w:rFonts w:eastAsia="Calibri"/>
            <w:sz w:val="28"/>
            <w:szCs w:val="28"/>
          </w:rPr>
          <w:t>п. 2 ст. 11</w:t>
        </w:r>
      </w:hyperlink>
      <w:r w:rsidRPr="004E67E4">
        <w:rPr>
          <w:rFonts w:eastAsia="Calibri"/>
          <w:sz w:val="28"/>
          <w:szCs w:val="28"/>
        </w:rPr>
        <w:t xml:space="preserve"> НК РФ, ст. 83 НК РФ). В свою очередь, рабочее место - это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(ст.209 Трудового кодекса Ро</w:t>
      </w:r>
      <w:r w:rsidRPr="004E67E4">
        <w:rPr>
          <w:rFonts w:eastAsia="Calibri"/>
          <w:sz w:val="28"/>
          <w:szCs w:val="28"/>
        </w:rPr>
        <w:t>с</w:t>
      </w:r>
      <w:r w:rsidRPr="004E67E4">
        <w:rPr>
          <w:rFonts w:eastAsia="Calibri"/>
          <w:sz w:val="28"/>
          <w:szCs w:val="28"/>
        </w:rPr>
        <w:t>сийской Федерации).</w:t>
      </w:r>
    </w:p>
    <w:p w:rsidR="002E728E" w:rsidRPr="004E67E4" w:rsidRDefault="002E728E" w:rsidP="002E728E">
      <w:pPr>
        <w:overflowPunct/>
        <w:ind w:firstLine="720"/>
        <w:jc w:val="both"/>
        <w:textAlignment w:val="auto"/>
        <w:rPr>
          <w:rFonts w:eastAsia="Calibri"/>
          <w:sz w:val="28"/>
          <w:szCs w:val="28"/>
        </w:rPr>
      </w:pPr>
      <w:proofErr w:type="gramStart"/>
      <w:r w:rsidRPr="004E67E4">
        <w:rPr>
          <w:rFonts w:eastAsia="Calibri"/>
          <w:sz w:val="28"/>
          <w:szCs w:val="28"/>
        </w:rPr>
        <w:t xml:space="preserve">В соответствии с арбитражной практикой под </w:t>
      </w:r>
      <w:proofErr w:type="spellStart"/>
      <w:r w:rsidRPr="004E67E4">
        <w:rPr>
          <w:rFonts w:eastAsia="Calibri"/>
          <w:sz w:val="28"/>
          <w:szCs w:val="28"/>
        </w:rPr>
        <w:t>оборудованностью</w:t>
      </w:r>
      <w:proofErr w:type="spellEnd"/>
      <w:r w:rsidRPr="004E67E4">
        <w:rPr>
          <w:rFonts w:eastAsia="Calibri"/>
          <w:sz w:val="28"/>
          <w:szCs w:val="28"/>
        </w:rPr>
        <w:t xml:space="preserve"> стаци</w:t>
      </w:r>
      <w:r w:rsidRPr="004E67E4">
        <w:rPr>
          <w:rFonts w:eastAsia="Calibri"/>
          <w:sz w:val="28"/>
          <w:szCs w:val="28"/>
        </w:rPr>
        <w:t>о</w:t>
      </w:r>
      <w:r w:rsidRPr="004E67E4">
        <w:rPr>
          <w:rFonts w:eastAsia="Calibri"/>
          <w:sz w:val="28"/>
          <w:szCs w:val="28"/>
        </w:rPr>
        <w:t>нарного рабочего места понимается создание всех необходимых для исполн</w:t>
      </w:r>
      <w:r w:rsidRPr="004E67E4">
        <w:rPr>
          <w:rFonts w:eastAsia="Calibri"/>
          <w:sz w:val="28"/>
          <w:szCs w:val="28"/>
        </w:rPr>
        <w:t>е</w:t>
      </w:r>
      <w:r w:rsidRPr="004E67E4">
        <w:rPr>
          <w:rFonts w:eastAsia="Calibri"/>
          <w:sz w:val="28"/>
          <w:szCs w:val="28"/>
        </w:rPr>
        <w:t>ния трудовых обязанностей условий, а также само исполнение таких обязанн</w:t>
      </w:r>
      <w:r w:rsidRPr="004E67E4">
        <w:rPr>
          <w:rFonts w:eastAsia="Calibri"/>
          <w:sz w:val="28"/>
          <w:szCs w:val="28"/>
        </w:rPr>
        <w:t>о</w:t>
      </w:r>
      <w:r w:rsidRPr="004E67E4">
        <w:rPr>
          <w:rFonts w:eastAsia="Calibri"/>
          <w:sz w:val="28"/>
          <w:szCs w:val="28"/>
        </w:rPr>
        <w:t>стей (постановления Федерального арбитражного суда Северо-Западного окр</w:t>
      </w:r>
      <w:r w:rsidRPr="004E67E4">
        <w:rPr>
          <w:rFonts w:eastAsia="Calibri"/>
          <w:sz w:val="28"/>
          <w:szCs w:val="28"/>
        </w:rPr>
        <w:t>у</w:t>
      </w:r>
      <w:r w:rsidRPr="004E67E4">
        <w:rPr>
          <w:rFonts w:eastAsia="Calibri"/>
          <w:sz w:val="28"/>
          <w:szCs w:val="28"/>
        </w:rPr>
        <w:t xml:space="preserve">га </w:t>
      </w:r>
      <w:hyperlink r:id="rId7" w:history="1">
        <w:r w:rsidRPr="004E67E4">
          <w:rPr>
            <w:rFonts w:eastAsia="Calibri"/>
            <w:sz w:val="28"/>
            <w:szCs w:val="28"/>
          </w:rPr>
          <w:t>от 02.11.2007 по делу № А26-11293/2005</w:t>
        </w:r>
      </w:hyperlink>
      <w:r w:rsidRPr="004E67E4">
        <w:rPr>
          <w:rFonts w:eastAsia="Calibri"/>
          <w:sz w:val="28"/>
          <w:szCs w:val="28"/>
        </w:rPr>
        <w:t xml:space="preserve">, Федерального арбитражного суда Северо-Кавказского округа от 20.06.2007 № Ф08-3590/2007-1449А, </w:t>
      </w:r>
      <w:hyperlink r:id="rId8" w:history="1">
        <w:r w:rsidRPr="004E67E4">
          <w:rPr>
            <w:rFonts w:eastAsia="Calibri"/>
            <w:sz w:val="28"/>
            <w:szCs w:val="28"/>
          </w:rPr>
          <w:t>от 21.09.2006 № Ф08-4234/2006-1814А</w:t>
        </w:r>
      </w:hyperlink>
      <w:r w:rsidRPr="004E67E4">
        <w:rPr>
          <w:rFonts w:eastAsia="Calibri"/>
          <w:sz w:val="28"/>
          <w:szCs w:val="28"/>
        </w:rPr>
        <w:t xml:space="preserve">, </w:t>
      </w:r>
      <w:hyperlink r:id="rId9" w:history="1">
        <w:r w:rsidRPr="004E67E4">
          <w:rPr>
            <w:rFonts w:eastAsia="Calibri"/>
            <w:sz w:val="28"/>
            <w:szCs w:val="28"/>
          </w:rPr>
          <w:t>от 29.11.2006 № Ф08-6161/2006-2552А</w:t>
        </w:r>
      </w:hyperlink>
      <w:r w:rsidRPr="004E67E4">
        <w:rPr>
          <w:rFonts w:eastAsia="Calibri"/>
          <w:sz w:val="28"/>
          <w:szCs w:val="28"/>
        </w:rPr>
        <w:t>).</w:t>
      </w:r>
      <w:proofErr w:type="gramEnd"/>
    </w:p>
    <w:p w:rsidR="002E728E" w:rsidRPr="004E67E4" w:rsidRDefault="002E728E" w:rsidP="002E728E">
      <w:pPr>
        <w:overflowPunct/>
        <w:ind w:firstLine="720"/>
        <w:jc w:val="both"/>
        <w:textAlignment w:val="auto"/>
        <w:rPr>
          <w:rFonts w:eastAsia="Calibri"/>
          <w:sz w:val="28"/>
          <w:szCs w:val="28"/>
        </w:rPr>
      </w:pPr>
      <w:r w:rsidRPr="004E67E4">
        <w:rPr>
          <w:rFonts w:eastAsia="Calibri"/>
          <w:sz w:val="28"/>
          <w:szCs w:val="28"/>
        </w:rPr>
        <w:t xml:space="preserve">Таким образом, исходя из буквального прочтения норм </w:t>
      </w:r>
      <w:hyperlink r:id="rId10" w:history="1">
        <w:r w:rsidRPr="004E67E4">
          <w:rPr>
            <w:rFonts w:eastAsia="Calibri"/>
            <w:sz w:val="28"/>
            <w:szCs w:val="28"/>
          </w:rPr>
          <w:t>НК</w:t>
        </w:r>
      </w:hyperlink>
      <w:r w:rsidRPr="004E67E4">
        <w:rPr>
          <w:rFonts w:eastAsia="Calibri"/>
          <w:sz w:val="28"/>
          <w:szCs w:val="28"/>
        </w:rPr>
        <w:t xml:space="preserve"> РФ наличие хотя бы одного рабочего места, созданного на срок более месяца, свидетел</w:t>
      </w:r>
      <w:r w:rsidRPr="004E67E4">
        <w:rPr>
          <w:rFonts w:eastAsia="Calibri"/>
          <w:sz w:val="28"/>
          <w:szCs w:val="28"/>
        </w:rPr>
        <w:t>ь</w:t>
      </w:r>
      <w:r w:rsidRPr="004E67E4">
        <w:rPr>
          <w:rFonts w:eastAsia="Calibri"/>
          <w:sz w:val="28"/>
          <w:szCs w:val="28"/>
        </w:rPr>
        <w:t>ствует о создании обособленного подразделения и возникновении обязанности сообщить в налоговый орган (по месту нахождения организации) о его появлении. В по</w:t>
      </w:r>
      <w:r w:rsidRPr="004E67E4">
        <w:rPr>
          <w:rFonts w:eastAsia="Calibri"/>
          <w:sz w:val="28"/>
          <w:szCs w:val="28"/>
        </w:rPr>
        <w:t>д</w:t>
      </w:r>
      <w:r w:rsidRPr="004E67E4">
        <w:rPr>
          <w:rFonts w:eastAsia="Calibri"/>
          <w:sz w:val="28"/>
          <w:szCs w:val="28"/>
        </w:rPr>
        <w:t>тверждение, что одно рабочее место есть обособленное подраздел</w:t>
      </w:r>
      <w:r w:rsidRPr="004E67E4">
        <w:rPr>
          <w:rFonts w:eastAsia="Calibri"/>
          <w:sz w:val="28"/>
          <w:szCs w:val="28"/>
        </w:rPr>
        <w:t>е</w:t>
      </w:r>
      <w:r w:rsidRPr="004E67E4">
        <w:rPr>
          <w:rFonts w:eastAsia="Calibri"/>
          <w:sz w:val="28"/>
          <w:szCs w:val="28"/>
        </w:rPr>
        <w:t>ние, является Письмо МНС РФ от 29.04.2004 № 09-03-02/1912.</w:t>
      </w:r>
    </w:p>
    <w:p w:rsidR="002E728E" w:rsidRPr="004E67E4" w:rsidRDefault="002E728E" w:rsidP="002E728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C3CDC" w:rsidRDefault="006C3CDC">
      <w:bookmarkStart w:id="0" w:name="_GoBack"/>
      <w:bookmarkEnd w:id="0"/>
    </w:p>
    <w:sectPr w:rsidR="006C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8E"/>
    <w:rsid w:val="002E728E"/>
    <w:rsid w:val="006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2114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3068319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1118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23024" TargetMode="External"/><Relationship Id="rId10" Type="http://schemas.openxmlformats.org/officeDocument/2006/relationships/hyperlink" Target="garantF1://108002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0239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GorinaVA</dc:creator>
  <cp:lastModifiedBy>GorinaVA</cp:lastModifiedBy>
  <cp:revision>1</cp:revision>
  <dcterms:created xsi:type="dcterms:W3CDTF">2016-09-12T00:23:00Z</dcterms:created>
  <dcterms:modified xsi:type="dcterms:W3CDTF">2016-09-12T00:23:00Z</dcterms:modified>
</cp:coreProperties>
</file>