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8" w:rsidRDefault="00781B88" w:rsidP="00E8535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проведенных контрольных мероприятий Отделом муниципального контроля </w:t>
      </w:r>
      <w:proofErr w:type="spellStart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8173F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первое </w:t>
      </w:r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>полугоди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32B61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>Вилючинско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proofErr w:type="spellEnd"/>
      <w:r w:rsidRPr="00F701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 округу</w:t>
      </w:r>
    </w:p>
    <w:p w:rsidR="00EC1154" w:rsidRDefault="00EC1154" w:rsidP="00781B88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12A" w:rsidRPr="00CE7342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За </w:t>
      </w:r>
      <w:r w:rsidR="00EC1154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полугодие 2019</w:t>
      </w:r>
      <w:r w:rsidR="002235A1">
        <w:rPr>
          <w:rFonts w:ascii="Times New Roman" w:hAnsi="Times New Roman" w:cs="Times New Roman"/>
          <w:sz w:val="28"/>
          <w:szCs w:val="28"/>
        </w:rPr>
        <w:t xml:space="preserve"> года О</w:t>
      </w:r>
      <w:r w:rsidRPr="00CE7342">
        <w:rPr>
          <w:rFonts w:ascii="Times New Roman" w:hAnsi="Times New Roman" w:cs="Times New Roman"/>
          <w:sz w:val="28"/>
          <w:szCs w:val="28"/>
        </w:rPr>
        <w:t xml:space="preserve">тделом муниципального контроля администрации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235A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proofErr w:type="spellStart"/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>мунконтроля</w:t>
      </w:r>
      <w:proofErr w:type="spellEnd"/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 ВГО</w:t>
      </w:r>
      <w:r w:rsidR="002235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2235A1" w:rsidRPr="002B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342">
        <w:rPr>
          <w:rFonts w:ascii="Times New Roman" w:hAnsi="Times New Roman" w:cs="Times New Roman"/>
          <w:sz w:val="28"/>
          <w:szCs w:val="28"/>
        </w:rPr>
        <w:t xml:space="preserve">по обращениям граждан и юридических лиц проведено </w:t>
      </w:r>
      <w:r w:rsidR="00B26A96">
        <w:rPr>
          <w:rFonts w:ascii="Times New Roman" w:hAnsi="Times New Roman" w:cs="Times New Roman"/>
          <w:sz w:val="28"/>
          <w:szCs w:val="28"/>
        </w:rPr>
        <w:t>145</w:t>
      </w:r>
      <w:r w:rsidRPr="00CE7342">
        <w:rPr>
          <w:rFonts w:ascii="Times New Roman" w:hAnsi="Times New Roman" w:cs="Times New Roman"/>
          <w:sz w:val="28"/>
          <w:szCs w:val="28"/>
        </w:rPr>
        <w:t xml:space="preserve"> внеплановых провер</w:t>
      </w:r>
      <w:r w:rsidR="00B26A96">
        <w:rPr>
          <w:rFonts w:ascii="Times New Roman" w:hAnsi="Times New Roman" w:cs="Times New Roman"/>
          <w:sz w:val="28"/>
          <w:szCs w:val="28"/>
        </w:rPr>
        <w:t>ок</w:t>
      </w:r>
      <w:r w:rsidRPr="00CE7342">
        <w:rPr>
          <w:rFonts w:ascii="Times New Roman" w:hAnsi="Times New Roman" w:cs="Times New Roman"/>
          <w:sz w:val="28"/>
          <w:szCs w:val="28"/>
        </w:rPr>
        <w:t>, из них:</w:t>
      </w:r>
    </w:p>
    <w:p w:rsidR="00CB412A" w:rsidRPr="00CE7342" w:rsidRDefault="00CB412A" w:rsidP="00B26A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- в рамках проведения </w:t>
      </w:r>
      <w:r w:rsidRPr="00446952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контроля (надзора), </w:t>
      </w:r>
      <w:r w:rsidRPr="00CE734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и при осуществлении лицензионного контроля в отношении управляющих организаций, осуществляющих деятельность по управлению многоквартирными домами на основании лицензии – </w:t>
      </w:r>
      <w:r w:rsidR="00B26A96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342">
        <w:rPr>
          <w:rFonts w:ascii="Times New Roman" w:hAnsi="Times New Roman" w:cs="Times New Roman"/>
          <w:sz w:val="28"/>
          <w:szCs w:val="28"/>
        </w:rPr>
        <w:t>проверок</w:t>
      </w:r>
      <w:r w:rsidR="00B26A9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предписаний, выданных по результатам ранее проведенных проверок – 7;</w:t>
      </w:r>
      <w:r w:rsidR="00B2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– 130;</w:t>
      </w:r>
      <w:r w:rsidR="00B2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Государственной жилищной инспекции Камчатского края </w:t>
      </w:r>
      <w:r w:rsidR="00B26A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26A96" w:rsidRPr="002B351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26A9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412A" w:rsidRPr="00CE7342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- в рамках проведения проверок соблюдения объектом контроля законодательства Российской Федерации в сфере закупок товаров, работ, услуг для обеспечения муниципальных нужд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7342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E7342">
        <w:rPr>
          <w:rFonts w:ascii="Times New Roman" w:hAnsi="Times New Roman" w:cs="Times New Roman"/>
          <w:sz w:val="28"/>
          <w:szCs w:val="28"/>
        </w:rPr>
        <w:t>;</w:t>
      </w:r>
    </w:p>
    <w:p w:rsidR="00CB412A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- в рамках проведения муниципального земельного контроля в отношении физического лица – </w:t>
      </w:r>
      <w:r>
        <w:rPr>
          <w:rFonts w:ascii="Times New Roman" w:hAnsi="Times New Roman" w:cs="Times New Roman"/>
          <w:sz w:val="28"/>
          <w:szCs w:val="28"/>
        </w:rPr>
        <w:t>2 проверки.</w:t>
      </w:r>
    </w:p>
    <w:p w:rsidR="00CB412A" w:rsidRPr="007A4FC8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FC8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контролю в сфере соблюдения Правил благоустройства территории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утвержденных Решением Думы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 от 18.10.2017 № 173/58-6, проводилось в виде </w:t>
      </w:r>
      <w:r w:rsidR="00B26A9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C8">
        <w:rPr>
          <w:rFonts w:ascii="Times New Roman" w:hAnsi="Times New Roman" w:cs="Times New Roman"/>
          <w:sz w:val="28"/>
          <w:szCs w:val="28"/>
        </w:rPr>
        <w:t>обследовани</w:t>
      </w:r>
      <w:r w:rsidR="00B26A96">
        <w:rPr>
          <w:rFonts w:ascii="Times New Roman" w:hAnsi="Times New Roman" w:cs="Times New Roman"/>
          <w:sz w:val="28"/>
          <w:szCs w:val="28"/>
        </w:rPr>
        <w:t>й</w:t>
      </w:r>
      <w:r w:rsidRPr="007A4FC8">
        <w:rPr>
          <w:rFonts w:ascii="Times New Roman" w:hAnsi="Times New Roman" w:cs="Times New Roman"/>
          <w:sz w:val="28"/>
          <w:szCs w:val="28"/>
        </w:rPr>
        <w:t xml:space="preserve"> (рейдовых мероприятий), связанных с выявлением нарушений Правил благоустройства территории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округа, принятием мер по устранению выявленных нарушений, их предупреждению, составлением актов и протоколов об административных правонарушениях и передаче для рассмотрения в</w:t>
      </w:r>
      <w:proofErr w:type="gramEnd"/>
      <w:r w:rsidRPr="007A4FC8">
        <w:rPr>
          <w:rFonts w:ascii="Times New Roman" w:hAnsi="Times New Roman" w:cs="Times New Roman"/>
          <w:sz w:val="28"/>
          <w:szCs w:val="28"/>
        </w:rPr>
        <w:t xml:space="preserve"> административную комиссию при администрации </w:t>
      </w:r>
      <w:proofErr w:type="spellStart"/>
      <w:r w:rsidRPr="007A4FC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7A4FC8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B412A" w:rsidRPr="00CE7342" w:rsidRDefault="00CB412A" w:rsidP="00CB4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42">
        <w:rPr>
          <w:rFonts w:ascii="Times New Roman" w:hAnsi="Times New Roman" w:cs="Times New Roman"/>
          <w:sz w:val="28"/>
          <w:szCs w:val="28"/>
        </w:rPr>
        <w:t xml:space="preserve">В рамках административного производства сотрудниками отдела муниципального контроля администрации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передано на рассмотрение в административную комиссию 56 протоколов</w:t>
      </w:r>
      <w:r w:rsidRPr="00CE7342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них: по ст. 10 Закона Камчатского края от 19.12.2008 № 209 (нарушение Правил благоустройства территорий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Вилючинс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 – 29</w:t>
      </w:r>
      <w:r w:rsidRPr="00CE7342">
        <w:rPr>
          <w:rFonts w:ascii="Times New Roman" w:hAnsi="Times New Roman" w:cs="Times New Roman"/>
          <w:sz w:val="28"/>
          <w:szCs w:val="28"/>
        </w:rPr>
        <w:t xml:space="preserve">; по ст. 4 Закона Камчатского края от 19.12.2008 № 209 (нарушение покоя и тишины в ночное время)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E73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6333" w:rsidRDefault="00CB412A" w:rsidP="007A633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>По результатам проведенных внеплановых проверок</w:t>
      </w:r>
      <w:r w:rsidR="002235A1">
        <w:rPr>
          <w:rFonts w:ascii="Times New Roman" w:hAnsi="Times New Roman" w:cs="Times New Roman"/>
          <w:sz w:val="28"/>
          <w:szCs w:val="28"/>
        </w:rPr>
        <w:t>, рейдовых мероприятий</w:t>
      </w:r>
      <w:r w:rsidRPr="00CE7342">
        <w:rPr>
          <w:rFonts w:ascii="Times New Roman" w:hAnsi="Times New Roman" w:cs="Times New Roman"/>
          <w:sz w:val="28"/>
          <w:szCs w:val="28"/>
        </w:rPr>
        <w:t xml:space="preserve"> за </w:t>
      </w:r>
      <w:r w:rsidR="002235A1">
        <w:rPr>
          <w:rFonts w:ascii="Times New Roman" w:hAnsi="Times New Roman" w:cs="Times New Roman"/>
          <w:sz w:val="28"/>
          <w:szCs w:val="28"/>
        </w:rPr>
        <w:t xml:space="preserve">первое полугодие 2019 года </w:t>
      </w:r>
      <w:r w:rsidRPr="00CE7342">
        <w:rPr>
          <w:rFonts w:ascii="Times New Roman" w:hAnsi="Times New Roman" w:cs="Times New Roman"/>
          <w:sz w:val="28"/>
          <w:szCs w:val="28"/>
        </w:rPr>
        <w:t>выдано</w:t>
      </w:r>
      <w:r w:rsidR="007A6333">
        <w:rPr>
          <w:rFonts w:ascii="Times New Roman" w:hAnsi="Times New Roman" w:cs="Times New Roman"/>
          <w:sz w:val="28"/>
          <w:szCs w:val="28"/>
        </w:rPr>
        <w:t>:</w:t>
      </w:r>
    </w:p>
    <w:p w:rsidR="007A6333" w:rsidRPr="002B3519" w:rsidRDefault="00CB412A" w:rsidP="007A6333">
      <w:pPr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 </w:t>
      </w:r>
      <w:r w:rsidR="007A6333">
        <w:rPr>
          <w:rFonts w:ascii="Times New Roman" w:hAnsi="Times New Roman" w:cs="Times New Roman"/>
          <w:sz w:val="28"/>
          <w:szCs w:val="28"/>
        </w:rPr>
        <w:t>49</w:t>
      </w:r>
      <w:r w:rsidRPr="00CE7342">
        <w:rPr>
          <w:rFonts w:ascii="Times New Roman" w:hAnsi="Times New Roman" w:cs="Times New Roman"/>
          <w:sz w:val="28"/>
          <w:szCs w:val="28"/>
        </w:rPr>
        <w:t xml:space="preserve"> предписаний на устранение нарушений жилищного законодательства Российской Федерации</w:t>
      </w:r>
      <w:r w:rsidR="007A6333" w:rsidRPr="007A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333">
        <w:rPr>
          <w:rFonts w:ascii="Times New Roman" w:eastAsia="Times New Roman" w:hAnsi="Times New Roman" w:cs="Times New Roman"/>
          <w:sz w:val="28"/>
          <w:szCs w:val="28"/>
        </w:rPr>
        <w:t xml:space="preserve">(несвоевременная окраска фасадов и герметизация </w:t>
      </w:r>
      <w:r w:rsidR="007A6333">
        <w:rPr>
          <w:rFonts w:ascii="Times New Roman" w:eastAsia="Times New Roman" w:hAnsi="Times New Roman" w:cs="Times New Roman"/>
          <w:sz w:val="28"/>
          <w:szCs w:val="28"/>
        </w:rPr>
        <w:lastRenderedPageBreak/>
        <w:t>межпанельных швов фасадов; ремонт подъездов многоквартирного дома; отсутствие теплоизоляции на трубопроводах горячего и холодного водоснабжения, теплоснабжения; отсутствие мест первичного сбора отработанных ртутьсодержащих ламп и др.);</w:t>
      </w:r>
    </w:p>
    <w:p w:rsidR="007A6333" w:rsidRDefault="00CB412A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предписание</w:t>
      </w:r>
      <w:r w:rsidRPr="00CE7342">
        <w:rPr>
          <w:rFonts w:ascii="Times New Roman" w:hAnsi="Times New Roman" w:cs="Times New Roman"/>
          <w:sz w:val="28"/>
          <w:szCs w:val="28"/>
        </w:rPr>
        <w:t xml:space="preserve"> – на устранение нарушений </w:t>
      </w:r>
      <w:r>
        <w:rPr>
          <w:rFonts w:ascii="Times New Roman" w:hAnsi="Times New Roman" w:cs="Times New Roman"/>
          <w:sz w:val="28"/>
          <w:szCs w:val="28"/>
        </w:rPr>
        <w:t xml:space="preserve">земельного законодательства; </w:t>
      </w:r>
    </w:p>
    <w:p w:rsidR="00CB412A" w:rsidRDefault="00B26A96" w:rsidP="00CB4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предписаний – на устранение нарушений Правил благоустройства территорий </w:t>
      </w:r>
      <w:proofErr w:type="spellStart"/>
      <w:r w:rsidR="00CB412A" w:rsidRPr="00CE734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городского округа, включая: земляные (строительные) работы; по приведению в соответствие крышек люков колодцев, расположенных в границах многоквартирных домов; по размещению использованных автопокрышек на территории городского округа в виде отдельных э</w:t>
      </w:r>
      <w:r w:rsidR="00CB412A">
        <w:rPr>
          <w:rFonts w:ascii="Times New Roman" w:hAnsi="Times New Roman" w:cs="Times New Roman"/>
          <w:sz w:val="28"/>
          <w:szCs w:val="28"/>
        </w:rPr>
        <w:t>лементов благоустройства; уборка</w:t>
      </w:r>
      <w:r w:rsidR="00CB412A" w:rsidRPr="00CE7342">
        <w:rPr>
          <w:rFonts w:ascii="Times New Roman" w:hAnsi="Times New Roman" w:cs="Times New Roman"/>
          <w:sz w:val="28"/>
          <w:szCs w:val="28"/>
        </w:rPr>
        <w:t xml:space="preserve"> и вывоз мусора, снега и др.</w:t>
      </w:r>
    </w:p>
    <w:p w:rsidR="0068173F" w:rsidRPr="00CE7342" w:rsidRDefault="0068173F" w:rsidP="0068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Для принятия решения о привлечении к административной ответственности юридических, должностных и физических лиц, материалы проверок направлены: </w:t>
      </w:r>
    </w:p>
    <w:p w:rsidR="0068173F" w:rsidRPr="00CE7342" w:rsidRDefault="0068173F" w:rsidP="0068173F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– за нарушения законодательства Российской Федерации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E734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342">
        <w:rPr>
          <w:rFonts w:ascii="Times New Roman" w:hAnsi="Times New Roman" w:cs="Times New Roman"/>
          <w:sz w:val="28"/>
          <w:szCs w:val="28"/>
        </w:rPr>
        <w:t xml:space="preserve"> проверки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7342">
        <w:rPr>
          <w:rFonts w:ascii="Times New Roman" w:hAnsi="Times New Roman" w:cs="Times New Roman"/>
          <w:sz w:val="28"/>
          <w:szCs w:val="28"/>
        </w:rPr>
        <w:t xml:space="preserve"> в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 финансов Камчатского края для </w:t>
      </w:r>
      <w:r w:rsidRPr="00CE7342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E734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 должностн</w:t>
      </w:r>
      <w:r>
        <w:rPr>
          <w:rFonts w:ascii="Times New Roman" w:hAnsi="Times New Roman" w:cs="Times New Roman"/>
          <w:sz w:val="28"/>
          <w:szCs w:val="28"/>
        </w:rPr>
        <w:t>ых лиц</w:t>
      </w:r>
      <w:r w:rsidRPr="00CE7342">
        <w:rPr>
          <w:rFonts w:ascii="Times New Roman" w:hAnsi="Times New Roman" w:cs="Times New Roman"/>
          <w:sz w:val="28"/>
          <w:szCs w:val="28"/>
        </w:rPr>
        <w:t xml:space="preserve">  по ст. 7.29.3. Кодекса Российской Федерации об административных правонарушениях (нарушение законодательства Российской Федерации о контрактной системе в сфере закупок при планировании закупок)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A9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инспекцию по контролю в сфере закупок Камчатского края</w:t>
      </w:r>
      <w:r w:rsidRPr="00B26A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173F" w:rsidRDefault="0068173F" w:rsidP="0068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42">
        <w:rPr>
          <w:rFonts w:ascii="Times New Roman" w:hAnsi="Times New Roman" w:cs="Times New Roman"/>
          <w:sz w:val="28"/>
          <w:szCs w:val="28"/>
        </w:rPr>
        <w:t xml:space="preserve">– за нарушение земельного законодательства Российской Федерации 1 материал проверки направлен в Управление </w:t>
      </w:r>
      <w:proofErr w:type="spellStart"/>
      <w:r w:rsidRPr="00CE734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E7342">
        <w:rPr>
          <w:rFonts w:ascii="Times New Roman" w:hAnsi="Times New Roman" w:cs="Times New Roman"/>
          <w:sz w:val="28"/>
          <w:szCs w:val="28"/>
        </w:rPr>
        <w:t xml:space="preserve">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CE7342">
        <w:rPr>
          <w:rFonts w:ascii="Times New Roman" w:hAnsi="Times New Roman" w:cs="Times New Roman"/>
          <w:sz w:val="28"/>
          <w:szCs w:val="28"/>
        </w:rPr>
        <w:t>привлечен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E7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CE734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E7342">
        <w:rPr>
          <w:rFonts w:ascii="Times New Roman" w:hAnsi="Times New Roman" w:cs="Times New Roman"/>
          <w:sz w:val="28"/>
          <w:szCs w:val="28"/>
        </w:rPr>
        <w:t>к административной ответственности по ст. 7.1. Кодекса Российской Федерации об административных правонарушениях (самовольное занятие части земельного участка).</w:t>
      </w:r>
    </w:p>
    <w:p w:rsidR="007A6333" w:rsidRPr="002B3519" w:rsidRDefault="007A6333" w:rsidP="007A63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По итогам внеплановых проверок, направленных Отделом </w:t>
      </w:r>
      <w:proofErr w:type="spellStart"/>
      <w:r w:rsidRPr="002B3519">
        <w:rPr>
          <w:rFonts w:ascii="Times New Roman" w:eastAsia="Times New Roman" w:hAnsi="Times New Roman" w:cs="Times New Roman"/>
          <w:sz w:val="28"/>
          <w:szCs w:val="28"/>
        </w:rPr>
        <w:t>мунконтроля</w:t>
      </w:r>
      <w:proofErr w:type="spellEnd"/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ВГО в адрес Государственной жилищной инспекции Камчатского края, возбуждены 44 дела об административных правонарушениях по ч. 2 ст. 14.1.3 КоАП РФ (осуществление предпринимательской деятельности по управлению многоквартирными домами с нарушением лицензионных требований), их них: </w:t>
      </w:r>
    </w:p>
    <w:p w:rsidR="007A6333" w:rsidRPr="002B3519" w:rsidRDefault="007A6333" w:rsidP="007A63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– 21 дело в отношении 3 руководителей управляющих организаций </w:t>
      </w:r>
      <w:proofErr w:type="spellStart"/>
      <w:r w:rsidRPr="002B3519">
        <w:rPr>
          <w:rFonts w:ascii="Times New Roman" w:eastAsia="Times New Roman" w:hAnsi="Times New Roman" w:cs="Times New Roman"/>
          <w:sz w:val="28"/>
          <w:szCs w:val="28"/>
        </w:rPr>
        <w:t>Вилючинского</w:t>
      </w:r>
      <w:proofErr w:type="spellEnd"/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в настоящий момент рассмотрено одно дело об административном правонарушении с назначением административного штрафа в размере 25,0 тыс. рублей;</w:t>
      </w:r>
    </w:p>
    <w:p w:rsidR="007A6333" w:rsidRPr="002B3519" w:rsidRDefault="007A6333" w:rsidP="007A63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9">
        <w:rPr>
          <w:rFonts w:ascii="Times New Roman" w:eastAsia="Times New Roman" w:hAnsi="Times New Roman" w:cs="Times New Roman"/>
          <w:sz w:val="28"/>
          <w:szCs w:val="28"/>
        </w:rPr>
        <w:t xml:space="preserve">– 23 дела в отношении юридических лиц с назначением наказания: в виде административного штрафа (общая сумма штрафа 2000,0 тыс. рублей) – 2 управляющие организации; в виде предупреждения - 2 управляющие организации; по одному делу производство прекращено в связи с </w:t>
      </w:r>
      <w:r w:rsidRPr="002B3519">
        <w:rPr>
          <w:rFonts w:ascii="Times New Roman" w:eastAsia="Times New Roman" w:hAnsi="Times New Roman" w:cs="Times New Roman"/>
          <w:sz w:val="28"/>
          <w:szCs w:val="28"/>
        </w:rPr>
        <w:lastRenderedPageBreak/>
        <w:t>малозначительностью, вынесено устное замечание.</w:t>
      </w:r>
    </w:p>
    <w:p w:rsidR="0068173F" w:rsidRDefault="0068173F" w:rsidP="0068173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200C">
        <w:rPr>
          <w:sz w:val="28"/>
          <w:szCs w:val="28"/>
        </w:rPr>
        <w:t xml:space="preserve"> рамках проведения мероприятий по осуществлению муниципального контроля Отдел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мунконтроля</w:t>
      </w:r>
      <w:proofErr w:type="spellEnd"/>
      <w:r>
        <w:rPr>
          <w:sz w:val="28"/>
          <w:szCs w:val="28"/>
        </w:rPr>
        <w:t xml:space="preserve"> ВГО</w:t>
      </w:r>
      <w:r w:rsidRPr="0072200C">
        <w:rPr>
          <w:sz w:val="28"/>
          <w:szCs w:val="28"/>
        </w:rPr>
        <w:t xml:space="preserve"> осуществляет взаимодействие с органами прокуратуры, ОМВД России </w:t>
      </w:r>
      <w:proofErr w:type="gramStart"/>
      <w:r w:rsidRPr="0072200C">
        <w:rPr>
          <w:sz w:val="28"/>
          <w:szCs w:val="28"/>
        </w:rPr>
        <w:t>по</w:t>
      </w:r>
      <w:proofErr w:type="gramEnd"/>
      <w:r w:rsidRPr="0072200C">
        <w:rPr>
          <w:sz w:val="28"/>
          <w:szCs w:val="28"/>
        </w:rPr>
        <w:t xml:space="preserve"> ЗАТО г. </w:t>
      </w:r>
      <w:proofErr w:type="spellStart"/>
      <w:r w:rsidRPr="0072200C">
        <w:rPr>
          <w:sz w:val="28"/>
          <w:szCs w:val="28"/>
        </w:rPr>
        <w:t>Вилючинск</w:t>
      </w:r>
      <w:proofErr w:type="spellEnd"/>
      <w:r w:rsidRPr="0072200C">
        <w:rPr>
          <w:sz w:val="28"/>
          <w:szCs w:val="28"/>
        </w:rPr>
        <w:t xml:space="preserve">, Федеральной службой государственной регистрации, кадастра и картографии (Управление </w:t>
      </w:r>
      <w:proofErr w:type="spellStart"/>
      <w:r w:rsidRPr="0072200C">
        <w:rPr>
          <w:sz w:val="28"/>
          <w:szCs w:val="28"/>
        </w:rPr>
        <w:t>Росреестра</w:t>
      </w:r>
      <w:proofErr w:type="spellEnd"/>
      <w:r w:rsidRPr="0072200C">
        <w:rPr>
          <w:sz w:val="28"/>
          <w:szCs w:val="28"/>
        </w:rPr>
        <w:t xml:space="preserve"> по Камчатскому краю), Управлением </w:t>
      </w:r>
      <w:proofErr w:type="spellStart"/>
      <w:r w:rsidRPr="0072200C">
        <w:rPr>
          <w:sz w:val="28"/>
          <w:szCs w:val="28"/>
        </w:rPr>
        <w:t>Росприроднадзора</w:t>
      </w:r>
      <w:proofErr w:type="spellEnd"/>
      <w:r w:rsidRPr="0072200C">
        <w:rPr>
          <w:sz w:val="28"/>
          <w:szCs w:val="28"/>
        </w:rPr>
        <w:t xml:space="preserve"> по Камчатскому краю, Управление</w:t>
      </w:r>
      <w:r>
        <w:rPr>
          <w:sz w:val="28"/>
          <w:szCs w:val="28"/>
        </w:rPr>
        <w:t>м</w:t>
      </w:r>
      <w:r w:rsidRPr="0072200C">
        <w:rPr>
          <w:sz w:val="28"/>
          <w:szCs w:val="28"/>
        </w:rPr>
        <w:t xml:space="preserve"> </w:t>
      </w:r>
      <w:proofErr w:type="spellStart"/>
      <w:r w:rsidRPr="0072200C">
        <w:rPr>
          <w:sz w:val="28"/>
          <w:szCs w:val="28"/>
        </w:rPr>
        <w:t>Роспотребнадзора</w:t>
      </w:r>
      <w:proofErr w:type="spellEnd"/>
      <w:r w:rsidRPr="0072200C">
        <w:rPr>
          <w:sz w:val="28"/>
          <w:szCs w:val="28"/>
        </w:rPr>
        <w:t xml:space="preserve"> по Камчатскому краю, </w:t>
      </w:r>
      <w:r>
        <w:rPr>
          <w:sz w:val="28"/>
          <w:szCs w:val="28"/>
        </w:rPr>
        <w:t xml:space="preserve">Государственной жилищной инспекцией Камчатского края, </w:t>
      </w:r>
      <w:r w:rsidRPr="0072200C">
        <w:rPr>
          <w:sz w:val="28"/>
          <w:szCs w:val="28"/>
        </w:rPr>
        <w:t xml:space="preserve">организациями и структурными подразделениями администрации </w:t>
      </w:r>
      <w:proofErr w:type="spellStart"/>
      <w:r w:rsidRPr="0072200C">
        <w:rPr>
          <w:sz w:val="28"/>
          <w:szCs w:val="28"/>
        </w:rPr>
        <w:t>Вилючинского</w:t>
      </w:r>
      <w:proofErr w:type="spellEnd"/>
      <w:r w:rsidRPr="0072200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 рамках </w:t>
      </w:r>
      <w:r w:rsidRPr="0072200C">
        <w:rPr>
          <w:sz w:val="28"/>
          <w:szCs w:val="28"/>
        </w:rPr>
        <w:t>проведения совместных мероприятий, обмена информацией.</w:t>
      </w:r>
    </w:p>
    <w:p w:rsidR="007A6333" w:rsidRPr="0068173F" w:rsidRDefault="007A6333" w:rsidP="007A6333">
      <w:pPr>
        <w:rPr>
          <w:rFonts w:ascii="Times New Roman" w:hAnsi="Times New Roman" w:cs="Times New Roman"/>
          <w:sz w:val="28"/>
          <w:szCs w:val="28"/>
        </w:rPr>
      </w:pPr>
    </w:p>
    <w:p w:rsidR="0068173F" w:rsidRPr="00F6384C" w:rsidRDefault="00F6384C" w:rsidP="007A6333">
      <w:pPr>
        <w:rPr>
          <w:b/>
          <w:sz w:val="28"/>
          <w:szCs w:val="28"/>
        </w:rPr>
      </w:pPr>
      <w:r w:rsidRPr="00F6384C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spellStart"/>
      <w:r w:rsidRPr="00F6384C">
        <w:rPr>
          <w:rFonts w:ascii="Times New Roman" w:hAnsi="Times New Roman" w:cs="Times New Roman"/>
          <w:b/>
          <w:sz w:val="28"/>
          <w:szCs w:val="28"/>
        </w:rPr>
        <w:t>мунконтроля</w:t>
      </w:r>
      <w:proofErr w:type="spellEnd"/>
      <w:r w:rsidRPr="00F6384C">
        <w:rPr>
          <w:rFonts w:ascii="Times New Roman" w:hAnsi="Times New Roman" w:cs="Times New Roman"/>
          <w:b/>
          <w:sz w:val="28"/>
          <w:szCs w:val="28"/>
        </w:rPr>
        <w:t xml:space="preserve"> ВГО</w:t>
      </w:r>
      <w:r w:rsidRPr="00F63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F6384C">
        <w:rPr>
          <w:rFonts w:ascii="Times New Roman" w:hAnsi="Times New Roman" w:cs="Times New Roman"/>
          <w:b/>
          <w:sz w:val="28"/>
          <w:szCs w:val="28"/>
        </w:rPr>
        <w:t xml:space="preserve"> В.Г. Галкина</w:t>
      </w:r>
    </w:p>
    <w:p w:rsidR="0068173F" w:rsidRDefault="0068173F" w:rsidP="007A6333">
      <w:pPr>
        <w:rPr>
          <w:sz w:val="28"/>
          <w:szCs w:val="28"/>
        </w:rPr>
      </w:pPr>
    </w:p>
    <w:p w:rsidR="0068173F" w:rsidRPr="00CE7342" w:rsidRDefault="0068173F" w:rsidP="007A6333">
      <w:pPr>
        <w:rPr>
          <w:sz w:val="28"/>
          <w:szCs w:val="28"/>
        </w:rPr>
      </w:pPr>
    </w:p>
    <w:sectPr w:rsidR="0068173F" w:rsidRPr="00CE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C"/>
    <w:rsid w:val="000A0401"/>
    <w:rsid w:val="000A153D"/>
    <w:rsid w:val="001A4337"/>
    <w:rsid w:val="002235A1"/>
    <w:rsid w:val="002870C6"/>
    <w:rsid w:val="002F6EB9"/>
    <w:rsid w:val="003217FA"/>
    <w:rsid w:val="00392F3C"/>
    <w:rsid w:val="00446952"/>
    <w:rsid w:val="00473F6B"/>
    <w:rsid w:val="004D3934"/>
    <w:rsid w:val="004D5856"/>
    <w:rsid w:val="004D7881"/>
    <w:rsid w:val="004E212B"/>
    <w:rsid w:val="00560782"/>
    <w:rsid w:val="005E6FC7"/>
    <w:rsid w:val="0068173F"/>
    <w:rsid w:val="006A1815"/>
    <w:rsid w:val="006A482A"/>
    <w:rsid w:val="006E01F7"/>
    <w:rsid w:val="006E7F72"/>
    <w:rsid w:val="00746FE5"/>
    <w:rsid w:val="00781B88"/>
    <w:rsid w:val="007948B7"/>
    <w:rsid w:val="007A4FC8"/>
    <w:rsid w:val="007A6333"/>
    <w:rsid w:val="0084376C"/>
    <w:rsid w:val="00894780"/>
    <w:rsid w:val="008A0DAE"/>
    <w:rsid w:val="00926BE4"/>
    <w:rsid w:val="00944A77"/>
    <w:rsid w:val="0095205B"/>
    <w:rsid w:val="00953554"/>
    <w:rsid w:val="009A76AB"/>
    <w:rsid w:val="00A80C35"/>
    <w:rsid w:val="00B26A96"/>
    <w:rsid w:val="00B4428C"/>
    <w:rsid w:val="00BD24F3"/>
    <w:rsid w:val="00BE1C82"/>
    <w:rsid w:val="00C34874"/>
    <w:rsid w:val="00C67049"/>
    <w:rsid w:val="00C753B1"/>
    <w:rsid w:val="00C91114"/>
    <w:rsid w:val="00CA0186"/>
    <w:rsid w:val="00CB412A"/>
    <w:rsid w:val="00CE7342"/>
    <w:rsid w:val="00D64CC3"/>
    <w:rsid w:val="00D800DD"/>
    <w:rsid w:val="00E347D6"/>
    <w:rsid w:val="00E85355"/>
    <w:rsid w:val="00EC1154"/>
    <w:rsid w:val="00F37716"/>
    <w:rsid w:val="00F54E3C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342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paragraph" w:styleId="a4">
    <w:name w:val="Normal (Web)"/>
    <w:basedOn w:val="a"/>
    <w:unhideWhenUsed/>
    <w:rsid w:val="007A4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4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CE7342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paragraph" w:styleId="a4">
    <w:name w:val="Normal (Web)"/>
    <w:basedOn w:val="a"/>
    <w:unhideWhenUsed/>
    <w:rsid w:val="007A4F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2019-07-11T07:52:00Z</cp:lastPrinted>
  <dcterms:created xsi:type="dcterms:W3CDTF">2019-07-15T23:55:00Z</dcterms:created>
  <dcterms:modified xsi:type="dcterms:W3CDTF">2019-07-15T23:55:00Z</dcterms:modified>
</cp:coreProperties>
</file>