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CB" w:rsidRPr="00BB436D" w:rsidRDefault="00BB436D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36D">
        <w:rPr>
          <w:rFonts w:ascii="Times New Roman" w:hAnsi="Times New Roman" w:cs="Times New Roman"/>
          <w:b/>
          <w:sz w:val="28"/>
          <w:szCs w:val="28"/>
        </w:rPr>
        <w:t>Информация о мерах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ответственности</w:t>
      </w:r>
      <w:r w:rsidRPr="00BB436D">
        <w:rPr>
          <w:rFonts w:ascii="Times New Roman" w:hAnsi="Times New Roman" w:cs="Times New Roman"/>
          <w:b/>
          <w:sz w:val="28"/>
          <w:szCs w:val="28"/>
        </w:rPr>
        <w:t xml:space="preserve">, применяемых при нарушении обязательных требований и 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предусмотрен</w:t>
      </w:r>
      <w:r w:rsidRPr="00BB436D">
        <w:rPr>
          <w:rFonts w:ascii="Times New Roman" w:hAnsi="Times New Roman" w:cs="Times New Roman"/>
          <w:b/>
          <w:sz w:val="28"/>
          <w:szCs w:val="28"/>
        </w:rPr>
        <w:t>н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>ы</w:t>
      </w:r>
      <w:r w:rsidRPr="00BB436D">
        <w:rPr>
          <w:rFonts w:ascii="Times New Roman" w:hAnsi="Times New Roman" w:cs="Times New Roman"/>
          <w:b/>
          <w:sz w:val="28"/>
          <w:szCs w:val="28"/>
        </w:rPr>
        <w:t>х</w:t>
      </w:r>
      <w:r w:rsidR="00A251CB" w:rsidRPr="00BB436D">
        <w:rPr>
          <w:rFonts w:ascii="Times New Roman" w:hAnsi="Times New Roman" w:cs="Times New Roman"/>
          <w:b/>
          <w:sz w:val="28"/>
          <w:szCs w:val="28"/>
        </w:rPr>
        <w:t xml:space="preserve"> Кодексом Российской Федерации об административных правонарушениях</w:t>
      </w:r>
    </w:p>
    <w:p w:rsidR="00A251CB" w:rsidRDefault="00A251CB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436D" w:rsidRDefault="00BB436D" w:rsidP="00A25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</w:t>
      </w:r>
      <w:r w:rsidRPr="00A251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4 статьи 14.24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9 статьи 15.29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19.4.2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C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A251CB">
        <w:rPr>
          <w:rFonts w:ascii="Times New Roman" w:hAnsi="Times New Roman" w:cs="Times New Roman"/>
          <w:sz w:val="28"/>
          <w:szCs w:val="28"/>
        </w:rPr>
        <w:t xml:space="preserve">2. Действия (бездействие), предусмотренные </w:t>
      </w:r>
      <w:hyperlink w:anchor="Par32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статьи, повлекшие невозможность проведения или завершения проверки,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Повторное совершение административного правонарушения, предусмотренного </w:t>
      </w:r>
      <w:hyperlink w:anchor="Par3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настоящей ста</w:t>
      </w:r>
      <w:r>
        <w:rPr>
          <w:rFonts w:ascii="Times New Roman" w:hAnsi="Times New Roman" w:cs="Times New Roman"/>
          <w:sz w:val="28"/>
          <w:szCs w:val="28"/>
        </w:rPr>
        <w:t>тьи,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8"/>
      <w:bookmarkStart w:id="4" w:name="Par58"/>
      <w:bookmarkStart w:id="5" w:name="Par62"/>
      <w:bookmarkStart w:id="6" w:name="Par65"/>
      <w:bookmarkStart w:id="7" w:name="Par71"/>
      <w:bookmarkStart w:id="8" w:name="Par82"/>
      <w:bookmarkStart w:id="9" w:name="Par89"/>
      <w:bookmarkStart w:id="10" w:name="Par93"/>
      <w:bookmarkStart w:id="11" w:name="Par97"/>
      <w:bookmarkStart w:id="12" w:name="Par116"/>
      <w:bookmarkStart w:id="13" w:name="Par123"/>
      <w:bookmarkStart w:id="14" w:name="Par143"/>
      <w:bookmarkStart w:id="15" w:name="Par146"/>
      <w:bookmarkStart w:id="16" w:name="Par152"/>
      <w:bookmarkStart w:id="17" w:name="Par164"/>
      <w:bookmarkStart w:id="18" w:name="Par167"/>
      <w:bookmarkStart w:id="19" w:name="Par171"/>
      <w:bookmarkStart w:id="20" w:name="Par17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</w:t>
      </w:r>
    </w:p>
    <w:p w:rsidR="00EB0233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</w:t>
      </w:r>
      <w:r w:rsidRPr="00A251C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6.16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2 статьи 6.31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251C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251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251CB">
          <w:rPr>
            <w:rFonts w:ascii="Times New Roman" w:hAnsi="Times New Roman" w:cs="Times New Roman"/>
            <w:sz w:val="28"/>
            <w:szCs w:val="28"/>
          </w:rPr>
          <w:t>4 статьи 8.28.1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251CB">
          <w:rPr>
            <w:rFonts w:ascii="Times New Roman" w:hAnsi="Times New Roman" w:cs="Times New Roman"/>
            <w:sz w:val="28"/>
            <w:szCs w:val="28"/>
          </w:rPr>
          <w:t>статьей 8.32.1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8.49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5 статьи 14.5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4 статьи 14.28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14.46.2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251CB">
          <w:rPr>
            <w:rFonts w:ascii="Times New Roman" w:hAnsi="Times New Roman" w:cs="Times New Roman"/>
            <w:sz w:val="28"/>
            <w:szCs w:val="28"/>
          </w:rPr>
          <w:t>статьями 19.7.1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251CB">
          <w:rPr>
            <w:rFonts w:ascii="Times New Roman" w:hAnsi="Times New Roman" w:cs="Times New Roman"/>
            <w:sz w:val="28"/>
            <w:szCs w:val="28"/>
          </w:rPr>
          <w:t>19.7.2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251CB">
          <w:rPr>
            <w:rFonts w:ascii="Times New Roman" w:hAnsi="Times New Roman" w:cs="Times New Roman"/>
            <w:sz w:val="28"/>
            <w:szCs w:val="28"/>
          </w:rPr>
          <w:t>19.7.2-1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251CB">
          <w:rPr>
            <w:rFonts w:ascii="Times New Roman" w:hAnsi="Times New Roman" w:cs="Times New Roman"/>
            <w:sz w:val="28"/>
            <w:szCs w:val="28"/>
          </w:rPr>
          <w:t>19.7.3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251CB">
          <w:rPr>
            <w:rFonts w:ascii="Times New Roman" w:hAnsi="Times New Roman" w:cs="Times New Roman"/>
            <w:sz w:val="28"/>
            <w:szCs w:val="28"/>
          </w:rPr>
          <w:t>19.7.5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251CB">
          <w:rPr>
            <w:rFonts w:ascii="Times New Roman" w:hAnsi="Times New Roman" w:cs="Times New Roman"/>
            <w:sz w:val="28"/>
            <w:szCs w:val="28"/>
          </w:rPr>
          <w:t>19.7.5-1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251CB">
          <w:rPr>
            <w:rFonts w:ascii="Times New Roman" w:hAnsi="Times New Roman" w:cs="Times New Roman"/>
            <w:sz w:val="28"/>
            <w:szCs w:val="28"/>
          </w:rPr>
          <w:t>19.7.5-2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19.7.5-3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251CB">
          <w:rPr>
            <w:rFonts w:ascii="Times New Roman" w:hAnsi="Times New Roman" w:cs="Times New Roman"/>
            <w:sz w:val="28"/>
            <w:szCs w:val="28"/>
          </w:rPr>
          <w:t>частью 1 статьи 19.7.5-4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251CB">
          <w:rPr>
            <w:rFonts w:ascii="Times New Roman" w:hAnsi="Times New Roman" w:cs="Times New Roman"/>
            <w:sz w:val="28"/>
            <w:szCs w:val="28"/>
          </w:rPr>
          <w:t>статьями 19.7.7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251CB">
          <w:rPr>
            <w:rFonts w:ascii="Times New Roman" w:hAnsi="Times New Roman" w:cs="Times New Roman"/>
            <w:sz w:val="28"/>
            <w:szCs w:val="28"/>
          </w:rPr>
          <w:t>19.7.8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251CB">
          <w:rPr>
            <w:rFonts w:ascii="Times New Roman" w:hAnsi="Times New Roman" w:cs="Times New Roman"/>
            <w:sz w:val="28"/>
            <w:szCs w:val="28"/>
          </w:rPr>
          <w:t>19.7.9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251CB">
          <w:rPr>
            <w:rFonts w:ascii="Times New Roman" w:hAnsi="Times New Roman" w:cs="Times New Roman"/>
            <w:sz w:val="28"/>
            <w:szCs w:val="28"/>
          </w:rPr>
          <w:t>19.7.12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251CB">
          <w:rPr>
            <w:rFonts w:ascii="Times New Roman" w:hAnsi="Times New Roman" w:cs="Times New Roman"/>
            <w:sz w:val="28"/>
            <w:szCs w:val="28"/>
          </w:rPr>
          <w:t>19.7.13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A251CB">
          <w:rPr>
            <w:rFonts w:ascii="Times New Roman" w:hAnsi="Times New Roman" w:cs="Times New Roman"/>
            <w:sz w:val="28"/>
            <w:szCs w:val="28"/>
          </w:rPr>
          <w:t>19.7.14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251CB">
          <w:rPr>
            <w:rFonts w:ascii="Times New Roman" w:hAnsi="Times New Roman" w:cs="Times New Roman"/>
            <w:sz w:val="28"/>
            <w:szCs w:val="28"/>
          </w:rPr>
          <w:t>19.7.15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251CB">
          <w:rPr>
            <w:rFonts w:ascii="Times New Roman" w:hAnsi="Times New Roman" w:cs="Times New Roman"/>
            <w:sz w:val="28"/>
            <w:szCs w:val="28"/>
          </w:rPr>
          <w:t>19.8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A251CB">
          <w:rPr>
            <w:rFonts w:ascii="Times New Roman" w:hAnsi="Times New Roman" w:cs="Times New Roman"/>
            <w:sz w:val="28"/>
            <w:szCs w:val="28"/>
          </w:rPr>
          <w:t>19.8.3</w:t>
        </w:r>
      </w:hyperlink>
      <w:r w:rsidRPr="00A251CB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C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EB0233" w:rsidRPr="00A251CB" w:rsidRDefault="00EB0233" w:rsidP="00A2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07" w:rsidRPr="00A251CB" w:rsidRDefault="00D90507" w:rsidP="00A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233" w:rsidRPr="00EB0233" w:rsidRDefault="00EB0233" w:rsidP="00A2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233" w:rsidRPr="00EB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91"/>
    <w:rsid w:val="00412B47"/>
    <w:rsid w:val="00684F1B"/>
    <w:rsid w:val="00A251CB"/>
    <w:rsid w:val="00BA4791"/>
    <w:rsid w:val="00BB436D"/>
    <w:rsid w:val="00D90507"/>
    <w:rsid w:val="00E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1796-100C-4224-AA55-5D4BD6BF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AE3AC07CB0601CA1D14E63FA40EDDE67DF67A33F2E6EA394F428774CFD9BB92A8B72157EC2E5A9866094104B65D4C2612CF87039C7o7uAV" TargetMode="External"/><Relationship Id="rId18" Type="http://schemas.openxmlformats.org/officeDocument/2006/relationships/hyperlink" Target="consultantplus://offline/ref=41AE3AC07CB0601CA1D14E63FA40EDDE67DF67A33F2E6EA394F428774CFD9BB92A8B721C76C3E5A9866094104B65D4C2612CF87039C7o7uAV" TargetMode="External"/><Relationship Id="rId26" Type="http://schemas.openxmlformats.org/officeDocument/2006/relationships/hyperlink" Target="consultantplus://offline/ref=41AE3AC07CB0601CA1D14E63FA40EDDE67DF67A33F2E6EA394F428774CFD9BB92A8B721E7EC7E0A9866094104B65D4C2612CF87039C7o7u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AE3AC07CB0601CA1D14E63FA40EDDE67DF67A33F2E6EA394F428774CFD9BB92A8B721F77C0E3A9866094104B65D4C2612CF87039C7o7uAV" TargetMode="External"/><Relationship Id="rId34" Type="http://schemas.openxmlformats.org/officeDocument/2006/relationships/hyperlink" Target="consultantplus://offline/ref=41AE3AC07CB0601CA1D14E63FA40EDDE67DF67A33F2E6EA394F428774CFD9BB92A8B721872C4E1A9866094104B65D4C2612CF87039C7o7uAV" TargetMode="External"/><Relationship Id="rId7" Type="http://schemas.openxmlformats.org/officeDocument/2006/relationships/hyperlink" Target="consultantplus://offline/ref=41AE3AC07CB0601CA1D14E63FA40EDDE67DF67A33F2E6EA394F428774CFD9BB92A8B721E71C3E6A9866094104B65D4C2612CF87039C7o7uAV" TargetMode="External"/><Relationship Id="rId12" Type="http://schemas.openxmlformats.org/officeDocument/2006/relationships/hyperlink" Target="consultantplus://offline/ref=41AE3AC07CB0601CA1D14E63FA40EDDE67DF67A33F2E6EA394F428774CFD9BB92A8B721A70C2E7A9866094104B65D4C2612CF87039C7o7uAV" TargetMode="External"/><Relationship Id="rId17" Type="http://schemas.openxmlformats.org/officeDocument/2006/relationships/hyperlink" Target="consultantplus://offline/ref=41AE3AC07CB0601CA1D14E63FA40EDDE67DF67A33F2E6EA394F428774CFD9BB92A8B721A7ECEEDF6837585484464C9DD6133E4723BoCu4V" TargetMode="External"/><Relationship Id="rId25" Type="http://schemas.openxmlformats.org/officeDocument/2006/relationships/hyperlink" Target="consultantplus://offline/ref=41AE3AC07CB0601CA1D14E63FA40EDDE67DF67A33F2E6EA394F428774CFD9BB92A8B721475C4E4A9866094104B65D4C2612CF87039C7o7uAV" TargetMode="External"/><Relationship Id="rId33" Type="http://schemas.openxmlformats.org/officeDocument/2006/relationships/hyperlink" Target="consultantplus://offline/ref=41AE3AC07CB0601CA1D14E63FA40EDDE67DF67A33F2E6EA394F428774CFD9BB92A8B721C76C7E0A0D53A84140232DADE6333E77327C77BC2o5u8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E3AC07CB0601CA1D14E63FA40EDDE67DF67A33F2E6EA394F428774CFD9BB92A8B721A7EC1EFA9866094104B65D4C2612CF87039C7o7uAV" TargetMode="External"/><Relationship Id="rId20" Type="http://schemas.openxmlformats.org/officeDocument/2006/relationships/hyperlink" Target="consultantplus://offline/ref=41AE3AC07CB0601CA1D14E63FA40EDDE67DF67A33F2E6EA394F428774CFD9BB92A8B721C74CFE5A9866094104B65D4C2612CF87039C7o7uAV" TargetMode="External"/><Relationship Id="rId29" Type="http://schemas.openxmlformats.org/officeDocument/2006/relationships/hyperlink" Target="consultantplus://offline/ref=41AE3AC07CB0601CA1D14E63FA40EDDE67DF67A33F2E6EA394F428774CFD9BB92A8B721B71C2E1A9866094104B65D4C2612CF87039C7o7uA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6DB39CA223D8880F84B8DB7BAE2CAB1302C9B58040F6EC002B8C6C4C0E5B30DBBE4BA09516B0ECD4F313B0708D605809599657864W5tCV" TargetMode="External"/><Relationship Id="rId11" Type="http://schemas.openxmlformats.org/officeDocument/2006/relationships/hyperlink" Target="consultantplus://offline/ref=41AE3AC07CB0601CA1D14E63FA40EDDE67DF67A33F2E6EA394F428774CFD9BB92A8B721870CEE5A9866094104B65D4C2612CF87039C7o7uAV" TargetMode="External"/><Relationship Id="rId24" Type="http://schemas.openxmlformats.org/officeDocument/2006/relationships/hyperlink" Target="consultantplus://offline/ref=41AE3AC07CB0601CA1D14E63FA40EDDE67DF67A33F2E6EA394F428774CFD9BB92A8B721475C7E2A9866094104B65D4C2612CF87039C7o7uAV" TargetMode="External"/><Relationship Id="rId32" Type="http://schemas.openxmlformats.org/officeDocument/2006/relationships/hyperlink" Target="consultantplus://offline/ref=41AE3AC07CB0601CA1D14E63FA40EDDE67DF67A33F2E6EA394F428774CFD9BB92A8B721472CFE5A9866094104B65D4C2612CF87039C7o7uAV" TargetMode="External"/><Relationship Id="rId5" Type="http://schemas.openxmlformats.org/officeDocument/2006/relationships/hyperlink" Target="consultantplus://offline/ref=F286DB39CA223D8880F84B8DB7BAE2CAB1302C9B58040F6EC002B8C6C4C0E5B30DBBE4BE045D6B0ECD4F313B0708D605809599657864W5tCV" TargetMode="External"/><Relationship Id="rId15" Type="http://schemas.openxmlformats.org/officeDocument/2006/relationships/hyperlink" Target="consultantplus://offline/ref=41AE3AC07CB0601CA1D14E63FA40EDDE67DF67A33F2E6EA394F428774CFD9BB92A8B721F76C1EEA9866094104B65D4C2612CF87039C7o7uAV" TargetMode="External"/><Relationship Id="rId23" Type="http://schemas.openxmlformats.org/officeDocument/2006/relationships/hyperlink" Target="consultantplus://offline/ref=41AE3AC07CB0601CA1D14E63FA40EDDE67DF67A33F2E6EA394F428774CFD9BB92A8B721E7EC6E7A9866094104B65D4C2612CF87039C7o7uAV" TargetMode="External"/><Relationship Id="rId28" Type="http://schemas.openxmlformats.org/officeDocument/2006/relationships/hyperlink" Target="consultantplus://offline/ref=41AE3AC07CB0601CA1D14E63FA40EDDE67DF67A33F2E6EA394F428774CFD9BB92A8B721876CFEFA9866094104B65D4C2612CF87039C7o7uAV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1AE3AC07CB0601CA1D14E63FA40EDDE67DF67A33F2E6EA394F428774CFD9BB92A8B721870C1EFA9866094104B65D4C2612CF87039C7o7uAV" TargetMode="External"/><Relationship Id="rId19" Type="http://schemas.openxmlformats.org/officeDocument/2006/relationships/hyperlink" Target="consultantplus://offline/ref=41AE3AC07CB0601CA1D14E63FA40EDDE67DF67A33F2E6EA394F428774CFD9BB92A8B721874C1E2A9866094104B65D4C2612CF87039C7o7uAV" TargetMode="External"/><Relationship Id="rId31" Type="http://schemas.openxmlformats.org/officeDocument/2006/relationships/hyperlink" Target="consultantplus://offline/ref=41AE3AC07CB0601CA1D14E63FA40EDDE67DF67A33F2E6EA394F428774CFD9BB92A8B721577C3E1A9866094104B65D4C2612CF87039C7o7uAV" TargetMode="External"/><Relationship Id="rId4" Type="http://schemas.openxmlformats.org/officeDocument/2006/relationships/hyperlink" Target="consultantplus://offline/ref=F286DB39CA223D8880F84B8DB7BAE2CAB1302C9B58040F6EC002B8C6C4C0E5B30DBBE4BF0B526A0ECD4F313B0708D605809599657864W5tCV" TargetMode="External"/><Relationship Id="rId9" Type="http://schemas.openxmlformats.org/officeDocument/2006/relationships/hyperlink" Target="consultantplus://offline/ref=41AE3AC07CB0601CA1D14E63FA40EDDE67DF67A33F2E6EA394F428774CFD9BB92A8B721870C1E1A9866094104B65D4C2612CF87039C7o7uAV" TargetMode="External"/><Relationship Id="rId14" Type="http://schemas.openxmlformats.org/officeDocument/2006/relationships/hyperlink" Target="consultantplus://offline/ref=41AE3AC07CB0601CA1D14E63FA40EDDE67DF67A33F2E6EA394F428774CFD9BB92A8B721A74CFE2A9866094104B65D4C2612CF87039C7o7uAV" TargetMode="External"/><Relationship Id="rId22" Type="http://schemas.openxmlformats.org/officeDocument/2006/relationships/hyperlink" Target="consultantplus://offline/ref=41AE3AC07CB0601CA1D14E63FA40EDDE67DF67A33F2E6EA394F428774CFD9BB92A8B721F74C5E6A9866094104B65D4C2612CF87039C7o7uAV" TargetMode="External"/><Relationship Id="rId27" Type="http://schemas.openxmlformats.org/officeDocument/2006/relationships/hyperlink" Target="consultantplus://offline/ref=41AE3AC07CB0601CA1D14E63FA40EDDE67DF67A33F2E6EA394F428774CFD9BB92A8B721971C6E4A9866094104B65D4C2612CF87039C7o7uAV" TargetMode="External"/><Relationship Id="rId30" Type="http://schemas.openxmlformats.org/officeDocument/2006/relationships/hyperlink" Target="consultantplus://offline/ref=41AE3AC07CB0601CA1D14E63FA40EDDE67DF67A33F2E6EA394F428774CFD9BB92A8B721A70C4E4A9866094104B65D4C2612CF87039C7o7uAV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1AE3AC07CB0601CA1D14E63FA40EDDE67DF67A33F2E6EA394F428774CFD9BB92A8B721874C5E3A9866094104B65D4C2612CF87039C7o7u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Федорова</cp:lastModifiedBy>
  <cp:revision>2</cp:revision>
  <dcterms:created xsi:type="dcterms:W3CDTF">2022-04-07T04:14:00Z</dcterms:created>
  <dcterms:modified xsi:type="dcterms:W3CDTF">2022-04-07T04:14:00Z</dcterms:modified>
</cp:coreProperties>
</file>