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32" w:rsidRDefault="00AF0432" w:rsidP="00AF0432">
      <w:pPr>
        <w:pStyle w:val="a3"/>
        <w:tabs>
          <w:tab w:val="left" w:pos="993"/>
        </w:tabs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7305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AF0432" w:rsidRPr="00284D27" w:rsidRDefault="00AF0432" w:rsidP="00AF0432">
      <w:pPr>
        <w:pStyle w:val="a3"/>
        <w:tabs>
          <w:tab w:val="left" w:pos="993"/>
        </w:tabs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</w:t>
      </w:r>
      <w:r w:rsidRPr="002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администрации</w:t>
      </w:r>
    </w:p>
    <w:p w:rsidR="00AF0432" w:rsidRPr="00284D27" w:rsidRDefault="00AF0432" w:rsidP="00AF0432">
      <w:pPr>
        <w:pStyle w:val="a3"/>
        <w:tabs>
          <w:tab w:val="left" w:pos="993"/>
        </w:tabs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 городского округа</w:t>
      </w:r>
    </w:p>
    <w:p w:rsidR="00AF0432" w:rsidRDefault="00AF0432" w:rsidP="00AF0432">
      <w:pPr>
        <w:ind w:left="11907"/>
      </w:pPr>
      <w:r w:rsidRPr="002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от______________№________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9"/>
      </w:tblGrid>
      <w:tr w:rsidR="00AF0432" w:rsidRPr="00AF0432" w:rsidTr="00AF0432">
        <w:trPr>
          <w:jc w:val="center"/>
        </w:trPr>
        <w:tc>
          <w:tcPr>
            <w:tcW w:w="5000" w:type="pct"/>
            <w:vAlign w:val="center"/>
            <w:hideMark/>
          </w:tcPr>
          <w:p w:rsidR="00AF0432" w:rsidRDefault="00AF0432" w:rsidP="00AF0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432" w:rsidRPr="00AF0432" w:rsidRDefault="00AF0432" w:rsidP="00AF0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ПЛАН-ГРАФИК </w:t>
            </w:r>
            <w:r w:rsidRPr="00AF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AF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20 </w:t>
            </w:r>
            <w:r w:rsidRPr="00AF04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</w:t>
            </w:r>
            <w:r w:rsidRPr="00AF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AF0432" w:rsidRPr="00AF0432" w:rsidRDefault="00AF0432" w:rsidP="00AF0432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18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6884"/>
        <w:gridCol w:w="582"/>
        <w:gridCol w:w="1803"/>
        <w:gridCol w:w="1812"/>
      </w:tblGrid>
      <w:tr w:rsidR="00AF0432" w:rsidRPr="00AF0432" w:rsidTr="00AF0432">
        <w:tc>
          <w:tcPr>
            <w:tcW w:w="1533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4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" w:type="pct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F0432" w:rsidRPr="00AF0432" w:rsidTr="00AF0432">
        <w:tc>
          <w:tcPr>
            <w:tcW w:w="1533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4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568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11.01.2018</w:t>
            </w:r>
          </w:p>
        </w:tc>
      </w:tr>
      <w:tr w:rsidR="00AF0432" w:rsidRPr="00AF0432" w:rsidTr="00AF0432">
        <w:tc>
          <w:tcPr>
            <w:tcW w:w="1533" w:type="pct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154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ВИЛЮЧИНСКОГО ГОРОДСКОГО ОКРУГА ЗАКРЫТОГО АДМИНИСТРАТИВНО-ТЕРРИТОРИАЛЬНОГО ОБРАЗОВАНИЯ ГОРОДА ВИЛЮЧИНСКА КАМЧАТСКОГО КРАЯ</w:t>
            </w:r>
          </w:p>
        </w:tc>
        <w:tc>
          <w:tcPr>
            <w:tcW w:w="182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pct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568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22913563 </w:t>
            </w:r>
          </w:p>
        </w:tc>
      </w:tr>
      <w:tr w:rsidR="00AF0432" w:rsidRPr="00AF0432" w:rsidTr="00AF0432">
        <w:tc>
          <w:tcPr>
            <w:tcW w:w="1533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4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pct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568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4102002396</w:t>
            </w:r>
          </w:p>
        </w:tc>
      </w:tr>
      <w:tr w:rsidR="00AF0432" w:rsidRPr="00AF0432" w:rsidTr="00AF0432">
        <w:tc>
          <w:tcPr>
            <w:tcW w:w="1533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4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568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410201001</w:t>
            </w:r>
          </w:p>
        </w:tc>
      </w:tr>
      <w:tr w:rsidR="00AF0432" w:rsidRPr="00AF0432" w:rsidTr="00AF0432">
        <w:tc>
          <w:tcPr>
            <w:tcW w:w="1533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154" w:type="pct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182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568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75404</w:t>
            </w:r>
          </w:p>
        </w:tc>
      </w:tr>
      <w:tr w:rsidR="00AF0432" w:rsidRPr="00AF0432" w:rsidTr="00AF0432">
        <w:tc>
          <w:tcPr>
            <w:tcW w:w="1533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154" w:type="pct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182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568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AF0432" w:rsidRPr="00AF0432" w:rsidTr="00AF0432">
        <w:tc>
          <w:tcPr>
            <w:tcW w:w="1533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154" w:type="pct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182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pct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30735000</w:t>
            </w:r>
          </w:p>
        </w:tc>
      </w:tr>
      <w:tr w:rsidR="00AF0432" w:rsidRPr="00AF0432" w:rsidTr="00AF0432">
        <w:tc>
          <w:tcPr>
            <w:tcW w:w="1533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154" w:type="pct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684090, Камчатский край, Вилючинск г, </w:t>
            </w:r>
            <w:proofErr w:type="gramStart"/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End"/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ПОБЕДЫ, 1 , 7-41535-32206 , avgo@viladm.ru</w:t>
            </w:r>
          </w:p>
        </w:tc>
        <w:tc>
          <w:tcPr>
            <w:tcW w:w="182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0432" w:rsidRPr="00AF0432" w:rsidTr="00AF0432">
        <w:tc>
          <w:tcPr>
            <w:tcW w:w="1533" w:type="pct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154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182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AF0432" w:rsidRPr="00AF0432" w:rsidTr="00AF0432">
        <w:tc>
          <w:tcPr>
            <w:tcW w:w="1533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4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568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11.01.2018</w:t>
            </w:r>
          </w:p>
        </w:tc>
      </w:tr>
      <w:tr w:rsidR="00AF0432" w:rsidRPr="00AF0432" w:rsidTr="00AF0432">
        <w:tc>
          <w:tcPr>
            <w:tcW w:w="1533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2154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82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568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AF0432" w:rsidRPr="00AF0432" w:rsidTr="00AF0432">
        <w:tc>
          <w:tcPr>
            <w:tcW w:w="1533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154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182" w:type="pct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8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5348496.00</w:t>
            </w:r>
          </w:p>
        </w:tc>
      </w:tr>
    </w:tbl>
    <w:p w:rsidR="00AF0432" w:rsidRPr="00AF0432" w:rsidRDefault="00AF0432" w:rsidP="00AF0432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147"/>
        <w:gridCol w:w="1011"/>
        <w:gridCol w:w="819"/>
        <w:gridCol w:w="830"/>
        <w:gridCol w:w="395"/>
        <w:gridCol w:w="394"/>
        <w:gridCol w:w="476"/>
        <w:gridCol w:w="291"/>
        <w:gridCol w:w="266"/>
        <w:gridCol w:w="508"/>
        <w:gridCol w:w="350"/>
        <w:gridCol w:w="248"/>
        <w:gridCol w:w="203"/>
        <w:gridCol w:w="476"/>
        <w:gridCol w:w="291"/>
        <w:gridCol w:w="266"/>
        <w:gridCol w:w="508"/>
        <w:gridCol w:w="897"/>
        <w:gridCol w:w="313"/>
        <w:gridCol w:w="445"/>
        <w:gridCol w:w="569"/>
        <w:gridCol w:w="445"/>
        <w:gridCol w:w="510"/>
        <w:gridCol w:w="617"/>
        <w:gridCol w:w="621"/>
        <w:gridCol w:w="1296"/>
        <w:gridCol w:w="737"/>
        <w:gridCol w:w="685"/>
      </w:tblGrid>
      <w:tr w:rsidR="00AF0432" w:rsidRPr="00AF0432" w:rsidTr="00AF0432">
        <w:tc>
          <w:tcPr>
            <w:tcW w:w="126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1147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830" w:type="dxa"/>
            <w:gridSpan w:val="2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830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1935" w:type="dxa"/>
            <w:gridSpan w:val="5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598" w:type="dxa"/>
            <w:gridSpan w:val="2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744" w:type="dxa"/>
            <w:gridSpan w:val="5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897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758" w:type="dxa"/>
            <w:gridSpan w:val="2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510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617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</w:t>
            </w: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услуг для обеспечения государст</w:t>
            </w: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621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1296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737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685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</w:tr>
      <w:tr w:rsidR="00AF0432" w:rsidRPr="00AF0432" w:rsidTr="00AF0432">
        <w:tc>
          <w:tcPr>
            <w:tcW w:w="126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819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830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76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57" w:type="dxa"/>
            <w:gridSpan w:val="2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508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350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48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203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76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57" w:type="dxa"/>
            <w:gridSpan w:val="2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508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897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3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45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69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445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510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1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F0432" w:rsidRPr="00AF0432" w:rsidTr="00AF0432">
        <w:tc>
          <w:tcPr>
            <w:tcW w:w="126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6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508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8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3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6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508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3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1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F0432" w:rsidRPr="00AF0432" w:rsidTr="00AF0432">
        <w:tc>
          <w:tcPr>
            <w:tcW w:w="12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14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1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</w:tr>
      <w:tr w:rsidR="00AF0432" w:rsidRPr="00AF0432" w:rsidTr="00AF0432">
        <w:tc>
          <w:tcPr>
            <w:tcW w:w="126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47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183410200239641020100100010016110242</w:t>
            </w:r>
          </w:p>
        </w:tc>
        <w:tc>
          <w:tcPr>
            <w:tcW w:w="1011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доступа к информационно-коммуникационной сети Интернет</w:t>
            </w: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организации доступа в сеть Интернет для нужд органов местного самоуправления Вилючинского городского округа со скоростью до 20 Мбит/</w:t>
            </w:r>
            <w:proofErr w:type="gramStart"/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End"/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540996.00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540996.00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540996.00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2019 года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5409.96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27049.80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</w:tr>
      <w:tr w:rsidR="00AF0432" w:rsidRPr="00AF0432" w:rsidTr="00AF0432">
        <w:tc>
          <w:tcPr>
            <w:tcW w:w="126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0432" w:rsidRPr="00AF0432" w:rsidTr="00AF0432">
        <w:tc>
          <w:tcPr>
            <w:tcW w:w="126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47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183410200239641020100100030016201242</w:t>
            </w:r>
          </w:p>
        </w:tc>
        <w:tc>
          <w:tcPr>
            <w:tcW w:w="1011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неисключительных (пользовательских) прав на программное обеспечение</w:t>
            </w: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99500.00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99500.00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99500.00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разовая поставка</w:t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</w:t>
            </w:r>
            <w:proofErr w:type="gramStart"/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дне</w:t>
            </w:r>
            <w:proofErr w:type="gramEnd"/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 дня заключения контракта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РФ от 16.11.2015 № 1236 установлен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</w:t>
            </w:r>
            <w:proofErr w:type="gramEnd"/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связи, происходящих из иностранных государств, а также исключительных прав на такое программное обеспечение и прав использования такого программного обеспечения (далее - программное </w:t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обеспечение и (или) права на него), за исключением следующих случаев: а) в реестре 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закупке;</w:t>
            </w:r>
            <w:proofErr w:type="gramEnd"/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б) программное обеспечение, сведения о котором включены в реестр и которое соответствует тому же классу программного обеспечения, что и программное обеспечение, планируемое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купке программному обеспечению.</w:t>
            </w:r>
            <w:proofErr w:type="gramEnd"/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</w:tr>
      <w:tr w:rsidR="00AF0432" w:rsidRPr="00AF0432" w:rsidTr="00AF0432">
        <w:tc>
          <w:tcPr>
            <w:tcW w:w="126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Обновление программного комплекса "БАРС-Имущество"</w:t>
            </w: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0432" w:rsidRPr="00AF0432" w:rsidTr="00AF0432">
        <w:tc>
          <w:tcPr>
            <w:tcW w:w="126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47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183410200239641020100100040011811244</w:t>
            </w:r>
          </w:p>
        </w:tc>
        <w:tc>
          <w:tcPr>
            <w:tcW w:w="1011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Типографские услуги по печатанию средства массовой информации "Вилючинская газета"</w:t>
            </w: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1110000.00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1110000.00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1110000.00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Еженедельно </w:t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11100.00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55500.00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</w:tr>
      <w:tr w:rsidR="00AF0432" w:rsidRPr="00AF0432" w:rsidTr="00AF0432">
        <w:tc>
          <w:tcPr>
            <w:tcW w:w="126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печатанию газет</w:t>
            </w: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0432" w:rsidRPr="00AF0432" w:rsidTr="00AF0432">
        <w:tc>
          <w:tcPr>
            <w:tcW w:w="126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47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183410200239641020100100050018020244</w:t>
            </w:r>
          </w:p>
        </w:tc>
        <w:tc>
          <w:tcPr>
            <w:tcW w:w="1011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средств автоматической пожарной сигнализации</w:t>
            </w: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176000.00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176000.00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176000.00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декабрь 2018 года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</w:tr>
      <w:tr w:rsidR="00AF0432" w:rsidRPr="00AF0432" w:rsidTr="00AF0432">
        <w:tc>
          <w:tcPr>
            <w:tcW w:w="126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0432" w:rsidRPr="00AF0432" w:rsidTr="00AF0432">
        <w:tc>
          <w:tcPr>
            <w:tcW w:w="126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47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183410200239641020100100140015814244</w:t>
            </w:r>
          </w:p>
        </w:tc>
        <w:tc>
          <w:tcPr>
            <w:tcW w:w="1011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Подписка на периодические издания</w:t>
            </w: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 месяцев со дня заключения контракта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540.00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2700.00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</w:tr>
      <w:tr w:rsidR="00AF0432" w:rsidRPr="00AF0432" w:rsidTr="00AF0432">
        <w:tc>
          <w:tcPr>
            <w:tcW w:w="126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Журналы и периодические издания печатные</w:t>
            </w: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0432" w:rsidRPr="00AF0432" w:rsidTr="00AF0432">
        <w:tc>
          <w:tcPr>
            <w:tcW w:w="126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47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183410200239641020100100150018219242</w:t>
            </w:r>
          </w:p>
        </w:tc>
        <w:tc>
          <w:tcPr>
            <w:tcW w:w="1011" w:type="dxa"/>
            <w:vMerge w:val="restar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электронной справочно-правовой системы</w:t>
            </w: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552000.00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552000.00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552000.00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 января 2019 года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5520.00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27600.00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РФ от 16.11.2015 № 1236 установлен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</w:t>
            </w:r>
            <w:proofErr w:type="gramEnd"/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связи, происходящих из иностранных государств, а также исключительных прав на такое программное обеспечение и прав использования такого программного обеспечения (далее - программное обеспечение и (или) права на него), за исключением следующих случаев: а) в </w:t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реестре 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закупке;</w:t>
            </w:r>
            <w:proofErr w:type="gramEnd"/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б) программное обеспечение, сведения о котором включены в реестр и которое соответствует тому же классу программного обеспечения, что и программное обеспечение, планируемое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обеспечению.</w:t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</w:tr>
      <w:tr w:rsidR="00AF0432" w:rsidRPr="00AF0432" w:rsidTr="00AF0432">
        <w:tc>
          <w:tcPr>
            <w:tcW w:w="126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0432" w:rsidRPr="00AF0432" w:rsidTr="00AF0432">
        <w:tc>
          <w:tcPr>
            <w:tcW w:w="12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30" w:type="dxa"/>
            <w:gridSpan w:val="2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0432" w:rsidRPr="00AF0432" w:rsidTr="00AF0432">
        <w:tc>
          <w:tcPr>
            <w:tcW w:w="12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183410200239641020100100060010000244</w:t>
            </w:r>
          </w:p>
        </w:tc>
        <w:tc>
          <w:tcPr>
            <w:tcW w:w="101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0432" w:rsidRPr="00AF0432" w:rsidTr="00AF0432">
        <w:tc>
          <w:tcPr>
            <w:tcW w:w="12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30" w:type="dxa"/>
            <w:gridSpan w:val="2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1980000.00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1980000.00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0432" w:rsidRPr="00AF0432" w:rsidTr="00AF0432">
        <w:tc>
          <w:tcPr>
            <w:tcW w:w="12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183410200239641020100100070010000244</w:t>
            </w:r>
          </w:p>
        </w:tc>
        <w:tc>
          <w:tcPr>
            <w:tcW w:w="101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1980000.00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1980000.00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0432" w:rsidRPr="00AF0432" w:rsidTr="00AF0432">
        <w:tc>
          <w:tcPr>
            <w:tcW w:w="12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30" w:type="dxa"/>
            <w:gridSpan w:val="2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Услуги, связанные с направлением работника в служебную командировку, а также связанные с участием в проведении фестивалей, концертов, </w:t>
            </w: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836000.00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836000.00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0432" w:rsidRPr="00AF0432" w:rsidTr="00AF0432">
        <w:tc>
          <w:tcPr>
            <w:tcW w:w="12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183410200239641020100100080010000244</w:t>
            </w:r>
          </w:p>
        </w:tc>
        <w:tc>
          <w:tcPr>
            <w:tcW w:w="101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1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836000.00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836000.00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0432" w:rsidRPr="00AF0432" w:rsidTr="00AF0432">
        <w:tc>
          <w:tcPr>
            <w:tcW w:w="3103" w:type="dxa"/>
            <w:gridSpan w:val="4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2356496.00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5226496.00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5226496.00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0432" w:rsidRPr="00AF0432" w:rsidTr="00AF0432">
        <w:tc>
          <w:tcPr>
            <w:tcW w:w="3103" w:type="dxa"/>
            <w:gridSpan w:val="4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83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99500.00</w:t>
            </w:r>
          </w:p>
        </w:tc>
        <w:tc>
          <w:tcPr>
            <w:tcW w:w="39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275500.00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0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0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1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96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7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5" w:type="dxa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AF0432" w:rsidRPr="00AF0432" w:rsidRDefault="00AF0432" w:rsidP="00AF0432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6975"/>
        <w:gridCol w:w="696"/>
        <w:gridCol w:w="2790"/>
        <w:gridCol w:w="696"/>
        <w:gridCol w:w="2790"/>
      </w:tblGrid>
      <w:tr w:rsidR="00AF0432" w:rsidRPr="00AF0432" w:rsidTr="00AF0432"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управления делами</w:t>
            </w:r>
          </w:p>
        </w:tc>
        <w:tc>
          <w:tcPr>
            <w:tcW w:w="250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 xml:space="preserve">Масленникова Е. А. </w:t>
            </w:r>
          </w:p>
        </w:tc>
      </w:tr>
      <w:tr w:rsidR="00AF0432" w:rsidRPr="00AF0432" w:rsidTr="00AF0432"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 xml:space="preserve">(расшифровка подписи) </w:t>
            </w:r>
          </w:p>
        </w:tc>
      </w:tr>
      <w:tr w:rsidR="00AF0432" w:rsidRPr="00AF0432" w:rsidTr="00AF0432"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0432" w:rsidRPr="00AF0432" w:rsidRDefault="00AF0432" w:rsidP="00AF0432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43"/>
        <w:gridCol w:w="451"/>
        <w:gridCol w:w="143"/>
        <w:gridCol w:w="451"/>
        <w:gridCol w:w="220"/>
        <w:gridCol w:w="13539"/>
      </w:tblGrid>
      <w:tr w:rsidR="00AF0432" w:rsidRPr="00AF0432" w:rsidTr="00AF0432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F043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</w:tbl>
    <w:p w:rsidR="00AF0432" w:rsidRPr="00AF0432" w:rsidRDefault="00AF0432" w:rsidP="00AF0432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09DE" w:rsidRDefault="001009DE">
      <w:r>
        <w:br w:type="page"/>
      </w:r>
    </w:p>
    <w:tbl>
      <w:tblPr>
        <w:tblW w:w="5000" w:type="pct"/>
        <w:jc w:val="center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AF0432" w:rsidRPr="00AF0432" w:rsidTr="001009DE">
        <w:trPr>
          <w:jc w:val="center"/>
        </w:trPr>
        <w:tc>
          <w:tcPr>
            <w:tcW w:w="0" w:type="auto"/>
            <w:vAlign w:val="center"/>
            <w:hideMark/>
          </w:tcPr>
          <w:p w:rsidR="00AF0432" w:rsidRPr="00AF0432" w:rsidRDefault="00AF0432" w:rsidP="001009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AF0432" w:rsidRPr="00AF0432" w:rsidRDefault="00AF0432" w:rsidP="00AF0432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2530"/>
        <w:gridCol w:w="2444"/>
        <w:gridCol w:w="1340"/>
        <w:gridCol w:w="1495"/>
        <w:gridCol w:w="2610"/>
        <w:gridCol w:w="1402"/>
        <w:gridCol w:w="1000"/>
        <w:gridCol w:w="1070"/>
        <w:gridCol w:w="1300"/>
      </w:tblGrid>
      <w:tr w:rsidR="00AF0432" w:rsidRPr="001009DE" w:rsidTr="001009DE">
        <w:tc>
          <w:tcPr>
            <w:tcW w:w="0" w:type="auto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№ </w:t>
            </w:r>
            <w:proofErr w:type="gramStart"/>
            <w:r w:rsidRPr="001009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п</w:t>
            </w:r>
            <w:proofErr w:type="gramEnd"/>
            <w:r w:rsidRPr="001009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/п </w:t>
            </w:r>
          </w:p>
        </w:tc>
        <w:tc>
          <w:tcPr>
            <w:tcW w:w="821" w:type="pct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793" w:type="pct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847" w:type="pct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proofErr w:type="gramStart"/>
            <w:r w:rsidRPr="001009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1009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455" w:type="pct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F0432" w:rsidRPr="001009DE" w:rsidTr="001009DE"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</w:t>
            </w:r>
          </w:p>
        </w:tc>
        <w:tc>
          <w:tcPr>
            <w:tcW w:w="821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2</w:t>
            </w:r>
          </w:p>
        </w:tc>
        <w:tc>
          <w:tcPr>
            <w:tcW w:w="793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5</w:t>
            </w:r>
          </w:p>
        </w:tc>
        <w:tc>
          <w:tcPr>
            <w:tcW w:w="847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6</w:t>
            </w:r>
          </w:p>
        </w:tc>
        <w:tc>
          <w:tcPr>
            <w:tcW w:w="455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10</w:t>
            </w:r>
          </w:p>
        </w:tc>
      </w:tr>
      <w:tr w:rsidR="00AF0432" w:rsidRPr="001009DE" w:rsidTr="001009DE"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</w:t>
            </w:r>
          </w:p>
        </w:tc>
        <w:tc>
          <w:tcPr>
            <w:tcW w:w="821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183410200239641020100100010016110242</w:t>
            </w:r>
          </w:p>
        </w:tc>
        <w:tc>
          <w:tcPr>
            <w:tcW w:w="793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Услуги по предоставлению доступа к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540996.00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7" w:type="pct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455" w:type="pct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Обоснование НМЦК выполнено на основании анализа 3 </w:t>
            </w:r>
            <w:proofErr w:type="gramStart"/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коммерческих</w:t>
            </w:r>
            <w:proofErr w:type="gramEnd"/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приедложений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 соответствии с ч.3 ст.59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  <w:tr w:rsidR="00AF0432" w:rsidRPr="001009DE" w:rsidTr="001009DE"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2</w:t>
            </w:r>
          </w:p>
        </w:tc>
        <w:tc>
          <w:tcPr>
            <w:tcW w:w="821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183410200239641020100100030016201242</w:t>
            </w:r>
          </w:p>
        </w:tc>
        <w:tc>
          <w:tcPr>
            <w:tcW w:w="793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Приобретение неисключительных (пользовательских) прав на программное обеспечение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99500.00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7" w:type="pct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455" w:type="pct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обоснование цены выполнено на основании анализа трех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в соответствии с ч.2 ст.72 44-ФЗ 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  <w:tr w:rsidR="00AF0432" w:rsidRPr="001009DE" w:rsidTr="001009DE"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</w:t>
            </w:r>
          </w:p>
        </w:tc>
        <w:tc>
          <w:tcPr>
            <w:tcW w:w="821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183410200239641020100100040011811244</w:t>
            </w:r>
          </w:p>
        </w:tc>
        <w:tc>
          <w:tcPr>
            <w:tcW w:w="793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Типографские услуги по печатанию средства массовой информации "Вилючинская газета"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1110000.00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7" w:type="pct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455" w:type="pct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Обоснование НМЦК выполнено на основании анализа трех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 соответствии с частью 3 статьи 59 закона 44-ФЗ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  <w:tr w:rsidR="00AF0432" w:rsidRPr="001009DE" w:rsidTr="001009DE">
        <w:trPr>
          <w:trHeight w:val="873"/>
        </w:trPr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</w:t>
            </w:r>
          </w:p>
        </w:tc>
        <w:tc>
          <w:tcPr>
            <w:tcW w:w="821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183410200239641020100100050018020244</w:t>
            </w:r>
          </w:p>
        </w:tc>
        <w:tc>
          <w:tcPr>
            <w:tcW w:w="793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Услуги по техническому обслуживанию средств автоматической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176000.00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7" w:type="pct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455" w:type="pct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Обоснование выполнено на основании исполненных контрактов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 соответствии с частью 2 статьи 72 закона 44-ФЗ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  <w:tr w:rsidR="00AF0432" w:rsidRPr="001009DE" w:rsidTr="001009DE"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5</w:t>
            </w:r>
          </w:p>
        </w:tc>
        <w:tc>
          <w:tcPr>
            <w:tcW w:w="821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183410200239641020100100140015814244</w:t>
            </w:r>
          </w:p>
        </w:tc>
        <w:tc>
          <w:tcPr>
            <w:tcW w:w="793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Подписка на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7" w:type="pct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455" w:type="pct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Обоснование цены выполнено на основании анализа предложений о подписке на соответствующие печатные издания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 соответствии с частью 2 статьи 59 44-ФЗ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  <w:tr w:rsidR="00AF0432" w:rsidRPr="001009DE" w:rsidTr="001009DE"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6</w:t>
            </w:r>
          </w:p>
        </w:tc>
        <w:tc>
          <w:tcPr>
            <w:tcW w:w="821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183410200239641020100100150018219242</w:t>
            </w:r>
          </w:p>
        </w:tc>
        <w:tc>
          <w:tcPr>
            <w:tcW w:w="793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Оказание информационных услуг с </w:t>
            </w: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lastRenderedPageBreak/>
              <w:t>использованием электронной справочно-правовой системы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lastRenderedPageBreak/>
              <w:t>552000.00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Метод сопоставимых </w:t>
            </w: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847" w:type="pct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455" w:type="pct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Обоснование цены </w:t>
            </w: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lastRenderedPageBreak/>
              <w:t>выполнено на основании коммерческих предложений поставщиков и исполненного контракта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lastRenderedPageBreak/>
              <w:t xml:space="preserve">Электронный </w:t>
            </w: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lastRenderedPageBreak/>
              <w:t xml:space="preserve">в соответствии с </w:t>
            </w: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lastRenderedPageBreak/>
              <w:t>частью 3 статьи 59 44-ФЗ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  <w:tr w:rsidR="00AF0432" w:rsidRPr="001009DE" w:rsidTr="001009DE"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821" w:type="pct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183410200239641020100100060010000244</w:t>
            </w:r>
          </w:p>
        </w:tc>
        <w:tc>
          <w:tcPr>
            <w:tcW w:w="793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о-</w:t>
            </w:r>
            <w:proofErr w:type="gramEnd"/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847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455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  <w:tr w:rsidR="00AF0432" w:rsidRPr="001009DE" w:rsidTr="001009DE"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8</w:t>
            </w:r>
          </w:p>
        </w:tc>
        <w:tc>
          <w:tcPr>
            <w:tcW w:w="821" w:type="pct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183410200239641020100100070010000244</w:t>
            </w:r>
          </w:p>
        </w:tc>
        <w:tc>
          <w:tcPr>
            <w:tcW w:w="793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1980000.00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847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455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  <w:tr w:rsidR="00AF0432" w:rsidRPr="001009DE" w:rsidTr="001009DE"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9</w:t>
            </w:r>
          </w:p>
        </w:tc>
        <w:tc>
          <w:tcPr>
            <w:tcW w:w="821" w:type="pct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183410200239641020100100080010000244</w:t>
            </w:r>
          </w:p>
        </w:tc>
        <w:tc>
          <w:tcPr>
            <w:tcW w:w="793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009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836000.00</w:t>
            </w: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847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455" w:type="pct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1009DE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</w:tr>
    </w:tbl>
    <w:p w:rsidR="00AF0432" w:rsidRPr="00AF0432" w:rsidRDefault="00AF0432" w:rsidP="00AF0432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6"/>
        <w:gridCol w:w="154"/>
        <w:gridCol w:w="1098"/>
        <w:gridCol w:w="1078"/>
        <w:gridCol w:w="525"/>
        <w:gridCol w:w="66"/>
        <w:gridCol w:w="2175"/>
        <w:gridCol w:w="66"/>
        <w:gridCol w:w="263"/>
        <w:gridCol w:w="263"/>
        <w:gridCol w:w="174"/>
      </w:tblGrid>
      <w:tr w:rsidR="00AF0432" w:rsidRPr="00AF0432" w:rsidTr="00AF043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Смирнова Галина Николаевна, Глава администрации </w:t>
            </w:r>
            <w:proofErr w:type="spellStart"/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гордского</w:t>
            </w:r>
            <w:proofErr w:type="spellEnd"/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округа</w:t>
            </w:r>
          </w:p>
        </w:tc>
        <w:tc>
          <w:tcPr>
            <w:tcW w:w="50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10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1009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1009DE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10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1009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F0432" w:rsidRPr="00AF0432" w:rsidTr="00AF0432"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432" w:rsidRPr="00AF0432" w:rsidTr="00AF0432"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432" w:rsidRPr="00AF0432" w:rsidTr="00AF0432"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432" w:rsidRPr="00AF0432" w:rsidTr="00AF043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Масленникова Екатерина Анатольевна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432" w:rsidRPr="00AF0432" w:rsidTr="00AF0432"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4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0432" w:rsidRPr="00AF0432" w:rsidRDefault="00AF0432" w:rsidP="00A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AB7" w:rsidRPr="00AF0432" w:rsidRDefault="00592AB7">
      <w:pPr>
        <w:rPr>
          <w:rFonts w:ascii="Times New Roman" w:hAnsi="Times New Roman" w:cs="Times New Roman"/>
        </w:rPr>
      </w:pPr>
    </w:p>
    <w:sectPr w:rsidR="00592AB7" w:rsidRPr="00AF0432" w:rsidSect="00AF0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32"/>
    <w:rsid w:val="001009DE"/>
    <w:rsid w:val="00592AB7"/>
    <w:rsid w:val="00730523"/>
    <w:rsid w:val="00A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F0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43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43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AF0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F0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43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43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AF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2018-01-14T23:28:00Z</dcterms:created>
  <dcterms:modified xsi:type="dcterms:W3CDTF">2018-01-14T23:46:00Z</dcterms:modified>
</cp:coreProperties>
</file>