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74" w:rsidRDefault="00386A74" w:rsidP="004A1F3F">
      <w:pPr>
        <w:pStyle w:val="1"/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45CF" w:rsidRDefault="004A45CF" w:rsidP="003018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301828" w:rsidRPr="00386A74" w:rsidRDefault="00301828" w:rsidP="003018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6A74">
        <w:rPr>
          <w:rFonts w:ascii="Times New Roman" w:hAnsi="Times New Roman" w:cs="Times New Roman"/>
          <w:b/>
          <w:sz w:val="40"/>
          <w:szCs w:val="40"/>
        </w:rPr>
        <w:t xml:space="preserve">отдела образования </w:t>
      </w:r>
    </w:p>
    <w:p w:rsidR="00301828" w:rsidRPr="00386A74" w:rsidRDefault="00301828" w:rsidP="003018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6A74">
        <w:rPr>
          <w:rFonts w:ascii="Times New Roman" w:hAnsi="Times New Roman" w:cs="Times New Roman"/>
          <w:b/>
          <w:sz w:val="40"/>
          <w:szCs w:val="40"/>
        </w:rPr>
        <w:t>админ</w:t>
      </w:r>
      <w:r w:rsidR="000F5756">
        <w:rPr>
          <w:rFonts w:ascii="Times New Roman" w:hAnsi="Times New Roman" w:cs="Times New Roman"/>
          <w:b/>
          <w:sz w:val="40"/>
          <w:szCs w:val="40"/>
        </w:rPr>
        <w:t>и</w:t>
      </w:r>
      <w:r w:rsidRPr="00386A74">
        <w:rPr>
          <w:rFonts w:ascii="Times New Roman" w:hAnsi="Times New Roman" w:cs="Times New Roman"/>
          <w:b/>
          <w:sz w:val="40"/>
          <w:szCs w:val="40"/>
        </w:rPr>
        <w:t xml:space="preserve">страции </w:t>
      </w:r>
      <w:proofErr w:type="spellStart"/>
      <w:r w:rsidRPr="00386A74">
        <w:rPr>
          <w:rFonts w:ascii="Times New Roman" w:hAnsi="Times New Roman" w:cs="Times New Roman"/>
          <w:b/>
          <w:sz w:val="40"/>
          <w:szCs w:val="40"/>
        </w:rPr>
        <w:t>Вилючинского</w:t>
      </w:r>
      <w:proofErr w:type="spellEnd"/>
      <w:r w:rsidRPr="00386A74">
        <w:rPr>
          <w:rFonts w:ascii="Times New Roman" w:hAnsi="Times New Roman" w:cs="Times New Roman"/>
          <w:b/>
          <w:sz w:val="40"/>
          <w:szCs w:val="40"/>
        </w:rPr>
        <w:t xml:space="preserve"> городского округа</w:t>
      </w:r>
    </w:p>
    <w:p w:rsidR="00362BFC" w:rsidRPr="004A45CF" w:rsidRDefault="004A45CF" w:rsidP="003018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45CF">
        <w:rPr>
          <w:rFonts w:ascii="Times New Roman" w:hAnsi="Times New Roman" w:cs="Times New Roman"/>
          <w:b/>
          <w:sz w:val="40"/>
          <w:szCs w:val="40"/>
        </w:rPr>
        <w:t>за 2021-2022 учебный год</w:t>
      </w: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6A74" w:rsidRP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8B3" w:rsidRDefault="00E548B3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5CF" w:rsidRDefault="004A45CF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5CF" w:rsidRDefault="004A45CF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</w:p>
    <w:p w:rsidR="00386A74" w:rsidRDefault="008E2641" w:rsidP="00386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386A74" w:rsidRDefault="00386A74" w:rsidP="003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BFC" w:rsidRDefault="00362BFC" w:rsidP="0030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FC">
        <w:rPr>
          <w:rFonts w:ascii="Times New Roman" w:hAnsi="Times New Roman" w:cs="Times New Roman"/>
          <w:b/>
          <w:sz w:val="28"/>
          <w:szCs w:val="28"/>
        </w:rPr>
        <w:t>«</w:t>
      </w:r>
      <w:r w:rsidR="00301828" w:rsidRPr="00362BFC">
        <w:rPr>
          <w:rFonts w:ascii="Times New Roman" w:hAnsi="Times New Roman" w:cs="Times New Roman"/>
          <w:b/>
          <w:sz w:val="28"/>
          <w:szCs w:val="28"/>
        </w:rPr>
        <w:t xml:space="preserve">Состояние и перспективы развития </w:t>
      </w:r>
    </w:p>
    <w:p w:rsidR="00301828" w:rsidRDefault="00301828" w:rsidP="0030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FC">
        <w:rPr>
          <w:rFonts w:ascii="Times New Roman" w:hAnsi="Times New Roman" w:cs="Times New Roman"/>
          <w:b/>
          <w:sz w:val="28"/>
          <w:szCs w:val="28"/>
        </w:rPr>
        <w:t>муниципальной системы образования</w:t>
      </w:r>
      <w:r w:rsidR="00362BFC" w:rsidRPr="00362BFC">
        <w:rPr>
          <w:rFonts w:ascii="Times New Roman" w:hAnsi="Times New Roman" w:cs="Times New Roman"/>
          <w:b/>
          <w:sz w:val="28"/>
          <w:szCs w:val="28"/>
        </w:rPr>
        <w:t>»</w:t>
      </w:r>
    </w:p>
    <w:p w:rsidR="002E1554" w:rsidRPr="00362BFC" w:rsidRDefault="002E1554" w:rsidP="0030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641" w:rsidRDefault="002E1554" w:rsidP="000E0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554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</w:t>
      </w:r>
      <w:r w:rsidR="000E0641">
        <w:rPr>
          <w:rFonts w:ascii="Times New Roman" w:hAnsi="Times New Roman" w:cs="Times New Roman"/>
          <w:b/>
          <w:sz w:val="28"/>
          <w:szCs w:val="28"/>
        </w:rPr>
        <w:t xml:space="preserve">условий реализации </w:t>
      </w:r>
    </w:p>
    <w:p w:rsidR="000E0641" w:rsidRDefault="000E0641" w:rsidP="000E0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общеобразовательных программ, </w:t>
      </w:r>
    </w:p>
    <w:p w:rsidR="0096348A" w:rsidRDefault="000E0641" w:rsidP="000E0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программ</w:t>
      </w:r>
      <w:r w:rsidR="0096348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53482" w:rsidRDefault="0096348A" w:rsidP="000E0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современных образовательных технологий</w:t>
      </w:r>
      <w:r w:rsidR="0035348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01828" w:rsidRDefault="00353482" w:rsidP="000E0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E1554" w:rsidRPr="002E1554" w:rsidRDefault="002E1554" w:rsidP="000E0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828" w:rsidRPr="0012576F" w:rsidRDefault="0056460F" w:rsidP="00F61F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01828" w:rsidRPr="00301828">
        <w:rPr>
          <w:rFonts w:ascii="Times New Roman" w:hAnsi="Times New Roman" w:cs="Times New Roman"/>
          <w:sz w:val="28"/>
          <w:szCs w:val="28"/>
        </w:rPr>
        <w:t xml:space="preserve">Развитие системы общего образования в </w:t>
      </w:r>
      <w:proofErr w:type="spellStart"/>
      <w:r w:rsidR="00301828" w:rsidRPr="00301828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301828" w:rsidRPr="00301828">
        <w:rPr>
          <w:rFonts w:ascii="Times New Roman" w:hAnsi="Times New Roman" w:cs="Times New Roman"/>
          <w:sz w:val="28"/>
          <w:szCs w:val="28"/>
        </w:rPr>
        <w:t xml:space="preserve"> городском округе осуществляется в соответствии с основными направлениями госуда</w:t>
      </w:r>
      <w:r w:rsidR="00301828" w:rsidRPr="00301828">
        <w:rPr>
          <w:rFonts w:ascii="Times New Roman" w:hAnsi="Times New Roman" w:cs="Times New Roman"/>
          <w:sz w:val="28"/>
          <w:szCs w:val="28"/>
        </w:rPr>
        <w:t>р</w:t>
      </w:r>
      <w:r w:rsidR="00301828" w:rsidRPr="00301828">
        <w:rPr>
          <w:rFonts w:ascii="Times New Roman" w:hAnsi="Times New Roman" w:cs="Times New Roman"/>
          <w:sz w:val="28"/>
          <w:szCs w:val="28"/>
        </w:rPr>
        <w:t xml:space="preserve">ственной политики в сфере образования через реализацию муниципальных программ, плана мероприятий «Повышение эффективности и качества услуг в сфере образования </w:t>
      </w:r>
      <w:proofErr w:type="spellStart"/>
      <w:r w:rsidR="00301828" w:rsidRPr="0030182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301828" w:rsidRPr="00301828">
        <w:rPr>
          <w:rFonts w:ascii="Times New Roman" w:hAnsi="Times New Roman" w:cs="Times New Roman"/>
          <w:sz w:val="28"/>
          <w:szCs w:val="28"/>
        </w:rPr>
        <w:t xml:space="preserve"> городского округа», через участие в го</w:t>
      </w:r>
      <w:r w:rsidR="00301828" w:rsidRPr="00301828">
        <w:rPr>
          <w:rFonts w:ascii="Times New Roman" w:hAnsi="Times New Roman" w:cs="Times New Roman"/>
          <w:sz w:val="28"/>
          <w:szCs w:val="28"/>
        </w:rPr>
        <w:t>с</w:t>
      </w:r>
      <w:r w:rsidR="00F61F66">
        <w:rPr>
          <w:rFonts w:ascii="Times New Roman" w:hAnsi="Times New Roman" w:cs="Times New Roman"/>
          <w:sz w:val="28"/>
          <w:szCs w:val="28"/>
        </w:rPr>
        <w:t>ударственных  программах, а также через анализ результатов</w:t>
      </w:r>
      <w:r w:rsidR="00301828" w:rsidRPr="00301828">
        <w:rPr>
          <w:rFonts w:ascii="Times New Roman" w:hAnsi="Times New Roman" w:cs="Times New Roman"/>
          <w:sz w:val="28"/>
          <w:szCs w:val="28"/>
        </w:rPr>
        <w:t xml:space="preserve"> </w:t>
      </w:r>
      <w:r w:rsidR="006166F8" w:rsidRPr="006166F8">
        <w:rPr>
          <w:rFonts w:ascii="Times New Roman" w:hAnsi="Times New Roman" w:cs="Times New Roman"/>
          <w:sz w:val="28"/>
          <w:szCs w:val="28"/>
        </w:rPr>
        <w:t>Мотивирую</w:t>
      </w:r>
      <w:r w:rsidR="00F61F66">
        <w:rPr>
          <w:rFonts w:ascii="Times New Roman" w:hAnsi="Times New Roman" w:cs="Times New Roman"/>
          <w:sz w:val="28"/>
          <w:szCs w:val="28"/>
        </w:rPr>
        <w:t>щ</w:t>
      </w:r>
      <w:r w:rsidR="00F61F66">
        <w:rPr>
          <w:rFonts w:ascii="Times New Roman" w:hAnsi="Times New Roman" w:cs="Times New Roman"/>
          <w:sz w:val="28"/>
          <w:szCs w:val="28"/>
        </w:rPr>
        <w:t>е</w:t>
      </w:r>
      <w:r w:rsidR="00F61F66">
        <w:rPr>
          <w:rFonts w:ascii="Times New Roman" w:hAnsi="Times New Roman" w:cs="Times New Roman"/>
          <w:sz w:val="28"/>
          <w:szCs w:val="28"/>
        </w:rPr>
        <w:t>го</w:t>
      </w:r>
      <w:r w:rsidR="006166F8" w:rsidRPr="006166F8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F61F66">
        <w:rPr>
          <w:rFonts w:ascii="Times New Roman" w:hAnsi="Times New Roman" w:cs="Times New Roman"/>
          <w:sz w:val="28"/>
          <w:szCs w:val="28"/>
        </w:rPr>
        <w:t>а</w:t>
      </w:r>
      <w:r w:rsidR="006166F8" w:rsidRPr="006166F8">
        <w:rPr>
          <w:rFonts w:ascii="Times New Roman" w:hAnsi="Times New Roman" w:cs="Times New Roman"/>
          <w:sz w:val="28"/>
          <w:szCs w:val="28"/>
        </w:rPr>
        <w:t xml:space="preserve"> му</w:t>
      </w:r>
      <w:r w:rsidR="00F61F66">
        <w:rPr>
          <w:rFonts w:ascii="Times New Roman" w:hAnsi="Times New Roman" w:cs="Times New Roman"/>
          <w:sz w:val="28"/>
          <w:szCs w:val="28"/>
        </w:rPr>
        <w:t>ниципальных</w:t>
      </w:r>
      <w:r w:rsidR="006166F8" w:rsidRPr="006166F8">
        <w:rPr>
          <w:rFonts w:ascii="Times New Roman" w:hAnsi="Times New Roman" w:cs="Times New Roman"/>
          <w:sz w:val="28"/>
          <w:szCs w:val="28"/>
        </w:rPr>
        <w:t xml:space="preserve"> систем образования</w:t>
      </w:r>
      <w:r w:rsidR="00F61F66">
        <w:rPr>
          <w:rFonts w:ascii="Times New Roman" w:hAnsi="Times New Roman" w:cs="Times New Roman"/>
          <w:sz w:val="28"/>
          <w:szCs w:val="28"/>
        </w:rPr>
        <w:t>, который</w:t>
      </w:r>
      <w:r w:rsidR="006166F8" w:rsidRPr="006166F8">
        <w:rPr>
          <w:rFonts w:ascii="Times New Roman" w:hAnsi="Times New Roman" w:cs="Times New Roman"/>
          <w:sz w:val="28"/>
          <w:szCs w:val="28"/>
        </w:rPr>
        <w:t xml:space="preserve"> разработан с целью оценки вклада субъектов Российской Федерации</w:t>
      </w:r>
      <w:proofErr w:type="gramEnd"/>
      <w:r w:rsidR="006166F8" w:rsidRPr="006166F8">
        <w:rPr>
          <w:rFonts w:ascii="Times New Roman" w:hAnsi="Times New Roman" w:cs="Times New Roman"/>
          <w:sz w:val="28"/>
          <w:szCs w:val="28"/>
        </w:rPr>
        <w:t xml:space="preserve"> в достижение цел</w:t>
      </w:r>
      <w:r w:rsidR="006166F8" w:rsidRPr="006166F8">
        <w:rPr>
          <w:rFonts w:ascii="Times New Roman" w:hAnsi="Times New Roman" w:cs="Times New Roman"/>
          <w:sz w:val="28"/>
          <w:szCs w:val="28"/>
        </w:rPr>
        <w:t>е</w:t>
      </w:r>
      <w:r w:rsidR="006166F8" w:rsidRPr="006166F8">
        <w:rPr>
          <w:rFonts w:ascii="Times New Roman" w:hAnsi="Times New Roman" w:cs="Times New Roman"/>
          <w:sz w:val="28"/>
          <w:szCs w:val="28"/>
        </w:rPr>
        <w:t>вых показателей национальных целей развития Ро</w:t>
      </w:r>
      <w:r w:rsidR="00F61F66">
        <w:rPr>
          <w:rFonts w:ascii="Times New Roman" w:hAnsi="Times New Roman" w:cs="Times New Roman"/>
          <w:sz w:val="28"/>
          <w:szCs w:val="28"/>
        </w:rPr>
        <w:t>ссийской Федерации до 2030 года.</w:t>
      </w:r>
      <w:r w:rsidR="006166F8" w:rsidRPr="00616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28" w:rsidRPr="00301828" w:rsidRDefault="00AB0E23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сентября 2021</w:t>
      </w:r>
      <w:r w:rsidR="00301828" w:rsidRPr="00301828">
        <w:rPr>
          <w:rFonts w:ascii="Times New Roman" w:hAnsi="Times New Roman" w:cs="Times New Roman"/>
          <w:sz w:val="28"/>
          <w:szCs w:val="28"/>
        </w:rPr>
        <w:t xml:space="preserve"> года в системе образования </w:t>
      </w:r>
      <w:proofErr w:type="spellStart"/>
      <w:r w:rsidR="00301828" w:rsidRPr="00301828">
        <w:rPr>
          <w:rFonts w:ascii="Times New Roman" w:hAnsi="Times New Roman" w:cs="Times New Roman"/>
          <w:sz w:val="28"/>
          <w:szCs w:val="28"/>
        </w:rPr>
        <w:t>Вилючи</w:t>
      </w:r>
      <w:r w:rsidR="00301828" w:rsidRPr="00301828">
        <w:rPr>
          <w:rFonts w:ascii="Times New Roman" w:hAnsi="Times New Roman" w:cs="Times New Roman"/>
          <w:sz w:val="28"/>
          <w:szCs w:val="28"/>
        </w:rPr>
        <w:t>н</w:t>
      </w:r>
      <w:r w:rsidR="00301828" w:rsidRPr="003018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01828" w:rsidRPr="00301828">
        <w:rPr>
          <w:rFonts w:ascii="Times New Roman" w:hAnsi="Times New Roman" w:cs="Times New Roman"/>
          <w:sz w:val="28"/>
          <w:szCs w:val="28"/>
        </w:rPr>
        <w:t xml:space="preserve"> городского округа (далее –</w:t>
      </w:r>
      <w:r w:rsidR="00885197">
        <w:rPr>
          <w:rFonts w:ascii="Times New Roman" w:hAnsi="Times New Roman" w:cs="Times New Roman"/>
          <w:sz w:val="28"/>
          <w:szCs w:val="28"/>
        </w:rPr>
        <w:t xml:space="preserve"> ВГО</w:t>
      </w:r>
      <w:r w:rsidR="00301828" w:rsidRPr="00301828">
        <w:rPr>
          <w:rFonts w:ascii="Times New Roman" w:hAnsi="Times New Roman" w:cs="Times New Roman"/>
          <w:sz w:val="28"/>
          <w:szCs w:val="28"/>
        </w:rPr>
        <w:t>) 16 учреждений, в том числе 14 обр</w:t>
      </w:r>
      <w:r w:rsidR="00301828" w:rsidRPr="00301828">
        <w:rPr>
          <w:rFonts w:ascii="Times New Roman" w:hAnsi="Times New Roman" w:cs="Times New Roman"/>
          <w:sz w:val="28"/>
          <w:szCs w:val="28"/>
        </w:rPr>
        <w:t>а</w:t>
      </w:r>
      <w:r w:rsidR="00301828" w:rsidRPr="00301828">
        <w:rPr>
          <w:rFonts w:ascii="Times New Roman" w:hAnsi="Times New Roman" w:cs="Times New Roman"/>
          <w:sz w:val="28"/>
          <w:szCs w:val="28"/>
        </w:rPr>
        <w:t>зовательных организаций:</w:t>
      </w:r>
    </w:p>
    <w:p w:rsidR="0012576F" w:rsidRDefault="0012576F" w:rsidP="00125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- 4 общеобразовательные организации;</w:t>
      </w:r>
    </w:p>
    <w:p w:rsidR="00623976" w:rsidRPr="00301828" w:rsidRDefault="00623976" w:rsidP="00623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- 8 дошкольных образовательных организаций;</w:t>
      </w:r>
    </w:p>
    <w:p w:rsidR="00301828" w:rsidRPr="00301828" w:rsidRDefault="00301828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- 2 многопрофильных учреждения до</w:t>
      </w:r>
      <w:r w:rsidR="0012576F">
        <w:rPr>
          <w:rFonts w:ascii="Times New Roman" w:hAnsi="Times New Roman" w:cs="Times New Roman"/>
          <w:sz w:val="28"/>
          <w:szCs w:val="28"/>
        </w:rPr>
        <w:t>полнительного образования детей.</w:t>
      </w:r>
    </w:p>
    <w:p w:rsidR="00AB0E23" w:rsidRPr="00301828" w:rsidRDefault="0012576F" w:rsidP="00125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01828" w:rsidRPr="00301828">
        <w:rPr>
          <w:rFonts w:ascii="Times New Roman" w:hAnsi="Times New Roman" w:cs="Times New Roman"/>
          <w:sz w:val="28"/>
          <w:szCs w:val="28"/>
        </w:rPr>
        <w:t>униципальное казенное учреждение «Информационно-методический центр</w:t>
      </w:r>
      <w:r w:rsidR="006A3A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01828" w:rsidRPr="00301828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</w:t>
      </w:r>
      <w:r w:rsidR="00301828" w:rsidRPr="00301828">
        <w:rPr>
          <w:rFonts w:ascii="Times New Roman" w:hAnsi="Times New Roman" w:cs="Times New Roman"/>
          <w:sz w:val="28"/>
          <w:szCs w:val="28"/>
        </w:rPr>
        <w:t>е</w:t>
      </w:r>
      <w:r w:rsidR="00301828" w:rsidRPr="00301828">
        <w:rPr>
          <w:rFonts w:ascii="Times New Roman" w:hAnsi="Times New Roman" w:cs="Times New Roman"/>
          <w:sz w:val="28"/>
          <w:szCs w:val="28"/>
        </w:rPr>
        <w:t xml:space="preserve">рия учреждений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включены в систему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качестве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6643">
        <w:rPr>
          <w:rFonts w:ascii="Times New Roman" w:hAnsi="Times New Roman" w:cs="Times New Roman"/>
          <w:sz w:val="28"/>
          <w:szCs w:val="28"/>
        </w:rPr>
        <w:t xml:space="preserve">ционной, </w:t>
      </w:r>
      <w:r>
        <w:rPr>
          <w:rFonts w:ascii="Times New Roman" w:hAnsi="Times New Roman" w:cs="Times New Roman"/>
          <w:sz w:val="28"/>
          <w:szCs w:val="28"/>
        </w:rPr>
        <w:t>диагностической</w:t>
      </w:r>
      <w:r w:rsidR="000D6643">
        <w:rPr>
          <w:rFonts w:ascii="Times New Roman" w:hAnsi="Times New Roman" w:cs="Times New Roman"/>
          <w:sz w:val="28"/>
          <w:szCs w:val="28"/>
        </w:rPr>
        <w:t xml:space="preserve">, методической, экономической составляющей </w:t>
      </w:r>
      <w:r>
        <w:rPr>
          <w:rFonts w:ascii="Times New Roman" w:hAnsi="Times New Roman" w:cs="Times New Roman"/>
          <w:sz w:val="28"/>
          <w:szCs w:val="28"/>
        </w:rPr>
        <w:t>взаимодей</w:t>
      </w:r>
      <w:r w:rsidR="000D6643"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D6643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proofErr w:type="spellStart"/>
      <w:r w:rsidR="000D6643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0D6643">
        <w:rPr>
          <w:rFonts w:ascii="Times New Roman" w:hAnsi="Times New Roman" w:cs="Times New Roman"/>
          <w:sz w:val="28"/>
          <w:szCs w:val="28"/>
        </w:rPr>
        <w:t xml:space="preserve"> горо</w:t>
      </w:r>
      <w:r w:rsidR="000D6643">
        <w:rPr>
          <w:rFonts w:ascii="Times New Roman" w:hAnsi="Times New Roman" w:cs="Times New Roman"/>
          <w:sz w:val="28"/>
          <w:szCs w:val="28"/>
        </w:rPr>
        <w:t>д</w:t>
      </w:r>
      <w:r w:rsidR="000D6643">
        <w:rPr>
          <w:rFonts w:ascii="Times New Roman" w:hAnsi="Times New Roman" w:cs="Times New Roman"/>
          <w:sz w:val="28"/>
          <w:szCs w:val="28"/>
        </w:rPr>
        <w:t>ского округа, а также иными структурами и ведомствами по вопросам обр</w:t>
      </w:r>
      <w:r w:rsidR="000D6643">
        <w:rPr>
          <w:rFonts w:ascii="Times New Roman" w:hAnsi="Times New Roman" w:cs="Times New Roman"/>
          <w:sz w:val="28"/>
          <w:szCs w:val="28"/>
        </w:rPr>
        <w:t>а</w:t>
      </w:r>
      <w:r w:rsidR="000D6643">
        <w:rPr>
          <w:rFonts w:ascii="Times New Roman" w:hAnsi="Times New Roman" w:cs="Times New Roman"/>
          <w:sz w:val="28"/>
          <w:szCs w:val="28"/>
        </w:rPr>
        <w:t>зования.</w:t>
      </w:r>
    </w:p>
    <w:p w:rsidR="00301828" w:rsidRPr="000E0641" w:rsidRDefault="00301828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641">
        <w:rPr>
          <w:rFonts w:ascii="Times New Roman" w:hAnsi="Times New Roman" w:cs="Times New Roman"/>
          <w:sz w:val="28"/>
          <w:szCs w:val="28"/>
        </w:rPr>
        <w:t>Численность обучаю</w:t>
      </w:r>
      <w:r w:rsidR="00396A39" w:rsidRPr="000E0641">
        <w:rPr>
          <w:rFonts w:ascii="Times New Roman" w:hAnsi="Times New Roman" w:cs="Times New Roman"/>
          <w:sz w:val="28"/>
          <w:szCs w:val="28"/>
        </w:rPr>
        <w:t xml:space="preserve">щихся и воспитанников </w:t>
      </w:r>
      <w:r w:rsidR="00E81140">
        <w:rPr>
          <w:rFonts w:ascii="Times New Roman" w:hAnsi="Times New Roman" w:cs="Times New Roman"/>
          <w:sz w:val="28"/>
          <w:szCs w:val="28"/>
        </w:rPr>
        <w:t xml:space="preserve">на 01.09.2021 </w:t>
      </w:r>
      <w:r w:rsidR="00396A39" w:rsidRPr="000E064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81140" w:rsidRPr="00E81140">
        <w:rPr>
          <w:rFonts w:ascii="Times New Roman" w:hAnsi="Times New Roman" w:cs="Times New Roman"/>
          <w:sz w:val="28"/>
          <w:szCs w:val="28"/>
        </w:rPr>
        <w:t>4 172</w:t>
      </w:r>
      <w:r w:rsidR="00396A39" w:rsidRPr="00E81140">
        <w:rPr>
          <w:rFonts w:ascii="Times New Roman" w:hAnsi="Times New Roman" w:cs="Times New Roman"/>
          <w:sz w:val="28"/>
          <w:szCs w:val="28"/>
        </w:rPr>
        <w:t xml:space="preserve"> </w:t>
      </w:r>
      <w:r w:rsidR="00396A39" w:rsidRPr="000E0641">
        <w:rPr>
          <w:rFonts w:ascii="Times New Roman" w:hAnsi="Times New Roman" w:cs="Times New Roman"/>
          <w:sz w:val="28"/>
          <w:szCs w:val="28"/>
        </w:rPr>
        <w:t>человек</w:t>
      </w:r>
      <w:r w:rsidR="00E81140">
        <w:rPr>
          <w:rFonts w:ascii="Times New Roman" w:hAnsi="Times New Roman" w:cs="Times New Roman"/>
          <w:sz w:val="28"/>
          <w:szCs w:val="28"/>
        </w:rPr>
        <w:t>а</w:t>
      </w:r>
      <w:r w:rsidR="00396A39" w:rsidRPr="000E0641">
        <w:rPr>
          <w:rFonts w:ascii="Times New Roman" w:hAnsi="Times New Roman" w:cs="Times New Roman"/>
          <w:sz w:val="28"/>
          <w:szCs w:val="28"/>
        </w:rPr>
        <w:t>.</w:t>
      </w:r>
    </w:p>
    <w:p w:rsidR="00396A39" w:rsidRPr="000E0641" w:rsidRDefault="00396A39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641">
        <w:rPr>
          <w:rFonts w:ascii="Times New Roman" w:hAnsi="Times New Roman" w:cs="Times New Roman"/>
          <w:sz w:val="28"/>
          <w:szCs w:val="28"/>
        </w:rPr>
        <w:t xml:space="preserve">Численность работников – </w:t>
      </w:r>
      <w:r w:rsidR="00E81140" w:rsidRPr="00E81140">
        <w:rPr>
          <w:rFonts w:ascii="Times New Roman" w:hAnsi="Times New Roman" w:cs="Times New Roman"/>
          <w:sz w:val="28"/>
          <w:szCs w:val="28"/>
        </w:rPr>
        <w:t>910</w:t>
      </w:r>
      <w:r w:rsidR="00E8114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E0641">
        <w:rPr>
          <w:rFonts w:ascii="Times New Roman" w:hAnsi="Times New Roman" w:cs="Times New Roman"/>
          <w:sz w:val="28"/>
          <w:szCs w:val="28"/>
        </w:rPr>
        <w:t>.</w:t>
      </w:r>
    </w:p>
    <w:p w:rsidR="00FD3965" w:rsidRPr="00A2487A" w:rsidRDefault="00FD3965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87A">
        <w:rPr>
          <w:rFonts w:ascii="Times New Roman" w:hAnsi="Times New Roman" w:cs="Times New Roman"/>
          <w:sz w:val="28"/>
          <w:szCs w:val="28"/>
        </w:rPr>
        <w:t>Движение контингентов обучающихся и педагогических работников за 3 года</w:t>
      </w:r>
      <w:r w:rsidR="00A2487A" w:rsidRPr="00A2487A">
        <w:rPr>
          <w:rFonts w:ascii="Times New Roman" w:hAnsi="Times New Roman" w:cs="Times New Roman"/>
          <w:sz w:val="28"/>
          <w:szCs w:val="28"/>
        </w:rPr>
        <w:t xml:space="preserve"> представлено в таблицах</w:t>
      </w:r>
      <w:r w:rsidR="0096348A" w:rsidRPr="00A2487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6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992"/>
        <w:gridCol w:w="426"/>
        <w:gridCol w:w="992"/>
        <w:gridCol w:w="425"/>
        <w:gridCol w:w="992"/>
        <w:gridCol w:w="284"/>
        <w:gridCol w:w="1134"/>
        <w:gridCol w:w="142"/>
        <w:gridCol w:w="1134"/>
        <w:gridCol w:w="141"/>
        <w:gridCol w:w="1267"/>
      </w:tblGrid>
      <w:tr w:rsidR="00A2487A" w:rsidRPr="00A2487A" w:rsidTr="00A2487A">
        <w:trPr>
          <w:trHeight w:val="705"/>
        </w:trPr>
        <w:tc>
          <w:tcPr>
            <w:tcW w:w="106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487A" w:rsidRPr="00E81140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1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Общеобразовательные организации</w:t>
            </w:r>
          </w:p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87A" w:rsidRPr="00A2487A" w:rsidTr="00A2487A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 по ОО-1 на 20.09.2019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 во вторую смену на 20.09.2019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 по ОО-1 на 20.09.2020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 во вторую смену на 20.09.2020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 по ОО-1 на 20.09.2021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 во вторую смену на 20.09.2021</w:t>
            </w:r>
          </w:p>
        </w:tc>
      </w:tr>
      <w:tr w:rsidR="00A2487A" w:rsidRPr="00A2487A" w:rsidTr="00A2487A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</w:t>
            </w:r>
            <w:r w:rsidR="006A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1</w:t>
            </w:r>
            <w:r w:rsidR="006A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A2487A" w:rsidRPr="00A2487A" w:rsidTr="00A2487A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A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2</w:t>
            </w:r>
            <w:r w:rsidR="006A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A2487A" w:rsidRPr="00A2487A" w:rsidTr="00A2487A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A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3</w:t>
            </w:r>
            <w:r w:rsidR="006A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A2487A" w:rsidRPr="00A2487A" w:rsidTr="00A2487A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A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9</w:t>
            </w:r>
            <w:r w:rsidR="006A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</w:tr>
      <w:tr w:rsidR="00A2487A" w:rsidRPr="00A2487A" w:rsidTr="00A2487A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1162</w:t>
            </w:r>
          </w:p>
        </w:tc>
      </w:tr>
      <w:tr w:rsidR="00A2487A" w:rsidRPr="00A2487A" w:rsidTr="00623976">
        <w:trPr>
          <w:trHeight w:val="315"/>
        </w:trPr>
        <w:tc>
          <w:tcPr>
            <w:tcW w:w="22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976" w:rsidRPr="00A2487A" w:rsidTr="00623976">
        <w:trPr>
          <w:trHeight w:val="315"/>
        </w:trPr>
        <w:tc>
          <w:tcPr>
            <w:tcW w:w="10623" w:type="dxa"/>
            <w:gridSpan w:val="13"/>
            <w:shd w:val="clear" w:color="auto" w:fill="auto"/>
            <w:vAlign w:val="bottom"/>
          </w:tcPr>
          <w:p w:rsidR="00623976" w:rsidRPr="00623976" w:rsidRDefault="00623976" w:rsidP="0062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39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Дошкольные образовательные организации</w:t>
            </w:r>
          </w:p>
        </w:tc>
      </w:tr>
      <w:tr w:rsidR="00A2487A" w:rsidRPr="00A2487A" w:rsidTr="00623976">
        <w:trPr>
          <w:trHeight w:val="450"/>
        </w:trPr>
        <w:tc>
          <w:tcPr>
            <w:tcW w:w="10623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6101A" w:rsidRDefault="0096101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3446"/>
              <w:gridCol w:w="1970"/>
              <w:gridCol w:w="1559"/>
              <w:gridCol w:w="1701"/>
              <w:gridCol w:w="1701"/>
            </w:tblGrid>
            <w:tr w:rsidR="00623976" w:rsidRPr="00A2487A" w:rsidTr="00623976">
              <w:trPr>
                <w:trHeight w:val="945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ДОУ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3976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Проектная мощность </w:t>
                  </w:r>
                  <w:proofErr w:type="gramStart"/>
                  <w:r w:rsidRPr="00A248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</w:t>
                  </w:r>
                  <w:proofErr w:type="gramEnd"/>
                  <w:r w:rsidRPr="00A248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248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строительстве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85-К на 31.12.2019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85-К на 31.12.2020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85-К на 31.12.2021</w:t>
                  </w:r>
                </w:p>
              </w:tc>
            </w:tr>
            <w:tr w:rsidR="00623976" w:rsidRPr="00A2487A" w:rsidTr="00623976">
              <w:trPr>
                <w:trHeight w:val="645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Детский сад №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623976" w:rsidRPr="00A2487A" w:rsidTr="00623976">
              <w:trPr>
                <w:trHeight w:val="645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МБДОУ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Детский сад № 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</w:tr>
            <w:tr w:rsidR="00623976" w:rsidRPr="00A2487A" w:rsidTr="00623976">
              <w:trPr>
                <w:trHeight w:val="645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4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</w:tr>
            <w:tr w:rsidR="00623976" w:rsidRPr="00A2487A" w:rsidTr="00623976">
              <w:trPr>
                <w:trHeight w:val="645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МБДОУ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Детский сад № 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</w:tr>
            <w:tr w:rsidR="00623976" w:rsidRPr="00A2487A" w:rsidTr="00623976">
              <w:trPr>
                <w:trHeight w:val="645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МБДОУ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Детский сад № 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</w:tr>
            <w:tr w:rsidR="00623976" w:rsidRPr="00A2487A" w:rsidTr="00623976">
              <w:trPr>
                <w:trHeight w:val="645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МБДОУ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Детский сад № 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</w:t>
                  </w:r>
                </w:p>
              </w:tc>
            </w:tr>
            <w:tr w:rsidR="00623976" w:rsidRPr="00A2487A" w:rsidTr="00623976">
              <w:trPr>
                <w:trHeight w:val="645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МБДОУ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Детский сад № 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211</w:t>
                  </w:r>
                </w:p>
              </w:tc>
            </w:tr>
            <w:tr w:rsidR="00623976" w:rsidRPr="00A2487A" w:rsidTr="00623976">
              <w:trPr>
                <w:trHeight w:val="645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МБДОУ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Детский сад № 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623976" w:rsidRPr="00A2487A" w:rsidTr="00623976">
              <w:trPr>
                <w:trHeight w:val="450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3976" w:rsidRPr="00A2487A" w:rsidRDefault="00623976" w:rsidP="00623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8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1343</w:t>
                  </w:r>
                </w:p>
              </w:tc>
            </w:tr>
          </w:tbl>
          <w:p w:rsidR="0096101A" w:rsidRDefault="0096101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6101A" w:rsidRDefault="0096101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2487A" w:rsidRPr="00E81140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1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 дополнительного образования</w:t>
            </w:r>
          </w:p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87A" w:rsidRPr="00A2487A" w:rsidTr="0096101A">
        <w:trPr>
          <w:trHeight w:val="990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</w:t>
            </w: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</w:p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1-ДО на 31.12.2019</w:t>
            </w:r>
          </w:p>
        </w:tc>
        <w:tc>
          <w:tcPr>
            <w:tcW w:w="255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</w:p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1-ДО на 31.12.2020</w:t>
            </w:r>
          </w:p>
        </w:tc>
        <w:tc>
          <w:tcPr>
            <w:tcW w:w="254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</w:p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1-ДО на 31.12.2021</w:t>
            </w:r>
          </w:p>
        </w:tc>
      </w:tr>
      <w:tr w:rsidR="00A2487A" w:rsidRPr="00A2487A" w:rsidTr="00A2487A">
        <w:trPr>
          <w:trHeight w:val="9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списочная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алфави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алф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алф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витная</w:t>
            </w:r>
          </w:p>
        </w:tc>
      </w:tr>
      <w:tr w:rsidR="00A2487A" w:rsidRPr="00A2487A" w:rsidTr="00A2487A">
        <w:trPr>
          <w:trHeight w:val="4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ЦРТДЮ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</w:tr>
      <w:tr w:rsidR="00A2487A" w:rsidRPr="00A2487A" w:rsidTr="00A2487A">
        <w:trPr>
          <w:trHeight w:val="4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ДДТ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</w:tr>
      <w:tr w:rsidR="00A2487A" w:rsidRPr="00A2487A" w:rsidTr="00A2487A">
        <w:trPr>
          <w:trHeight w:val="4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87A" w:rsidRPr="00A2487A" w:rsidRDefault="00A2487A" w:rsidP="00A24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7A" w:rsidRPr="00A2487A" w:rsidRDefault="00A2487A" w:rsidP="00A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1323</w:t>
            </w:r>
          </w:p>
        </w:tc>
      </w:tr>
    </w:tbl>
    <w:p w:rsidR="00A2487A" w:rsidRPr="00A2487A" w:rsidRDefault="00A2487A" w:rsidP="00A2487A">
      <w:pPr>
        <w:rPr>
          <w:sz w:val="24"/>
          <w:szCs w:val="24"/>
        </w:rPr>
      </w:pPr>
    </w:p>
    <w:p w:rsidR="006C7A99" w:rsidRPr="00A2487A" w:rsidRDefault="006C7A99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694"/>
        <w:gridCol w:w="2835"/>
        <w:gridCol w:w="2552"/>
        <w:gridCol w:w="2551"/>
      </w:tblGrid>
      <w:tr w:rsidR="00A2487A" w:rsidRPr="000E0641" w:rsidTr="00A2487A">
        <w:tc>
          <w:tcPr>
            <w:tcW w:w="2694" w:type="dxa"/>
            <w:vMerge w:val="restart"/>
          </w:tcPr>
          <w:p w:rsidR="00A2487A" w:rsidRPr="0096348A" w:rsidRDefault="00A2487A" w:rsidP="00EB1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7938" w:type="dxa"/>
            <w:gridSpan w:val="3"/>
          </w:tcPr>
          <w:p w:rsidR="00A2487A" w:rsidRPr="0096348A" w:rsidRDefault="00A2487A" w:rsidP="000F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8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Воспитатели/учителя</w:t>
            </w:r>
          </w:p>
        </w:tc>
      </w:tr>
      <w:tr w:rsidR="00A2487A" w:rsidRPr="000E0641" w:rsidTr="00A2487A">
        <w:tc>
          <w:tcPr>
            <w:tcW w:w="2694" w:type="dxa"/>
            <w:vMerge/>
          </w:tcPr>
          <w:p w:rsidR="00A2487A" w:rsidRPr="000E0641" w:rsidRDefault="00A2487A" w:rsidP="00EB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87A" w:rsidRPr="000E0641" w:rsidRDefault="00A2487A" w:rsidP="00A2487A">
            <w:pPr>
              <w:jc w:val="center"/>
              <w:rPr>
                <w:rFonts w:ascii="Times New Roman" w:hAnsi="Times New Roman" w:cs="Times New Roman"/>
              </w:rPr>
            </w:pPr>
            <w:r w:rsidRPr="000E0641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2552" w:type="dxa"/>
          </w:tcPr>
          <w:p w:rsidR="00A2487A" w:rsidRPr="000E0641" w:rsidRDefault="00A2487A" w:rsidP="00A2487A">
            <w:pPr>
              <w:jc w:val="center"/>
              <w:rPr>
                <w:rFonts w:ascii="Times New Roman" w:hAnsi="Times New Roman" w:cs="Times New Roman"/>
              </w:rPr>
            </w:pPr>
            <w:r w:rsidRPr="000E0641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2551" w:type="dxa"/>
          </w:tcPr>
          <w:p w:rsidR="00A2487A" w:rsidRPr="000E0641" w:rsidRDefault="00A2487A" w:rsidP="00A2487A">
            <w:pPr>
              <w:jc w:val="center"/>
              <w:rPr>
                <w:rFonts w:ascii="Times New Roman" w:hAnsi="Times New Roman" w:cs="Times New Roman"/>
              </w:rPr>
            </w:pPr>
            <w:r w:rsidRPr="000E0641">
              <w:rPr>
                <w:rFonts w:ascii="Times New Roman" w:hAnsi="Times New Roman" w:cs="Times New Roman"/>
              </w:rPr>
              <w:t>2020/2021</w:t>
            </w:r>
          </w:p>
        </w:tc>
      </w:tr>
      <w:tr w:rsidR="00A2487A" w:rsidRPr="000E0641" w:rsidTr="00A2487A">
        <w:tc>
          <w:tcPr>
            <w:tcW w:w="2694" w:type="dxa"/>
          </w:tcPr>
          <w:p w:rsidR="00A2487A" w:rsidRPr="000E0641" w:rsidRDefault="00E81140" w:rsidP="00EB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</w:tcPr>
          <w:p w:rsidR="00A2487A" w:rsidRPr="000E0641" w:rsidRDefault="00A2487A" w:rsidP="00A2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4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</w:tcPr>
          <w:p w:rsidR="00A2487A" w:rsidRPr="000E0641" w:rsidRDefault="00A2487A" w:rsidP="00A2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4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1" w:type="dxa"/>
          </w:tcPr>
          <w:p w:rsidR="00A2487A" w:rsidRPr="000E0641" w:rsidRDefault="00A2487A" w:rsidP="00A2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4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A2487A" w:rsidRPr="000E0641" w:rsidTr="00A2487A">
        <w:tc>
          <w:tcPr>
            <w:tcW w:w="2694" w:type="dxa"/>
          </w:tcPr>
          <w:p w:rsidR="00A2487A" w:rsidRPr="000E0641" w:rsidRDefault="00E81140" w:rsidP="00EB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  <w:tc>
          <w:tcPr>
            <w:tcW w:w="2835" w:type="dxa"/>
          </w:tcPr>
          <w:p w:rsidR="00A2487A" w:rsidRPr="000E0641" w:rsidRDefault="00A2487A" w:rsidP="00A2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4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</w:tcPr>
          <w:p w:rsidR="00A2487A" w:rsidRPr="000E0641" w:rsidRDefault="00A2487A" w:rsidP="00A2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4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1" w:type="dxa"/>
          </w:tcPr>
          <w:p w:rsidR="00A2487A" w:rsidRPr="000E0641" w:rsidRDefault="00A2487A" w:rsidP="00A2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4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2487A" w:rsidRPr="000E0641" w:rsidTr="00A2487A">
        <w:tc>
          <w:tcPr>
            <w:tcW w:w="2694" w:type="dxa"/>
          </w:tcPr>
          <w:p w:rsidR="00A2487A" w:rsidRPr="00E81140" w:rsidRDefault="00E81140" w:rsidP="00EB1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A2487A" w:rsidRPr="00E81140" w:rsidRDefault="00A2487A" w:rsidP="00A2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40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2552" w:type="dxa"/>
          </w:tcPr>
          <w:p w:rsidR="00A2487A" w:rsidRPr="00E81140" w:rsidRDefault="00A2487A" w:rsidP="00A2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40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551" w:type="dxa"/>
          </w:tcPr>
          <w:p w:rsidR="00A2487A" w:rsidRPr="00E81140" w:rsidRDefault="00A2487A" w:rsidP="00A2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40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</w:tr>
    </w:tbl>
    <w:p w:rsidR="004B50E9" w:rsidRPr="000E0641" w:rsidRDefault="0056460F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E1554" w:rsidRPr="000E0641">
        <w:rPr>
          <w:rFonts w:ascii="Times New Roman" w:hAnsi="Times New Roman" w:cs="Times New Roman"/>
          <w:sz w:val="28"/>
          <w:szCs w:val="28"/>
        </w:rPr>
        <w:t xml:space="preserve">Количество штатных единиц по штатному расписанию в 2021 году – 1 149,03. Вакансии </w:t>
      </w:r>
      <w:r w:rsidR="00EF4174" w:rsidRPr="000E0641">
        <w:rPr>
          <w:rFonts w:ascii="Times New Roman" w:hAnsi="Times New Roman" w:cs="Times New Roman"/>
          <w:sz w:val="28"/>
          <w:szCs w:val="28"/>
        </w:rPr>
        <w:t>– 48,67. Вакансии имеются по должностям как педагог</w:t>
      </w:r>
      <w:r w:rsidR="00EF4174" w:rsidRPr="000E0641">
        <w:rPr>
          <w:rFonts w:ascii="Times New Roman" w:hAnsi="Times New Roman" w:cs="Times New Roman"/>
          <w:sz w:val="28"/>
          <w:szCs w:val="28"/>
        </w:rPr>
        <w:t>и</w:t>
      </w:r>
      <w:r w:rsidR="00EF4174" w:rsidRPr="000E0641">
        <w:rPr>
          <w:rFonts w:ascii="Times New Roman" w:hAnsi="Times New Roman" w:cs="Times New Roman"/>
          <w:sz w:val="28"/>
          <w:szCs w:val="28"/>
        </w:rPr>
        <w:t>ческого (основного) персонала, так и учебно-вспомогательного персонала, вспомогательного персонала. Дошкольные и общеобразовательные орган</w:t>
      </w:r>
      <w:r w:rsidR="00EF4174" w:rsidRPr="000E0641">
        <w:rPr>
          <w:rFonts w:ascii="Times New Roman" w:hAnsi="Times New Roman" w:cs="Times New Roman"/>
          <w:sz w:val="28"/>
          <w:szCs w:val="28"/>
        </w:rPr>
        <w:t>и</w:t>
      </w:r>
      <w:r w:rsidR="00EF4174" w:rsidRPr="000E0641">
        <w:rPr>
          <w:rFonts w:ascii="Times New Roman" w:hAnsi="Times New Roman" w:cs="Times New Roman"/>
          <w:sz w:val="28"/>
          <w:szCs w:val="28"/>
        </w:rPr>
        <w:t>зации ВГО имеют положительный опыт</w:t>
      </w:r>
      <w:r w:rsidR="004B50E9" w:rsidRPr="000E0641">
        <w:rPr>
          <w:rFonts w:ascii="Times New Roman" w:hAnsi="Times New Roman" w:cs="Times New Roman"/>
          <w:sz w:val="28"/>
          <w:szCs w:val="28"/>
        </w:rPr>
        <w:t xml:space="preserve"> решения проблемы вакансий:</w:t>
      </w:r>
    </w:p>
    <w:p w:rsidR="004B50E9" w:rsidRPr="000E0641" w:rsidRDefault="004B50E9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641">
        <w:rPr>
          <w:rFonts w:ascii="Times New Roman" w:hAnsi="Times New Roman" w:cs="Times New Roman"/>
          <w:sz w:val="28"/>
          <w:szCs w:val="28"/>
        </w:rPr>
        <w:t>-</w:t>
      </w:r>
      <w:r w:rsidR="00EF4174" w:rsidRPr="000E0641">
        <w:rPr>
          <w:rFonts w:ascii="Times New Roman" w:hAnsi="Times New Roman" w:cs="Times New Roman"/>
          <w:sz w:val="28"/>
          <w:szCs w:val="28"/>
        </w:rPr>
        <w:t xml:space="preserve"> </w:t>
      </w:r>
      <w:r w:rsidRPr="000E0641">
        <w:rPr>
          <w:rFonts w:ascii="Times New Roman" w:hAnsi="Times New Roman" w:cs="Times New Roman"/>
          <w:sz w:val="28"/>
          <w:szCs w:val="28"/>
        </w:rPr>
        <w:t>пере</w:t>
      </w:r>
      <w:r w:rsidR="00EF4174" w:rsidRPr="000E0641">
        <w:rPr>
          <w:rFonts w:ascii="Times New Roman" w:hAnsi="Times New Roman" w:cs="Times New Roman"/>
          <w:sz w:val="28"/>
          <w:szCs w:val="28"/>
        </w:rPr>
        <w:t>подготов</w:t>
      </w:r>
      <w:r w:rsidRPr="000E0641">
        <w:rPr>
          <w:rFonts w:ascii="Times New Roman" w:hAnsi="Times New Roman" w:cs="Times New Roman"/>
          <w:sz w:val="28"/>
          <w:szCs w:val="28"/>
        </w:rPr>
        <w:t>ка</w:t>
      </w:r>
      <w:r w:rsidR="00EF4174" w:rsidRPr="000E0641">
        <w:rPr>
          <w:rFonts w:ascii="Times New Roman" w:hAnsi="Times New Roman" w:cs="Times New Roman"/>
          <w:sz w:val="28"/>
          <w:szCs w:val="28"/>
        </w:rPr>
        <w:t xml:space="preserve"> педагогических кад</w:t>
      </w:r>
      <w:r w:rsidRPr="000E0641">
        <w:rPr>
          <w:rFonts w:ascii="Times New Roman" w:hAnsi="Times New Roman" w:cs="Times New Roman"/>
          <w:sz w:val="28"/>
          <w:szCs w:val="28"/>
        </w:rPr>
        <w:t>ров;</w:t>
      </w:r>
    </w:p>
    <w:p w:rsidR="004B50E9" w:rsidRPr="000E0641" w:rsidRDefault="004B50E9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641">
        <w:rPr>
          <w:rFonts w:ascii="Times New Roman" w:hAnsi="Times New Roman" w:cs="Times New Roman"/>
          <w:sz w:val="28"/>
          <w:szCs w:val="28"/>
        </w:rPr>
        <w:t xml:space="preserve">- </w:t>
      </w:r>
      <w:r w:rsidRPr="00F579ED">
        <w:rPr>
          <w:rFonts w:ascii="Times New Roman" w:hAnsi="Times New Roman" w:cs="Times New Roman"/>
          <w:sz w:val="28"/>
          <w:szCs w:val="28"/>
        </w:rPr>
        <w:t>взаимодействие с</w:t>
      </w:r>
      <w:r w:rsidR="00F579ED" w:rsidRPr="00F579ED">
        <w:rPr>
          <w:rFonts w:ascii="Times New Roman" w:hAnsi="Times New Roman" w:cs="Times New Roman"/>
          <w:sz w:val="28"/>
          <w:szCs w:val="28"/>
        </w:rPr>
        <w:t xml:space="preserve"> КГПОБУ</w:t>
      </w:r>
      <w:r w:rsidRPr="00F579ED">
        <w:rPr>
          <w:rFonts w:ascii="Times New Roman" w:hAnsi="Times New Roman" w:cs="Times New Roman"/>
          <w:sz w:val="28"/>
          <w:szCs w:val="28"/>
        </w:rPr>
        <w:t xml:space="preserve"> «Педагогический колледж», </w:t>
      </w:r>
      <w:r w:rsidR="00F579ED" w:rsidRPr="00F579ED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F579ED" w:rsidRPr="00F579ED"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 w:rsidR="00F579ED" w:rsidRPr="00F579ED">
        <w:rPr>
          <w:rFonts w:ascii="Times New Roman" w:hAnsi="Times New Roman" w:cs="Times New Roman"/>
          <w:sz w:val="28"/>
          <w:szCs w:val="28"/>
        </w:rPr>
        <w:t xml:space="preserve"> </w:t>
      </w:r>
      <w:r w:rsidRPr="00F579ED">
        <w:rPr>
          <w:rFonts w:ascii="Times New Roman" w:hAnsi="Times New Roman" w:cs="Times New Roman"/>
          <w:sz w:val="28"/>
          <w:szCs w:val="28"/>
        </w:rPr>
        <w:t>им</w:t>
      </w:r>
      <w:r w:rsidR="00F579ED" w:rsidRPr="00F579ED">
        <w:rPr>
          <w:rFonts w:ascii="Times New Roman" w:hAnsi="Times New Roman" w:cs="Times New Roman"/>
          <w:sz w:val="28"/>
          <w:szCs w:val="28"/>
        </w:rPr>
        <w:t>.</w:t>
      </w:r>
      <w:r w:rsidRPr="00F57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41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0E0641">
        <w:rPr>
          <w:rFonts w:ascii="Times New Roman" w:hAnsi="Times New Roman" w:cs="Times New Roman"/>
          <w:sz w:val="28"/>
          <w:szCs w:val="28"/>
        </w:rPr>
        <w:t xml:space="preserve"> Беринга</w:t>
      </w:r>
      <w:r w:rsidR="00F579ED">
        <w:rPr>
          <w:rFonts w:ascii="Times New Roman" w:hAnsi="Times New Roman" w:cs="Times New Roman"/>
          <w:sz w:val="28"/>
          <w:szCs w:val="28"/>
        </w:rPr>
        <w:t>»</w:t>
      </w:r>
      <w:r w:rsidRPr="000E0641">
        <w:rPr>
          <w:rFonts w:ascii="Times New Roman" w:hAnsi="Times New Roman" w:cs="Times New Roman"/>
          <w:sz w:val="28"/>
          <w:szCs w:val="28"/>
        </w:rPr>
        <w:t xml:space="preserve"> по обучению выпускников 9, 11 классов (МБОУ</w:t>
      </w:r>
      <w:r w:rsidR="00145440" w:rsidRPr="000E0641">
        <w:rPr>
          <w:rFonts w:ascii="Times New Roman" w:hAnsi="Times New Roman" w:cs="Times New Roman"/>
          <w:sz w:val="28"/>
          <w:szCs w:val="28"/>
        </w:rPr>
        <w:t xml:space="preserve"> «Средняя школа № 1»</w:t>
      </w:r>
      <w:r w:rsidRPr="000E0641">
        <w:rPr>
          <w:rFonts w:ascii="Times New Roman" w:hAnsi="Times New Roman" w:cs="Times New Roman"/>
          <w:sz w:val="28"/>
          <w:szCs w:val="28"/>
        </w:rPr>
        <w:t>), работников, имеющих среднее професси</w:t>
      </w:r>
      <w:r w:rsidRPr="000E0641">
        <w:rPr>
          <w:rFonts w:ascii="Times New Roman" w:hAnsi="Times New Roman" w:cs="Times New Roman"/>
          <w:sz w:val="28"/>
          <w:szCs w:val="28"/>
        </w:rPr>
        <w:t>о</w:t>
      </w:r>
      <w:r w:rsidRPr="000E0641">
        <w:rPr>
          <w:rFonts w:ascii="Times New Roman" w:hAnsi="Times New Roman" w:cs="Times New Roman"/>
          <w:sz w:val="28"/>
          <w:szCs w:val="28"/>
        </w:rPr>
        <w:t>нальное образование по не педагогическим специальностям (МБДОУ «</w:t>
      </w:r>
      <w:r w:rsidR="00145440" w:rsidRPr="000E0641">
        <w:rPr>
          <w:rFonts w:ascii="Times New Roman" w:hAnsi="Times New Roman" w:cs="Times New Roman"/>
          <w:sz w:val="28"/>
          <w:szCs w:val="28"/>
        </w:rPr>
        <w:t>Де</w:t>
      </w:r>
      <w:r w:rsidR="00145440" w:rsidRPr="000E0641">
        <w:rPr>
          <w:rFonts w:ascii="Times New Roman" w:hAnsi="Times New Roman" w:cs="Times New Roman"/>
          <w:sz w:val="28"/>
          <w:szCs w:val="28"/>
        </w:rPr>
        <w:t>т</w:t>
      </w:r>
      <w:r w:rsidR="00145440" w:rsidRPr="000E0641">
        <w:rPr>
          <w:rFonts w:ascii="Times New Roman" w:hAnsi="Times New Roman" w:cs="Times New Roman"/>
          <w:sz w:val="28"/>
          <w:szCs w:val="28"/>
        </w:rPr>
        <w:t>ский сад № 5</w:t>
      </w:r>
      <w:r w:rsidRPr="000E0641">
        <w:rPr>
          <w:rFonts w:ascii="Times New Roman" w:hAnsi="Times New Roman" w:cs="Times New Roman"/>
          <w:sz w:val="28"/>
          <w:szCs w:val="28"/>
        </w:rPr>
        <w:t>»</w:t>
      </w:r>
      <w:r w:rsidR="00145440" w:rsidRPr="000E0641">
        <w:rPr>
          <w:rFonts w:ascii="Times New Roman" w:hAnsi="Times New Roman" w:cs="Times New Roman"/>
          <w:sz w:val="28"/>
          <w:szCs w:val="28"/>
        </w:rPr>
        <w:t>, МБДОУ «Детский сад № 6», МБДОУ «Детский сад № 9»</w:t>
      </w:r>
      <w:r w:rsidRPr="000E0641">
        <w:rPr>
          <w:rFonts w:ascii="Times New Roman" w:hAnsi="Times New Roman" w:cs="Times New Roman"/>
          <w:sz w:val="28"/>
          <w:szCs w:val="28"/>
        </w:rPr>
        <w:t>);</w:t>
      </w:r>
    </w:p>
    <w:p w:rsidR="004B50E9" w:rsidRPr="000E0641" w:rsidRDefault="004B50E9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641">
        <w:rPr>
          <w:rFonts w:ascii="Times New Roman" w:hAnsi="Times New Roman" w:cs="Times New Roman"/>
          <w:sz w:val="28"/>
          <w:szCs w:val="28"/>
        </w:rPr>
        <w:t xml:space="preserve">- </w:t>
      </w:r>
      <w:r w:rsidR="00EF4174" w:rsidRPr="000E0641">
        <w:rPr>
          <w:rFonts w:ascii="Times New Roman" w:hAnsi="Times New Roman" w:cs="Times New Roman"/>
          <w:sz w:val="28"/>
          <w:szCs w:val="28"/>
        </w:rPr>
        <w:t xml:space="preserve"> </w:t>
      </w:r>
      <w:r w:rsidRPr="000E0641">
        <w:rPr>
          <w:rFonts w:ascii="Times New Roman" w:hAnsi="Times New Roman" w:cs="Times New Roman"/>
          <w:sz w:val="28"/>
          <w:szCs w:val="28"/>
        </w:rPr>
        <w:t>привлечение педагогических работников из других регионов Росси</w:t>
      </w:r>
      <w:r w:rsidRPr="000E0641">
        <w:rPr>
          <w:rFonts w:ascii="Times New Roman" w:hAnsi="Times New Roman" w:cs="Times New Roman"/>
          <w:sz w:val="28"/>
          <w:szCs w:val="28"/>
        </w:rPr>
        <w:t>й</w:t>
      </w:r>
      <w:r w:rsidRPr="000E0641">
        <w:rPr>
          <w:rFonts w:ascii="Times New Roman" w:hAnsi="Times New Roman" w:cs="Times New Roman"/>
          <w:sz w:val="28"/>
          <w:szCs w:val="28"/>
        </w:rPr>
        <w:t>ской Федерации с предоставлением служебного жилья</w:t>
      </w:r>
      <w:r w:rsidR="00145440" w:rsidRPr="000E0641">
        <w:rPr>
          <w:rFonts w:ascii="Times New Roman" w:hAnsi="Times New Roman" w:cs="Times New Roman"/>
          <w:sz w:val="28"/>
          <w:szCs w:val="28"/>
        </w:rPr>
        <w:t xml:space="preserve"> (все образовательные организации ВГО)</w:t>
      </w:r>
      <w:r w:rsidRPr="000E0641">
        <w:rPr>
          <w:rFonts w:ascii="Times New Roman" w:hAnsi="Times New Roman" w:cs="Times New Roman"/>
          <w:sz w:val="28"/>
          <w:szCs w:val="28"/>
        </w:rPr>
        <w:t>;</w:t>
      </w:r>
    </w:p>
    <w:p w:rsidR="00EF4174" w:rsidRPr="00E81140" w:rsidRDefault="004B50E9" w:rsidP="00963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641">
        <w:rPr>
          <w:rFonts w:ascii="Times New Roman" w:hAnsi="Times New Roman" w:cs="Times New Roman"/>
          <w:sz w:val="28"/>
          <w:szCs w:val="28"/>
        </w:rPr>
        <w:t>- участие в программных мероприяти</w:t>
      </w:r>
      <w:r w:rsidR="0096348A">
        <w:rPr>
          <w:rFonts w:ascii="Times New Roman" w:hAnsi="Times New Roman" w:cs="Times New Roman"/>
          <w:sz w:val="28"/>
          <w:szCs w:val="28"/>
        </w:rPr>
        <w:t>ях, например: в</w:t>
      </w:r>
      <w:r w:rsidR="00EF4174" w:rsidRPr="000E0641">
        <w:rPr>
          <w:rFonts w:ascii="Times New Roman" w:hAnsi="Times New Roman" w:cs="Times New Roman"/>
          <w:sz w:val="28"/>
          <w:szCs w:val="28"/>
        </w:rPr>
        <w:t xml:space="preserve"> соответствии с го</w:t>
      </w:r>
      <w:r w:rsidR="00EF4174" w:rsidRPr="000E0641">
        <w:rPr>
          <w:rFonts w:ascii="Times New Roman" w:hAnsi="Times New Roman" w:cs="Times New Roman"/>
          <w:sz w:val="28"/>
          <w:szCs w:val="28"/>
        </w:rPr>
        <w:t>с</w:t>
      </w:r>
      <w:r w:rsidR="00EF4174" w:rsidRPr="000E0641">
        <w:rPr>
          <w:rFonts w:ascii="Times New Roman" w:hAnsi="Times New Roman" w:cs="Times New Roman"/>
          <w:sz w:val="28"/>
          <w:szCs w:val="28"/>
        </w:rPr>
        <w:t>ударственной программой Российской Федерации «Развитие образования», утвержденной постановлением Правительства Российской Федерации от 26.12.2017 № 1642, государственной программой Камчатского края «Разв</w:t>
      </w:r>
      <w:r w:rsidR="00EF4174" w:rsidRPr="000E0641">
        <w:rPr>
          <w:rFonts w:ascii="Times New Roman" w:hAnsi="Times New Roman" w:cs="Times New Roman"/>
          <w:sz w:val="28"/>
          <w:szCs w:val="28"/>
        </w:rPr>
        <w:t>и</w:t>
      </w:r>
      <w:r w:rsidR="00EF4174" w:rsidRPr="000E0641">
        <w:rPr>
          <w:rFonts w:ascii="Times New Roman" w:hAnsi="Times New Roman" w:cs="Times New Roman"/>
          <w:sz w:val="28"/>
          <w:szCs w:val="28"/>
        </w:rPr>
        <w:t>тие образования в Камчатском крае», утвержденной постановлением Прав</w:t>
      </w:r>
      <w:r w:rsidR="00EF4174" w:rsidRPr="000E0641">
        <w:rPr>
          <w:rFonts w:ascii="Times New Roman" w:hAnsi="Times New Roman" w:cs="Times New Roman"/>
          <w:sz w:val="28"/>
          <w:szCs w:val="28"/>
        </w:rPr>
        <w:t>и</w:t>
      </w:r>
      <w:r w:rsidR="00EF4174" w:rsidRPr="000E0641">
        <w:rPr>
          <w:rFonts w:ascii="Times New Roman" w:hAnsi="Times New Roman" w:cs="Times New Roman"/>
          <w:sz w:val="28"/>
          <w:szCs w:val="28"/>
        </w:rPr>
        <w:t xml:space="preserve">тельства Камчатского края от 29.11.2013 № 532-П, </w:t>
      </w:r>
      <w:r w:rsidR="00685D0F">
        <w:rPr>
          <w:rFonts w:ascii="Times New Roman" w:hAnsi="Times New Roman" w:cs="Times New Roman"/>
          <w:sz w:val="28"/>
          <w:szCs w:val="28"/>
        </w:rPr>
        <w:t>п</w:t>
      </w:r>
      <w:r w:rsidR="00EF4174" w:rsidRPr="000E0641">
        <w:rPr>
          <w:rFonts w:ascii="Times New Roman" w:hAnsi="Times New Roman" w:cs="Times New Roman"/>
          <w:sz w:val="28"/>
          <w:szCs w:val="28"/>
        </w:rPr>
        <w:t>остановлением Прав</w:t>
      </w:r>
      <w:r w:rsidR="00EF4174" w:rsidRPr="000E0641">
        <w:rPr>
          <w:rFonts w:ascii="Times New Roman" w:hAnsi="Times New Roman" w:cs="Times New Roman"/>
          <w:sz w:val="28"/>
          <w:szCs w:val="28"/>
        </w:rPr>
        <w:t>и</w:t>
      </w:r>
      <w:r w:rsidR="00EF4174" w:rsidRPr="000E0641">
        <w:rPr>
          <w:rFonts w:ascii="Times New Roman" w:hAnsi="Times New Roman" w:cs="Times New Roman"/>
          <w:sz w:val="28"/>
          <w:szCs w:val="28"/>
        </w:rPr>
        <w:t>тельства Камчатского края от 10.01.2020 № 6-П «Об осуществлении един</w:t>
      </w:r>
      <w:r w:rsidR="00EF4174" w:rsidRPr="000E0641">
        <w:rPr>
          <w:rFonts w:ascii="Times New Roman" w:hAnsi="Times New Roman" w:cs="Times New Roman"/>
          <w:sz w:val="28"/>
          <w:szCs w:val="28"/>
        </w:rPr>
        <w:t>о</w:t>
      </w:r>
      <w:r w:rsidR="00EF4174" w:rsidRPr="000E0641">
        <w:rPr>
          <w:rFonts w:ascii="Times New Roman" w:hAnsi="Times New Roman" w:cs="Times New Roman"/>
          <w:sz w:val="28"/>
          <w:szCs w:val="28"/>
        </w:rPr>
        <w:t>временных компенсационных выплат учителям, прибывшим (переехавшим) на работу в сельские населенные пункты</w:t>
      </w:r>
      <w:proofErr w:type="gramEnd"/>
      <w:r w:rsidR="00EF4174" w:rsidRPr="000E0641">
        <w:rPr>
          <w:rFonts w:ascii="Times New Roman" w:hAnsi="Times New Roman" w:cs="Times New Roman"/>
          <w:sz w:val="28"/>
          <w:szCs w:val="28"/>
        </w:rPr>
        <w:t>, либо рабочие поселки, либо посе</w:t>
      </w:r>
      <w:r w:rsidR="00EF4174" w:rsidRPr="000E0641">
        <w:rPr>
          <w:rFonts w:ascii="Times New Roman" w:hAnsi="Times New Roman" w:cs="Times New Roman"/>
          <w:sz w:val="28"/>
          <w:szCs w:val="28"/>
        </w:rPr>
        <w:t>л</w:t>
      </w:r>
      <w:r w:rsidR="00EF4174" w:rsidRPr="000E0641">
        <w:rPr>
          <w:rFonts w:ascii="Times New Roman" w:hAnsi="Times New Roman" w:cs="Times New Roman"/>
          <w:sz w:val="28"/>
          <w:szCs w:val="28"/>
        </w:rPr>
        <w:t>ки городского типа, либо города с населением до 50 тысяч человек на терр</w:t>
      </w:r>
      <w:r w:rsidR="00EF4174" w:rsidRPr="000E0641">
        <w:rPr>
          <w:rFonts w:ascii="Times New Roman" w:hAnsi="Times New Roman" w:cs="Times New Roman"/>
          <w:sz w:val="28"/>
          <w:szCs w:val="28"/>
        </w:rPr>
        <w:t>и</w:t>
      </w:r>
      <w:r w:rsidR="00EF4174" w:rsidRPr="000E0641">
        <w:rPr>
          <w:rFonts w:ascii="Times New Roman" w:hAnsi="Times New Roman" w:cs="Times New Roman"/>
          <w:sz w:val="28"/>
          <w:szCs w:val="28"/>
        </w:rPr>
        <w:t>тории Камчатского края» в Камчатском крае стартовало мероприятие «Зе</w:t>
      </w:r>
      <w:r w:rsidR="00EF4174" w:rsidRPr="000E0641">
        <w:rPr>
          <w:rFonts w:ascii="Times New Roman" w:hAnsi="Times New Roman" w:cs="Times New Roman"/>
          <w:sz w:val="28"/>
          <w:szCs w:val="28"/>
        </w:rPr>
        <w:t>м</w:t>
      </w:r>
      <w:r w:rsidR="0096348A">
        <w:rPr>
          <w:rFonts w:ascii="Times New Roman" w:hAnsi="Times New Roman" w:cs="Times New Roman"/>
          <w:sz w:val="28"/>
          <w:szCs w:val="28"/>
        </w:rPr>
        <w:t>ский учитель 2021»; в</w:t>
      </w:r>
      <w:r w:rsidR="00EF4174" w:rsidRPr="000E0641">
        <w:rPr>
          <w:rFonts w:ascii="Times New Roman" w:hAnsi="Times New Roman" w:cs="Times New Roman"/>
          <w:sz w:val="28"/>
          <w:szCs w:val="28"/>
        </w:rPr>
        <w:t xml:space="preserve"> рамках мероприятия в 2021 году </w:t>
      </w:r>
      <w:proofErr w:type="gramStart"/>
      <w:r w:rsidR="00EF4174" w:rsidRPr="000E06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4174" w:rsidRPr="000E0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4174" w:rsidRPr="000E0641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="00EF4174" w:rsidRPr="000E0641">
        <w:rPr>
          <w:rFonts w:ascii="Times New Roman" w:hAnsi="Times New Roman" w:cs="Times New Roman"/>
          <w:sz w:val="28"/>
          <w:szCs w:val="28"/>
        </w:rPr>
        <w:t xml:space="preserve"> г</w:t>
      </w:r>
      <w:r w:rsidR="00EF4174" w:rsidRPr="000E0641">
        <w:rPr>
          <w:rFonts w:ascii="Times New Roman" w:hAnsi="Times New Roman" w:cs="Times New Roman"/>
          <w:sz w:val="28"/>
          <w:szCs w:val="28"/>
        </w:rPr>
        <w:t>о</w:t>
      </w:r>
      <w:r w:rsidR="00EF4174" w:rsidRPr="000E0641">
        <w:rPr>
          <w:rFonts w:ascii="Times New Roman" w:hAnsi="Times New Roman" w:cs="Times New Roman"/>
          <w:sz w:val="28"/>
          <w:szCs w:val="28"/>
        </w:rPr>
        <w:t>родском округе привлечено 2 учителя по вакантным должностям: МБОУ СШ № 1 – учитель математики, МБОУ СШ № 2</w:t>
      </w:r>
      <w:r w:rsidR="008E2641">
        <w:rPr>
          <w:rFonts w:ascii="Times New Roman" w:hAnsi="Times New Roman" w:cs="Times New Roman"/>
          <w:sz w:val="28"/>
          <w:szCs w:val="28"/>
        </w:rPr>
        <w:t xml:space="preserve"> –</w:t>
      </w:r>
      <w:r w:rsidR="00EF4174" w:rsidRPr="000E0641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</w:t>
      </w:r>
      <w:r w:rsidR="00EF4174" w:rsidRPr="000E0641">
        <w:rPr>
          <w:rFonts w:ascii="Times New Roman" w:hAnsi="Times New Roman" w:cs="Times New Roman"/>
          <w:sz w:val="28"/>
          <w:szCs w:val="28"/>
        </w:rPr>
        <w:t>е</w:t>
      </w:r>
      <w:r w:rsidR="00EF4174" w:rsidRPr="000E0641">
        <w:rPr>
          <w:rFonts w:ascii="Times New Roman" w:hAnsi="Times New Roman" w:cs="Times New Roman"/>
          <w:sz w:val="28"/>
          <w:szCs w:val="28"/>
        </w:rPr>
        <w:t>ра</w:t>
      </w:r>
      <w:r w:rsidR="0096348A">
        <w:rPr>
          <w:rFonts w:ascii="Times New Roman" w:hAnsi="Times New Roman" w:cs="Times New Roman"/>
          <w:sz w:val="28"/>
          <w:szCs w:val="28"/>
        </w:rPr>
        <w:t xml:space="preserve">туры; </w:t>
      </w:r>
      <w:r w:rsidR="0096348A" w:rsidRPr="00E81140">
        <w:rPr>
          <w:rFonts w:ascii="Times New Roman" w:hAnsi="Times New Roman" w:cs="Times New Roman"/>
          <w:sz w:val="28"/>
          <w:szCs w:val="28"/>
        </w:rPr>
        <w:t>в</w:t>
      </w:r>
      <w:r w:rsidR="00EF4174" w:rsidRPr="00E81140">
        <w:rPr>
          <w:rFonts w:ascii="Times New Roman" w:hAnsi="Times New Roman" w:cs="Times New Roman"/>
          <w:sz w:val="28"/>
          <w:szCs w:val="28"/>
        </w:rPr>
        <w:t xml:space="preserve"> 2022 году </w:t>
      </w:r>
      <w:proofErr w:type="spellStart"/>
      <w:r w:rsidR="00EF4174" w:rsidRPr="00E81140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="00EF4174" w:rsidRPr="00E81140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F579ED" w:rsidRPr="00E8114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81140" w:rsidRPr="00E81140">
        <w:rPr>
          <w:rFonts w:ascii="Times New Roman" w:hAnsi="Times New Roman" w:cs="Times New Roman"/>
          <w:sz w:val="28"/>
          <w:szCs w:val="28"/>
        </w:rPr>
        <w:t>участвует</w:t>
      </w:r>
      <w:r w:rsidR="00EF4174" w:rsidRPr="00E81140">
        <w:rPr>
          <w:rFonts w:ascii="Times New Roman" w:hAnsi="Times New Roman" w:cs="Times New Roman"/>
          <w:sz w:val="28"/>
          <w:szCs w:val="28"/>
        </w:rPr>
        <w:t xml:space="preserve"> в реал</w:t>
      </w:r>
      <w:r w:rsidR="00EF4174" w:rsidRPr="00E81140">
        <w:rPr>
          <w:rFonts w:ascii="Times New Roman" w:hAnsi="Times New Roman" w:cs="Times New Roman"/>
          <w:sz w:val="28"/>
          <w:szCs w:val="28"/>
        </w:rPr>
        <w:t>и</w:t>
      </w:r>
      <w:r w:rsidR="00EF4174" w:rsidRPr="00E81140">
        <w:rPr>
          <w:rFonts w:ascii="Times New Roman" w:hAnsi="Times New Roman" w:cs="Times New Roman"/>
          <w:sz w:val="28"/>
          <w:szCs w:val="28"/>
        </w:rPr>
        <w:t>зации указанной программы.</w:t>
      </w:r>
    </w:p>
    <w:p w:rsidR="00AB0E23" w:rsidRPr="00885197" w:rsidRDefault="0056460F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B0E23" w:rsidRPr="00AB0E23">
        <w:rPr>
          <w:rFonts w:ascii="Times New Roman" w:hAnsi="Times New Roman" w:cs="Times New Roman"/>
          <w:sz w:val="28"/>
          <w:szCs w:val="28"/>
        </w:rPr>
        <w:t>Органом, осуществляющим отдельные функции и полномочия учр</w:t>
      </w:r>
      <w:r w:rsidR="00AB0E23" w:rsidRPr="00AB0E23">
        <w:rPr>
          <w:rFonts w:ascii="Times New Roman" w:hAnsi="Times New Roman" w:cs="Times New Roman"/>
          <w:sz w:val="28"/>
          <w:szCs w:val="28"/>
        </w:rPr>
        <w:t>е</w:t>
      </w:r>
      <w:r w:rsidR="00AB0E23" w:rsidRPr="00AB0E23">
        <w:rPr>
          <w:rFonts w:ascii="Times New Roman" w:hAnsi="Times New Roman" w:cs="Times New Roman"/>
          <w:sz w:val="28"/>
          <w:szCs w:val="28"/>
        </w:rPr>
        <w:t>дителя в отношении вышеперечисленных учреждений, является отдел обр</w:t>
      </w:r>
      <w:r w:rsidR="00AB0E23" w:rsidRPr="00AB0E23">
        <w:rPr>
          <w:rFonts w:ascii="Times New Roman" w:hAnsi="Times New Roman" w:cs="Times New Roman"/>
          <w:sz w:val="28"/>
          <w:szCs w:val="28"/>
        </w:rPr>
        <w:t>а</w:t>
      </w:r>
      <w:r w:rsidR="00AB0E23" w:rsidRPr="00AB0E23">
        <w:rPr>
          <w:rFonts w:ascii="Times New Roman" w:hAnsi="Times New Roman" w:cs="Times New Roman"/>
          <w:sz w:val="28"/>
          <w:szCs w:val="28"/>
        </w:rPr>
        <w:t xml:space="preserve">зования администрации </w:t>
      </w:r>
      <w:proofErr w:type="spellStart"/>
      <w:r w:rsidR="00AB0E23" w:rsidRPr="0088519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AB0E23" w:rsidRPr="00885197">
        <w:rPr>
          <w:rFonts w:ascii="Times New Roman" w:hAnsi="Times New Roman" w:cs="Times New Roman"/>
          <w:sz w:val="28"/>
          <w:szCs w:val="28"/>
        </w:rPr>
        <w:t xml:space="preserve"> городского округа закрытого админ</w:t>
      </w:r>
      <w:r w:rsidR="00AB0E23" w:rsidRPr="00885197">
        <w:rPr>
          <w:rFonts w:ascii="Times New Roman" w:hAnsi="Times New Roman" w:cs="Times New Roman"/>
          <w:sz w:val="28"/>
          <w:szCs w:val="28"/>
        </w:rPr>
        <w:t>и</w:t>
      </w:r>
      <w:r w:rsidR="00AB0E23" w:rsidRPr="00885197">
        <w:rPr>
          <w:rFonts w:ascii="Times New Roman" w:hAnsi="Times New Roman" w:cs="Times New Roman"/>
          <w:sz w:val="28"/>
          <w:szCs w:val="28"/>
        </w:rPr>
        <w:t xml:space="preserve">стративно-территориального образования города </w:t>
      </w:r>
      <w:proofErr w:type="spellStart"/>
      <w:r w:rsidR="00AB0E23" w:rsidRPr="00885197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="00AB0E23" w:rsidRPr="00885197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1A0086" w:rsidRDefault="0056460F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A0086" w:rsidRPr="00301828">
        <w:rPr>
          <w:rFonts w:ascii="Times New Roman" w:hAnsi="Times New Roman" w:cs="Times New Roman"/>
          <w:sz w:val="28"/>
          <w:szCs w:val="28"/>
        </w:rPr>
        <w:t xml:space="preserve">Гражданам, проживающим </w:t>
      </w:r>
      <w:r w:rsidR="001A0086">
        <w:rPr>
          <w:rFonts w:ascii="Times New Roman" w:hAnsi="Times New Roman" w:cs="Times New Roman"/>
          <w:sz w:val="28"/>
          <w:szCs w:val="28"/>
        </w:rPr>
        <w:t xml:space="preserve">на территории ВГО, </w:t>
      </w:r>
      <w:r w:rsidR="001A0086" w:rsidRPr="00301828">
        <w:rPr>
          <w:rFonts w:ascii="Times New Roman" w:hAnsi="Times New Roman" w:cs="Times New Roman"/>
          <w:sz w:val="28"/>
          <w:szCs w:val="28"/>
        </w:rPr>
        <w:t>гарантируется во</w:t>
      </w:r>
      <w:r w:rsidR="001A0086" w:rsidRPr="00301828">
        <w:rPr>
          <w:rFonts w:ascii="Times New Roman" w:hAnsi="Times New Roman" w:cs="Times New Roman"/>
          <w:sz w:val="28"/>
          <w:szCs w:val="28"/>
        </w:rPr>
        <w:t>з</w:t>
      </w:r>
      <w:r w:rsidR="001A0086" w:rsidRPr="00301828">
        <w:rPr>
          <w:rFonts w:ascii="Times New Roman" w:hAnsi="Times New Roman" w:cs="Times New Roman"/>
          <w:sz w:val="28"/>
          <w:szCs w:val="28"/>
        </w:rPr>
        <w:t>можность получения образования без каких-либо условий и ограничений независимо от пола, расы, национальности, языка, происхождения, места ж</w:t>
      </w:r>
      <w:r w:rsidR="001A0086" w:rsidRPr="00301828">
        <w:rPr>
          <w:rFonts w:ascii="Times New Roman" w:hAnsi="Times New Roman" w:cs="Times New Roman"/>
          <w:sz w:val="28"/>
          <w:szCs w:val="28"/>
        </w:rPr>
        <w:t>и</w:t>
      </w:r>
      <w:r w:rsidR="001A0086" w:rsidRPr="00301828">
        <w:rPr>
          <w:rFonts w:ascii="Times New Roman" w:hAnsi="Times New Roman" w:cs="Times New Roman"/>
          <w:sz w:val="28"/>
          <w:szCs w:val="28"/>
        </w:rPr>
        <w:t>тельства, состояния здоровья и т.п. Гражданам гарантирована общедосту</w:t>
      </w:r>
      <w:r w:rsidR="001A0086" w:rsidRPr="00301828">
        <w:rPr>
          <w:rFonts w:ascii="Times New Roman" w:hAnsi="Times New Roman" w:cs="Times New Roman"/>
          <w:sz w:val="28"/>
          <w:szCs w:val="28"/>
        </w:rPr>
        <w:t>п</w:t>
      </w:r>
      <w:r w:rsidR="001A0086" w:rsidRPr="00301828">
        <w:rPr>
          <w:rFonts w:ascii="Times New Roman" w:hAnsi="Times New Roman" w:cs="Times New Roman"/>
          <w:sz w:val="28"/>
          <w:szCs w:val="28"/>
        </w:rPr>
        <w:lastRenderedPageBreak/>
        <w:t>ность и бесплатность начального общего, основного общего, среднего общ</w:t>
      </w:r>
      <w:r w:rsidR="001A0086" w:rsidRPr="00301828">
        <w:rPr>
          <w:rFonts w:ascii="Times New Roman" w:hAnsi="Times New Roman" w:cs="Times New Roman"/>
          <w:sz w:val="28"/>
          <w:szCs w:val="28"/>
        </w:rPr>
        <w:t>е</w:t>
      </w:r>
      <w:r w:rsidR="001A0086" w:rsidRPr="00301828">
        <w:rPr>
          <w:rFonts w:ascii="Times New Roman" w:hAnsi="Times New Roman" w:cs="Times New Roman"/>
          <w:sz w:val="28"/>
          <w:szCs w:val="28"/>
        </w:rPr>
        <w:t xml:space="preserve">го образования. </w:t>
      </w:r>
    </w:p>
    <w:p w:rsidR="004A5D26" w:rsidRPr="00E81140" w:rsidRDefault="00AB0E23" w:rsidP="00E81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197">
        <w:rPr>
          <w:rFonts w:ascii="Times New Roman" w:hAnsi="Times New Roman" w:cs="Times New Roman"/>
          <w:sz w:val="28"/>
          <w:szCs w:val="28"/>
        </w:rPr>
        <w:t>Сбалансированность и эффективность исторически</w:t>
      </w:r>
      <w:r w:rsidRPr="00AB0E23">
        <w:rPr>
          <w:rFonts w:ascii="Times New Roman" w:hAnsi="Times New Roman" w:cs="Times New Roman"/>
          <w:sz w:val="28"/>
          <w:szCs w:val="28"/>
        </w:rPr>
        <w:t xml:space="preserve"> сложившейся сети образовательных учреждений </w:t>
      </w:r>
      <w:r w:rsidR="0056460F">
        <w:rPr>
          <w:rFonts w:ascii="Times New Roman" w:hAnsi="Times New Roman" w:cs="Times New Roman"/>
          <w:sz w:val="28"/>
          <w:szCs w:val="28"/>
        </w:rPr>
        <w:t xml:space="preserve">ВГО </w:t>
      </w:r>
      <w:r w:rsidRPr="00AB0E23">
        <w:rPr>
          <w:rFonts w:ascii="Times New Roman" w:hAnsi="Times New Roman" w:cs="Times New Roman"/>
          <w:sz w:val="28"/>
          <w:szCs w:val="28"/>
        </w:rPr>
        <w:t>в полной мере отвечает параметрам ра</w:t>
      </w:r>
      <w:r w:rsidRPr="00AB0E23">
        <w:rPr>
          <w:rFonts w:ascii="Times New Roman" w:hAnsi="Times New Roman" w:cs="Times New Roman"/>
          <w:sz w:val="28"/>
          <w:szCs w:val="28"/>
        </w:rPr>
        <w:t>с</w:t>
      </w:r>
      <w:r w:rsidRPr="00AB0E23">
        <w:rPr>
          <w:rFonts w:ascii="Times New Roman" w:hAnsi="Times New Roman" w:cs="Times New Roman"/>
          <w:sz w:val="28"/>
          <w:szCs w:val="28"/>
        </w:rPr>
        <w:t>селения и потребностям населения, что создает  равные условия  доступа к образованию.</w:t>
      </w:r>
    </w:p>
    <w:p w:rsidR="004A5D26" w:rsidRDefault="004A5D26" w:rsidP="00785479">
      <w:pPr>
        <w:pStyle w:val="a8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образовательные организации ВГО организуют обучение в соотве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ствии с основной образовательной программой по уровням образования,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бочими программами педагогических работников, адаптированными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граммами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 с особыми образовательными потребностями.</w:t>
      </w:r>
    </w:p>
    <w:p w:rsidR="00785479" w:rsidRDefault="00785479" w:rsidP="00785479">
      <w:pPr>
        <w:pStyle w:val="a8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 сентября 2021 года обучение на уровне основного общего образов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продолжают или начинают (первый и второй год </w:t>
      </w:r>
      <w:proofErr w:type="gramStart"/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соответстве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но) обучающиеся по образовательным программам, разработанным в соо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ветствии с федеральным государственным образовательным стандартом начального общего образования обучающихся с ограниченными возможн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стями здоро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вья (далее соответственно – 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ОВЗ, ФГОС НОО ОВЗ), (утвержден приказом Министерства образования и науки Российской Федерации от 19 декабря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2014 г. №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1598, вступил в силу 1 сентября 2016 г.), и с учетом пр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мерных адаптированных основных общеобразовательных программ начал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общего образования обучающихся с ОВЗ различных нозологиче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ских групп.</w:t>
      </w:r>
    </w:p>
    <w:p w:rsidR="00785479" w:rsidRDefault="0056460F" w:rsidP="00785479">
      <w:pPr>
        <w:pStyle w:val="a8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ч.1 ст.</w:t>
      </w:r>
      <w:r w:rsidR="00785479"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 Федеральног</w:t>
      </w:r>
      <w:r w:rsidR="0078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закона от 29 декабря 2012 г. № 273-ФЗ «</w:t>
      </w:r>
      <w:r w:rsidR="00785479"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обр</w:t>
      </w:r>
      <w:r w:rsidR="0078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азовании в Российской Федерации»</w:t>
      </w:r>
      <w:r w:rsidR="00785479"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ФГОС </w:t>
      </w:r>
      <w:r w:rsidR="00785479"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обеспечивают преемственность основных образовательных программ.</w:t>
      </w:r>
    </w:p>
    <w:p w:rsidR="00785479" w:rsidRDefault="00785479" w:rsidP="00785479">
      <w:pPr>
        <w:pStyle w:val="a8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обеспечения реализации права на образование обучающихся с ОВЗ устанавливаются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ФГОС 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указанных лиц или в</w:t>
      </w:r>
      <w:r w:rsidR="00564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ФГОС 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включаются специальные требова</w:t>
      </w:r>
      <w:r w:rsidR="00564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(ч.6 ст.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564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ФЗ-273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r w:rsidR="00353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Образовательные программы разрабатываются организациями, осуществляющими образов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тельную деятельность, самостоятельно в соответствии с </w:t>
      </w:r>
      <w:r w:rsidR="00564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ФГОС 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 учетом соответствующих примерных основных образовательных программ.</w:t>
      </w:r>
      <w:r w:rsidR="00564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ящее время </w:t>
      </w:r>
      <w:proofErr w:type="spellStart"/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разработан </w:t>
      </w:r>
      <w:r w:rsidR="002D10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обновленный </w:t>
      </w:r>
      <w:r w:rsidR="00564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ФГОС ООО (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</w:t>
      </w:r>
      <w:r w:rsidR="00564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Министерства просвещения Российской Федера</w:t>
      </w:r>
      <w:r w:rsidR="00564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от 31 мая 2021 г. № 287</w:t>
      </w:r>
      <w:r w:rsidRPr="00607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обеспечивающий, в том числе, преемственность с ФГОС НОО ОВЗ.</w:t>
      </w:r>
    </w:p>
    <w:p w:rsidR="00785479" w:rsidRDefault="00785479" w:rsidP="00785479">
      <w:pPr>
        <w:pStyle w:val="a8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4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организации основного общего образ</w:t>
      </w:r>
      <w:r w:rsidR="00564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ования обучающихся с ОВЗ в 2021-20</w:t>
      </w:r>
      <w:r w:rsidRPr="00564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 учебном году организации, осуществляющие образовательную д</w:t>
      </w:r>
      <w:r w:rsidRPr="00564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64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ятельность, могут разрабатывать адаптированные основные общеобразов</w:t>
      </w:r>
      <w:r w:rsidRPr="00564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64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тельные программы основного общего образования обучающихся с ОВЗ с учетом требований ФГОС ООО.</w:t>
      </w:r>
    </w:p>
    <w:p w:rsidR="007F58EA" w:rsidRPr="009F4207" w:rsidRDefault="007F58EA" w:rsidP="007F58EA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E548B3">
        <w:rPr>
          <w:rFonts w:ascii="Times New Roman" w:hAnsi="Times New Roman"/>
          <w:sz w:val="28"/>
          <w:szCs w:val="28"/>
        </w:rPr>
        <w:t>1.4. С целью реализации ФГОС НОО, ООО, СОО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548B3">
        <w:rPr>
          <w:rFonts w:ascii="Times New Roman" w:hAnsi="Times New Roman"/>
          <w:sz w:val="28"/>
          <w:szCs w:val="28"/>
        </w:rPr>
        <w:t>общеобразовател</w:t>
      </w:r>
      <w:r w:rsidRPr="00E548B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организациях </w:t>
      </w:r>
      <w:r w:rsidRPr="00E548B3">
        <w:rPr>
          <w:rFonts w:ascii="Times New Roman" w:hAnsi="Times New Roman"/>
          <w:sz w:val="28"/>
          <w:szCs w:val="28"/>
        </w:rPr>
        <w:t xml:space="preserve">ВГО педагогические работники в системе используют </w:t>
      </w:r>
      <w:r w:rsidRPr="009F4207">
        <w:rPr>
          <w:rFonts w:ascii="Times New Roman" w:hAnsi="Times New Roman"/>
          <w:b/>
          <w:sz w:val="28"/>
          <w:szCs w:val="28"/>
        </w:rPr>
        <w:t>о</w:t>
      </w:r>
      <w:r w:rsidRPr="009F4207">
        <w:rPr>
          <w:rFonts w:ascii="Times New Roman" w:hAnsi="Times New Roman"/>
          <w:b/>
          <w:sz w:val="28"/>
          <w:szCs w:val="28"/>
        </w:rPr>
        <w:t>б</w:t>
      </w:r>
      <w:r w:rsidRPr="009F4207">
        <w:rPr>
          <w:rFonts w:ascii="Times New Roman" w:hAnsi="Times New Roman"/>
          <w:b/>
          <w:sz w:val="28"/>
          <w:szCs w:val="28"/>
        </w:rPr>
        <w:t>разовательные технологии</w:t>
      </w:r>
      <w:r w:rsidR="00015243">
        <w:rPr>
          <w:rFonts w:ascii="Times New Roman" w:hAnsi="Times New Roman"/>
          <w:b/>
          <w:sz w:val="28"/>
          <w:szCs w:val="28"/>
        </w:rPr>
        <w:t xml:space="preserve"> и образовательные платформы</w:t>
      </w:r>
      <w:r w:rsidRPr="009F4207">
        <w:rPr>
          <w:rFonts w:ascii="Times New Roman" w:hAnsi="Times New Roman"/>
          <w:b/>
          <w:sz w:val="28"/>
          <w:szCs w:val="28"/>
        </w:rPr>
        <w:t>:</w:t>
      </w:r>
    </w:p>
    <w:p w:rsidR="007F58EA" w:rsidRPr="00353482" w:rsidRDefault="007F58EA" w:rsidP="007F58EA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48B3">
        <w:rPr>
          <w:rFonts w:ascii="Times New Roman" w:hAnsi="Times New Roman"/>
          <w:sz w:val="28"/>
          <w:szCs w:val="28"/>
        </w:rPr>
        <w:t xml:space="preserve">Дистанционные </w:t>
      </w:r>
      <w:r w:rsidRPr="007F58EA">
        <w:rPr>
          <w:rFonts w:ascii="Times New Roman" w:hAnsi="Times New Roman"/>
          <w:sz w:val="28"/>
          <w:szCs w:val="28"/>
        </w:rPr>
        <w:t>(Использование  ресурсов образовательных платформ:</w:t>
      </w:r>
      <w:proofErr w:type="gramEnd"/>
      <w:r w:rsidRPr="007F5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8EA">
        <w:rPr>
          <w:rFonts w:ascii="Times New Roman" w:hAnsi="Times New Roman"/>
          <w:sz w:val="28"/>
          <w:szCs w:val="28"/>
        </w:rPr>
        <w:t>Учи</w:t>
      </w:r>
      <w:proofErr w:type="gramStart"/>
      <w:r w:rsidRPr="007F58EA">
        <w:rPr>
          <w:rFonts w:ascii="Times New Roman" w:hAnsi="Times New Roman"/>
          <w:sz w:val="28"/>
          <w:szCs w:val="28"/>
        </w:rPr>
        <w:t>.р</w:t>
      </w:r>
      <w:proofErr w:type="gramEnd"/>
      <w:r w:rsidRPr="007F58EA">
        <w:rPr>
          <w:rFonts w:ascii="Times New Roman" w:hAnsi="Times New Roman"/>
          <w:sz w:val="28"/>
          <w:szCs w:val="28"/>
        </w:rPr>
        <w:t>у</w:t>
      </w:r>
      <w:proofErr w:type="spellEnd"/>
      <w:r w:rsidRPr="007F58EA">
        <w:rPr>
          <w:rFonts w:ascii="Times New Roman" w:hAnsi="Times New Roman"/>
          <w:sz w:val="28"/>
          <w:szCs w:val="28"/>
        </w:rPr>
        <w:t xml:space="preserve">, РЭШ, </w:t>
      </w:r>
      <w:proofErr w:type="spellStart"/>
      <w:r w:rsidRPr="007F58EA">
        <w:rPr>
          <w:rFonts w:ascii="Times New Roman" w:hAnsi="Times New Roman"/>
          <w:sz w:val="28"/>
          <w:szCs w:val="28"/>
        </w:rPr>
        <w:t>Фоксфорд</w:t>
      </w:r>
      <w:proofErr w:type="spellEnd"/>
      <w:r w:rsidRPr="007F58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58EA">
        <w:rPr>
          <w:rFonts w:ascii="Times New Roman" w:hAnsi="Times New Roman"/>
          <w:sz w:val="28"/>
          <w:szCs w:val="28"/>
        </w:rPr>
        <w:t>ЯКласс</w:t>
      </w:r>
      <w:proofErr w:type="spellEnd"/>
      <w:r w:rsidRPr="007F58EA">
        <w:rPr>
          <w:rFonts w:ascii="Times New Roman" w:hAnsi="Times New Roman"/>
          <w:sz w:val="28"/>
          <w:szCs w:val="28"/>
        </w:rPr>
        <w:t xml:space="preserve"> – все ООУ ВГО</w:t>
      </w:r>
      <w:r w:rsidRPr="0035348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8EA">
        <w:rPr>
          <w:rFonts w:ascii="Times New Roman" w:hAnsi="Times New Roman"/>
          <w:sz w:val="28"/>
          <w:szCs w:val="28"/>
        </w:rPr>
        <w:t xml:space="preserve">для  профессионального </w:t>
      </w:r>
      <w:r w:rsidRPr="007F58EA">
        <w:rPr>
          <w:rFonts w:ascii="Times New Roman" w:hAnsi="Times New Roman"/>
          <w:sz w:val="28"/>
          <w:szCs w:val="28"/>
        </w:rPr>
        <w:lastRenderedPageBreak/>
        <w:t xml:space="preserve">общения по вопросам повышения квалификации используется формат ВКС на платформах </w:t>
      </w:r>
      <w:r w:rsidRPr="007F58EA">
        <w:rPr>
          <w:rFonts w:ascii="Times New Roman" w:hAnsi="Times New Roman"/>
          <w:sz w:val="28"/>
          <w:szCs w:val="28"/>
          <w:lang w:val="en-US"/>
        </w:rPr>
        <w:t>Business</w:t>
      </w:r>
      <w:r w:rsidRPr="007F58EA">
        <w:rPr>
          <w:rFonts w:ascii="Times New Roman" w:hAnsi="Times New Roman"/>
          <w:sz w:val="28"/>
          <w:szCs w:val="28"/>
        </w:rPr>
        <w:t xml:space="preserve"> </w:t>
      </w:r>
      <w:r w:rsidRPr="007F58EA">
        <w:rPr>
          <w:rFonts w:ascii="Times New Roman" w:hAnsi="Times New Roman"/>
          <w:sz w:val="28"/>
          <w:szCs w:val="28"/>
          <w:lang w:val="en-US"/>
        </w:rPr>
        <w:t>Mind</w:t>
      </w:r>
      <w:r w:rsidRPr="007F58EA">
        <w:rPr>
          <w:rFonts w:ascii="Times New Roman" w:hAnsi="Times New Roman"/>
          <w:sz w:val="28"/>
          <w:szCs w:val="28"/>
        </w:rPr>
        <w:t xml:space="preserve">, Яндекс Телемост, </w:t>
      </w:r>
      <w:proofErr w:type="spellStart"/>
      <w:r w:rsidRPr="007F58EA">
        <w:rPr>
          <w:rFonts w:ascii="Times New Roman" w:hAnsi="Times New Roman"/>
          <w:sz w:val="28"/>
          <w:szCs w:val="28"/>
        </w:rPr>
        <w:t>Сферум</w:t>
      </w:r>
      <w:proofErr w:type="spellEnd"/>
      <w:r w:rsidRPr="007F58EA">
        <w:rPr>
          <w:rFonts w:ascii="Times New Roman" w:hAnsi="Times New Roman"/>
          <w:sz w:val="28"/>
          <w:szCs w:val="28"/>
        </w:rPr>
        <w:t xml:space="preserve"> – все ООУ ВГО);  </w:t>
      </w:r>
    </w:p>
    <w:p w:rsidR="007F58EA" w:rsidRPr="00E548B3" w:rsidRDefault="007F58EA" w:rsidP="007F58EA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Информационно-</w:t>
      </w:r>
      <w:r w:rsidRPr="00E548B3">
        <w:rPr>
          <w:rFonts w:ascii="Times New Roman" w:hAnsi="Times New Roman"/>
          <w:sz w:val="28"/>
          <w:szCs w:val="28"/>
        </w:rPr>
        <w:t xml:space="preserve">коммуникационные </w:t>
      </w:r>
      <w:r w:rsidRPr="009F4207">
        <w:rPr>
          <w:rFonts w:ascii="Times New Roman" w:hAnsi="Times New Roman"/>
          <w:sz w:val="28"/>
          <w:szCs w:val="28"/>
        </w:rPr>
        <w:t>(«Использование ЦОР как э</w:t>
      </w:r>
      <w:r w:rsidRPr="009F4207">
        <w:rPr>
          <w:rFonts w:ascii="Times New Roman" w:hAnsi="Times New Roman"/>
          <w:sz w:val="28"/>
          <w:szCs w:val="28"/>
        </w:rPr>
        <w:t>ф</w:t>
      </w:r>
      <w:r w:rsidRPr="009F4207">
        <w:rPr>
          <w:rFonts w:ascii="Times New Roman" w:hAnsi="Times New Roman"/>
          <w:sz w:val="28"/>
          <w:szCs w:val="28"/>
        </w:rPr>
        <w:t>фективн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F4207">
        <w:rPr>
          <w:rFonts w:ascii="Times New Roman" w:hAnsi="Times New Roman"/>
          <w:sz w:val="28"/>
          <w:szCs w:val="28"/>
        </w:rPr>
        <w:t>инструмент</w:t>
      </w:r>
      <w:r>
        <w:rPr>
          <w:rFonts w:ascii="Times New Roman" w:hAnsi="Times New Roman"/>
          <w:sz w:val="28"/>
          <w:szCs w:val="28"/>
        </w:rPr>
        <w:t>а</w:t>
      </w:r>
      <w:r w:rsidRPr="009F4207">
        <w:rPr>
          <w:rFonts w:ascii="Times New Roman" w:hAnsi="Times New Roman"/>
          <w:sz w:val="28"/>
          <w:szCs w:val="28"/>
        </w:rPr>
        <w:t xml:space="preserve"> контроля и  повышения качества образования  и др</w:t>
      </w:r>
      <w:r w:rsidRPr="00E548B3">
        <w:rPr>
          <w:rFonts w:ascii="Times New Roman" w:hAnsi="Times New Roman"/>
          <w:i/>
          <w:sz w:val="28"/>
          <w:szCs w:val="28"/>
        </w:rPr>
        <w:t>.</w:t>
      </w:r>
      <w:r w:rsidRPr="00E548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F58EA" w:rsidRPr="009F4207" w:rsidRDefault="007F58EA" w:rsidP="007F58EA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48B3">
        <w:rPr>
          <w:rFonts w:ascii="Times New Roman" w:hAnsi="Times New Roman"/>
          <w:sz w:val="28"/>
          <w:szCs w:val="28"/>
        </w:rPr>
        <w:t xml:space="preserve">Технология развития критического мышления </w:t>
      </w:r>
      <w:r w:rsidRPr="009F4207">
        <w:rPr>
          <w:rFonts w:ascii="Times New Roman" w:hAnsi="Times New Roman"/>
          <w:sz w:val="28"/>
          <w:szCs w:val="28"/>
        </w:rPr>
        <w:t>(«Формирование нав</w:t>
      </w:r>
      <w:r w:rsidRPr="009F4207">
        <w:rPr>
          <w:rFonts w:ascii="Times New Roman" w:hAnsi="Times New Roman"/>
          <w:sz w:val="28"/>
          <w:szCs w:val="28"/>
        </w:rPr>
        <w:t>ы</w:t>
      </w:r>
      <w:r w:rsidRPr="009F4207">
        <w:rPr>
          <w:rFonts w:ascii="Times New Roman" w:hAnsi="Times New Roman"/>
          <w:sz w:val="28"/>
          <w:szCs w:val="28"/>
        </w:rPr>
        <w:t>ков смыслового чтения на уроках литературного чтения», «Использование ТРКМ на уроках географии, истории и обществознания как одно из услови</w:t>
      </w:r>
      <w:r>
        <w:rPr>
          <w:rFonts w:ascii="Times New Roman" w:hAnsi="Times New Roman"/>
          <w:sz w:val="28"/>
          <w:szCs w:val="28"/>
        </w:rPr>
        <w:t>й</w:t>
      </w:r>
      <w:r w:rsidRPr="009F4207">
        <w:rPr>
          <w:rFonts w:ascii="Times New Roman" w:hAnsi="Times New Roman"/>
          <w:sz w:val="28"/>
          <w:szCs w:val="28"/>
        </w:rPr>
        <w:t xml:space="preserve"> разв</w:t>
      </w:r>
      <w:r w:rsidR="00F61F66">
        <w:rPr>
          <w:rFonts w:ascii="Times New Roman" w:hAnsi="Times New Roman"/>
          <w:sz w:val="28"/>
          <w:szCs w:val="28"/>
        </w:rPr>
        <w:t>ития личности»</w:t>
      </w:r>
      <w:r w:rsidRPr="009F4207">
        <w:rPr>
          <w:rFonts w:ascii="Times New Roman" w:hAnsi="Times New Roman"/>
          <w:sz w:val="28"/>
          <w:szCs w:val="28"/>
        </w:rPr>
        <w:t xml:space="preserve"> и др.);</w:t>
      </w:r>
    </w:p>
    <w:p w:rsidR="007F58EA" w:rsidRPr="009F4207" w:rsidRDefault="007F58EA" w:rsidP="007F58EA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48B3">
        <w:rPr>
          <w:rFonts w:ascii="Times New Roman" w:hAnsi="Times New Roman"/>
          <w:sz w:val="28"/>
          <w:szCs w:val="28"/>
        </w:rPr>
        <w:t>Технология группового обучения (</w:t>
      </w:r>
      <w:r w:rsidRPr="009F4207">
        <w:rPr>
          <w:rFonts w:ascii="Times New Roman" w:hAnsi="Times New Roman"/>
          <w:sz w:val="28"/>
          <w:szCs w:val="28"/>
        </w:rPr>
        <w:t>неотъемлемая часть любого урока по ФГОС);</w:t>
      </w:r>
    </w:p>
    <w:p w:rsidR="007F58EA" w:rsidRPr="009F4207" w:rsidRDefault="007F58EA" w:rsidP="007F58EA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Технология проблемно-</w:t>
      </w:r>
      <w:r w:rsidRPr="00E548B3">
        <w:rPr>
          <w:rFonts w:ascii="Times New Roman" w:hAnsi="Times New Roman"/>
          <w:sz w:val="28"/>
          <w:szCs w:val="28"/>
        </w:rPr>
        <w:t xml:space="preserve">диалогового обучения </w:t>
      </w:r>
      <w:r w:rsidRPr="009F4207">
        <w:rPr>
          <w:rFonts w:ascii="Times New Roman" w:hAnsi="Times New Roman"/>
          <w:sz w:val="28"/>
          <w:szCs w:val="28"/>
        </w:rPr>
        <w:t>(«Мотивирующие при</w:t>
      </w:r>
      <w:r w:rsidRPr="009F4207">
        <w:rPr>
          <w:rFonts w:ascii="Times New Roman" w:hAnsi="Times New Roman"/>
          <w:sz w:val="28"/>
          <w:szCs w:val="28"/>
        </w:rPr>
        <w:t>ё</w:t>
      </w:r>
      <w:r w:rsidRPr="009F4207">
        <w:rPr>
          <w:rFonts w:ascii="Times New Roman" w:hAnsi="Times New Roman"/>
          <w:sz w:val="28"/>
          <w:szCs w:val="28"/>
        </w:rPr>
        <w:t>мы в постановке проблемной ситуации», «Виды проблемных диалогов», и др.);</w:t>
      </w:r>
    </w:p>
    <w:p w:rsidR="007F58EA" w:rsidRPr="009F4207" w:rsidRDefault="007F58EA" w:rsidP="007F58EA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48B3">
        <w:rPr>
          <w:rFonts w:ascii="Times New Roman" w:hAnsi="Times New Roman"/>
          <w:sz w:val="28"/>
          <w:szCs w:val="28"/>
          <w:lang w:val="en-US"/>
        </w:rPr>
        <w:t>BYOD</w:t>
      </w:r>
      <w:r w:rsidRPr="00E548B3">
        <w:rPr>
          <w:rFonts w:ascii="Times New Roman" w:hAnsi="Times New Roman"/>
          <w:sz w:val="28"/>
          <w:szCs w:val="28"/>
        </w:rPr>
        <w:t xml:space="preserve"> технологии </w:t>
      </w:r>
      <w:r w:rsidRPr="009F4207">
        <w:rPr>
          <w:rFonts w:ascii="Times New Roman" w:hAnsi="Times New Roman"/>
          <w:sz w:val="28"/>
          <w:szCs w:val="28"/>
        </w:rPr>
        <w:t>(«Использование личных мобильных устройств обуча</w:t>
      </w:r>
      <w:r w:rsidR="00F61F66">
        <w:rPr>
          <w:rFonts w:ascii="Times New Roman" w:hAnsi="Times New Roman"/>
          <w:sz w:val="28"/>
          <w:szCs w:val="28"/>
        </w:rPr>
        <w:t>ющихся для решения задач урока»</w:t>
      </w:r>
      <w:r w:rsidRPr="009F4207">
        <w:rPr>
          <w:rFonts w:ascii="Times New Roman" w:hAnsi="Times New Roman"/>
          <w:sz w:val="28"/>
          <w:szCs w:val="28"/>
        </w:rPr>
        <w:t>);</w:t>
      </w:r>
    </w:p>
    <w:p w:rsidR="007F58EA" w:rsidRPr="009F4207" w:rsidRDefault="007F58EA" w:rsidP="007F58EA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48B3">
        <w:rPr>
          <w:rFonts w:ascii="Times New Roman" w:hAnsi="Times New Roman"/>
          <w:sz w:val="28"/>
          <w:szCs w:val="28"/>
        </w:rPr>
        <w:t>Технология проектного обучения (</w:t>
      </w:r>
      <w:r w:rsidRPr="009F4207">
        <w:rPr>
          <w:rFonts w:ascii="Times New Roman" w:hAnsi="Times New Roman"/>
          <w:sz w:val="28"/>
          <w:szCs w:val="28"/>
        </w:rPr>
        <w:t>с выходом на ежегодную муниц</w:t>
      </w:r>
      <w:r w:rsidRPr="009F4207">
        <w:rPr>
          <w:rFonts w:ascii="Times New Roman" w:hAnsi="Times New Roman"/>
          <w:sz w:val="28"/>
          <w:szCs w:val="28"/>
        </w:rPr>
        <w:t>и</w:t>
      </w:r>
      <w:r w:rsidRPr="009F4207">
        <w:rPr>
          <w:rFonts w:ascii="Times New Roman" w:hAnsi="Times New Roman"/>
          <w:sz w:val="28"/>
          <w:szCs w:val="28"/>
        </w:rPr>
        <w:t>пальную учебно-практическую конференцию старшеклассников «За стран</w:t>
      </w:r>
      <w:r w:rsidRPr="009F4207">
        <w:rPr>
          <w:rFonts w:ascii="Times New Roman" w:hAnsi="Times New Roman"/>
          <w:sz w:val="28"/>
          <w:szCs w:val="28"/>
        </w:rPr>
        <w:t>и</w:t>
      </w:r>
      <w:r w:rsidRPr="009F4207">
        <w:rPr>
          <w:rFonts w:ascii="Times New Roman" w:hAnsi="Times New Roman"/>
          <w:sz w:val="28"/>
          <w:szCs w:val="28"/>
        </w:rPr>
        <w:t>цами учебника»);</w:t>
      </w:r>
    </w:p>
    <w:p w:rsidR="007F58EA" w:rsidRPr="009F4207" w:rsidRDefault="007F58EA" w:rsidP="007F58EA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8B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E548B3">
        <w:rPr>
          <w:rFonts w:ascii="Times New Roman" w:hAnsi="Times New Roman"/>
          <w:sz w:val="28"/>
          <w:szCs w:val="28"/>
        </w:rPr>
        <w:t xml:space="preserve"> технологии (</w:t>
      </w:r>
      <w:r w:rsidRPr="009F4207">
        <w:rPr>
          <w:rFonts w:ascii="Times New Roman" w:hAnsi="Times New Roman"/>
          <w:sz w:val="28"/>
          <w:szCs w:val="28"/>
        </w:rPr>
        <w:t>как неотъемлемая часть любого урока по ФГОС);</w:t>
      </w:r>
    </w:p>
    <w:p w:rsidR="007F58EA" w:rsidRPr="009F4207" w:rsidRDefault="007F58EA" w:rsidP="007F58EA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48B3">
        <w:rPr>
          <w:rFonts w:ascii="Times New Roman" w:hAnsi="Times New Roman"/>
          <w:sz w:val="28"/>
          <w:szCs w:val="28"/>
        </w:rPr>
        <w:t xml:space="preserve">Игровые технологии </w:t>
      </w:r>
      <w:r w:rsidRPr="009F4207">
        <w:rPr>
          <w:rFonts w:ascii="Times New Roman" w:hAnsi="Times New Roman"/>
          <w:sz w:val="28"/>
          <w:szCs w:val="28"/>
        </w:rPr>
        <w:t>(сопровождение периода адаптации первоклас</w:t>
      </w:r>
      <w:r w:rsidRPr="009F4207">
        <w:rPr>
          <w:rFonts w:ascii="Times New Roman" w:hAnsi="Times New Roman"/>
          <w:sz w:val="28"/>
          <w:szCs w:val="28"/>
        </w:rPr>
        <w:t>с</w:t>
      </w:r>
      <w:r w:rsidRPr="009F4207">
        <w:rPr>
          <w:rFonts w:ascii="Times New Roman" w:hAnsi="Times New Roman"/>
          <w:sz w:val="28"/>
          <w:szCs w:val="28"/>
        </w:rPr>
        <w:t>ников к начальной школе);</w:t>
      </w:r>
    </w:p>
    <w:p w:rsidR="007F58EA" w:rsidRPr="009F4207" w:rsidRDefault="007F58EA" w:rsidP="007F58EA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48B3">
        <w:rPr>
          <w:rFonts w:ascii="Times New Roman" w:hAnsi="Times New Roman"/>
          <w:sz w:val="28"/>
          <w:szCs w:val="28"/>
        </w:rPr>
        <w:t xml:space="preserve">Технология коммуникативного обучения иноязычной культуре </w:t>
      </w:r>
      <w:r w:rsidRPr="009F4207">
        <w:rPr>
          <w:rFonts w:ascii="Times New Roman" w:hAnsi="Times New Roman"/>
          <w:sz w:val="28"/>
          <w:szCs w:val="28"/>
        </w:rPr>
        <w:t>(вед</w:t>
      </w:r>
      <w:r w:rsidRPr="009F4207">
        <w:rPr>
          <w:rFonts w:ascii="Times New Roman" w:hAnsi="Times New Roman"/>
          <w:sz w:val="28"/>
          <w:szCs w:val="28"/>
        </w:rPr>
        <w:t>у</w:t>
      </w:r>
      <w:r w:rsidRPr="009F4207">
        <w:rPr>
          <w:rFonts w:ascii="Times New Roman" w:hAnsi="Times New Roman"/>
          <w:sz w:val="28"/>
          <w:szCs w:val="28"/>
        </w:rPr>
        <w:t>щая технология при обучении английскому языку);</w:t>
      </w:r>
    </w:p>
    <w:p w:rsidR="007F58EA" w:rsidRPr="00E548B3" w:rsidRDefault="007F58EA" w:rsidP="007F58EA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Кейс-</w:t>
      </w:r>
      <w:r w:rsidRPr="00E548B3">
        <w:rPr>
          <w:rFonts w:ascii="Times New Roman" w:hAnsi="Times New Roman"/>
          <w:sz w:val="28"/>
          <w:szCs w:val="28"/>
        </w:rPr>
        <w:t>технологии</w:t>
      </w:r>
      <w:proofErr w:type="gramEnd"/>
      <w:r w:rsidRPr="00E548B3">
        <w:rPr>
          <w:rFonts w:ascii="Times New Roman" w:hAnsi="Times New Roman"/>
          <w:sz w:val="28"/>
          <w:szCs w:val="28"/>
        </w:rPr>
        <w:t xml:space="preserve"> (</w:t>
      </w:r>
      <w:r w:rsidRPr="009F4207">
        <w:rPr>
          <w:rFonts w:ascii="Times New Roman" w:hAnsi="Times New Roman"/>
          <w:sz w:val="28"/>
          <w:szCs w:val="28"/>
        </w:rPr>
        <w:t>при подготовке обучающихся к сдаче ОГЭ и ЕГЭ);</w:t>
      </w:r>
    </w:p>
    <w:p w:rsidR="007F58EA" w:rsidRPr="009F4207" w:rsidRDefault="007F58EA" w:rsidP="007F58EA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48B3">
        <w:rPr>
          <w:rFonts w:ascii="Times New Roman" w:hAnsi="Times New Roman"/>
          <w:sz w:val="28"/>
          <w:szCs w:val="28"/>
        </w:rPr>
        <w:t>Технология коллективных творческих дел (КТД) (</w:t>
      </w:r>
      <w:r w:rsidRPr="009F4207">
        <w:rPr>
          <w:rFonts w:ascii="Times New Roman" w:hAnsi="Times New Roman"/>
          <w:sz w:val="28"/>
          <w:szCs w:val="28"/>
        </w:rPr>
        <w:t>при подготовке и проведении воспитательных мероприятий);</w:t>
      </w:r>
    </w:p>
    <w:p w:rsidR="007F58EA" w:rsidRPr="007F58EA" w:rsidRDefault="007F58EA" w:rsidP="007F58EA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48B3">
        <w:rPr>
          <w:rFonts w:ascii="Times New Roman" w:hAnsi="Times New Roman"/>
          <w:sz w:val="28"/>
          <w:szCs w:val="28"/>
        </w:rPr>
        <w:t>Технология интерактивного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56460F" w:rsidRPr="00D419D5" w:rsidRDefault="0056460F" w:rsidP="005646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9D5">
        <w:rPr>
          <w:rFonts w:ascii="Times New Roman" w:eastAsia="Calibri" w:hAnsi="Times New Roman" w:cs="Times New Roman"/>
          <w:sz w:val="28"/>
          <w:szCs w:val="28"/>
        </w:rPr>
        <w:t>Современный этап развития общества, характеризующийся ускорением его информатизации, отмечается обострением ряда проблем, среди которых следует выделить проблему духовно-нравственного состояния общества. Становится очевидным, что современному человеку необходимо не только образованность, конкурентоспособность, но и ценности, принятые в общ</w:t>
      </w:r>
      <w:r w:rsidRPr="00D419D5">
        <w:rPr>
          <w:rFonts w:ascii="Times New Roman" w:eastAsia="Calibri" w:hAnsi="Times New Roman" w:cs="Times New Roman"/>
          <w:sz w:val="28"/>
          <w:szCs w:val="28"/>
        </w:rPr>
        <w:t>е</w:t>
      </w:r>
      <w:r w:rsidRPr="00D419D5">
        <w:rPr>
          <w:rFonts w:ascii="Times New Roman" w:eastAsia="Calibri" w:hAnsi="Times New Roman" w:cs="Times New Roman"/>
          <w:sz w:val="28"/>
          <w:szCs w:val="28"/>
        </w:rPr>
        <w:t>стве, правила и нормы поведения в интересах человека, семьи, общества, государства.</w:t>
      </w:r>
    </w:p>
    <w:p w:rsidR="0056460F" w:rsidRPr="00F66646" w:rsidRDefault="0056460F" w:rsidP="005646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9D5">
        <w:rPr>
          <w:rFonts w:ascii="Times New Roman" w:eastAsia="Calibri" w:hAnsi="Times New Roman" w:cs="Times New Roman"/>
          <w:sz w:val="28"/>
          <w:szCs w:val="28"/>
        </w:rPr>
        <w:t>По инициативе Президента Российской Федерации В.В. Путина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чение Президента от 15 января 2020 года Пр-113)</w:t>
      </w:r>
      <w:r w:rsidRPr="00D419D5">
        <w:rPr>
          <w:rFonts w:ascii="Times New Roman" w:eastAsia="Calibri" w:hAnsi="Times New Roman" w:cs="Times New Roman"/>
          <w:sz w:val="28"/>
          <w:szCs w:val="28"/>
        </w:rPr>
        <w:t>, принят Федеральный з</w:t>
      </w:r>
      <w:r w:rsidRPr="00D419D5">
        <w:rPr>
          <w:rFonts w:ascii="Times New Roman" w:eastAsia="Calibri" w:hAnsi="Times New Roman" w:cs="Times New Roman"/>
          <w:sz w:val="28"/>
          <w:szCs w:val="28"/>
        </w:rPr>
        <w:t>а</w:t>
      </w:r>
      <w:r w:rsidRPr="00D419D5">
        <w:rPr>
          <w:rFonts w:ascii="Times New Roman" w:eastAsia="Calibri" w:hAnsi="Times New Roman" w:cs="Times New Roman"/>
          <w:sz w:val="28"/>
          <w:szCs w:val="28"/>
        </w:rPr>
        <w:t>кон от 31 июля 2020 г. № 304-ФЗ «О внесении изменений в Федеральный з</w:t>
      </w:r>
      <w:r w:rsidRPr="00D419D5">
        <w:rPr>
          <w:rFonts w:ascii="Times New Roman" w:eastAsia="Calibri" w:hAnsi="Times New Roman" w:cs="Times New Roman"/>
          <w:sz w:val="28"/>
          <w:szCs w:val="28"/>
        </w:rPr>
        <w:t>а</w:t>
      </w:r>
      <w:r w:rsidRPr="00D419D5">
        <w:rPr>
          <w:rFonts w:ascii="Times New Roman" w:eastAsia="Calibri" w:hAnsi="Times New Roman" w:cs="Times New Roman"/>
          <w:sz w:val="28"/>
          <w:szCs w:val="28"/>
        </w:rPr>
        <w:t xml:space="preserve">кон «Об образовании в Российской Федерации» по вопросам воспитания обучающихся». </w:t>
      </w:r>
      <w:r w:rsidRPr="00F66646">
        <w:rPr>
          <w:rFonts w:ascii="Times New Roman" w:eastAsia="Calibri" w:hAnsi="Times New Roman" w:cs="Times New Roman"/>
          <w:sz w:val="28"/>
          <w:szCs w:val="28"/>
        </w:rPr>
        <w:t xml:space="preserve">Закон содержит </w:t>
      </w:r>
      <w:r w:rsidRPr="00F66646">
        <w:rPr>
          <w:rFonts w:ascii="Times New Roman" w:eastAsia="Calibri" w:hAnsi="Times New Roman" w:cs="Times New Roman"/>
          <w:b/>
          <w:sz w:val="28"/>
          <w:szCs w:val="28"/>
        </w:rPr>
        <w:t>определение понятия «воспитание»</w:t>
      </w:r>
      <w:r w:rsidRPr="00F66646">
        <w:rPr>
          <w:rFonts w:ascii="Times New Roman" w:eastAsia="Calibri" w:hAnsi="Times New Roman" w:cs="Times New Roman"/>
          <w:sz w:val="28"/>
          <w:szCs w:val="28"/>
        </w:rPr>
        <w:t>: «Во</w:t>
      </w:r>
      <w:r w:rsidRPr="00F66646">
        <w:rPr>
          <w:rFonts w:ascii="Times New Roman" w:eastAsia="Calibri" w:hAnsi="Times New Roman" w:cs="Times New Roman"/>
          <w:sz w:val="28"/>
          <w:szCs w:val="28"/>
        </w:rPr>
        <w:t>с</w:t>
      </w:r>
      <w:r w:rsidR="00642CD3" w:rsidRPr="00F66646">
        <w:rPr>
          <w:rFonts w:ascii="Times New Roman" w:eastAsia="Calibri" w:hAnsi="Times New Roman" w:cs="Times New Roman"/>
          <w:sz w:val="28"/>
          <w:szCs w:val="28"/>
        </w:rPr>
        <w:t xml:space="preserve">питание – </w:t>
      </w:r>
      <w:r w:rsidRPr="00F66646">
        <w:rPr>
          <w:rFonts w:ascii="Times New Roman" w:eastAsia="Calibri" w:hAnsi="Times New Roman" w:cs="Times New Roman"/>
          <w:sz w:val="28"/>
          <w:szCs w:val="28"/>
        </w:rPr>
        <w:t>деятельность, направленная на развитие личности, создание усл</w:t>
      </w:r>
      <w:r w:rsidRPr="00F66646">
        <w:rPr>
          <w:rFonts w:ascii="Times New Roman" w:eastAsia="Calibri" w:hAnsi="Times New Roman" w:cs="Times New Roman"/>
          <w:sz w:val="28"/>
          <w:szCs w:val="28"/>
        </w:rPr>
        <w:t>о</w:t>
      </w:r>
      <w:r w:rsidRPr="00F66646">
        <w:rPr>
          <w:rFonts w:ascii="Times New Roman" w:eastAsia="Calibri" w:hAnsi="Times New Roman" w:cs="Times New Roman"/>
          <w:sz w:val="28"/>
          <w:szCs w:val="28"/>
        </w:rPr>
        <w:t xml:space="preserve">вий для самоопределения и </w:t>
      </w:r>
      <w:proofErr w:type="gramStart"/>
      <w:r w:rsidRPr="00F66646">
        <w:rPr>
          <w:rFonts w:ascii="Times New Roman" w:eastAsia="Calibri" w:hAnsi="Times New Roman" w:cs="Times New Roman"/>
          <w:sz w:val="28"/>
          <w:szCs w:val="28"/>
        </w:rPr>
        <w:t>социализации</w:t>
      </w:r>
      <w:proofErr w:type="gramEnd"/>
      <w:r w:rsidRPr="00F66646">
        <w:rPr>
          <w:rFonts w:ascii="Times New Roman" w:eastAsia="Calibri" w:hAnsi="Times New Roman" w:cs="Times New Roman"/>
          <w:sz w:val="28"/>
          <w:szCs w:val="28"/>
        </w:rPr>
        <w:t xml:space="preserve"> обучающихся на основе соци</w:t>
      </w:r>
      <w:r w:rsidRPr="00F66646">
        <w:rPr>
          <w:rFonts w:ascii="Times New Roman" w:eastAsia="Calibri" w:hAnsi="Times New Roman" w:cs="Times New Roman"/>
          <w:sz w:val="28"/>
          <w:szCs w:val="28"/>
        </w:rPr>
        <w:t>о</w:t>
      </w:r>
      <w:r w:rsidRPr="00F66646">
        <w:rPr>
          <w:rFonts w:ascii="Times New Roman" w:eastAsia="Calibri" w:hAnsi="Times New Roman" w:cs="Times New Roman"/>
          <w:sz w:val="28"/>
          <w:szCs w:val="28"/>
        </w:rPr>
        <w:t>культурных, духовно-нравственных ценностей и принятых в российском о</w:t>
      </w:r>
      <w:r w:rsidRPr="00F66646">
        <w:rPr>
          <w:rFonts w:ascii="Times New Roman" w:eastAsia="Calibri" w:hAnsi="Times New Roman" w:cs="Times New Roman"/>
          <w:sz w:val="28"/>
          <w:szCs w:val="28"/>
        </w:rPr>
        <w:t>б</w:t>
      </w:r>
      <w:r w:rsidRPr="00F66646">
        <w:rPr>
          <w:rFonts w:ascii="Times New Roman" w:eastAsia="Calibri" w:hAnsi="Times New Roman" w:cs="Times New Roman"/>
          <w:sz w:val="28"/>
          <w:szCs w:val="28"/>
        </w:rPr>
        <w:lastRenderedPageBreak/>
        <w:t>ществе правил и норм поведения в интересах человека, семьи, общества и государства, формирование у обучающихся чувства патриотизма, гражда</w:t>
      </w:r>
      <w:r w:rsidRPr="00F66646">
        <w:rPr>
          <w:rFonts w:ascii="Times New Roman" w:eastAsia="Calibri" w:hAnsi="Times New Roman" w:cs="Times New Roman"/>
          <w:sz w:val="28"/>
          <w:szCs w:val="28"/>
        </w:rPr>
        <w:t>н</w:t>
      </w:r>
      <w:r w:rsidRPr="00F66646">
        <w:rPr>
          <w:rFonts w:ascii="Times New Roman" w:eastAsia="Calibri" w:hAnsi="Times New Roman" w:cs="Times New Roman"/>
          <w:sz w:val="28"/>
          <w:szCs w:val="28"/>
        </w:rPr>
        <w:t>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</w:t>
      </w:r>
      <w:r w:rsidRPr="00F66646">
        <w:rPr>
          <w:rFonts w:ascii="Times New Roman" w:eastAsia="Calibri" w:hAnsi="Times New Roman" w:cs="Times New Roman"/>
          <w:sz w:val="28"/>
          <w:szCs w:val="28"/>
        </w:rPr>
        <w:t>а</w:t>
      </w:r>
      <w:r w:rsidRPr="00F66646">
        <w:rPr>
          <w:rFonts w:ascii="Times New Roman" w:eastAsia="Calibri" w:hAnsi="Times New Roman" w:cs="Times New Roman"/>
          <w:sz w:val="28"/>
          <w:szCs w:val="28"/>
        </w:rPr>
        <w:t xml:space="preserve">дициям многонационального народа Российской Федерации, природе и окружающей среде», – и раскрывает механизм организации воспитательной работы, которая </w:t>
      </w:r>
      <w:r w:rsidR="00F6664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F66646">
        <w:rPr>
          <w:rFonts w:ascii="Times New Roman" w:eastAsia="Calibri" w:hAnsi="Times New Roman" w:cs="Times New Roman"/>
          <w:sz w:val="28"/>
          <w:szCs w:val="28"/>
        </w:rPr>
        <w:t xml:space="preserve">1 сентября 2021 года </w:t>
      </w:r>
      <w:r w:rsidR="00F66646">
        <w:rPr>
          <w:rFonts w:ascii="Times New Roman" w:eastAsia="Calibri" w:hAnsi="Times New Roman" w:cs="Times New Roman"/>
          <w:sz w:val="28"/>
          <w:szCs w:val="28"/>
        </w:rPr>
        <w:t xml:space="preserve">стала </w:t>
      </w:r>
      <w:r w:rsidRPr="00F66646">
        <w:rPr>
          <w:rFonts w:ascii="Times New Roman" w:eastAsia="Calibri" w:hAnsi="Times New Roman" w:cs="Times New Roman"/>
          <w:sz w:val="28"/>
          <w:szCs w:val="28"/>
        </w:rPr>
        <w:t>составной частью всех образ</w:t>
      </w:r>
      <w:r w:rsidRPr="00F66646">
        <w:rPr>
          <w:rFonts w:ascii="Times New Roman" w:eastAsia="Calibri" w:hAnsi="Times New Roman" w:cs="Times New Roman"/>
          <w:sz w:val="28"/>
          <w:szCs w:val="28"/>
        </w:rPr>
        <w:t>о</w:t>
      </w:r>
      <w:r w:rsidRPr="00F66646">
        <w:rPr>
          <w:rFonts w:ascii="Times New Roman" w:eastAsia="Calibri" w:hAnsi="Times New Roman" w:cs="Times New Roman"/>
          <w:sz w:val="28"/>
          <w:szCs w:val="28"/>
        </w:rPr>
        <w:t>вательных программ.</w:t>
      </w:r>
    </w:p>
    <w:p w:rsidR="0056460F" w:rsidRPr="00F66646" w:rsidRDefault="0056460F" w:rsidP="005646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646">
        <w:rPr>
          <w:rFonts w:ascii="Times New Roman" w:eastAsia="Calibri" w:hAnsi="Times New Roman" w:cs="Times New Roman"/>
          <w:sz w:val="28"/>
          <w:szCs w:val="28"/>
        </w:rPr>
        <w:t xml:space="preserve">Воспитательная программа образовательной организации реализуется через рабочую программу каждого педагога. </w:t>
      </w:r>
    </w:p>
    <w:p w:rsidR="0056460F" w:rsidRDefault="009715DC" w:rsidP="00F61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56460F">
        <w:rPr>
          <w:rFonts w:ascii="Times New Roman" w:eastAsia="Calibri" w:hAnsi="Times New Roman" w:cs="Times New Roman"/>
          <w:sz w:val="28"/>
          <w:szCs w:val="28"/>
        </w:rPr>
        <w:t>сформирован Банк готовых рабочих программ для педагогов.</w:t>
      </w:r>
      <w:r w:rsidR="00F61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F66" w:rsidRPr="00D419D5">
        <w:rPr>
          <w:rFonts w:ascii="Times New Roman" w:eastAsia="Calibri" w:hAnsi="Times New Roman" w:cs="Times New Roman"/>
          <w:sz w:val="28"/>
          <w:szCs w:val="28"/>
        </w:rPr>
        <w:t>Программы воспитани</w:t>
      </w:r>
      <w:r w:rsidR="00F61F66">
        <w:rPr>
          <w:rFonts w:ascii="Times New Roman" w:eastAsia="Calibri" w:hAnsi="Times New Roman" w:cs="Times New Roman"/>
          <w:sz w:val="28"/>
          <w:szCs w:val="28"/>
        </w:rPr>
        <w:t xml:space="preserve">я для разных типов организаций </w:t>
      </w:r>
      <w:r w:rsidR="00F61F66" w:rsidRPr="00D419D5">
        <w:rPr>
          <w:rFonts w:ascii="Times New Roman" w:eastAsia="Calibri" w:hAnsi="Times New Roman" w:cs="Times New Roman"/>
          <w:sz w:val="28"/>
          <w:szCs w:val="28"/>
        </w:rPr>
        <w:t>размещены на сайте ИНСТИТУТВОСПИТАНИЯ.РФ</w:t>
      </w:r>
      <w:r w:rsidR="00F61F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460F" w:rsidRPr="009F4207" w:rsidRDefault="0056460F" w:rsidP="005646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42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МБОУ «Средняя школа № 2» г. </w:t>
      </w:r>
      <w:proofErr w:type="spellStart"/>
      <w:r w:rsidRPr="009F4207">
        <w:rPr>
          <w:rFonts w:ascii="Times New Roman" w:eastAsia="Calibri" w:hAnsi="Times New Roman" w:cs="Times New Roman"/>
          <w:b/>
          <w:i/>
          <w:sz w:val="28"/>
          <w:szCs w:val="28"/>
        </w:rPr>
        <w:t>Вилючинск</w:t>
      </w:r>
      <w:proofErr w:type="spellEnd"/>
      <w:r w:rsidRPr="009F42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A5D26" w:rsidRPr="004A5D26">
        <w:rPr>
          <w:rFonts w:ascii="Times New Roman" w:eastAsia="Calibri" w:hAnsi="Times New Roman" w:cs="Times New Roman"/>
          <w:sz w:val="28"/>
          <w:szCs w:val="28"/>
        </w:rPr>
        <w:t xml:space="preserve">входит в число </w:t>
      </w:r>
      <w:r w:rsidR="004A5D26">
        <w:rPr>
          <w:rFonts w:ascii="Times New Roman" w:eastAsia="Calibri" w:hAnsi="Times New Roman" w:cs="Times New Roman"/>
          <w:sz w:val="28"/>
          <w:szCs w:val="28"/>
        </w:rPr>
        <w:t>школ-</w:t>
      </w:r>
      <w:r w:rsidR="004A5D26" w:rsidRPr="00D419D5">
        <w:rPr>
          <w:rFonts w:ascii="Times New Roman" w:eastAsia="Calibri" w:hAnsi="Times New Roman" w:cs="Times New Roman"/>
          <w:sz w:val="28"/>
          <w:szCs w:val="28"/>
        </w:rPr>
        <w:t>пилот</w:t>
      </w:r>
      <w:r w:rsidR="004A5D26">
        <w:rPr>
          <w:rFonts w:ascii="Times New Roman" w:eastAsia="Calibri" w:hAnsi="Times New Roman" w:cs="Times New Roman"/>
          <w:sz w:val="28"/>
          <w:szCs w:val="28"/>
        </w:rPr>
        <w:t>ов</w:t>
      </w:r>
      <w:r w:rsidR="004A5D26" w:rsidRPr="00D419D5">
        <w:rPr>
          <w:rFonts w:ascii="Times New Roman" w:eastAsia="Calibri" w:hAnsi="Times New Roman" w:cs="Times New Roman"/>
          <w:sz w:val="28"/>
          <w:szCs w:val="28"/>
        </w:rPr>
        <w:t xml:space="preserve"> Системы воспитания регионального уровня</w:t>
      </w:r>
      <w:r w:rsidR="004A5D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2CD3" w:rsidRPr="006166F8" w:rsidRDefault="00F66646" w:rsidP="00642C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МБОУ «Средняя школа № 1</w:t>
      </w:r>
      <w:r w:rsidRPr="009F4207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D1085" w:rsidRPr="00CD1085">
        <w:rPr>
          <w:rFonts w:ascii="Times New Roman" w:eastAsia="Calibri" w:hAnsi="Times New Roman" w:cs="Times New Roman"/>
          <w:sz w:val="28"/>
          <w:szCs w:val="28"/>
        </w:rPr>
        <w:t>не первый год</w:t>
      </w:r>
      <w:r w:rsidR="00CD10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66646">
        <w:rPr>
          <w:rFonts w:ascii="Times New Roman" w:eastAsia="Calibri" w:hAnsi="Times New Roman" w:cs="Times New Roman"/>
          <w:sz w:val="28"/>
          <w:szCs w:val="28"/>
        </w:rPr>
        <w:t>активно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реализует 4 направления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F42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80155" w:rsidRPr="006166F8">
        <w:rPr>
          <w:rFonts w:ascii="Times New Roman" w:eastAsia="Calibri" w:hAnsi="Times New Roman" w:cs="Times New Roman"/>
          <w:sz w:val="28"/>
          <w:szCs w:val="28"/>
        </w:rPr>
        <w:t>РДШ –</w:t>
      </w:r>
      <w:r w:rsidR="00F80155" w:rsidRPr="006166F8">
        <w:t xml:space="preserve"> </w:t>
      </w:r>
      <w:r w:rsidR="00F80155" w:rsidRPr="006166F8">
        <w:rPr>
          <w:rFonts w:ascii="Times New Roman" w:eastAsia="Calibri" w:hAnsi="Times New Roman" w:cs="Times New Roman"/>
          <w:sz w:val="28"/>
          <w:szCs w:val="28"/>
        </w:rPr>
        <w:t>обществен</w:t>
      </w:r>
      <w:r w:rsidRPr="006166F8">
        <w:rPr>
          <w:rFonts w:ascii="Times New Roman" w:eastAsia="Calibri" w:hAnsi="Times New Roman" w:cs="Times New Roman"/>
          <w:sz w:val="28"/>
          <w:szCs w:val="28"/>
        </w:rPr>
        <w:t>но-государственной</w:t>
      </w:r>
      <w:r w:rsidR="00F80155" w:rsidRPr="006166F8">
        <w:rPr>
          <w:rFonts w:ascii="Times New Roman" w:eastAsia="Calibri" w:hAnsi="Times New Roman" w:cs="Times New Roman"/>
          <w:sz w:val="28"/>
          <w:szCs w:val="28"/>
        </w:rPr>
        <w:t xml:space="preserve"> дет</w:t>
      </w:r>
      <w:r w:rsidRPr="006166F8">
        <w:rPr>
          <w:rFonts w:ascii="Times New Roman" w:eastAsia="Calibri" w:hAnsi="Times New Roman" w:cs="Times New Roman"/>
          <w:sz w:val="28"/>
          <w:szCs w:val="28"/>
        </w:rPr>
        <w:t>ско-юношеской</w:t>
      </w:r>
      <w:r w:rsidR="00F80155" w:rsidRPr="006166F8">
        <w:rPr>
          <w:rFonts w:ascii="Times New Roman" w:eastAsia="Calibri" w:hAnsi="Times New Roman" w:cs="Times New Roman"/>
          <w:sz w:val="28"/>
          <w:szCs w:val="28"/>
        </w:rPr>
        <w:t xml:space="preserve"> ор</w:t>
      </w:r>
      <w:r w:rsidRPr="006166F8">
        <w:rPr>
          <w:rFonts w:ascii="Times New Roman" w:eastAsia="Calibri" w:hAnsi="Times New Roman" w:cs="Times New Roman"/>
          <w:sz w:val="28"/>
          <w:szCs w:val="28"/>
        </w:rPr>
        <w:t>г</w:t>
      </w:r>
      <w:r w:rsidRPr="006166F8">
        <w:rPr>
          <w:rFonts w:ascii="Times New Roman" w:eastAsia="Calibri" w:hAnsi="Times New Roman" w:cs="Times New Roman"/>
          <w:sz w:val="28"/>
          <w:szCs w:val="28"/>
        </w:rPr>
        <w:t>а</w:t>
      </w:r>
      <w:r w:rsidRPr="006166F8">
        <w:rPr>
          <w:rFonts w:ascii="Times New Roman" w:eastAsia="Calibri" w:hAnsi="Times New Roman" w:cs="Times New Roman"/>
          <w:sz w:val="28"/>
          <w:szCs w:val="28"/>
        </w:rPr>
        <w:t>низации</w:t>
      </w:r>
      <w:r w:rsidR="00F80155" w:rsidRPr="006166F8">
        <w:rPr>
          <w:rFonts w:ascii="Times New Roman" w:eastAsia="Calibri" w:hAnsi="Times New Roman" w:cs="Times New Roman"/>
          <w:sz w:val="28"/>
          <w:szCs w:val="28"/>
        </w:rPr>
        <w:t>, деятельность которой целиком сосредоточена на развитии и восп</w:t>
      </w:r>
      <w:r w:rsidR="00F80155" w:rsidRPr="006166F8">
        <w:rPr>
          <w:rFonts w:ascii="Times New Roman" w:eastAsia="Calibri" w:hAnsi="Times New Roman" w:cs="Times New Roman"/>
          <w:sz w:val="28"/>
          <w:szCs w:val="28"/>
        </w:rPr>
        <w:t>и</w:t>
      </w:r>
      <w:r w:rsidR="00F80155" w:rsidRPr="006166F8">
        <w:rPr>
          <w:rFonts w:ascii="Times New Roman" w:eastAsia="Calibri" w:hAnsi="Times New Roman" w:cs="Times New Roman"/>
          <w:sz w:val="28"/>
          <w:szCs w:val="28"/>
        </w:rPr>
        <w:t>тании школьников</w:t>
      </w:r>
      <w:r w:rsidRPr="006166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50C7" w:rsidRPr="006166F8" w:rsidRDefault="00F66646" w:rsidP="009B50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6F8">
        <w:rPr>
          <w:rFonts w:ascii="Times New Roman" w:eastAsia="Calibri" w:hAnsi="Times New Roman" w:cs="Times New Roman"/>
          <w:sz w:val="28"/>
          <w:szCs w:val="28"/>
        </w:rPr>
        <w:t>л</w:t>
      </w:r>
      <w:r w:rsidR="009B50C7" w:rsidRPr="006166F8">
        <w:rPr>
          <w:rFonts w:ascii="Times New Roman" w:eastAsia="Calibri" w:hAnsi="Times New Roman" w:cs="Times New Roman"/>
          <w:sz w:val="28"/>
          <w:szCs w:val="28"/>
        </w:rPr>
        <w:t>ичностное развитие</w:t>
      </w:r>
      <w:r w:rsidRPr="006166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50C7" w:rsidRPr="006166F8" w:rsidRDefault="00F66646" w:rsidP="009B50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6F8">
        <w:rPr>
          <w:rFonts w:ascii="Times New Roman" w:eastAsia="Calibri" w:hAnsi="Times New Roman" w:cs="Times New Roman"/>
          <w:sz w:val="28"/>
          <w:szCs w:val="28"/>
        </w:rPr>
        <w:t>г</w:t>
      </w:r>
      <w:r w:rsidR="009B50C7" w:rsidRPr="006166F8">
        <w:rPr>
          <w:rFonts w:ascii="Times New Roman" w:eastAsia="Calibri" w:hAnsi="Times New Roman" w:cs="Times New Roman"/>
          <w:sz w:val="28"/>
          <w:szCs w:val="28"/>
        </w:rPr>
        <w:t>ражданская активность</w:t>
      </w:r>
      <w:r w:rsidRPr="006166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50C7" w:rsidRPr="006166F8" w:rsidRDefault="00F66646" w:rsidP="009B50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6F8">
        <w:rPr>
          <w:rFonts w:ascii="Times New Roman" w:eastAsia="Calibri" w:hAnsi="Times New Roman" w:cs="Times New Roman"/>
          <w:sz w:val="28"/>
          <w:szCs w:val="28"/>
        </w:rPr>
        <w:t>п</w:t>
      </w:r>
      <w:r w:rsidR="009B50C7" w:rsidRPr="006166F8">
        <w:rPr>
          <w:rFonts w:ascii="Times New Roman" w:eastAsia="Calibri" w:hAnsi="Times New Roman" w:cs="Times New Roman"/>
          <w:sz w:val="28"/>
          <w:szCs w:val="28"/>
        </w:rPr>
        <w:t>атриотическое воспитание</w:t>
      </w:r>
      <w:r w:rsidRPr="006166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50C7" w:rsidRPr="006166F8" w:rsidRDefault="00F66646" w:rsidP="009B50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6F8">
        <w:rPr>
          <w:rFonts w:ascii="Times New Roman" w:eastAsia="Calibri" w:hAnsi="Times New Roman" w:cs="Times New Roman"/>
          <w:sz w:val="28"/>
          <w:szCs w:val="28"/>
        </w:rPr>
        <w:t>и</w:t>
      </w:r>
      <w:r w:rsidR="009B50C7" w:rsidRPr="006166F8">
        <w:rPr>
          <w:rFonts w:ascii="Times New Roman" w:eastAsia="Calibri" w:hAnsi="Times New Roman" w:cs="Times New Roman"/>
          <w:sz w:val="28"/>
          <w:szCs w:val="28"/>
        </w:rPr>
        <w:t>нформационно-</w:t>
      </w:r>
      <w:proofErr w:type="spellStart"/>
      <w:r w:rsidR="009B50C7" w:rsidRPr="006166F8">
        <w:rPr>
          <w:rFonts w:ascii="Times New Roman" w:eastAsia="Calibri" w:hAnsi="Times New Roman" w:cs="Times New Roman"/>
          <w:sz w:val="28"/>
          <w:szCs w:val="28"/>
        </w:rPr>
        <w:t>медийное</w:t>
      </w:r>
      <w:proofErr w:type="spellEnd"/>
      <w:r w:rsidRPr="006166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50C7" w:rsidRPr="006166F8" w:rsidRDefault="009B50C7" w:rsidP="009B50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6F8">
        <w:rPr>
          <w:rFonts w:ascii="Times New Roman" w:eastAsia="Calibri" w:hAnsi="Times New Roman" w:cs="Times New Roman"/>
          <w:sz w:val="28"/>
          <w:szCs w:val="28"/>
        </w:rPr>
        <w:t xml:space="preserve">На начало 2020-2021 учебного года </w:t>
      </w:r>
      <w:r w:rsidR="00F66646" w:rsidRPr="006166F8">
        <w:rPr>
          <w:rFonts w:ascii="Times New Roman" w:eastAsia="Calibri" w:hAnsi="Times New Roman" w:cs="Times New Roman"/>
          <w:sz w:val="28"/>
          <w:szCs w:val="28"/>
        </w:rPr>
        <w:t xml:space="preserve">в школе было </w:t>
      </w:r>
      <w:r w:rsidRPr="006166F8">
        <w:rPr>
          <w:rFonts w:ascii="Times New Roman" w:eastAsia="Calibri" w:hAnsi="Times New Roman" w:cs="Times New Roman"/>
          <w:sz w:val="28"/>
          <w:szCs w:val="28"/>
        </w:rPr>
        <w:t>зарегистрирован</w:t>
      </w:r>
      <w:r w:rsidR="00F66646" w:rsidRPr="006166F8">
        <w:rPr>
          <w:rFonts w:ascii="Times New Roman" w:eastAsia="Calibri" w:hAnsi="Times New Roman" w:cs="Times New Roman"/>
          <w:sz w:val="28"/>
          <w:szCs w:val="28"/>
        </w:rPr>
        <w:t>о</w:t>
      </w:r>
      <w:r w:rsidRPr="00616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646" w:rsidRPr="006166F8">
        <w:rPr>
          <w:rFonts w:ascii="Times New Roman" w:eastAsia="Calibri" w:hAnsi="Times New Roman" w:cs="Times New Roman"/>
          <w:sz w:val="28"/>
          <w:szCs w:val="28"/>
        </w:rPr>
        <w:t>19 членов РДШ</w:t>
      </w:r>
      <w:r w:rsidRPr="006166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6166F8"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 w:rsidRPr="006166F8">
        <w:rPr>
          <w:rFonts w:ascii="Times New Roman" w:eastAsia="Calibri" w:hAnsi="Times New Roman" w:cs="Times New Roman"/>
          <w:sz w:val="28"/>
          <w:szCs w:val="28"/>
        </w:rPr>
        <w:t xml:space="preserve"> 2021-2022 учебного года </w:t>
      </w:r>
      <w:r w:rsidR="00F66646" w:rsidRPr="006166F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166F8">
        <w:rPr>
          <w:rFonts w:ascii="Times New Roman" w:eastAsia="Calibri" w:hAnsi="Times New Roman" w:cs="Times New Roman"/>
          <w:sz w:val="28"/>
          <w:szCs w:val="28"/>
        </w:rPr>
        <w:t xml:space="preserve">131 человек. </w:t>
      </w:r>
    </w:p>
    <w:p w:rsidR="009B50C7" w:rsidRPr="006166F8" w:rsidRDefault="00F66646" w:rsidP="00F666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6F8">
        <w:rPr>
          <w:rFonts w:ascii="Times New Roman" w:eastAsia="Calibri" w:hAnsi="Times New Roman" w:cs="Times New Roman"/>
          <w:sz w:val="28"/>
          <w:szCs w:val="28"/>
        </w:rPr>
        <w:t>Ч</w:t>
      </w:r>
      <w:r w:rsidR="009B50C7" w:rsidRPr="006166F8">
        <w:rPr>
          <w:rFonts w:ascii="Times New Roman" w:eastAsia="Calibri" w:hAnsi="Times New Roman" w:cs="Times New Roman"/>
          <w:sz w:val="28"/>
          <w:szCs w:val="28"/>
        </w:rPr>
        <w:t>лены РДШ</w:t>
      </w:r>
      <w:r w:rsidRPr="006166F8">
        <w:rPr>
          <w:rFonts w:ascii="Times New Roman" w:eastAsia="Calibri" w:hAnsi="Times New Roman" w:cs="Times New Roman"/>
          <w:sz w:val="28"/>
          <w:szCs w:val="28"/>
        </w:rPr>
        <w:t xml:space="preserve"> ежегодно принимают участие </w:t>
      </w:r>
      <w:r w:rsidR="009B50C7" w:rsidRPr="006166F8">
        <w:rPr>
          <w:rFonts w:ascii="Times New Roman" w:eastAsia="Calibri" w:hAnsi="Times New Roman" w:cs="Times New Roman"/>
          <w:b/>
          <w:sz w:val="28"/>
          <w:szCs w:val="28"/>
        </w:rPr>
        <w:t>в муниципальных и реги</w:t>
      </w:r>
      <w:r w:rsidR="009B50C7" w:rsidRPr="006166F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B50C7" w:rsidRPr="006166F8">
        <w:rPr>
          <w:rFonts w:ascii="Times New Roman" w:eastAsia="Calibri" w:hAnsi="Times New Roman" w:cs="Times New Roman"/>
          <w:b/>
          <w:sz w:val="28"/>
          <w:szCs w:val="28"/>
        </w:rPr>
        <w:t>нальных форумах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6166F8" w:rsidRPr="006166F8" w:rsidTr="00CD1085">
        <w:tc>
          <w:tcPr>
            <w:tcW w:w="6912" w:type="dxa"/>
          </w:tcPr>
          <w:p w:rsidR="009B50C7" w:rsidRPr="006166F8" w:rsidRDefault="009B50C7" w:rsidP="009B50C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 краевом слете активистов РДШ</w:t>
            </w:r>
          </w:p>
        </w:tc>
        <w:tc>
          <w:tcPr>
            <w:tcW w:w="2658" w:type="dxa"/>
          </w:tcPr>
          <w:p w:rsidR="009B50C7" w:rsidRPr="006166F8" w:rsidRDefault="009B50C7" w:rsidP="00CD1085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166F8" w:rsidRPr="006166F8" w:rsidTr="00CD1085">
        <w:tc>
          <w:tcPr>
            <w:tcW w:w="6912" w:type="dxa"/>
          </w:tcPr>
          <w:p w:rsidR="009B50C7" w:rsidRPr="006166F8" w:rsidRDefault="009B50C7" w:rsidP="009B50C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проекта «Классные встречи»</w:t>
            </w:r>
          </w:p>
        </w:tc>
        <w:tc>
          <w:tcPr>
            <w:tcW w:w="2658" w:type="dxa"/>
          </w:tcPr>
          <w:p w:rsidR="009B50C7" w:rsidRPr="006166F8" w:rsidRDefault="009B50C7" w:rsidP="00CD1085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166F8" w:rsidRPr="006166F8" w:rsidTr="00CD1085">
        <w:tc>
          <w:tcPr>
            <w:tcW w:w="6912" w:type="dxa"/>
          </w:tcPr>
          <w:p w:rsidR="009B50C7" w:rsidRPr="006166F8" w:rsidRDefault="009B50C7" w:rsidP="009B50C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 краевом заседании РДШ</w:t>
            </w:r>
          </w:p>
        </w:tc>
        <w:tc>
          <w:tcPr>
            <w:tcW w:w="2658" w:type="dxa"/>
          </w:tcPr>
          <w:p w:rsidR="009B50C7" w:rsidRPr="006166F8" w:rsidRDefault="009B50C7" w:rsidP="00CD1085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166F8" w:rsidRPr="006166F8" w:rsidTr="00CD1085">
        <w:tc>
          <w:tcPr>
            <w:tcW w:w="6912" w:type="dxa"/>
          </w:tcPr>
          <w:p w:rsidR="009B50C7" w:rsidRPr="006166F8" w:rsidRDefault="009B50C7" w:rsidP="009B50C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, Университет РДШ</w:t>
            </w:r>
          </w:p>
        </w:tc>
        <w:tc>
          <w:tcPr>
            <w:tcW w:w="2658" w:type="dxa"/>
          </w:tcPr>
          <w:p w:rsidR="009B50C7" w:rsidRPr="006166F8" w:rsidRDefault="009B50C7" w:rsidP="00CD1085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166F8" w:rsidRPr="006166F8" w:rsidTr="00CD1085">
        <w:tc>
          <w:tcPr>
            <w:tcW w:w="6912" w:type="dxa"/>
          </w:tcPr>
          <w:p w:rsidR="009B50C7" w:rsidRPr="006166F8" w:rsidRDefault="009B50C7" w:rsidP="009B50C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краевых конференциях РДШ (кураторы)</w:t>
            </w:r>
          </w:p>
        </w:tc>
        <w:tc>
          <w:tcPr>
            <w:tcW w:w="2658" w:type="dxa"/>
          </w:tcPr>
          <w:p w:rsidR="00CD1085" w:rsidRPr="006166F8" w:rsidRDefault="00CD1085" w:rsidP="00CD1085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</w:p>
          <w:p w:rsidR="009B50C7" w:rsidRPr="006166F8" w:rsidRDefault="00CD1085" w:rsidP="00CD1085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приглашению</w:t>
            </w:r>
          </w:p>
        </w:tc>
      </w:tr>
      <w:tr w:rsidR="006166F8" w:rsidRPr="006166F8" w:rsidTr="00CD1085">
        <w:tc>
          <w:tcPr>
            <w:tcW w:w="6912" w:type="dxa"/>
          </w:tcPr>
          <w:p w:rsidR="009B50C7" w:rsidRPr="006166F8" w:rsidRDefault="009B50C7" w:rsidP="009B50C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Форум Камчатского регионального отделения РДШ </w:t>
            </w:r>
          </w:p>
        </w:tc>
        <w:tc>
          <w:tcPr>
            <w:tcW w:w="2658" w:type="dxa"/>
          </w:tcPr>
          <w:p w:rsidR="009B50C7" w:rsidRPr="006166F8" w:rsidRDefault="009B50C7" w:rsidP="00CD1085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</w:tbl>
    <w:p w:rsidR="009B50C7" w:rsidRPr="006166F8" w:rsidRDefault="009B50C7" w:rsidP="009B50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C7" w:rsidRPr="006166F8" w:rsidRDefault="009B50C7" w:rsidP="009B50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66F8">
        <w:rPr>
          <w:rFonts w:ascii="Times New Roman" w:eastAsia="Calibri" w:hAnsi="Times New Roman" w:cs="Times New Roman"/>
          <w:b/>
          <w:sz w:val="28"/>
          <w:szCs w:val="28"/>
        </w:rPr>
        <w:t>Участие членов РДШ в «классных встречах»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7"/>
        <w:gridCol w:w="1383"/>
      </w:tblGrid>
      <w:tr w:rsidR="006166F8" w:rsidRPr="006166F8" w:rsidTr="009B6E57">
        <w:tc>
          <w:tcPr>
            <w:tcW w:w="8188" w:type="dxa"/>
          </w:tcPr>
          <w:p w:rsidR="009B50C7" w:rsidRPr="006166F8" w:rsidRDefault="009B50C7" w:rsidP="009B50C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Классная встреча: деятельность РДШ (Черемисина Людмила Николаевна, </w:t>
            </w:r>
            <w:proofErr w:type="spellStart"/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инистра</w:t>
            </w:r>
            <w:proofErr w:type="spellEnd"/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Скрипник</w:t>
            </w:r>
            <w:proofErr w:type="spellEnd"/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 Викторович, реги</w:t>
            </w: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нальный координатор; </w:t>
            </w:r>
            <w:proofErr w:type="spellStart"/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Клебанов</w:t>
            </w:r>
            <w:proofErr w:type="spellEnd"/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 Вадимович, исполнител</w:t>
            </w: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ный директор РДШ) На базе МБОУ СШ № 1</w:t>
            </w:r>
          </w:p>
        </w:tc>
        <w:tc>
          <w:tcPr>
            <w:tcW w:w="1383" w:type="dxa"/>
          </w:tcPr>
          <w:p w:rsidR="009B50C7" w:rsidRPr="006166F8" w:rsidRDefault="009B50C7" w:rsidP="009B50C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6166F8" w:rsidRPr="006166F8" w:rsidTr="009B6E57">
        <w:tc>
          <w:tcPr>
            <w:tcW w:w="8188" w:type="dxa"/>
          </w:tcPr>
          <w:p w:rsidR="009B50C7" w:rsidRPr="006166F8" w:rsidRDefault="009B50C7" w:rsidP="009B50C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Классная встреча: творческая мастерская </w:t>
            </w:r>
            <w:proofErr w:type="spellStart"/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ПипА</w:t>
            </w:r>
            <w:proofErr w:type="spellEnd"/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Виктора Александровича (актера театра и кино). На базе МБОУ СШ № 1</w:t>
            </w:r>
          </w:p>
        </w:tc>
        <w:tc>
          <w:tcPr>
            <w:tcW w:w="1383" w:type="dxa"/>
          </w:tcPr>
          <w:p w:rsidR="009B50C7" w:rsidRPr="006166F8" w:rsidRDefault="009B50C7" w:rsidP="009B50C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6166F8" w:rsidRPr="006166F8" w:rsidTr="009B6E57">
        <w:tc>
          <w:tcPr>
            <w:tcW w:w="8188" w:type="dxa"/>
          </w:tcPr>
          <w:p w:rsidR="009B50C7" w:rsidRPr="006166F8" w:rsidRDefault="009B50C7" w:rsidP="009B50C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Классная встреча с выпускницей </w:t>
            </w:r>
            <w:proofErr w:type="spellStart"/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СПбГИ</w:t>
            </w:r>
            <w:proofErr w:type="spellEnd"/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Кино и телевидения Викторией Москвиной. Подключение онлайн </w:t>
            </w:r>
          </w:p>
        </w:tc>
        <w:tc>
          <w:tcPr>
            <w:tcW w:w="1383" w:type="dxa"/>
          </w:tcPr>
          <w:p w:rsidR="009B50C7" w:rsidRPr="006166F8" w:rsidRDefault="009B50C7" w:rsidP="009B50C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6166F8" w:rsidRPr="006166F8" w:rsidTr="009B6E57">
        <w:tc>
          <w:tcPr>
            <w:tcW w:w="8188" w:type="dxa"/>
          </w:tcPr>
          <w:p w:rsidR="009B50C7" w:rsidRPr="006166F8" w:rsidRDefault="009B50C7" w:rsidP="009B50C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Классная встреча со </w:t>
            </w:r>
            <w:r w:rsidRPr="006166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stand</w:t>
            </w: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166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up</w:t>
            </w: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комиком Михаилом Борис</w:t>
            </w: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вым. Подключение онлайн </w:t>
            </w:r>
          </w:p>
        </w:tc>
        <w:tc>
          <w:tcPr>
            <w:tcW w:w="1383" w:type="dxa"/>
          </w:tcPr>
          <w:p w:rsidR="009B50C7" w:rsidRPr="006166F8" w:rsidRDefault="009B50C7" w:rsidP="009B50C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8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</w:tbl>
    <w:p w:rsidR="009B50C7" w:rsidRPr="006166F8" w:rsidRDefault="009B50C7" w:rsidP="000F3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C7" w:rsidRPr="006166F8" w:rsidRDefault="009B50C7" w:rsidP="009B50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6F8">
        <w:rPr>
          <w:rFonts w:ascii="Times New Roman" w:eastAsia="Calibri" w:hAnsi="Times New Roman" w:cs="Times New Roman"/>
          <w:sz w:val="28"/>
          <w:szCs w:val="28"/>
        </w:rPr>
        <w:t>В 2021/2022 году активисты РДШ пр</w:t>
      </w:r>
      <w:r w:rsidR="006166F8" w:rsidRPr="006166F8">
        <w:rPr>
          <w:rFonts w:ascii="Times New Roman" w:eastAsia="Calibri" w:hAnsi="Times New Roman" w:cs="Times New Roman"/>
          <w:sz w:val="28"/>
          <w:szCs w:val="28"/>
        </w:rPr>
        <w:t>иняли участие в 39 мероприятиях</w:t>
      </w:r>
      <w:r w:rsidR="000F391D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F61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F66" w:rsidRPr="00F61F66">
        <w:rPr>
          <w:rFonts w:ascii="Times New Roman" w:eastAsia="Calibri" w:hAnsi="Times New Roman" w:cs="Times New Roman"/>
          <w:sz w:val="28"/>
          <w:szCs w:val="28"/>
        </w:rPr>
        <w:t>в 6 конкурсах, где заняли 3 призовых места</w:t>
      </w:r>
      <w:r w:rsidR="006166F8" w:rsidRPr="006166F8">
        <w:rPr>
          <w:rFonts w:ascii="Times New Roman" w:eastAsia="Calibri" w:hAnsi="Times New Roman" w:cs="Times New Roman"/>
          <w:sz w:val="28"/>
          <w:szCs w:val="28"/>
        </w:rPr>
        <w:t>.</w:t>
      </w:r>
      <w:r w:rsidRPr="006166F8">
        <w:rPr>
          <w:rFonts w:ascii="Times New Roman" w:eastAsia="Calibri" w:hAnsi="Times New Roman" w:cs="Times New Roman"/>
          <w:sz w:val="28"/>
          <w:szCs w:val="28"/>
        </w:rPr>
        <w:t xml:space="preserve"> Количество меропри</w:t>
      </w:r>
      <w:r w:rsidRPr="006166F8">
        <w:rPr>
          <w:rFonts w:ascii="Times New Roman" w:eastAsia="Calibri" w:hAnsi="Times New Roman" w:cs="Times New Roman"/>
          <w:sz w:val="28"/>
          <w:szCs w:val="28"/>
        </w:rPr>
        <w:t>я</w:t>
      </w:r>
      <w:r w:rsidRPr="006166F8">
        <w:rPr>
          <w:rFonts w:ascii="Times New Roman" w:eastAsia="Calibri" w:hAnsi="Times New Roman" w:cs="Times New Roman"/>
          <w:sz w:val="28"/>
          <w:szCs w:val="28"/>
        </w:rPr>
        <w:t>тий увеличилось на 34%, количество членов РДШ увеличилось на 83%.</w:t>
      </w:r>
    </w:p>
    <w:p w:rsidR="009B50C7" w:rsidRPr="006166F8" w:rsidRDefault="006166F8" w:rsidP="006166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6F8">
        <w:rPr>
          <w:rFonts w:ascii="Times New Roman" w:eastAsia="Calibri" w:hAnsi="Times New Roman" w:cs="Times New Roman"/>
          <w:sz w:val="28"/>
          <w:szCs w:val="28"/>
        </w:rPr>
        <w:t>Согласно региональному рейтингу РДШ Камчатского края</w:t>
      </w:r>
      <w:r w:rsidRPr="006166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МБОУ «Средняя школа № 1</w:t>
      </w:r>
      <w:r w:rsidRPr="009F4207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B50C7" w:rsidRPr="006166F8">
        <w:rPr>
          <w:rFonts w:ascii="Times New Roman" w:eastAsia="Calibri" w:hAnsi="Times New Roman" w:cs="Times New Roman"/>
          <w:sz w:val="28"/>
          <w:szCs w:val="28"/>
        </w:rPr>
        <w:t xml:space="preserve">вошла в пятерку </w:t>
      </w:r>
      <w:proofErr w:type="gramStart"/>
      <w:r w:rsidR="009B50C7" w:rsidRPr="006166F8">
        <w:rPr>
          <w:rFonts w:ascii="Times New Roman" w:eastAsia="Calibri" w:hAnsi="Times New Roman" w:cs="Times New Roman"/>
          <w:sz w:val="28"/>
          <w:szCs w:val="28"/>
        </w:rPr>
        <w:t>самых</w:t>
      </w:r>
      <w:proofErr w:type="gramEnd"/>
      <w:r w:rsidR="009B50C7" w:rsidRPr="006166F8">
        <w:rPr>
          <w:rFonts w:ascii="Times New Roman" w:eastAsia="Calibri" w:hAnsi="Times New Roman" w:cs="Times New Roman"/>
          <w:sz w:val="28"/>
          <w:szCs w:val="28"/>
        </w:rPr>
        <w:t xml:space="preserve"> активных</w:t>
      </w:r>
      <w:r w:rsidRPr="006166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5DC6" w:rsidRPr="006D5DC6" w:rsidRDefault="006D5DC6" w:rsidP="006D5D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C6">
        <w:rPr>
          <w:rFonts w:ascii="Times New Roman" w:eastAsia="Calibri" w:hAnsi="Times New Roman" w:cs="Times New Roman"/>
          <w:sz w:val="28"/>
          <w:szCs w:val="28"/>
        </w:rPr>
        <w:t xml:space="preserve">Отличительной особенностью системы образования </w:t>
      </w:r>
      <w:proofErr w:type="spellStart"/>
      <w:r w:rsidRPr="006D5DC6">
        <w:rPr>
          <w:rFonts w:ascii="Times New Roman" w:eastAsia="Calibri" w:hAnsi="Times New Roman" w:cs="Times New Roman"/>
          <w:sz w:val="28"/>
          <w:szCs w:val="28"/>
        </w:rPr>
        <w:t>Вилючинского</w:t>
      </w:r>
      <w:proofErr w:type="spellEnd"/>
      <w:r w:rsidRPr="006D5DC6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6D5DC6">
        <w:rPr>
          <w:rFonts w:ascii="Times New Roman" w:eastAsia="Calibri" w:hAnsi="Times New Roman" w:cs="Times New Roman"/>
          <w:sz w:val="28"/>
          <w:szCs w:val="28"/>
        </w:rPr>
        <w:t>о</w:t>
      </w:r>
      <w:r w:rsidRPr="006D5DC6">
        <w:rPr>
          <w:rFonts w:ascii="Times New Roman" w:eastAsia="Calibri" w:hAnsi="Times New Roman" w:cs="Times New Roman"/>
          <w:sz w:val="28"/>
          <w:szCs w:val="28"/>
        </w:rPr>
        <w:t xml:space="preserve">родского округа  являются сильные традиции в работе по патриотической направленности, тесные связи с военными шефами, развитие  разных форм гражданско-патриотического и духовно-нравственного воспитания детей. Созданное 15 октября 2016 года </w:t>
      </w:r>
      <w:proofErr w:type="spellStart"/>
      <w:r w:rsidRPr="006D5DC6">
        <w:rPr>
          <w:rFonts w:ascii="Times New Roman" w:eastAsia="Calibri" w:hAnsi="Times New Roman" w:cs="Times New Roman"/>
          <w:sz w:val="28"/>
          <w:szCs w:val="28"/>
        </w:rPr>
        <w:t>Вилючинское</w:t>
      </w:r>
      <w:proofErr w:type="spellEnd"/>
      <w:r w:rsidRPr="006D5DC6">
        <w:rPr>
          <w:rFonts w:ascii="Times New Roman" w:eastAsia="Calibri" w:hAnsi="Times New Roman" w:cs="Times New Roman"/>
          <w:sz w:val="28"/>
          <w:szCs w:val="28"/>
        </w:rPr>
        <w:t xml:space="preserve"> местное отделение ВВПОД «</w:t>
      </w:r>
      <w:proofErr w:type="spellStart"/>
      <w:r w:rsidRPr="006D5DC6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Pr="006D5DC6">
        <w:rPr>
          <w:rFonts w:ascii="Times New Roman" w:eastAsia="Calibri" w:hAnsi="Times New Roman" w:cs="Times New Roman"/>
          <w:sz w:val="28"/>
          <w:szCs w:val="28"/>
        </w:rPr>
        <w:t>»  является важной общественной военно-патриотической детско-юношеской организацией  и играет  значимую  роль в воспитании у подра</w:t>
      </w:r>
      <w:r w:rsidRPr="006D5DC6">
        <w:rPr>
          <w:rFonts w:ascii="Times New Roman" w:eastAsia="Calibri" w:hAnsi="Times New Roman" w:cs="Times New Roman"/>
          <w:sz w:val="28"/>
          <w:szCs w:val="28"/>
        </w:rPr>
        <w:t>с</w:t>
      </w:r>
      <w:r w:rsidRPr="006D5DC6">
        <w:rPr>
          <w:rFonts w:ascii="Times New Roman" w:eastAsia="Calibri" w:hAnsi="Times New Roman" w:cs="Times New Roman"/>
          <w:sz w:val="28"/>
          <w:szCs w:val="28"/>
        </w:rPr>
        <w:t>тающего поколения высокой гражданско-социальной активности, в форм</w:t>
      </w:r>
      <w:r w:rsidRPr="006D5DC6">
        <w:rPr>
          <w:rFonts w:ascii="Times New Roman" w:eastAsia="Calibri" w:hAnsi="Times New Roman" w:cs="Times New Roman"/>
          <w:sz w:val="28"/>
          <w:szCs w:val="28"/>
        </w:rPr>
        <w:t>и</w:t>
      </w:r>
      <w:r w:rsidRPr="006D5DC6">
        <w:rPr>
          <w:rFonts w:ascii="Times New Roman" w:eastAsia="Calibri" w:hAnsi="Times New Roman" w:cs="Times New Roman"/>
          <w:sz w:val="28"/>
          <w:szCs w:val="28"/>
        </w:rPr>
        <w:t>ровании положительной мотивации к прохождению военной службы в В</w:t>
      </w:r>
      <w:r w:rsidRPr="006D5DC6">
        <w:rPr>
          <w:rFonts w:ascii="Times New Roman" w:eastAsia="Calibri" w:hAnsi="Times New Roman" w:cs="Times New Roman"/>
          <w:sz w:val="28"/>
          <w:szCs w:val="28"/>
        </w:rPr>
        <w:t>о</w:t>
      </w:r>
      <w:r w:rsidRPr="006D5DC6">
        <w:rPr>
          <w:rFonts w:ascii="Times New Roman" w:eastAsia="Calibri" w:hAnsi="Times New Roman" w:cs="Times New Roman"/>
          <w:sz w:val="28"/>
          <w:szCs w:val="28"/>
        </w:rPr>
        <w:t>оружённых Силах Российской Федерации. Организация работы местного о</w:t>
      </w:r>
      <w:r w:rsidRPr="006D5DC6">
        <w:rPr>
          <w:rFonts w:ascii="Times New Roman" w:eastAsia="Calibri" w:hAnsi="Times New Roman" w:cs="Times New Roman"/>
          <w:sz w:val="28"/>
          <w:szCs w:val="28"/>
        </w:rPr>
        <w:t>т</w:t>
      </w:r>
      <w:r w:rsidRPr="006D5DC6">
        <w:rPr>
          <w:rFonts w:ascii="Times New Roman" w:eastAsia="Calibri" w:hAnsi="Times New Roman" w:cs="Times New Roman"/>
          <w:sz w:val="28"/>
          <w:szCs w:val="28"/>
        </w:rPr>
        <w:t>деления движения «</w:t>
      </w:r>
      <w:proofErr w:type="spellStart"/>
      <w:r w:rsidRPr="006D5DC6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Pr="006D5DC6">
        <w:rPr>
          <w:rFonts w:ascii="Times New Roman" w:eastAsia="Calibri" w:hAnsi="Times New Roman" w:cs="Times New Roman"/>
          <w:sz w:val="28"/>
          <w:szCs w:val="28"/>
        </w:rPr>
        <w:t>» строится на основе взаимодействия сферы о</w:t>
      </w:r>
      <w:r w:rsidRPr="006D5DC6">
        <w:rPr>
          <w:rFonts w:ascii="Times New Roman" w:eastAsia="Calibri" w:hAnsi="Times New Roman" w:cs="Times New Roman"/>
          <w:sz w:val="28"/>
          <w:szCs w:val="28"/>
        </w:rPr>
        <w:t>б</w:t>
      </w:r>
      <w:r w:rsidRPr="006D5DC6">
        <w:rPr>
          <w:rFonts w:ascii="Times New Roman" w:eastAsia="Calibri" w:hAnsi="Times New Roman" w:cs="Times New Roman"/>
          <w:sz w:val="28"/>
          <w:szCs w:val="28"/>
        </w:rPr>
        <w:t>разования, культуры, спорта, массовых коммуникаций, воинских частей и военного комиссариата.</w:t>
      </w:r>
    </w:p>
    <w:p w:rsidR="006D5DC6" w:rsidRPr="006D5DC6" w:rsidRDefault="006D5DC6" w:rsidP="006D5D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C6">
        <w:rPr>
          <w:rFonts w:ascii="Times New Roman" w:eastAsia="Calibri" w:hAnsi="Times New Roman" w:cs="Times New Roman"/>
          <w:sz w:val="28"/>
          <w:szCs w:val="28"/>
        </w:rPr>
        <w:t>28 мая 2019 года в нашем городе разработана программа «Юнармеец» по военно-патриотическому воспитанию детей, подростков и учащейся м</w:t>
      </w:r>
      <w:r w:rsidRPr="006D5DC6">
        <w:rPr>
          <w:rFonts w:ascii="Times New Roman" w:eastAsia="Calibri" w:hAnsi="Times New Roman" w:cs="Times New Roman"/>
          <w:sz w:val="28"/>
          <w:szCs w:val="28"/>
        </w:rPr>
        <w:t>о</w:t>
      </w:r>
      <w:r w:rsidRPr="006D5DC6">
        <w:rPr>
          <w:rFonts w:ascii="Times New Roman" w:eastAsia="Calibri" w:hAnsi="Times New Roman" w:cs="Times New Roman"/>
          <w:sz w:val="28"/>
          <w:szCs w:val="28"/>
        </w:rPr>
        <w:t>лодежи ВМО ВВПОД «</w:t>
      </w:r>
      <w:proofErr w:type="spellStart"/>
      <w:r w:rsidRPr="006D5DC6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Pr="006D5DC6">
        <w:rPr>
          <w:rFonts w:ascii="Times New Roman" w:eastAsia="Calibri" w:hAnsi="Times New Roman" w:cs="Times New Roman"/>
          <w:sz w:val="28"/>
          <w:szCs w:val="28"/>
        </w:rPr>
        <w:t>», которая  объединяет юнармейские отряды и формирует единое прост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ранство по военной подготовке. </w:t>
      </w:r>
    </w:p>
    <w:p w:rsidR="006D5DC6" w:rsidRPr="006D5DC6" w:rsidRDefault="006D5DC6" w:rsidP="006D5D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C6">
        <w:rPr>
          <w:rFonts w:ascii="Times New Roman" w:eastAsia="Calibri" w:hAnsi="Times New Roman" w:cs="Times New Roman"/>
          <w:sz w:val="28"/>
          <w:szCs w:val="28"/>
        </w:rPr>
        <w:t xml:space="preserve">В городском округе </w:t>
      </w:r>
      <w:proofErr w:type="gramStart"/>
      <w:r w:rsidRPr="006D5DC6">
        <w:rPr>
          <w:rFonts w:ascii="Times New Roman" w:eastAsia="Calibri" w:hAnsi="Times New Roman" w:cs="Times New Roman"/>
          <w:sz w:val="28"/>
          <w:szCs w:val="28"/>
        </w:rPr>
        <w:t>созданы</w:t>
      </w:r>
      <w:proofErr w:type="gramEnd"/>
      <w:r w:rsidRPr="006D5DC6">
        <w:rPr>
          <w:rFonts w:ascii="Times New Roman" w:eastAsia="Calibri" w:hAnsi="Times New Roman" w:cs="Times New Roman"/>
          <w:sz w:val="28"/>
          <w:szCs w:val="28"/>
        </w:rPr>
        <w:t xml:space="preserve"> 5 отрядов юнармейцев общей численн</w:t>
      </w:r>
      <w:r w:rsidRPr="006D5DC6">
        <w:rPr>
          <w:rFonts w:ascii="Times New Roman" w:eastAsia="Calibri" w:hAnsi="Times New Roman" w:cs="Times New Roman"/>
          <w:sz w:val="28"/>
          <w:szCs w:val="28"/>
        </w:rPr>
        <w:t>о</w:t>
      </w:r>
      <w:r w:rsidRPr="006D5DC6">
        <w:rPr>
          <w:rFonts w:ascii="Times New Roman" w:eastAsia="Calibri" w:hAnsi="Times New Roman" w:cs="Times New Roman"/>
          <w:sz w:val="28"/>
          <w:szCs w:val="28"/>
        </w:rPr>
        <w:t xml:space="preserve">стью 918 человек. </w:t>
      </w:r>
    </w:p>
    <w:p w:rsidR="006D5DC6" w:rsidRDefault="006D5DC6" w:rsidP="006D5D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C6">
        <w:rPr>
          <w:rFonts w:ascii="Times New Roman" w:eastAsia="Calibri" w:hAnsi="Times New Roman" w:cs="Times New Roman"/>
          <w:sz w:val="28"/>
          <w:szCs w:val="28"/>
        </w:rPr>
        <w:t xml:space="preserve"> По итогам деятельности   2020 года  </w:t>
      </w:r>
      <w:proofErr w:type="spellStart"/>
      <w:r w:rsidRPr="006D5DC6">
        <w:rPr>
          <w:rFonts w:ascii="Times New Roman" w:eastAsia="Calibri" w:hAnsi="Times New Roman" w:cs="Times New Roman"/>
          <w:sz w:val="28"/>
          <w:szCs w:val="28"/>
        </w:rPr>
        <w:t>Вилючинское</w:t>
      </w:r>
      <w:proofErr w:type="spellEnd"/>
      <w:r w:rsidRPr="006D5DC6">
        <w:rPr>
          <w:rFonts w:ascii="Times New Roman" w:eastAsia="Calibri" w:hAnsi="Times New Roman" w:cs="Times New Roman"/>
          <w:sz w:val="28"/>
          <w:szCs w:val="28"/>
        </w:rPr>
        <w:t xml:space="preserve"> местное отделение ВВПОД «</w:t>
      </w:r>
      <w:proofErr w:type="spellStart"/>
      <w:r w:rsidRPr="006D5DC6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Pr="006D5DC6">
        <w:rPr>
          <w:rFonts w:ascii="Times New Roman" w:eastAsia="Calibri" w:hAnsi="Times New Roman" w:cs="Times New Roman"/>
          <w:sz w:val="28"/>
          <w:szCs w:val="28"/>
        </w:rPr>
        <w:t>»  было признано лучшим муниципальным отделением движения «</w:t>
      </w:r>
      <w:proofErr w:type="spellStart"/>
      <w:r w:rsidRPr="006D5DC6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Pr="006D5DC6">
        <w:rPr>
          <w:rFonts w:ascii="Times New Roman" w:eastAsia="Calibri" w:hAnsi="Times New Roman" w:cs="Times New Roman"/>
          <w:sz w:val="28"/>
          <w:szCs w:val="28"/>
        </w:rPr>
        <w:t xml:space="preserve">» в Камчатском крае. </w:t>
      </w:r>
    </w:p>
    <w:p w:rsidR="006D5DC6" w:rsidRPr="00015243" w:rsidRDefault="00826488" w:rsidP="00015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 мая</w:t>
      </w:r>
      <w:r w:rsidR="006D5DC6">
        <w:rPr>
          <w:rFonts w:ascii="Times New Roman" w:eastAsia="Calibri" w:hAnsi="Times New Roman" w:cs="Times New Roman"/>
          <w:sz w:val="28"/>
          <w:szCs w:val="28"/>
        </w:rPr>
        <w:t xml:space="preserve"> 2022 года по итогам </w:t>
      </w:r>
      <w:r w:rsidR="006D5DC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D5DC6" w:rsidRPr="006D5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DC6">
        <w:rPr>
          <w:rFonts w:ascii="Times New Roman" w:eastAsia="Calibri" w:hAnsi="Times New Roman" w:cs="Times New Roman"/>
          <w:sz w:val="28"/>
          <w:szCs w:val="28"/>
        </w:rPr>
        <w:t xml:space="preserve">сезона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краевого </w:t>
      </w:r>
      <w:r w:rsidR="006D5DC6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6D5DC6">
        <w:rPr>
          <w:rFonts w:ascii="Times New Roman" w:eastAsia="Calibri" w:hAnsi="Times New Roman" w:cs="Times New Roman"/>
          <w:sz w:val="28"/>
          <w:szCs w:val="28"/>
        </w:rPr>
        <w:t>Р</w:t>
      </w:r>
      <w:r w:rsidR="006D5DC6">
        <w:rPr>
          <w:rFonts w:ascii="Times New Roman" w:eastAsia="Calibri" w:hAnsi="Times New Roman" w:cs="Times New Roman"/>
          <w:sz w:val="28"/>
          <w:szCs w:val="28"/>
        </w:rPr>
        <w:t>О</w:t>
      </w:r>
      <w:r w:rsidR="006D5DC6">
        <w:rPr>
          <w:rFonts w:ascii="Times New Roman" w:eastAsia="Calibri" w:hAnsi="Times New Roman" w:cs="Times New Roman"/>
          <w:sz w:val="28"/>
          <w:szCs w:val="28"/>
        </w:rPr>
        <w:t>СМОЛОДЕЖЬ</w:t>
      </w:r>
      <w:proofErr w:type="gramStart"/>
      <w:r w:rsidR="006D5DC6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6D5DC6">
        <w:rPr>
          <w:rFonts w:ascii="Times New Roman" w:eastAsia="Calibri" w:hAnsi="Times New Roman" w:cs="Times New Roman"/>
          <w:sz w:val="28"/>
          <w:szCs w:val="28"/>
        </w:rPr>
        <w:t xml:space="preserve">РАНТЫ </w:t>
      </w:r>
      <w:r>
        <w:rPr>
          <w:rFonts w:ascii="Times New Roman" w:eastAsia="Calibri" w:hAnsi="Times New Roman" w:cs="Times New Roman"/>
          <w:sz w:val="28"/>
          <w:szCs w:val="28"/>
        </w:rPr>
        <w:t>проект Патриотическая сессия «Курильский 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сант» штаба </w:t>
      </w:r>
      <w:r w:rsidR="006D5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DC6">
        <w:rPr>
          <w:rFonts w:ascii="Times New Roman" w:eastAsia="Calibri" w:hAnsi="Times New Roman" w:cs="Times New Roman"/>
          <w:sz w:val="28"/>
          <w:szCs w:val="28"/>
        </w:rPr>
        <w:t>ВМО ВВПОД «</w:t>
      </w:r>
      <w:proofErr w:type="spellStart"/>
      <w:r w:rsidRPr="006D5DC6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Pr="006D5DC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признан победителем и получил ф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нансовую поддержку в размере 927 00 тыс. рублей.</w:t>
      </w:r>
    </w:p>
    <w:p w:rsidR="0056460F" w:rsidRPr="0096348A" w:rsidRDefault="00E548B3" w:rsidP="00564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6460F" w:rsidRPr="009F4207">
        <w:rPr>
          <w:rFonts w:ascii="Times New Roman" w:hAnsi="Times New Roman" w:cs="Times New Roman"/>
          <w:b/>
          <w:sz w:val="28"/>
          <w:szCs w:val="28"/>
        </w:rPr>
        <w:t>Питание обучающихся</w:t>
      </w:r>
      <w:r w:rsidR="0056460F" w:rsidRPr="00316BE5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</w:t>
      </w:r>
      <w:r w:rsidR="0056460F" w:rsidRPr="00316BE5">
        <w:rPr>
          <w:rFonts w:ascii="Times New Roman" w:hAnsi="Times New Roman" w:cs="Times New Roman"/>
          <w:sz w:val="28"/>
          <w:szCs w:val="28"/>
        </w:rPr>
        <w:t>а</w:t>
      </w:r>
      <w:r w:rsidR="007F58EA">
        <w:rPr>
          <w:rFonts w:ascii="Times New Roman" w:hAnsi="Times New Roman" w:cs="Times New Roman"/>
          <w:sz w:val="28"/>
          <w:szCs w:val="28"/>
        </w:rPr>
        <w:t xml:space="preserve">циях организовано </w:t>
      </w:r>
      <w:r w:rsidR="0056460F" w:rsidRPr="00316BE5">
        <w:rPr>
          <w:rFonts w:ascii="Times New Roman" w:hAnsi="Times New Roman" w:cs="Times New Roman"/>
          <w:sz w:val="28"/>
          <w:szCs w:val="28"/>
        </w:rPr>
        <w:t>в соответствии примерным 10-дневным меню, на основ</w:t>
      </w:r>
      <w:r w:rsidR="0056460F" w:rsidRPr="00316BE5">
        <w:rPr>
          <w:rFonts w:ascii="Times New Roman" w:hAnsi="Times New Roman" w:cs="Times New Roman"/>
          <w:sz w:val="28"/>
          <w:szCs w:val="28"/>
        </w:rPr>
        <w:t>а</w:t>
      </w:r>
      <w:r w:rsidR="0056460F" w:rsidRPr="00316BE5">
        <w:rPr>
          <w:rFonts w:ascii="Times New Roman" w:hAnsi="Times New Roman" w:cs="Times New Roman"/>
          <w:sz w:val="28"/>
          <w:szCs w:val="28"/>
        </w:rPr>
        <w:t>нии результатов электронных торгов в соответствии с федеральным законом от 5 апреля 2013 года № ФЗ-44 «О контрактной системе в сфере закупок т</w:t>
      </w:r>
      <w:r w:rsidR="0056460F" w:rsidRPr="00316BE5">
        <w:rPr>
          <w:rFonts w:ascii="Times New Roman" w:hAnsi="Times New Roman" w:cs="Times New Roman"/>
          <w:sz w:val="28"/>
          <w:szCs w:val="28"/>
        </w:rPr>
        <w:t>о</w:t>
      </w:r>
      <w:r w:rsidR="0056460F" w:rsidRPr="00316BE5">
        <w:rPr>
          <w:rFonts w:ascii="Times New Roman" w:hAnsi="Times New Roman" w:cs="Times New Roman"/>
          <w:sz w:val="28"/>
          <w:szCs w:val="28"/>
        </w:rPr>
        <w:t>варов, работ, услуг для обеспечения государственных и муниципальных нужд».</w:t>
      </w:r>
    </w:p>
    <w:p w:rsidR="00E93608" w:rsidRPr="00A91577" w:rsidRDefault="0056460F" w:rsidP="00564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77">
        <w:rPr>
          <w:rFonts w:ascii="Times New Roman" w:hAnsi="Times New Roman" w:cs="Times New Roman"/>
          <w:sz w:val="28"/>
          <w:szCs w:val="28"/>
        </w:rPr>
        <w:t>В</w:t>
      </w:r>
      <w:r w:rsidR="00015243" w:rsidRPr="00A91577">
        <w:rPr>
          <w:rFonts w:ascii="Times New Roman" w:hAnsi="Times New Roman" w:cs="Times New Roman"/>
          <w:sz w:val="28"/>
          <w:szCs w:val="28"/>
        </w:rPr>
        <w:t xml:space="preserve"> </w:t>
      </w:r>
      <w:r w:rsidR="00015243" w:rsidRPr="00015243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организациях</w:t>
      </w:r>
      <w:r w:rsidR="00015243">
        <w:rPr>
          <w:rFonts w:ascii="Times New Roman" w:hAnsi="Times New Roman" w:cs="Times New Roman"/>
          <w:sz w:val="28"/>
          <w:szCs w:val="28"/>
        </w:rPr>
        <w:t xml:space="preserve"> </w:t>
      </w:r>
      <w:r w:rsidRPr="00A91577">
        <w:rPr>
          <w:rFonts w:ascii="Times New Roman" w:hAnsi="Times New Roman" w:cs="Times New Roman"/>
          <w:sz w:val="28"/>
          <w:szCs w:val="28"/>
        </w:rPr>
        <w:t xml:space="preserve"> </w:t>
      </w:r>
      <w:r w:rsidR="00E93608" w:rsidRPr="00A915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3608" w:rsidRPr="00A91577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5436C3" w:rsidRPr="00A91577">
        <w:rPr>
          <w:rFonts w:ascii="Times New Roman" w:hAnsi="Times New Roman" w:cs="Times New Roman"/>
          <w:sz w:val="28"/>
          <w:szCs w:val="28"/>
        </w:rPr>
        <w:t>2021</w:t>
      </w:r>
      <w:r w:rsidR="00E93608" w:rsidRPr="00A91577">
        <w:rPr>
          <w:rFonts w:ascii="Times New Roman" w:hAnsi="Times New Roman" w:cs="Times New Roman"/>
          <w:sz w:val="28"/>
          <w:szCs w:val="28"/>
        </w:rPr>
        <w:t>-2022 уче</w:t>
      </w:r>
      <w:r w:rsidR="00E93608" w:rsidRPr="00A91577">
        <w:rPr>
          <w:rFonts w:ascii="Times New Roman" w:hAnsi="Times New Roman" w:cs="Times New Roman"/>
          <w:sz w:val="28"/>
          <w:szCs w:val="28"/>
        </w:rPr>
        <w:t>б</w:t>
      </w:r>
      <w:r w:rsidR="00E93608" w:rsidRPr="00A91577">
        <w:rPr>
          <w:rFonts w:ascii="Times New Roman" w:hAnsi="Times New Roman" w:cs="Times New Roman"/>
          <w:sz w:val="28"/>
          <w:szCs w:val="28"/>
        </w:rPr>
        <w:t xml:space="preserve">ного года </w:t>
      </w:r>
      <w:r w:rsidRPr="00A91577">
        <w:rPr>
          <w:rFonts w:ascii="Times New Roman" w:hAnsi="Times New Roman" w:cs="Times New Roman"/>
          <w:sz w:val="28"/>
          <w:szCs w:val="28"/>
        </w:rPr>
        <w:t xml:space="preserve">100% школьников 1-4 классов и 70,35 %  </w:t>
      </w:r>
      <w:r w:rsidR="00E93608" w:rsidRPr="00A91577">
        <w:rPr>
          <w:rFonts w:ascii="Times New Roman" w:hAnsi="Times New Roman" w:cs="Times New Roman"/>
          <w:sz w:val="28"/>
          <w:szCs w:val="28"/>
        </w:rPr>
        <w:t>об</w:t>
      </w:r>
      <w:r w:rsidRPr="00A91577">
        <w:rPr>
          <w:rFonts w:ascii="Times New Roman" w:hAnsi="Times New Roman" w:cs="Times New Roman"/>
          <w:sz w:val="28"/>
          <w:szCs w:val="28"/>
        </w:rPr>
        <w:t>уча</w:t>
      </w:r>
      <w:r w:rsidR="00E93608" w:rsidRPr="00A91577">
        <w:rPr>
          <w:rFonts w:ascii="Times New Roman" w:hAnsi="Times New Roman" w:cs="Times New Roman"/>
          <w:sz w:val="28"/>
          <w:szCs w:val="28"/>
        </w:rPr>
        <w:t>ю</w:t>
      </w:r>
      <w:r w:rsidRPr="00A91577">
        <w:rPr>
          <w:rFonts w:ascii="Times New Roman" w:hAnsi="Times New Roman" w:cs="Times New Roman"/>
          <w:sz w:val="28"/>
          <w:szCs w:val="28"/>
        </w:rPr>
        <w:t>щихся 5-11 кла</w:t>
      </w:r>
      <w:r w:rsidRPr="00A91577">
        <w:rPr>
          <w:rFonts w:ascii="Times New Roman" w:hAnsi="Times New Roman" w:cs="Times New Roman"/>
          <w:sz w:val="28"/>
          <w:szCs w:val="28"/>
        </w:rPr>
        <w:t>с</w:t>
      </w:r>
      <w:r w:rsidRPr="00A91577">
        <w:rPr>
          <w:rFonts w:ascii="Times New Roman" w:hAnsi="Times New Roman" w:cs="Times New Roman"/>
          <w:sz w:val="28"/>
          <w:szCs w:val="28"/>
        </w:rPr>
        <w:t xml:space="preserve">сов </w:t>
      </w:r>
      <w:r w:rsidR="00E93608" w:rsidRPr="00A91577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91577">
        <w:rPr>
          <w:rFonts w:ascii="Times New Roman" w:hAnsi="Times New Roman" w:cs="Times New Roman"/>
          <w:sz w:val="28"/>
          <w:szCs w:val="28"/>
        </w:rPr>
        <w:t>обес</w:t>
      </w:r>
      <w:r w:rsidR="00E93608" w:rsidRPr="00A91577">
        <w:rPr>
          <w:rFonts w:ascii="Times New Roman" w:hAnsi="Times New Roman" w:cs="Times New Roman"/>
          <w:sz w:val="28"/>
          <w:szCs w:val="28"/>
        </w:rPr>
        <w:t>печены</w:t>
      </w:r>
      <w:r w:rsidRPr="00A91577">
        <w:rPr>
          <w:rFonts w:ascii="Times New Roman" w:hAnsi="Times New Roman" w:cs="Times New Roman"/>
          <w:sz w:val="28"/>
          <w:szCs w:val="28"/>
        </w:rPr>
        <w:t xml:space="preserve"> горячим питанием.</w:t>
      </w:r>
    </w:p>
    <w:p w:rsidR="00E93608" w:rsidRDefault="00E93608" w:rsidP="00564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77">
        <w:rPr>
          <w:rFonts w:ascii="Times New Roman" w:hAnsi="Times New Roman" w:cs="Times New Roman"/>
          <w:sz w:val="28"/>
          <w:szCs w:val="28"/>
        </w:rPr>
        <w:t xml:space="preserve">Во </w:t>
      </w:r>
      <w:r w:rsidRPr="00A915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460F" w:rsidRPr="00A91577">
        <w:rPr>
          <w:rFonts w:ascii="Times New Roman" w:hAnsi="Times New Roman" w:cs="Times New Roman"/>
          <w:sz w:val="28"/>
          <w:szCs w:val="28"/>
        </w:rPr>
        <w:t xml:space="preserve"> </w:t>
      </w:r>
      <w:r w:rsidRPr="00A91577">
        <w:rPr>
          <w:rFonts w:ascii="Times New Roman" w:hAnsi="Times New Roman" w:cs="Times New Roman"/>
          <w:sz w:val="28"/>
          <w:szCs w:val="28"/>
        </w:rPr>
        <w:t xml:space="preserve">полугодии охват горячим питанием в 5-11 классах увеличился и составил  </w:t>
      </w:r>
      <w:r w:rsidR="00D72E9B" w:rsidRPr="00A91577">
        <w:rPr>
          <w:rFonts w:ascii="Times New Roman" w:hAnsi="Times New Roman" w:cs="Times New Roman"/>
          <w:sz w:val="28"/>
          <w:szCs w:val="28"/>
        </w:rPr>
        <w:t>82</w:t>
      </w:r>
      <w:r w:rsidRPr="00A91577">
        <w:rPr>
          <w:rFonts w:ascii="Times New Roman" w:hAnsi="Times New Roman" w:cs="Times New Roman"/>
          <w:sz w:val="28"/>
          <w:szCs w:val="28"/>
        </w:rPr>
        <w:t xml:space="preserve">%. </w:t>
      </w:r>
      <w:r w:rsidR="00D72E9B" w:rsidRPr="00A91577">
        <w:rPr>
          <w:rFonts w:ascii="Times New Roman" w:hAnsi="Times New Roman" w:cs="Times New Roman"/>
          <w:sz w:val="28"/>
          <w:szCs w:val="28"/>
        </w:rPr>
        <w:t>Этому способствовал ряд мероприятий:</w:t>
      </w:r>
    </w:p>
    <w:p w:rsidR="00A91577" w:rsidRDefault="00A91577" w:rsidP="00564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совещание с руководителями ООУ </w:t>
      </w:r>
      <w:r w:rsidR="004A112F">
        <w:rPr>
          <w:rFonts w:ascii="Times New Roman" w:hAnsi="Times New Roman" w:cs="Times New Roman"/>
          <w:sz w:val="28"/>
          <w:szCs w:val="28"/>
        </w:rPr>
        <w:t>по вопросу достижения показателя охвата горячим питанием школьников 5-11 классов 90%;</w:t>
      </w:r>
    </w:p>
    <w:p w:rsidR="004A112F" w:rsidRPr="00A91577" w:rsidRDefault="004A112F" w:rsidP="004A1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77">
        <w:rPr>
          <w:rFonts w:ascii="Times New Roman" w:hAnsi="Times New Roman" w:cs="Times New Roman"/>
          <w:sz w:val="28"/>
          <w:szCs w:val="28"/>
        </w:rPr>
        <w:t>- обучение педагогических работников, работников пищеблоков, пре</w:t>
      </w:r>
      <w:r w:rsidRPr="00A91577">
        <w:rPr>
          <w:rFonts w:ascii="Times New Roman" w:hAnsi="Times New Roman" w:cs="Times New Roman"/>
          <w:sz w:val="28"/>
          <w:szCs w:val="28"/>
        </w:rPr>
        <w:t>д</w:t>
      </w:r>
      <w:r w:rsidRPr="00A91577">
        <w:rPr>
          <w:rFonts w:ascii="Times New Roman" w:hAnsi="Times New Roman" w:cs="Times New Roman"/>
          <w:sz w:val="28"/>
          <w:szCs w:val="28"/>
        </w:rPr>
        <w:t>ставителей родительского контроля по санитарно-просветительской пр</w:t>
      </w:r>
      <w:r w:rsidRPr="00A91577">
        <w:rPr>
          <w:rFonts w:ascii="Times New Roman" w:hAnsi="Times New Roman" w:cs="Times New Roman"/>
          <w:sz w:val="28"/>
          <w:szCs w:val="28"/>
        </w:rPr>
        <w:t>о</w:t>
      </w:r>
      <w:r w:rsidRPr="00A91577">
        <w:rPr>
          <w:rFonts w:ascii="Times New Roman" w:hAnsi="Times New Roman" w:cs="Times New Roman"/>
          <w:sz w:val="28"/>
          <w:szCs w:val="28"/>
        </w:rPr>
        <w:t>грамме «Основы здорового питания для школьни</w:t>
      </w:r>
      <w:r>
        <w:rPr>
          <w:rFonts w:ascii="Times New Roman" w:hAnsi="Times New Roman" w:cs="Times New Roman"/>
          <w:sz w:val="28"/>
          <w:szCs w:val="28"/>
        </w:rPr>
        <w:t>ков»;</w:t>
      </w:r>
    </w:p>
    <w:p w:rsidR="00D72E9B" w:rsidRDefault="00D72E9B" w:rsidP="001C4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Комиссии</w:t>
      </w:r>
      <w:r w:rsidR="001C4346" w:rsidRPr="001C4346">
        <w:rPr>
          <w:rFonts w:ascii="Times New Roman" w:hAnsi="Times New Roman" w:cs="Times New Roman"/>
          <w:sz w:val="28"/>
          <w:szCs w:val="28"/>
        </w:rPr>
        <w:t xml:space="preserve"> родительского контроля по организации гор</w:t>
      </w:r>
      <w:r w:rsidR="001C4346" w:rsidRPr="001C4346">
        <w:rPr>
          <w:rFonts w:ascii="Times New Roman" w:hAnsi="Times New Roman" w:cs="Times New Roman"/>
          <w:sz w:val="28"/>
          <w:szCs w:val="28"/>
        </w:rPr>
        <w:t>я</w:t>
      </w:r>
      <w:r w:rsidR="001C4346" w:rsidRPr="001C4346">
        <w:rPr>
          <w:rFonts w:ascii="Times New Roman" w:hAnsi="Times New Roman" w:cs="Times New Roman"/>
          <w:sz w:val="28"/>
          <w:szCs w:val="28"/>
        </w:rPr>
        <w:t xml:space="preserve">чего питания </w:t>
      </w:r>
      <w:proofErr w:type="gramStart"/>
      <w:r w:rsidR="001C4346" w:rsidRPr="001C43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43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2E9B" w:rsidRDefault="00D72E9B" w:rsidP="001C4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12F">
        <w:rPr>
          <w:rFonts w:ascii="Times New Roman" w:hAnsi="Times New Roman" w:cs="Times New Roman"/>
          <w:sz w:val="28"/>
          <w:szCs w:val="28"/>
        </w:rPr>
        <w:t xml:space="preserve">ежедневное размещение </w:t>
      </w:r>
      <w:r w:rsidR="001C4346">
        <w:rPr>
          <w:rFonts w:ascii="Times New Roman" w:hAnsi="Times New Roman" w:cs="Times New Roman"/>
          <w:sz w:val="28"/>
          <w:szCs w:val="28"/>
        </w:rPr>
        <w:t>э</w:t>
      </w:r>
      <w:r w:rsidR="001C4346" w:rsidRPr="001C4346">
        <w:rPr>
          <w:rFonts w:ascii="Times New Roman" w:hAnsi="Times New Roman" w:cs="Times New Roman"/>
          <w:sz w:val="28"/>
          <w:szCs w:val="28"/>
        </w:rPr>
        <w:t>лек</w:t>
      </w:r>
      <w:r w:rsidR="004A112F">
        <w:rPr>
          <w:rFonts w:ascii="Times New Roman" w:hAnsi="Times New Roman" w:cs="Times New Roman"/>
          <w:sz w:val="28"/>
          <w:szCs w:val="28"/>
        </w:rPr>
        <w:t>тронного</w:t>
      </w:r>
      <w:r w:rsidR="001C4346" w:rsidRPr="001C4346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4A112F">
        <w:rPr>
          <w:rFonts w:ascii="Times New Roman" w:hAnsi="Times New Roman" w:cs="Times New Roman"/>
          <w:sz w:val="28"/>
          <w:szCs w:val="28"/>
        </w:rPr>
        <w:t>а</w:t>
      </w:r>
      <w:r w:rsidR="001C4346" w:rsidRPr="001C4346">
        <w:rPr>
          <w:rFonts w:ascii="Times New Roman" w:hAnsi="Times New Roman" w:cs="Times New Roman"/>
          <w:sz w:val="28"/>
          <w:szCs w:val="28"/>
        </w:rPr>
        <w:t xml:space="preserve"> мен</w:t>
      </w:r>
      <w:r w:rsidR="001C4346">
        <w:rPr>
          <w:rFonts w:ascii="Times New Roman" w:hAnsi="Times New Roman" w:cs="Times New Roman"/>
          <w:sz w:val="28"/>
          <w:szCs w:val="28"/>
        </w:rPr>
        <w:t xml:space="preserve">ю на официальных сайтах школ; </w:t>
      </w:r>
    </w:p>
    <w:p w:rsidR="001C4346" w:rsidRPr="00A91577" w:rsidRDefault="00D72E9B" w:rsidP="001C4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12F">
        <w:rPr>
          <w:rFonts w:ascii="Times New Roman" w:hAnsi="Times New Roman" w:cs="Times New Roman"/>
          <w:sz w:val="28"/>
          <w:szCs w:val="28"/>
        </w:rPr>
        <w:t xml:space="preserve">1 раз </w:t>
      </w:r>
      <w:proofErr w:type="gramStart"/>
      <w:r w:rsidR="004A112F">
        <w:rPr>
          <w:rFonts w:ascii="Times New Roman" w:hAnsi="Times New Roman" w:cs="Times New Roman"/>
          <w:sz w:val="28"/>
          <w:szCs w:val="28"/>
        </w:rPr>
        <w:t>в четверть проведение совещаний</w:t>
      </w:r>
      <w:r w:rsidR="001C4346" w:rsidRPr="00A91577">
        <w:rPr>
          <w:rFonts w:ascii="Times New Roman" w:hAnsi="Times New Roman" w:cs="Times New Roman"/>
          <w:sz w:val="28"/>
          <w:szCs w:val="28"/>
        </w:rPr>
        <w:t xml:space="preserve"> с классными руководителями по вопросу </w:t>
      </w:r>
      <w:r w:rsidR="00A91577" w:rsidRPr="00A91577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1C4346" w:rsidRPr="00A91577">
        <w:rPr>
          <w:rFonts w:ascii="Times New Roman" w:hAnsi="Times New Roman" w:cs="Times New Roman"/>
          <w:sz w:val="28"/>
          <w:szCs w:val="28"/>
        </w:rPr>
        <w:t xml:space="preserve"> в </w:t>
      </w:r>
      <w:r w:rsidR="00A91577" w:rsidRPr="00A91577">
        <w:rPr>
          <w:rFonts w:ascii="Times New Roman" w:hAnsi="Times New Roman" w:cs="Times New Roman"/>
          <w:sz w:val="28"/>
          <w:szCs w:val="28"/>
        </w:rPr>
        <w:t>руководящие документы по</w:t>
      </w:r>
      <w:r w:rsidR="001C4346" w:rsidRPr="00A91577">
        <w:rPr>
          <w:rFonts w:ascii="Times New Roman" w:hAnsi="Times New Roman" w:cs="Times New Roman"/>
          <w:sz w:val="28"/>
          <w:szCs w:val="28"/>
        </w:rPr>
        <w:t xml:space="preserve"> пи</w:t>
      </w:r>
      <w:r w:rsidR="00A91577" w:rsidRPr="00A91577">
        <w:rPr>
          <w:rFonts w:ascii="Times New Roman" w:hAnsi="Times New Roman" w:cs="Times New Roman"/>
          <w:sz w:val="28"/>
          <w:szCs w:val="28"/>
        </w:rPr>
        <w:t>танию</w:t>
      </w:r>
      <w:proofErr w:type="gramEnd"/>
      <w:r w:rsidR="00A91577" w:rsidRPr="00A91577">
        <w:rPr>
          <w:rFonts w:ascii="Times New Roman" w:hAnsi="Times New Roman" w:cs="Times New Roman"/>
          <w:sz w:val="28"/>
          <w:szCs w:val="28"/>
        </w:rPr>
        <w:t>;</w:t>
      </w:r>
    </w:p>
    <w:p w:rsidR="00A91577" w:rsidRPr="00A91577" w:rsidRDefault="00A91577" w:rsidP="001C4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77">
        <w:rPr>
          <w:rFonts w:ascii="Times New Roman" w:hAnsi="Times New Roman" w:cs="Times New Roman"/>
          <w:sz w:val="28"/>
          <w:szCs w:val="28"/>
        </w:rPr>
        <w:t xml:space="preserve">- регулярное </w:t>
      </w:r>
      <w:r w:rsidR="001C4346" w:rsidRPr="00A91577">
        <w:rPr>
          <w:rFonts w:ascii="Times New Roman" w:hAnsi="Times New Roman" w:cs="Times New Roman"/>
          <w:sz w:val="28"/>
          <w:szCs w:val="28"/>
        </w:rPr>
        <w:t>информирование родителей о перечне необходимых док</w:t>
      </w:r>
      <w:r w:rsidR="001C4346" w:rsidRPr="00A91577">
        <w:rPr>
          <w:rFonts w:ascii="Times New Roman" w:hAnsi="Times New Roman" w:cs="Times New Roman"/>
          <w:sz w:val="28"/>
          <w:szCs w:val="28"/>
        </w:rPr>
        <w:t>у</w:t>
      </w:r>
      <w:r w:rsidR="001C4346" w:rsidRPr="00A91577">
        <w:rPr>
          <w:rFonts w:ascii="Times New Roman" w:hAnsi="Times New Roman" w:cs="Times New Roman"/>
          <w:sz w:val="28"/>
          <w:szCs w:val="28"/>
        </w:rPr>
        <w:t>ментов д</w:t>
      </w:r>
      <w:r w:rsidRPr="00A91577">
        <w:rPr>
          <w:rFonts w:ascii="Times New Roman" w:hAnsi="Times New Roman" w:cs="Times New Roman"/>
          <w:sz w:val="28"/>
          <w:szCs w:val="28"/>
        </w:rPr>
        <w:t>ля оформления льготного питания;</w:t>
      </w:r>
    </w:p>
    <w:p w:rsidR="00A91577" w:rsidRPr="00A91577" w:rsidRDefault="00A91577" w:rsidP="001C4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77">
        <w:rPr>
          <w:rFonts w:ascii="Times New Roman" w:hAnsi="Times New Roman" w:cs="Times New Roman"/>
          <w:sz w:val="28"/>
          <w:szCs w:val="28"/>
        </w:rPr>
        <w:t>- оформление информационных стендов по вопросам здорового образа жизни</w:t>
      </w:r>
      <w:r w:rsidR="001C4346" w:rsidRPr="00A91577">
        <w:rPr>
          <w:rFonts w:ascii="Times New Roman" w:hAnsi="Times New Roman" w:cs="Times New Roman"/>
          <w:sz w:val="28"/>
          <w:szCs w:val="28"/>
        </w:rPr>
        <w:t xml:space="preserve">, </w:t>
      </w:r>
      <w:r w:rsidRPr="00A91577">
        <w:rPr>
          <w:rFonts w:ascii="Times New Roman" w:hAnsi="Times New Roman" w:cs="Times New Roman"/>
          <w:sz w:val="28"/>
          <w:szCs w:val="28"/>
        </w:rPr>
        <w:t>в том числе правильного питания;</w:t>
      </w:r>
    </w:p>
    <w:p w:rsidR="001C4346" w:rsidRPr="00A91577" w:rsidRDefault="00A91577" w:rsidP="001C4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77">
        <w:rPr>
          <w:rFonts w:ascii="Times New Roman" w:hAnsi="Times New Roman" w:cs="Times New Roman"/>
          <w:sz w:val="28"/>
          <w:szCs w:val="28"/>
        </w:rPr>
        <w:t>- к</w:t>
      </w:r>
      <w:r w:rsidR="001C4346" w:rsidRPr="00A91577">
        <w:rPr>
          <w:rFonts w:ascii="Times New Roman" w:hAnsi="Times New Roman" w:cs="Times New Roman"/>
          <w:sz w:val="28"/>
          <w:szCs w:val="28"/>
        </w:rPr>
        <w:t xml:space="preserve">лассные часы </w:t>
      </w:r>
      <w:r w:rsidRPr="00A91577">
        <w:rPr>
          <w:rFonts w:ascii="Times New Roman" w:hAnsi="Times New Roman" w:cs="Times New Roman"/>
          <w:sz w:val="28"/>
          <w:szCs w:val="28"/>
        </w:rPr>
        <w:t xml:space="preserve">на темы: </w:t>
      </w:r>
      <w:r w:rsidR="001C4346" w:rsidRPr="00A91577">
        <w:rPr>
          <w:rFonts w:ascii="Times New Roman" w:hAnsi="Times New Roman" w:cs="Times New Roman"/>
          <w:sz w:val="28"/>
          <w:szCs w:val="28"/>
        </w:rPr>
        <w:t>«Путь к здоровью», «Я + спорт</w:t>
      </w:r>
      <w:r w:rsidRPr="00A91577">
        <w:rPr>
          <w:rFonts w:ascii="Times New Roman" w:hAnsi="Times New Roman" w:cs="Times New Roman"/>
          <w:sz w:val="28"/>
          <w:szCs w:val="28"/>
        </w:rPr>
        <w:t xml:space="preserve"> </w:t>
      </w:r>
      <w:r w:rsidR="001C4346" w:rsidRPr="00A91577">
        <w:rPr>
          <w:rFonts w:ascii="Times New Roman" w:hAnsi="Times New Roman" w:cs="Times New Roman"/>
          <w:sz w:val="28"/>
          <w:szCs w:val="28"/>
        </w:rPr>
        <w:t xml:space="preserve">= здоровье» (здоровое питание, физическая активность), «Продукты питания вредные для здоровья школьников», </w:t>
      </w:r>
      <w:proofErr w:type="spellStart"/>
      <w:r w:rsidR="001C4346" w:rsidRPr="00A91577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="001C4346" w:rsidRPr="00A91577">
        <w:rPr>
          <w:rFonts w:ascii="Times New Roman" w:hAnsi="Times New Roman" w:cs="Times New Roman"/>
          <w:sz w:val="28"/>
          <w:szCs w:val="28"/>
        </w:rPr>
        <w:t>» (правильное питание), «Режим пит</w:t>
      </w:r>
      <w:r w:rsidR="001C4346" w:rsidRPr="00A91577">
        <w:rPr>
          <w:rFonts w:ascii="Times New Roman" w:hAnsi="Times New Roman" w:cs="Times New Roman"/>
          <w:sz w:val="28"/>
          <w:szCs w:val="28"/>
        </w:rPr>
        <w:t>а</w:t>
      </w:r>
      <w:r w:rsidR="001C4346" w:rsidRPr="00A91577">
        <w:rPr>
          <w:rFonts w:ascii="Times New Roman" w:hAnsi="Times New Roman" w:cs="Times New Roman"/>
          <w:sz w:val="28"/>
          <w:szCs w:val="28"/>
        </w:rPr>
        <w:t xml:space="preserve">ния», «Столовый этикет», «Уроки здоровья». </w:t>
      </w:r>
    </w:p>
    <w:p w:rsidR="00A91577" w:rsidRPr="00A91577" w:rsidRDefault="004A112F" w:rsidP="001C4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году, после завершения капитального ремонта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ловой МБОУ «Средняя общеобразовательная школа № 9» и капитального ремонта здания МБОУ «Средняя общеобразовательная школа № 3», заплан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 охват горячим питанием школьников 90%. </w:t>
      </w:r>
    </w:p>
    <w:p w:rsidR="0056460F" w:rsidRPr="00316BE5" w:rsidRDefault="001C4346" w:rsidP="001C4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3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460F" w:rsidRPr="00316BE5">
        <w:rPr>
          <w:rFonts w:ascii="Times New Roman" w:hAnsi="Times New Roman" w:cs="Times New Roman"/>
          <w:sz w:val="28"/>
          <w:szCs w:val="28"/>
        </w:rPr>
        <w:t>В рамках исполнения Поручения Президента Российской Федерации В.В. Путина от 15 января 2020 года ПР-113, по результатам мониторинга сайтов образовательных организаций, отмечено наличие необходимой и</w:t>
      </w:r>
      <w:r w:rsidR="0056460F" w:rsidRPr="00316BE5">
        <w:rPr>
          <w:rFonts w:ascii="Times New Roman" w:hAnsi="Times New Roman" w:cs="Times New Roman"/>
          <w:sz w:val="28"/>
          <w:szCs w:val="28"/>
        </w:rPr>
        <w:t>н</w:t>
      </w:r>
      <w:r w:rsidR="0056460F" w:rsidRPr="00316BE5">
        <w:rPr>
          <w:rFonts w:ascii="Times New Roman" w:hAnsi="Times New Roman" w:cs="Times New Roman"/>
          <w:sz w:val="28"/>
          <w:szCs w:val="28"/>
        </w:rPr>
        <w:t>формации об организации горячего питания.</w:t>
      </w:r>
    </w:p>
    <w:p w:rsidR="0056460F" w:rsidRDefault="008E2641" w:rsidP="00564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460F" w:rsidRPr="00316BE5">
        <w:rPr>
          <w:rFonts w:ascii="Times New Roman" w:hAnsi="Times New Roman" w:cs="Times New Roman"/>
          <w:sz w:val="28"/>
          <w:szCs w:val="28"/>
        </w:rPr>
        <w:t xml:space="preserve"> рамках Соглашения № 108-ДТ о предоставлении дотации из краевого бюджета бюджету </w:t>
      </w:r>
      <w:proofErr w:type="spellStart"/>
      <w:r w:rsidR="0056460F" w:rsidRPr="00316BE5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56460F" w:rsidRPr="00316BE5">
        <w:rPr>
          <w:rFonts w:ascii="Times New Roman" w:hAnsi="Times New Roman" w:cs="Times New Roman"/>
          <w:sz w:val="28"/>
          <w:szCs w:val="28"/>
        </w:rPr>
        <w:t xml:space="preserve"> городского округа в 2021 году на финанс</w:t>
      </w:r>
      <w:r w:rsidR="0056460F" w:rsidRPr="00316BE5">
        <w:rPr>
          <w:rFonts w:ascii="Times New Roman" w:hAnsi="Times New Roman" w:cs="Times New Roman"/>
          <w:sz w:val="28"/>
          <w:szCs w:val="28"/>
        </w:rPr>
        <w:t>и</w:t>
      </w:r>
      <w:r w:rsidR="0056460F" w:rsidRPr="00316BE5">
        <w:rPr>
          <w:rFonts w:ascii="Times New Roman" w:hAnsi="Times New Roman" w:cs="Times New Roman"/>
          <w:sz w:val="28"/>
          <w:szCs w:val="28"/>
        </w:rPr>
        <w:t>рование мероприятий по реализации социально-значимого проекта «Омега-3 для детей (Растём здоровыми)» всем муниципальным образовательным орг</w:t>
      </w:r>
      <w:r w:rsidR="0056460F" w:rsidRPr="00316BE5">
        <w:rPr>
          <w:rFonts w:ascii="Times New Roman" w:hAnsi="Times New Roman" w:cs="Times New Roman"/>
          <w:sz w:val="28"/>
          <w:szCs w:val="28"/>
        </w:rPr>
        <w:t>а</w:t>
      </w:r>
      <w:r w:rsidR="0056460F" w:rsidRPr="00316BE5">
        <w:rPr>
          <w:rFonts w:ascii="Times New Roman" w:hAnsi="Times New Roman" w:cs="Times New Roman"/>
          <w:sz w:val="28"/>
          <w:szCs w:val="28"/>
        </w:rPr>
        <w:t xml:space="preserve">низациям </w:t>
      </w:r>
      <w:proofErr w:type="spellStart"/>
      <w:r w:rsidR="0056460F" w:rsidRPr="00316BE5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56460F" w:rsidRPr="00316BE5">
        <w:rPr>
          <w:rFonts w:ascii="Times New Roman" w:hAnsi="Times New Roman" w:cs="Times New Roman"/>
          <w:sz w:val="28"/>
          <w:szCs w:val="28"/>
        </w:rPr>
        <w:t xml:space="preserve"> городского округа были выделены денежные сре</w:t>
      </w:r>
      <w:r w:rsidR="0056460F" w:rsidRPr="00316BE5">
        <w:rPr>
          <w:rFonts w:ascii="Times New Roman" w:hAnsi="Times New Roman" w:cs="Times New Roman"/>
          <w:sz w:val="28"/>
          <w:szCs w:val="28"/>
        </w:rPr>
        <w:t>д</w:t>
      </w:r>
      <w:r w:rsidR="0056460F" w:rsidRPr="00316BE5">
        <w:rPr>
          <w:rFonts w:ascii="Times New Roman" w:hAnsi="Times New Roman" w:cs="Times New Roman"/>
          <w:sz w:val="28"/>
          <w:szCs w:val="28"/>
        </w:rPr>
        <w:t>ства в сумме около 600,000 тыс.</w:t>
      </w:r>
      <w:r w:rsidR="009D1734">
        <w:rPr>
          <w:rFonts w:ascii="Times New Roman" w:hAnsi="Times New Roman" w:cs="Times New Roman"/>
          <w:sz w:val="28"/>
          <w:szCs w:val="28"/>
        </w:rPr>
        <w:t xml:space="preserve"> </w:t>
      </w:r>
      <w:r w:rsidR="0056460F" w:rsidRPr="00316BE5">
        <w:rPr>
          <w:rFonts w:ascii="Times New Roman" w:hAnsi="Times New Roman" w:cs="Times New Roman"/>
          <w:sz w:val="28"/>
          <w:szCs w:val="28"/>
        </w:rPr>
        <w:t>рублей. Количество детей, получивших Ом</w:t>
      </w:r>
      <w:r w:rsidR="0056460F" w:rsidRPr="00316BE5">
        <w:rPr>
          <w:rFonts w:ascii="Times New Roman" w:hAnsi="Times New Roman" w:cs="Times New Roman"/>
          <w:sz w:val="28"/>
          <w:szCs w:val="28"/>
        </w:rPr>
        <w:t>е</w:t>
      </w:r>
      <w:r w:rsidR="0056460F" w:rsidRPr="00316BE5">
        <w:rPr>
          <w:rFonts w:ascii="Times New Roman" w:hAnsi="Times New Roman" w:cs="Times New Roman"/>
          <w:sz w:val="28"/>
          <w:szCs w:val="28"/>
        </w:rPr>
        <w:t>га-3, – 2 378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641" w:rsidRPr="005A241B" w:rsidRDefault="009715DC" w:rsidP="00564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41B">
        <w:rPr>
          <w:rFonts w:ascii="Times New Roman" w:hAnsi="Times New Roman" w:cs="Times New Roman"/>
          <w:sz w:val="28"/>
          <w:szCs w:val="28"/>
        </w:rPr>
        <w:t>В 2022 году продолжаем</w:t>
      </w:r>
      <w:r w:rsidR="005A241B">
        <w:rPr>
          <w:rFonts w:ascii="Times New Roman" w:hAnsi="Times New Roman" w:cs="Times New Roman"/>
          <w:sz w:val="28"/>
          <w:szCs w:val="28"/>
        </w:rPr>
        <w:t xml:space="preserve"> участие в проекте: на 30 мая освоено 632 450 тыс. рублей; количество детей – 2 383.</w:t>
      </w:r>
    </w:p>
    <w:p w:rsidR="004A5D26" w:rsidRPr="007F58EA" w:rsidRDefault="004A5D26" w:rsidP="00E8114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6A57" w:rsidRDefault="00116A57" w:rsidP="00116A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57">
        <w:rPr>
          <w:rFonts w:ascii="Times New Roman" w:hAnsi="Times New Roman" w:cs="Times New Roman"/>
          <w:b/>
          <w:sz w:val="28"/>
          <w:szCs w:val="28"/>
        </w:rPr>
        <w:t>2. Анализ качества образования</w:t>
      </w:r>
    </w:p>
    <w:p w:rsidR="00116A57" w:rsidRDefault="00116A57" w:rsidP="00116A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57">
        <w:rPr>
          <w:rFonts w:ascii="Times New Roman" w:hAnsi="Times New Roman" w:cs="Times New Roman"/>
          <w:b/>
          <w:sz w:val="28"/>
          <w:szCs w:val="28"/>
        </w:rPr>
        <w:t xml:space="preserve">в образовательных организациях </w:t>
      </w:r>
      <w:r>
        <w:rPr>
          <w:rFonts w:ascii="Times New Roman" w:hAnsi="Times New Roman" w:cs="Times New Roman"/>
          <w:b/>
          <w:sz w:val="28"/>
          <w:szCs w:val="28"/>
        </w:rPr>
        <w:t>ВГО</w:t>
      </w:r>
    </w:p>
    <w:p w:rsidR="00116A57" w:rsidRDefault="00116A57" w:rsidP="00116A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A57" w:rsidRPr="00116A57" w:rsidRDefault="00E548B3" w:rsidP="00116A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2.1. </w:t>
      </w:r>
      <w:r w:rsidR="00116A57" w:rsidRPr="00116A57">
        <w:rPr>
          <w:rFonts w:ascii="Times New Roman" w:hAnsi="Times New Roman" w:cs="Times New Roman"/>
          <w:b/>
          <w:i/>
          <w:sz w:val="28"/>
          <w:szCs w:val="28"/>
        </w:rPr>
        <w:t>Общеобразовательные организации</w:t>
      </w:r>
    </w:p>
    <w:p w:rsidR="00D44DDA" w:rsidRDefault="00D44DDA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начального общего, основного общего, среднего общего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осуществляют 4 общеобразовательные организации ВГО:</w:t>
      </w:r>
    </w:p>
    <w:p w:rsidR="00D44DDA" w:rsidRDefault="00D44DDA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«Средняя школа № 1»</w:t>
      </w:r>
    </w:p>
    <w:p w:rsidR="007E4C9A" w:rsidRDefault="007E4C9A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«Средняя школа № 2»</w:t>
      </w:r>
    </w:p>
    <w:p w:rsidR="007E4C9A" w:rsidRDefault="007E4C9A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«Средняя школа № 3»</w:t>
      </w:r>
    </w:p>
    <w:p w:rsidR="007E4C9A" w:rsidRDefault="007E4C9A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МБОУ «Средняя школа № 9»</w:t>
      </w:r>
    </w:p>
    <w:p w:rsidR="007E4C9A" w:rsidRDefault="007E4C9A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обучающихся </w:t>
      </w:r>
      <w:r w:rsidR="00E81140" w:rsidRPr="00E81140">
        <w:rPr>
          <w:rFonts w:ascii="Times New Roman" w:hAnsi="Times New Roman" w:cs="Times New Roman"/>
          <w:sz w:val="28"/>
          <w:szCs w:val="28"/>
        </w:rPr>
        <w:t>– 2 786</w:t>
      </w:r>
      <w:r w:rsidRPr="00E81140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; численность педагогических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ботников – </w:t>
      </w:r>
      <w:r w:rsidRPr="00E81140">
        <w:rPr>
          <w:rFonts w:ascii="Times New Roman" w:hAnsi="Times New Roman" w:cs="Times New Roman"/>
          <w:sz w:val="28"/>
          <w:szCs w:val="28"/>
        </w:rPr>
        <w:t>144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C9A" w:rsidRDefault="007E4C9A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 xml:space="preserve">На 1 учителя  приходится 18,5 </w:t>
      </w:r>
      <w:proofErr w:type="gramStart"/>
      <w:r w:rsidRPr="003018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1828">
        <w:rPr>
          <w:rFonts w:ascii="Times New Roman" w:hAnsi="Times New Roman" w:cs="Times New Roman"/>
          <w:sz w:val="28"/>
          <w:szCs w:val="28"/>
        </w:rPr>
        <w:t>. На 1 педагогического р</w:t>
      </w:r>
      <w:r w:rsidRPr="00301828">
        <w:rPr>
          <w:rFonts w:ascii="Times New Roman" w:hAnsi="Times New Roman" w:cs="Times New Roman"/>
          <w:sz w:val="28"/>
          <w:szCs w:val="28"/>
        </w:rPr>
        <w:t>а</w:t>
      </w:r>
      <w:r w:rsidRPr="00301828">
        <w:rPr>
          <w:rFonts w:ascii="Times New Roman" w:hAnsi="Times New Roman" w:cs="Times New Roman"/>
          <w:sz w:val="28"/>
          <w:szCs w:val="28"/>
        </w:rPr>
        <w:t xml:space="preserve">ботника приходится  14,27  </w:t>
      </w:r>
      <w:proofErr w:type="gramStart"/>
      <w:r w:rsidRPr="003018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1828">
        <w:rPr>
          <w:rFonts w:ascii="Times New Roman" w:hAnsi="Times New Roman" w:cs="Times New Roman"/>
          <w:sz w:val="28"/>
          <w:szCs w:val="28"/>
        </w:rPr>
        <w:t>.</w:t>
      </w:r>
    </w:p>
    <w:p w:rsidR="007E4C9A" w:rsidRDefault="007E4C9A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В связи с действующими санитарно-</w:t>
      </w:r>
      <w:r>
        <w:rPr>
          <w:rFonts w:ascii="Times New Roman" w:hAnsi="Times New Roman" w:cs="Times New Roman"/>
          <w:sz w:val="28"/>
          <w:szCs w:val="28"/>
        </w:rPr>
        <w:t>эпидемиологическими</w:t>
      </w:r>
      <w:r w:rsidRPr="0030182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3018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01828">
        <w:rPr>
          <w:rFonts w:ascii="Times New Roman" w:hAnsi="Times New Roman" w:cs="Times New Roman"/>
          <w:sz w:val="28"/>
          <w:szCs w:val="28"/>
        </w:rPr>
        <w:t>, направ</w:t>
      </w:r>
      <w:r>
        <w:rPr>
          <w:rFonts w:ascii="Times New Roman" w:hAnsi="Times New Roman" w:cs="Times New Roman"/>
          <w:sz w:val="28"/>
          <w:szCs w:val="28"/>
        </w:rPr>
        <w:t>ленными</w:t>
      </w:r>
      <w:r w:rsidRPr="00301828">
        <w:rPr>
          <w:rFonts w:ascii="Times New Roman" w:hAnsi="Times New Roman" w:cs="Times New Roman"/>
          <w:sz w:val="28"/>
          <w:szCs w:val="28"/>
        </w:rPr>
        <w:t xml:space="preserve"> на предупреждение распространения COVID-19 в общ</w:t>
      </w:r>
      <w:r w:rsidRPr="00301828">
        <w:rPr>
          <w:rFonts w:ascii="Times New Roman" w:hAnsi="Times New Roman" w:cs="Times New Roman"/>
          <w:sz w:val="28"/>
          <w:szCs w:val="28"/>
        </w:rPr>
        <w:t>е</w:t>
      </w:r>
      <w:r w:rsidRPr="00301828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1828">
        <w:rPr>
          <w:rFonts w:ascii="Times New Roman" w:hAnsi="Times New Roman" w:cs="Times New Roman"/>
          <w:sz w:val="28"/>
          <w:szCs w:val="28"/>
        </w:rPr>
        <w:t xml:space="preserve"> школы функционируют в две смены. Сре</w:t>
      </w:r>
      <w:r w:rsidRPr="00301828">
        <w:rPr>
          <w:rFonts w:ascii="Times New Roman" w:hAnsi="Times New Roman" w:cs="Times New Roman"/>
          <w:sz w:val="28"/>
          <w:szCs w:val="28"/>
        </w:rPr>
        <w:t>д</w:t>
      </w:r>
      <w:r w:rsidRPr="00301828">
        <w:rPr>
          <w:rFonts w:ascii="Times New Roman" w:hAnsi="Times New Roman" w:cs="Times New Roman"/>
          <w:sz w:val="28"/>
          <w:szCs w:val="28"/>
        </w:rPr>
        <w:t>няя наполняемость классов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– </w:t>
      </w:r>
      <w:r w:rsidRPr="00301828">
        <w:rPr>
          <w:rFonts w:ascii="Times New Roman" w:hAnsi="Times New Roman" w:cs="Times New Roman"/>
          <w:sz w:val="28"/>
          <w:szCs w:val="28"/>
        </w:rPr>
        <w:t>22,75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ловека</w:t>
      </w:r>
      <w:r w:rsidRPr="00301828">
        <w:rPr>
          <w:rFonts w:ascii="Times New Roman" w:hAnsi="Times New Roman" w:cs="Times New Roman"/>
          <w:sz w:val="28"/>
          <w:szCs w:val="28"/>
        </w:rPr>
        <w:t>.</w:t>
      </w:r>
    </w:p>
    <w:p w:rsidR="0096094F" w:rsidRPr="00301828" w:rsidRDefault="0096094F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 xml:space="preserve">На одного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0182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1828">
        <w:rPr>
          <w:rFonts w:ascii="Times New Roman" w:hAnsi="Times New Roman" w:cs="Times New Roman"/>
          <w:sz w:val="28"/>
          <w:szCs w:val="28"/>
        </w:rPr>
        <w:t>щегося по об</w:t>
      </w:r>
      <w:r>
        <w:rPr>
          <w:rFonts w:ascii="Times New Roman" w:hAnsi="Times New Roman" w:cs="Times New Roman"/>
          <w:sz w:val="28"/>
          <w:szCs w:val="28"/>
        </w:rPr>
        <w:t>щеобразовательным организациям</w:t>
      </w:r>
      <w:r w:rsidRPr="00301828">
        <w:rPr>
          <w:rFonts w:ascii="Times New Roman" w:hAnsi="Times New Roman" w:cs="Times New Roman"/>
          <w:sz w:val="28"/>
          <w:szCs w:val="28"/>
        </w:rPr>
        <w:t xml:space="preserve"> ВГО прихо</w:t>
      </w:r>
      <w:r>
        <w:rPr>
          <w:rFonts w:ascii="Times New Roman" w:hAnsi="Times New Roman" w:cs="Times New Roman"/>
          <w:sz w:val="28"/>
          <w:szCs w:val="28"/>
        </w:rPr>
        <w:t xml:space="preserve">дится </w:t>
      </w:r>
      <w:r w:rsidRPr="00301828">
        <w:rPr>
          <w:rFonts w:ascii="Times New Roman" w:hAnsi="Times New Roman" w:cs="Times New Roman"/>
          <w:sz w:val="28"/>
          <w:szCs w:val="28"/>
        </w:rPr>
        <w:t>3,88  м</w:t>
      </w:r>
      <w:proofErr w:type="gramStart"/>
      <w:r w:rsidR="009D17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01828">
        <w:rPr>
          <w:rFonts w:ascii="Times New Roman" w:hAnsi="Times New Roman" w:cs="Times New Roman"/>
          <w:sz w:val="28"/>
          <w:szCs w:val="28"/>
        </w:rPr>
        <w:t>.</w:t>
      </w:r>
    </w:p>
    <w:p w:rsidR="0096094F" w:rsidRPr="00301828" w:rsidRDefault="0096094F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 xml:space="preserve">Для учебных целей приходится 11,94   персональных компьютеров на 100 обучающихся.      </w:t>
      </w:r>
    </w:p>
    <w:p w:rsidR="0096094F" w:rsidRPr="0096101A" w:rsidRDefault="002030A1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01A">
        <w:rPr>
          <w:rFonts w:ascii="Times New Roman" w:hAnsi="Times New Roman" w:cs="Times New Roman"/>
          <w:sz w:val="28"/>
          <w:szCs w:val="28"/>
        </w:rPr>
        <w:t>100</w:t>
      </w:r>
      <w:r w:rsidR="0096094F" w:rsidRPr="0096101A">
        <w:rPr>
          <w:rFonts w:ascii="Times New Roman" w:hAnsi="Times New Roman" w:cs="Times New Roman"/>
          <w:sz w:val="28"/>
          <w:szCs w:val="28"/>
        </w:rPr>
        <w:t xml:space="preserve">% общеобразовательных организаций </w:t>
      </w:r>
      <w:r w:rsidR="0096101A" w:rsidRPr="0096101A">
        <w:rPr>
          <w:rFonts w:ascii="Times New Roman" w:hAnsi="Times New Roman" w:cs="Times New Roman"/>
          <w:sz w:val="28"/>
          <w:szCs w:val="28"/>
        </w:rPr>
        <w:t>подключены</w:t>
      </w:r>
      <w:r w:rsidR="0096094F" w:rsidRPr="0096101A">
        <w:rPr>
          <w:rFonts w:ascii="Times New Roman" w:hAnsi="Times New Roman" w:cs="Times New Roman"/>
          <w:sz w:val="28"/>
          <w:szCs w:val="28"/>
        </w:rPr>
        <w:t xml:space="preserve"> к сети Интернет.</w:t>
      </w:r>
      <w:proofErr w:type="gramEnd"/>
    </w:p>
    <w:p w:rsidR="0096094F" w:rsidRPr="00301828" w:rsidRDefault="0096094F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100 %  школ оснащено логопедическими пунктами-кабинетами.</w:t>
      </w:r>
    </w:p>
    <w:p w:rsidR="006C7A99" w:rsidRDefault="0096094F" w:rsidP="00E81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100 %  школ оснащено физкультурными залами.</w:t>
      </w:r>
    </w:p>
    <w:p w:rsidR="00922869" w:rsidRPr="00922869" w:rsidRDefault="00922869" w:rsidP="00F579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институциональным компонентом системы образования Российской Федерации призвана стать общероссийская </w:t>
      </w:r>
      <w:r w:rsidRPr="009F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к</w:t>
      </w:r>
      <w:r w:rsidRPr="009F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F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чества образования</w:t>
      </w:r>
      <w:r w:rsidR="00F57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D95" w:rsidRDefault="004C728D" w:rsidP="006C7A99">
      <w:pPr>
        <w:spacing w:after="0" w:line="240" w:lineRule="auto"/>
        <w:ind w:firstLine="567"/>
        <w:jc w:val="both"/>
        <w:rPr>
          <w:rStyle w:val="fontstyle01"/>
        </w:rPr>
      </w:pPr>
      <w:proofErr w:type="gramStart"/>
      <w:r>
        <w:rPr>
          <w:rStyle w:val="fontstyle01"/>
        </w:rPr>
        <w:t>В соответствии с основными положениями Указов Президента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 от 26.06.2020 № 427 «О мерах по социально-экономическому развитию Дальнего Востока», от 21.07.2020 № 474 «О</w:t>
      </w:r>
      <w:r w:rsidR="009D1734">
        <w:rPr>
          <w:rStyle w:val="fontstyle01"/>
        </w:rPr>
        <w:t xml:space="preserve"> н</w:t>
      </w:r>
      <w:r>
        <w:rPr>
          <w:rStyle w:val="fontstyle01"/>
        </w:rPr>
        <w:t>ац</w:t>
      </w:r>
      <w:r>
        <w:rPr>
          <w:rStyle w:val="fontstyle01"/>
        </w:rPr>
        <w:t>и</w:t>
      </w:r>
      <w:r>
        <w:rPr>
          <w:rStyle w:val="fontstyle01"/>
        </w:rPr>
        <w:t>ональных целях развития Российской Федерации на период до 2030 года»</w:t>
      </w:r>
      <w:r w:rsidR="00F579E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стратегической задачей развития государства на период до 2030 года</w:t>
      </w:r>
      <w:r w:rsidR="009D1734">
        <w:rPr>
          <w:rStyle w:val="fontstyle01"/>
        </w:rPr>
        <w:t xml:space="preserve"> </w:t>
      </w:r>
      <w:r>
        <w:rPr>
          <w:rStyle w:val="fontstyle01"/>
        </w:rPr>
        <w:t>стан</w:t>
      </w:r>
      <w:r>
        <w:rPr>
          <w:rStyle w:val="fontstyle01"/>
        </w:rPr>
        <w:t>о</w:t>
      </w:r>
      <w:r>
        <w:rPr>
          <w:rStyle w:val="fontstyle01"/>
        </w:rPr>
        <w:t>вится вхождение Российской Федерации в число 10 ведущих стран мира</w:t>
      </w:r>
      <w:r w:rsidR="00F579E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по качеству общего образования.</w:t>
      </w:r>
      <w:r w:rsidR="009D1734">
        <w:rPr>
          <w:rStyle w:val="fontstyle01"/>
        </w:rPr>
        <w:t xml:space="preserve"> </w:t>
      </w:r>
      <w:proofErr w:type="gramEnd"/>
    </w:p>
    <w:p w:rsidR="00BB0D95" w:rsidRDefault="004C728D" w:rsidP="006C7A99">
      <w:pPr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Для выполнения целей, определенных национальным проектом</w:t>
      </w:r>
      <w:r w:rsidR="009D1734">
        <w:rPr>
          <w:rStyle w:val="fontstyle01"/>
        </w:rPr>
        <w:t xml:space="preserve"> </w:t>
      </w:r>
      <w:r>
        <w:rPr>
          <w:rStyle w:val="fontstyle01"/>
        </w:rPr>
        <w:t>«Обр</w:t>
      </w:r>
      <w:r>
        <w:rPr>
          <w:rStyle w:val="fontstyle01"/>
        </w:rPr>
        <w:t>а</w:t>
      </w:r>
      <w:r>
        <w:rPr>
          <w:rStyle w:val="fontstyle01"/>
        </w:rPr>
        <w:t>зование», необходимо обеспечить на государственном уровне и в</w:t>
      </w:r>
      <w:r w:rsidR="009D1734">
        <w:rPr>
          <w:rStyle w:val="fontstyle01"/>
        </w:rPr>
        <w:t xml:space="preserve"> </w:t>
      </w:r>
      <w:r>
        <w:rPr>
          <w:rStyle w:val="fontstyle01"/>
        </w:rPr>
        <w:t>регионал</w:t>
      </w:r>
      <w:r>
        <w:rPr>
          <w:rStyle w:val="fontstyle01"/>
        </w:rPr>
        <w:t>ь</w:t>
      </w:r>
      <w:r>
        <w:rPr>
          <w:rStyle w:val="fontstyle01"/>
        </w:rPr>
        <w:t>ных образовательных системах внедрение современных технологий</w:t>
      </w:r>
      <w:r w:rsidR="00F579E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орган</w:t>
      </w:r>
      <w:r>
        <w:rPr>
          <w:rStyle w:val="fontstyle01"/>
        </w:rPr>
        <w:t>и</w:t>
      </w:r>
      <w:r>
        <w:rPr>
          <w:rStyle w:val="fontstyle01"/>
        </w:rPr>
        <w:t>зации деятельности обучающихся, создание цифрового</w:t>
      </w:r>
      <w:r w:rsidR="009D1734">
        <w:rPr>
          <w:rStyle w:val="fontstyle01"/>
        </w:rPr>
        <w:t xml:space="preserve"> </w:t>
      </w:r>
      <w:r>
        <w:rPr>
          <w:rStyle w:val="fontstyle01"/>
        </w:rPr>
        <w:t>образовательного пространства.</w:t>
      </w:r>
    </w:p>
    <w:p w:rsidR="004C728D" w:rsidRDefault="00AC0C3A" w:rsidP="006C7A99">
      <w:pPr>
        <w:spacing w:after="0" w:line="240" w:lineRule="auto"/>
        <w:ind w:firstLine="567"/>
        <w:jc w:val="both"/>
      </w:pPr>
      <w:r>
        <w:rPr>
          <w:rStyle w:val="fontstyle01"/>
        </w:rPr>
        <w:t xml:space="preserve">В </w:t>
      </w:r>
      <w:r w:rsidR="004C728D">
        <w:rPr>
          <w:rStyle w:val="fontstyle01"/>
        </w:rPr>
        <w:t>период с</w:t>
      </w:r>
      <w:r w:rsidR="009D1734">
        <w:rPr>
          <w:rStyle w:val="fontstyle01"/>
        </w:rPr>
        <w:t xml:space="preserve"> </w:t>
      </w:r>
      <w:r w:rsidR="004C728D">
        <w:rPr>
          <w:rStyle w:val="fontstyle01"/>
        </w:rPr>
        <w:t>2020 по 2023 гг. в Камчатском крае будет реализован проект «Развитие</w:t>
      </w:r>
      <w:r w:rsidR="00BB0D95">
        <w:rPr>
          <w:rStyle w:val="fontstyle01"/>
        </w:rPr>
        <w:t xml:space="preserve"> </w:t>
      </w:r>
      <w:r w:rsidR="004C728D">
        <w:rPr>
          <w:rStyle w:val="fontstyle01"/>
        </w:rPr>
        <w:t>региональной системы управления качеством образования в</w:t>
      </w:r>
      <w:r w:rsidR="00BB0D95">
        <w:rPr>
          <w:rStyle w:val="fontstyle01"/>
        </w:rPr>
        <w:t xml:space="preserve"> </w:t>
      </w:r>
      <w:r w:rsidR="004C728D">
        <w:rPr>
          <w:rStyle w:val="fontstyle01"/>
        </w:rPr>
        <w:t>общ</w:t>
      </w:r>
      <w:r w:rsidR="004C728D">
        <w:rPr>
          <w:rStyle w:val="fontstyle01"/>
        </w:rPr>
        <w:t>е</w:t>
      </w:r>
      <w:r w:rsidR="004C728D">
        <w:rPr>
          <w:rStyle w:val="fontstyle01"/>
        </w:rPr>
        <w:t>образовательных учреждениях Камчатского края».</w:t>
      </w:r>
      <w:r w:rsidR="00BB0D95" w:rsidRPr="00AC0C3A">
        <w:rPr>
          <w:rStyle w:val="fontstyle01"/>
        </w:rPr>
        <w:t xml:space="preserve"> </w:t>
      </w:r>
      <w:proofErr w:type="gramStart"/>
      <w:r w:rsidR="004C728D" w:rsidRPr="00E50B3F">
        <w:rPr>
          <w:rStyle w:val="fontstyle01"/>
        </w:rPr>
        <w:t>Целью Проекта является оказание содействия школам с низкими</w:t>
      </w:r>
      <w:r w:rsidR="00BB0D95" w:rsidRPr="00E50B3F">
        <w:rPr>
          <w:rStyle w:val="fontstyle01"/>
        </w:rPr>
        <w:t xml:space="preserve"> </w:t>
      </w:r>
      <w:r w:rsidR="004C728D" w:rsidRPr="00E50B3F">
        <w:rPr>
          <w:rStyle w:val="fontstyle01"/>
        </w:rPr>
        <w:t>результатами обучения и в школах, функционирующих в неблагоприятных</w:t>
      </w:r>
      <w:r w:rsidR="00BB0D95" w:rsidRPr="00E50B3F">
        <w:rPr>
          <w:rStyle w:val="fontstyle01"/>
        </w:rPr>
        <w:t xml:space="preserve"> </w:t>
      </w:r>
      <w:r w:rsidR="004C728D" w:rsidRPr="00E50B3F">
        <w:rPr>
          <w:rStyle w:val="fontstyle01"/>
        </w:rPr>
        <w:t>социальных условиях, как механизм</w:t>
      </w:r>
      <w:r w:rsidR="00E50B3F" w:rsidRPr="00E50B3F">
        <w:rPr>
          <w:rStyle w:val="fontstyle01"/>
        </w:rPr>
        <w:t>а</w:t>
      </w:r>
      <w:r w:rsidR="004C728D" w:rsidRPr="00AC0C3A">
        <w:rPr>
          <w:rStyle w:val="fontstyle01"/>
        </w:rPr>
        <w:t xml:space="preserve"> выравнивания доступа к качественному</w:t>
      </w:r>
      <w:r w:rsidR="00BB0D95">
        <w:rPr>
          <w:rStyle w:val="fontstyle01"/>
        </w:rPr>
        <w:t xml:space="preserve"> </w:t>
      </w:r>
      <w:r w:rsidR="004C728D" w:rsidRPr="00AC0C3A">
        <w:rPr>
          <w:rStyle w:val="fontstyle01"/>
        </w:rPr>
        <w:t>образованию в создании условий для преодоления разрыва в образовательных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728D" w:rsidRPr="00AC0C3A">
        <w:rPr>
          <w:rStyle w:val="fontstyle01"/>
        </w:rPr>
        <w:t>возможностях и достижениях об</w:t>
      </w:r>
      <w:r w:rsidR="004C728D" w:rsidRPr="00AC0C3A">
        <w:rPr>
          <w:rStyle w:val="fontstyle01"/>
        </w:rPr>
        <w:t>у</w:t>
      </w:r>
      <w:r w:rsidR="004C728D" w:rsidRPr="00AC0C3A">
        <w:rPr>
          <w:rStyle w:val="fontstyle01"/>
        </w:rPr>
        <w:t>чающихся, обусловленных социально</w:t>
      </w:r>
      <w:r w:rsidR="00BB0D95">
        <w:rPr>
          <w:rStyle w:val="fontstyle01"/>
        </w:rPr>
        <w:t>-</w:t>
      </w:r>
      <w:r w:rsidR="004C728D" w:rsidRPr="00AC0C3A">
        <w:rPr>
          <w:rStyle w:val="fontstyle01"/>
        </w:rPr>
        <w:t>экономическими, территориальными, психолого-педагогическими фактора</w:t>
      </w:r>
      <w:r w:rsidR="00C675FA">
        <w:rPr>
          <w:rStyle w:val="fontstyle01"/>
        </w:rPr>
        <w:t xml:space="preserve">ми, </w:t>
      </w:r>
      <w:r w:rsidR="004C728D" w:rsidRPr="00AC0C3A">
        <w:rPr>
          <w:rStyle w:val="fontstyle01"/>
        </w:rPr>
        <w:t>через внедрение элементов реги</w:t>
      </w:r>
      <w:r w:rsidR="004C728D" w:rsidRPr="00AC0C3A">
        <w:rPr>
          <w:rStyle w:val="fontstyle01"/>
        </w:rPr>
        <w:t>о</w:t>
      </w:r>
      <w:r w:rsidR="004C728D" w:rsidRPr="00AC0C3A">
        <w:rPr>
          <w:rStyle w:val="fontstyle01"/>
        </w:rPr>
        <w:t>нальной системы управления качеством</w:t>
      </w:r>
      <w:r w:rsidR="00BB0D95">
        <w:rPr>
          <w:rStyle w:val="fontstyle01"/>
        </w:rPr>
        <w:t xml:space="preserve"> </w:t>
      </w:r>
      <w:r w:rsidR="004C728D" w:rsidRPr="00AC0C3A">
        <w:rPr>
          <w:rStyle w:val="fontstyle01"/>
        </w:rPr>
        <w:t>образования и за счет повышения ресурсного потенциала школ.</w:t>
      </w:r>
      <w:proofErr w:type="gramEnd"/>
      <w:r w:rsidR="00BB0D95">
        <w:rPr>
          <w:rStyle w:val="fontstyle01"/>
        </w:rPr>
        <w:t xml:space="preserve"> </w:t>
      </w:r>
      <w:r w:rsidR="004C728D">
        <w:rPr>
          <w:rStyle w:val="fontstyle01"/>
        </w:rPr>
        <w:t xml:space="preserve">Реализация Проекта </w:t>
      </w:r>
      <w:r>
        <w:rPr>
          <w:rStyle w:val="fontstyle01"/>
        </w:rPr>
        <w:t>осуществляется</w:t>
      </w:r>
      <w:r w:rsidR="004C728D">
        <w:rPr>
          <w:rStyle w:val="fontstyle01"/>
        </w:rPr>
        <w:t xml:space="preserve"> в рамках Региональной системы</w:t>
      </w:r>
      <w:r w:rsidR="00BB0D95">
        <w:rPr>
          <w:rStyle w:val="fontstyle01"/>
        </w:rPr>
        <w:t xml:space="preserve"> </w:t>
      </w:r>
      <w:r w:rsidR="004C728D">
        <w:rPr>
          <w:rStyle w:val="fontstyle01"/>
        </w:rPr>
        <w:t>оценк</w:t>
      </w:r>
      <w:r>
        <w:rPr>
          <w:rStyle w:val="fontstyle01"/>
        </w:rPr>
        <w:t>и качества образования (</w:t>
      </w:r>
      <w:r w:rsidR="004C728D">
        <w:rPr>
          <w:rStyle w:val="fontstyle01"/>
        </w:rPr>
        <w:t>РС</w:t>
      </w:r>
      <w:r>
        <w:rPr>
          <w:rStyle w:val="fontstyle01"/>
        </w:rPr>
        <w:t xml:space="preserve">ОКО) Камчатского края. </w:t>
      </w:r>
      <w:proofErr w:type="gramStart"/>
      <w:r>
        <w:rPr>
          <w:rStyle w:val="fontstyle01"/>
        </w:rPr>
        <w:t>Основные</w:t>
      </w:r>
      <w:r w:rsidR="00BB0D95">
        <w:rPr>
          <w:rStyle w:val="fontstyle01"/>
        </w:rPr>
        <w:t xml:space="preserve"> </w:t>
      </w:r>
      <w:r>
        <w:rPr>
          <w:rStyle w:val="fontstyle01"/>
        </w:rPr>
        <w:t>участники</w:t>
      </w:r>
      <w:r w:rsidR="004C728D">
        <w:rPr>
          <w:rStyle w:val="fontstyle01"/>
        </w:rPr>
        <w:t xml:space="preserve"> Проекта</w:t>
      </w:r>
      <w:r>
        <w:rPr>
          <w:rStyle w:val="fontstyle01"/>
        </w:rPr>
        <w:t xml:space="preserve"> –</w:t>
      </w:r>
      <w:r w:rsidR="006C7A99">
        <w:rPr>
          <w:rStyle w:val="fontstyle01"/>
        </w:rPr>
        <w:t xml:space="preserve"> </w:t>
      </w:r>
      <w:r w:rsidR="004C728D">
        <w:rPr>
          <w:rStyle w:val="fontstyle01"/>
        </w:rPr>
        <w:t>общеобразовательные организации в</w:t>
      </w:r>
      <w:r w:rsidR="00BB0D95">
        <w:rPr>
          <w:rStyle w:val="fontstyle01"/>
        </w:rPr>
        <w:t xml:space="preserve"> </w:t>
      </w:r>
      <w:r w:rsidR="004C728D">
        <w:rPr>
          <w:rStyle w:val="fontstyle01"/>
        </w:rPr>
        <w:t>Камчатском крае, определенные по поручению Федеральной службы по</w:t>
      </w:r>
      <w:r w:rsidR="00BB0D95">
        <w:rPr>
          <w:rStyle w:val="fontstyle01"/>
        </w:rPr>
        <w:t xml:space="preserve"> </w:t>
      </w:r>
      <w:r w:rsidR="004C728D">
        <w:rPr>
          <w:rStyle w:val="fontstyle01"/>
        </w:rPr>
        <w:lastRenderedPageBreak/>
        <w:t>надзору в сфере образования и науки (</w:t>
      </w:r>
      <w:proofErr w:type="spellStart"/>
      <w:r w:rsidR="004C728D">
        <w:rPr>
          <w:rStyle w:val="fontstyle01"/>
        </w:rPr>
        <w:t>Рособрнадзор</w:t>
      </w:r>
      <w:proofErr w:type="spellEnd"/>
      <w:r w:rsidR="004C728D">
        <w:rPr>
          <w:rStyle w:val="fontstyle01"/>
        </w:rPr>
        <w:t>) федеральным</w:t>
      </w:r>
      <w:r w:rsidR="00BB0D95">
        <w:rPr>
          <w:rStyle w:val="fontstyle01"/>
        </w:rPr>
        <w:t xml:space="preserve"> </w:t>
      </w:r>
      <w:r w:rsidR="004C728D">
        <w:rPr>
          <w:rStyle w:val="fontstyle01"/>
        </w:rPr>
        <w:t>госуда</w:t>
      </w:r>
      <w:r w:rsidR="004C728D">
        <w:rPr>
          <w:rStyle w:val="fontstyle01"/>
        </w:rPr>
        <w:t>р</w:t>
      </w:r>
      <w:r w:rsidR="004C728D">
        <w:rPr>
          <w:rStyle w:val="fontstyle01"/>
        </w:rPr>
        <w:t>ственным бюджетным учреждением «Федеральный институт оценки</w:t>
      </w:r>
      <w:r w:rsidR="00BB0D95">
        <w:rPr>
          <w:rStyle w:val="fontstyle01"/>
        </w:rPr>
        <w:t xml:space="preserve"> </w:t>
      </w:r>
      <w:r>
        <w:rPr>
          <w:rStyle w:val="fontstyle01"/>
        </w:rPr>
        <w:t>кач</w:t>
      </w:r>
      <w:r>
        <w:rPr>
          <w:rStyle w:val="fontstyle01"/>
        </w:rPr>
        <w:t>е</w:t>
      </w:r>
      <w:r>
        <w:rPr>
          <w:rStyle w:val="fontstyle01"/>
        </w:rPr>
        <w:t>ства образования» (</w:t>
      </w:r>
      <w:r w:rsidR="004C728D">
        <w:rPr>
          <w:rStyle w:val="fontstyle01"/>
        </w:rPr>
        <w:t>ФГБУ ФИОКО) по результатам проведения</w:t>
      </w:r>
      <w:r w:rsidR="00BB0D95">
        <w:rPr>
          <w:rStyle w:val="fontstyle01"/>
        </w:rPr>
        <w:t xml:space="preserve"> </w:t>
      </w:r>
      <w:r w:rsidR="004C728D">
        <w:rPr>
          <w:rStyle w:val="fontstyle01"/>
        </w:rPr>
        <w:t>Всеросси</w:t>
      </w:r>
      <w:r w:rsidR="004C728D">
        <w:rPr>
          <w:rStyle w:val="fontstyle01"/>
        </w:rPr>
        <w:t>й</w:t>
      </w:r>
      <w:r w:rsidR="004C728D">
        <w:rPr>
          <w:rStyle w:val="fontstyle01"/>
        </w:rPr>
        <w:t>ских проверочных работ</w:t>
      </w:r>
      <w:r w:rsidR="00C675FA">
        <w:rPr>
          <w:rStyle w:val="fontstyle01"/>
        </w:rPr>
        <w:t xml:space="preserve"> (ВПР)</w:t>
      </w:r>
      <w:r w:rsidR="004C728D">
        <w:rPr>
          <w:rStyle w:val="fontstyle01"/>
        </w:rPr>
        <w:t xml:space="preserve"> в 2018, 2019 годах, а также с учетом</w:t>
      </w:r>
      <w:r w:rsidR="00C675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728D">
        <w:rPr>
          <w:rStyle w:val="fontstyle01"/>
        </w:rPr>
        <w:t>резул</w:t>
      </w:r>
      <w:r w:rsidR="004C728D">
        <w:rPr>
          <w:rStyle w:val="fontstyle01"/>
        </w:rPr>
        <w:t>ь</w:t>
      </w:r>
      <w:r w:rsidR="004C728D">
        <w:rPr>
          <w:rStyle w:val="fontstyle01"/>
        </w:rPr>
        <w:t>татов ЕГЭ и ОГЭ.</w:t>
      </w:r>
      <w:r w:rsidR="004C728D">
        <w:t xml:space="preserve"> </w:t>
      </w:r>
      <w:proofErr w:type="gramEnd"/>
    </w:p>
    <w:p w:rsidR="00C15EF9" w:rsidRPr="00E548B3" w:rsidRDefault="00C15EF9" w:rsidP="00C15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B3">
        <w:rPr>
          <w:rFonts w:ascii="Times New Roman" w:eastAsia="Calibri" w:hAnsi="Times New Roman" w:cs="Times New Roman"/>
          <w:sz w:val="28"/>
          <w:szCs w:val="28"/>
        </w:rPr>
        <w:t>Значительная роль в этом процессе отводится совершенствованию с</w:t>
      </w:r>
      <w:r w:rsidRPr="00E548B3">
        <w:rPr>
          <w:rFonts w:ascii="Times New Roman" w:eastAsia="Calibri" w:hAnsi="Times New Roman" w:cs="Times New Roman"/>
          <w:sz w:val="28"/>
          <w:szCs w:val="28"/>
        </w:rPr>
        <w:t>и</w:t>
      </w:r>
      <w:r w:rsidRPr="00E548B3">
        <w:rPr>
          <w:rFonts w:ascii="Times New Roman" w:eastAsia="Calibri" w:hAnsi="Times New Roman" w:cs="Times New Roman"/>
          <w:sz w:val="28"/>
          <w:szCs w:val="28"/>
        </w:rPr>
        <w:t>стемы оценки образовательных достижений учащихся, которая осуществл</w:t>
      </w:r>
      <w:r w:rsidRPr="00E548B3">
        <w:rPr>
          <w:rFonts w:ascii="Times New Roman" w:eastAsia="Calibri" w:hAnsi="Times New Roman" w:cs="Times New Roman"/>
          <w:sz w:val="28"/>
          <w:szCs w:val="28"/>
        </w:rPr>
        <w:t>я</w:t>
      </w:r>
      <w:r w:rsidRPr="00E548B3">
        <w:rPr>
          <w:rFonts w:ascii="Times New Roman" w:eastAsia="Calibri" w:hAnsi="Times New Roman" w:cs="Times New Roman"/>
          <w:sz w:val="28"/>
          <w:szCs w:val="28"/>
        </w:rPr>
        <w:t>ется в ходе различных исследований и процедур, а именно:</w:t>
      </w:r>
    </w:p>
    <w:p w:rsidR="00C15EF9" w:rsidRPr="00E548B3" w:rsidRDefault="00C15EF9" w:rsidP="00C15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B3">
        <w:rPr>
          <w:rFonts w:ascii="Times New Roman" w:eastAsia="Calibri" w:hAnsi="Times New Roman" w:cs="Times New Roman"/>
          <w:sz w:val="28"/>
          <w:szCs w:val="28"/>
        </w:rPr>
        <w:t>- государственной итоговой аттестации выпускников, завершивших освоение основных образовательных программ среднего общего образов</w:t>
      </w:r>
      <w:r w:rsidRPr="00E548B3">
        <w:rPr>
          <w:rFonts w:ascii="Times New Roman" w:eastAsia="Calibri" w:hAnsi="Times New Roman" w:cs="Times New Roman"/>
          <w:sz w:val="28"/>
          <w:szCs w:val="28"/>
        </w:rPr>
        <w:t>а</w:t>
      </w:r>
      <w:r w:rsidRPr="00E548B3">
        <w:rPr>
          <w:rFonts w:ascii="Times New Roman" w:eastAsia="Calibri" w:hAnsi="Times New Roman" w:cs="Times New Roman"/>
          <w:sz w:val="28"/>
          <w:szCs w:val="28"/>
        </w:rPr>
        <w:t>ния, в форме единого государственного экзамена (ЕГЭ);</w:t>
      </w:r>
    </w:p>
    <w:p w:rsidR="00C15EF9" w:rsidRPr="00E548B3" w:rsidRDefault="00C15EF9" w:rsidP="00C15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B3">
        <w:rPr>
          <w:rFonts w:ascii="Times New Roman" w:eastAsia="Calibri" w:hAnsi="Times New Roman" w:cs="Times New Roman"/>
          <w:sz w:val="28"/>
          <w:szCs w:val="28"/>
        </w:rPr>
        <w:t>- государственной итоговой аттестации выпускников, завершивших освоение основных образовательных программ основного общего образов</w:t>
      </w:r>
      <w:r w:rsidRPr="00E548B3">
        <w:rPr>
          <w:rFonts w:ascii="Times New Roman" w:eastAsia="Calibri" w:hAnsi="Times New Roman" w:cs="Times New Roman"/>
          <w:sz w:val="28"/>
          <w:szCs w:val="28"/>
        </w:rPr>
        <w:t>а</w:t>
      </w:r>
      <w:r w:rsidRPr="00E548B3">
        <w:rPr>
          <w:rFonts w:ascii="Times New Roman" w:eastAsia="Calibri" w:hAnsi="Times New Roman" w:cs="Times New Roman"/>
          <w:sz w:val="28"/>
          <w:szCs w:val="28"/>
        </w:rPr>
        <w:t>ния, в форме основного государственного экзамена (ОГЭ);</w:t>
      </w:r>
    </w:p>
    <w:p w:rsidR="00C15EF9" w:rsidRPr="00E548B3" w:rsidRDefault="00C15EF9" w:rsidP="00C15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B3">
        <w:rPr>
          <w:rFonts w:ascii="Times New Roman" w:eastAsia="Calibri" w:hAnsi="Times New Roman" w:cs="Times New Roman"/>
          <w:sz w:val="28"/>
          <w:szCs w:val="28"/>
        </w:rPr>
        <w:t>- мониторинговых исследований федерального и регионального уро</w:t>
      </w:r>
      <w:r w:rsidRPr="00E548B3">
        <w:rPr>
          <w:rFonts w:ascii="Times New Roman" w:eastAsia="Calibri" w:hAnsi="Times New Roman" w:cs="Times New Roman"/>
          <w:sz w:val="28"/>
          <w:szCs w:val="28"/>
        </w:rPr>
        <w:t>в</w:t>
      </w:r>
      <w:r w:rsidRPr="00E548B3">
        <w:rPr>
          <w:rFonts w:ascii="Times New Roman" w:eastAsia="Calibri" w:hAnsi="Times New Roman" w:cs="Times New Roman"/>
          <w:sz w:val="28"/>
          <w:szCs w:val="28"/>
        </w:rPr>
        <w:t>ней;</w:t>
      </w:r>
    </w:p>
    <w:p w:rsidR="00C15EF9" w:rsidRPr="00E548B3" w:rsidRDefault="00C15EF9" w:rsidP="00C15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B3">
        <w:rPr>
          <w:rFonts w:ascii="Times New Roman" w:eastAsia="Calibri" w:hAnsi="Times New Roman" w:cs="Times New Roman"/>
          <w:sz w:val="28"/>
          <w:szCs w:val="28"/>
        </w:rPr>
        <w:t>- аккредитации образовательных учреждений;</w:t>
      </w:r>
    </w:p>
    <w:p w:rsidR="00C15EF9" w:rsidRPr="00E548B3" w:rsidRDefault="00C15EF9" w:rsidP="00C15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548B3">
        <w:rPr>
          <w:rFonts w:ascii="Times New Roman" w:eastAsia="Calibri" w:hAnsi="Times New Roman" w:cs="Times New Roman"/>
          <w:sz w:val="28"/>
          <w:szCs w:val="28"/>
        </w:rPr>
        <w:t>- промежуточной аттестации учащихся, организуемой на уровне класса и школы и т.д.</w:t>
      </w:r>
    </w:p>
    <w:p w:rsidR="00C15EF9" w:rsidRPr="00E548B3" w:rsidRDefault="00C15EF9" w:rsidP="00C15E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54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результаты оценки действительно способствуют повыш</w:t>
      </w:r>
      <w:r w:rsidRPr="00E548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4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качества образования, только если используются для принятия грамо</w:t>
      </w:r>
      <w:r w:rsidRPr="00E548B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48B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управленческих решений, если помогают улучшить педагогические практики, условия образовательной деятельности, повысить эффективность системы управления и улучшить результаты обучения школьников.</w:t>
      </w:r>
    </w:p>
    <w:p w:rsidR="006C28BD" w:rsidRDefault="006C7A99" w:rsidP="006C28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Выпускники </w:t>
      </w:r>
      <w:r w:rsidR="00AC0C3A" w:rsidRPr="00AC0C3A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организаций ВГО </w:t>
      </w:r>
      <w:r w:rsidR="006C28BD" w:rsidRPr="00AC0C3A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="000F391D">
        <w:rPr>
          <w:rFonts w:ascii="Times New Roman" w:eastAsia="Calibri" w:hAnsi="Times New Roman" w:cs="Times New Roman"/>
          <w:sz w:val="28"/>
          <w:szCs w:val="28"/>
        </w:rPr>
        <w:t>довол</w:t>
      </w:r>
      <w:r w:rsidR="000F391D">
        <w:rPr>
          <w:rFonts w:ascii="Times New Roman" w:eastAsia="Calibri" w:hAnsi="Times New Roman" w:cs="Times New Roman"/>
          <w:sz w:val="28"/>
          <w:szCs w:val="28"/>
        </w:rPr>
        <w:t>ь</w:t>
      </w:r>
      <w:r w:rsidR="000F391D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="006C28BD" w:rsidRPr="00AC0C3A">
        <w:rPr>
          <w:rFonts w:ascii="Times New Roman" w:eastAsia="Calibri" w:hAnsi="Times New Roman" w:cs="Times New Roman"/>
          <w:sz w:val="28"/>
          <w:szCs w:val="28"/>
        </w:rPr>
        <w:t xml:space="preserve">успешно проходят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ГИА </w:t>
      </w:r>
      <w:r w:rsidR="006C28BD" w:rsidRPr="00145440">
        <w:rPr>
          <w:rFonts w:ascii="Times New Roman" w:eastAsia="Calibri" w:hAnsi="Times New Roman" w:cs="Times New Roman"/>
          <w:sz w:val="28"/>
          <w:szCs w:val="28"/>
        </w:rPr>
        <w:t>и показывают стабильные результаты.</w:t>
      </w:r>
    </w:p>
    <w:p w:rsidR="004C728D" w:rsidRDefault="004C728D" w:rsidP="00116A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5CF" w:rsidRDefault="004A45CF" w:rsidP="004A45C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9E">
        <w:rPr>
          <w:rFonts w:ascii="Times New Roman" w:hAnsi="Times New Roman" w:cs="Times New Roman"/>
          <w:b/>
          <w:sz w:val="28"/>
          <w:szCs w:val="28"/>
        </w:rPr>
        <w:t>Таблица результатов в с</w:t>
      </w:r>
      <w:r>
        <w:rPr>
          <w:rFonts w:ascii="Times New Roman" w:hAnsi="Times New Roman" w:cs="Times New Roman"/>
          <w:b/>
          <w:sz w:val="28"/>
          <w:szCs w:val="28"/>
        </w:rPr>
        <w:t xml:space="preserve">равнении с </w:t>
      </w:r>
      <w:r w:rsidR="00853D00">
        <w:rPr>
          <w:rFonts w:ascii="Times New Roman" w:hAnsi="Times New Roman" w:cs="Times New Roman"/>
          <w:b/>
          <w:sz w:val="28"/>
          <w:szCs w:val="28"/>
        </w:rPr>
        <w:t xml:space="preserve">результатами в </w:t>
      </w: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4A45CF" w:rsidRPr="00BD74CB" w:rsidRDefault="004A45CF" w:rsidP="004A45C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74CB">
        <w:rPr>
          <w:rFonts w:ascii="Times New Roman" w:eastAsia="Calibri" w:hAnsi="Times New Roman" w:cs="Times New Roman"/>
          <w:b/>
          <w:sz w:val="28"/>
          <w:szCs w:val="28"/>
        </w:rPr>
        <w:t>Средний балл ЕГЭ в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D74CB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4A45CF" w:rsidRPr="00BD74CB" w:rsidRDefault="004A45CF" w:rsidP="004A45C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8"/>
        <w:gridCol w:w="1558"/>
        <w:gridCol w:w="1599"/>
        <w:gridCol w:w="1478"/>
        <w:gridCol w:w="1617"/>
      </w:tblGrid>
      <w:tr w:rsidR="004A45CF" w:rsidTr="004A45CF">
        <w:trPr>
          <w:trHeight w:val="634"/>
        </w:trPr>
        <w:tc>
          <w:tcPr>
            <w:tcW w:w="4675" w:type="dxa"/>
          </w:tcPr>
          <w:p w:rsidR="004A45CF" w:rsidRPr="006C28BD" w:rsidRDefault="004A45CF" w:rsidP="004A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8B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43" w:type="dxa"/>
          </w:tcPr>
          <w:p w:rsidR="004A45CF" w:rsidRPr="006C28BD" w:rsidRDefault="004A45CF" w:rsidP="004A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8B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622" w:type="dxa"/>
          </w:tcPr>
          <w:p w:rsidR="004A45CF" w:rsidRPr="006C28BD" w:rsidRDefault="004A45CF" w:rsidP="004A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8BD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265" w:type="dxa"/>
          </w:tcPr>
          <w:p w:rsidR="004A45CF" w:rsidRPr="006C28BD" w:rsidRDefault="004A45CF" w:rsidP="004A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576" w:type="dxa"/>
          </w:tcPr>
          <w:p w:rsidR="004A45CF" w:rsidRPr="002676D8" w:rsidRDefault="004A45CF" w:rsidP="004A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РФ - 2022</w:t>
            </w:r>
          </w:p>
        </w:tc>
      </w:tr>
      <w:tr w:rsidR="004A45CF" w:rsidTr="004A45CF">
        <w:trPr>
          <w:trHeight w:val="310"/>
        </w:trPr>
        <w:tc>
          <w:tcPr>
            <w:tcW w:w="4675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3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2622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2265" w:type="dxa"/>
          </w:tcPr>
          <w:p w:rsidR="004A45CF" w:rsidRPr="00C5693B" w:rsidRDefault="004A45CF" w:rsidP="004A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93B">
              <w:rPr>
                <w:rFonts w:ascii="Times New Roman" w:hAnsi="Times New Roman" w:cs="Times New Roman"/>
                <w:b/>
                <w:sz w:val="28"/>
                <w:szCs w:val="28"/>
              </w:rPr>
              <w:t>67,48</w:t>
            </w:r>
          </w:p>
        </w:tc>
        <w:tc>
          <w:tcPr>
            <w:tcW w:w="2576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4A45CF" w:rsidTr="004A45CF">
        <w:trPr>
          <w:trHeight w:val="324"/>
        </w:trPr>
        <w:tc>
          <w:tcPr>
            <w:tcW w:w="4675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проф.</w:t>
            </w:r>
          </w:p>
        </w:tc>
        <w:tc>
          <w:tcPr>
            <w:tcW w:w="2443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2622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2265" w:type="dxa"/>
          </w:tcPr>
          <w:p w:rsidR="004A45CF" w:rsidRPr="00C5693B" w:rsidRDefault="004A45CF" w:rsidP="004A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93B">
              <w:rPr>
                <w:rFonts w:ascii="Times New Roman" w:hAnsi="Times New Roman" w:cs="Times New Roman"/>
                <w:b/>
                <w:sz w:val="28"/>
                <w:szCs w:val="28"/>
              </w:rPr>
              <w:t>53,5</w:t>
            </w:r>
          </w:p>
        </w:tc>
        <w:tc>
          <w:tcPr>
            <w:tcW w:w="2576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</w:tr>
      <w:tr w:rsidR="004A45CF" w:rsidTr="004A45CF">
        <w:trPr>
          <w:trHeight w:val="310"/>
        </w:trPr>
        <w:tc>
          <w:tcPr>
            <w:tcW w:w="4675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3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2622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2265" w:type="dxa"/>
          </w:tcPr>
          <w:p w:rsidR="004A45CF" w:rsidRPr="00C5693B" w:rsidRDefault="004A45CF" w:rsidP="004A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93B">
              <w:rPr>
                <w:rFonts w:ascii="Times New Roman" w:hAnsi="Times New Roman" w:cs="Times New Roman"/>
                <w:b/>
                <w:sz w:val="28"/>
                <w:szCs w:val="28"/>
              </w:rPr>
              <w:t>22,38</w:t>
            </w:r>
          </w:p>
        </w:tc>
        <w:tc>
          <w:tcPr>
            <w:tcW w:w="2576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</w:tr>
      <w:tr w:rsidR="004A45CF" w:rsidTr="004A45CF">
        <w:trPr>
          <w:trHeight w:val="324"/>
        </w:trPr>
        <w:tc>
          <w:tcPr>
            <w:tcW w:w="4675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43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22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2265" w:type="dxa"/>
          </w:tcPr>
          <w:p w:rsidR="004A45CF" w:rsidRPr="00C5693B" w:rsidRDefault="004A45CF" w:rsidP="004A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93B">
              <w:rPr>
                <w:rFonts w:ascii="Times New Roman" w:hAnsi="Times New Roman" w:cs="Times New Roman"/>
                <w:b/>
                <w:sz w:val="28"/>
                <w:szCs w:val="28"/>
              </w:rPr>
              <w:t>53,96</w:t>
            </w:r>
          </w:p>
        </w:tc>
        <w:tc>
          <w:tcPr>
            <w:tcW w:w="2576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59,47</w:t>
            </w:r>
          </w:p>
        </w:tc>
      </w:tr>
      <w:tr w:rsidR="004A45CF" w:rsidTr="004A45CF">
        <w:trPr>
          <w:trHeight w:val="310"/>
        </w:trPr>
        <w:tc>
          <w:tcPr>
            <w:tcW w:w="4675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3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22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2265" w:type="dxa"/>
          </w:tcPr>
          <w:p w:rsidR="004A45CF" w:rsidRPr="00C5693B" w:rsidRDefault="004A45CF" w:rsidP="004A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93B">
              <w:rPr>
                <w:rFonts w:ascii="Times New Roman" w:hAnsi="Times New Roman" w:cs="Times New Roman"/>
                <w:b/>
                <w:sz w:val="28"/>
                <w:szCs w:val="28"/>
              </w:rPr>
              <w:t>60,75</w:t>
            </w:r>
          </w:p>
        </w:tc>
        <w:tc>
          <w:tcPr>
            <w:tcW w:w="2576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73,27</w:t>
            </w:r>
          </w:p>
        </w:tc>
      </w:tr>
      <w:tr w:rsidR="004A45CF" w:rsidTr="004A45CF">
        <w:trPr>
          <w:trHeight w:val="324"/>
        </w:trPr>
        <w:tc>
          <w:tcPr>
            <w:tcW w:w="4675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43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22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2265" w:type="dxa"/>
          </w:tcPr>
          <w:p w:rsidR="004A45CF" w:rsidRPr="00C5693B" w:rsidRDefault="004A45CF" w:rsidP="004A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93B">
              <w:rPr>
                <w:rFonts w:ascii="Times New Roman" w:hAnsi="Times New Roman" w:cs="Times New Roman"/>
                <w:b/>
                <w:sz w:val="28"/>
                <w:szCs w:val="28"/>
              </w:rPr>
              <w:t>39,8</w:t>
            </w:r>
          </w:p>
        </w:tc>
        <w:tc>
          <w:tcPr>
            <w:tcW w:w="2576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50,16</w:t>
            </w:r>
          </w:p>
        </w:tc>
      </w:tr>
      <w:tr w:rsidR="004A45CF" w:rsidTr="004A45CF">
        <w:trPr>
          <w:trHeight w:val="324"/>
        </w:trPr>
        <w:tc>
          <w:tcPr>
            <w:tcW w:w="4675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43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43,86</w:t>
            </w:r>
          </w:p>
        </w:tc>
        <w:tc>
          <w:tcPr>
            <w:tcW w:w="2622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2265" w:type="dxa"/>
          </w:tcPr>
          <w:p w:rsidR="004A45CF" w:rsidRPr="00C5693B" w:rsidRDefault="004A45CF" w:rsidP="004A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93B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576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</w:tr>
      <w:tr w:rsidR="004A45CF" w:rsidTr="004A45CF">
        <w:trPr>
          <w:trHeight w:val="324"/>
        </w:trPr>
        <w:tc>
          <w:tcPr>
            <w:tcW w:w="4675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43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49,85</w:t>
            </w:r>
          </w:p>
        </w:tc>
        <w:tc>
          <w:tcPr>
            <w:tcW w:w="2622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2265" w:type="dxa"/>
          </w:tcPr>
          <w:p w:rsidR="004A45CF" w:rsidRPr="00C5693B" w:rsidRDefault="004A45CF" w:rsidP="004A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93B">
              <w:rPr>
                <w:rFonts w:ascii="Times New Roman" w:hAnsi="Times New Roman" w:cs="Times New Roman"/>
                <w:b/>
                <w:sz w:val="28"/>
                <w:szCs w:val="28"/>
              </w:rPr>
              <w:t>58,58</w:t>
            </w:r>
          </w:p>
        </w:tc>
        <w:tc>
          <w:tcPr>
            <w:tcW w:w="2576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59,88</w:t>
            </w:r>
          </w:p>
        </w:tc>
      </w:tr>
      <w:tr w:rsidR="004A45CF" w:rsidTr="004A45CF">
        <w:trPr>
          <w:trHeight w:val="310"/>
        </w:trPr>
        <w:tc>
          <w:tcPr>
            <w:tcW w:w="4675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43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2622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5" w:type="dxa"/>
          </w:tcPr>
          <w:p w:rsidR="004A45CF" w:rsidRPr="00C5693B" w:rsidRDefault="004A45CF" w:rsidP="004A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93B">
              <w:rPr>
                <w:rFonts w:ascii="Times New Roman" w:hAnsi="Times New Roman" w:cs="Times New Roman"/>
                <w:b/>
                <w:sz w:val="28"/>
                <w:szCs w:val="28"/>
              </w:rPr>
              <w:t>47,36</w:t>
            </w:r>
          </w:p>
        </w:tc>
        <w:tc>
          <w:tcPr>
            <w:tcW w:w="2576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57,95</w:t>
            </w:r>
          </w:p>
        </w:tc>
      </w:tr>
      <w:tr w:rsidR="004A45CF" w:rsidTr="004A45CF">
        <w:trPr>
          <w:trHeight w:val="324"/>
        </w:trPr>
        <w:tc>
          <w:tcPr>
            <w:tcW w:w="4675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43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2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2265" w:type="dxa"/>
          </w:tcPr>
          <w:p w:rsidR="004A45CF" w:rsidRPr="00C5693B" w:rsidRDefault="004A45CF" w:rsidP="004A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93B">
              <w:rPr>
                <w:rFonts w:ascii="Times New Roman" w:hAnsi="Times New Roman" w:cs="Times New Roman"/>
                <w:b/>
                <w:sz w:val="28"/>
                <w:szCs w:val="28"/>
              </w:rPr>
              <w:t>46,4</w:t>
            </w:r>
          </w:p>
        </w:tc>
        <w:tc>
          <w:tcPr>
            <w:tcW w:w="2576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</w:tr>
      <w:tr w:rsidR="004A45CF" w:rsidTr="004A45CF">
        <w:trPr>
          <w:trHeight w:val="324"/>
        </w:trPr>
        <w:tc>
          <w:tcPr>
            <w:tcW w:w="4675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3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46,58</w:t>
            </w:r>
          </w:p>
        </w:tc>
        <w:tc>
          <w:tcPr>
            <w:tcW w:w="2622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5" w:type="dxa"/>
          </w:tcPr>
          <w:p w:rsidR="004A45CF" w:rsidRPr="00C5693B" w:rsidRDefault="004A45CF" w:rsidP="004A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93B">
              <w:rPr>
                <w:rFonts w:ascii="Times New Roman" w:hAnsi="Times New Roman" w:cs="Times New Roman"/>
                <w:b/>
                <w:sz w:val="28"/>
                <w:szCs w:val="28"/>
              </w:rPr>
              <w:t>45,66</w:t>
            </w:r>
          </w:p>
        </w:tc>
        <w:tc>
          <w:tcPr>
            <w:tcW w:w="2576" w:type="dxa"/>
          </w:tcPr>
          <w:p w:rsidR="004A45CF" w:rsidRDefault="004A45CF" w:rsidP="004A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54,11</w:t>
            </w:r>
          </w:p>
        </w:tc>
      </w:tr>
    </w:tbl>
    <w:p w:rsidR="00B924C6" w:rsidRDefault="00B924C6" w:rsidP="006C2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нескольким учебным предметам в 202</w:t>
      </w:r>
      <w:r w:rsidR="00853D0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выпускники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 показали более высокие результаты в сравнении со средним ба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lastRenderedPageBreak/>
        <w:t>лом ЕГЭ</w:t>
      </w:r>
      <w:r w:rsidR="003104BC">
        <w:rPr>
          <w:rFonts w:ascii="Times New Roman" w:hAnsi="Times New Roman" w:cs="Times New Roman"/>
          <w:sz w:val="28"/>
          <w:szCs w:val="28"/>
        </w:rPr>
        <w:t xml:space="preserve"> в Камчатском крае, но в сравнении с результатами по России сущ</w:t>
      </w:r>
      <w:r w:rsidR="003104BC">
        <w:rPr>
          <w:rFonts w:ascii="Times New Roman" w:hAnsi="Times New Roman" w:cs="Times New Roman"/>
          <w:sz w:val="28"/>
          <w:szCs w:val="28"/>
        </w:rPr>
        <w:t>е</w:t>
      </w:r>
      <w:r w:rsidR="003104BC">
        <w:rPr>
          <w:rFonts w:ascii="Times New Roman" w:hAnsi="Times New Roman" w:cs="Times New Roman"/>
          <w:sz w:val="28"/>
          <w:szCs w:val="28"/>
        </w:rPr>
        <w:t>ственное отставание очевидно.</w:t>
      </w:r>
    </w:p>
    <w:p w:rsidR="00145440" w:rsidRPr="0086216C" w:rsidRDefault="0086216C" w:rsidP="006C2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6C">
        <w:rPr>
          <w:rFonts w:ascii="Times New Roman" w:hAnsi="Times New Roman" w:cs="Times New Roman"/>
          <w:sz w:val="28"/>
          <w:szCs w:val="28"/>
        </w:rPr>
        <w:t>По итогам 2021</w:t>
      </w:r>
      <w:r w:rsidR="00145440" w:rsidRPr="0086216C">
        <w:rPr>
          <w:rFonts w:ascii="Times New Roman" w:hAnsi="Times New Roman" w:cs="Times New Roman"/>
          <w:sz w:val="28"/>
          <w:szCs w:val="28"/>
        </w:rPr>
        <w:t>-</w:t>
      </w:r>
      <w:r w:rsidRPr="0086216C">
        <w:rPr>
          <w:rFonts w:ascii="Times New Roman" w:hAnsi="Times New Roman" w:cs="Times New Roman"/>
          <w:sz w:val="28"/>
          <w:szCs w:val="28"/>
        </w:rPr>
        <w:t>2022</w:t>
      </w:r>
      <w:r w:rsidR="00145440" w:rsidRPr="0086216C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86216C">
        <w:rPr>
          <w:rFonts w:ascii="Times New Roman" w:hAnsi="Times New Roman" w:cs="Times New Roman"/>
          <w:sz w:val="28"/>
          <w:szCs w:val="28"/>
        </w:rPr>
        <w:t xml:space="preserve"> </w:t>
      </w:r>
      <w:r w:rsidR="00145440" w:rsidRPr="0086216C">
        <w:rPr>
          <w:rFonts w:ascii="Times New Roman" w:hAnsi="Times New Roman" w:cs="Times New Roman"/>
          <w:sz w:val="28"/>
          <w:szCs w:val="28"/>
        </w:rPr>
        <w:t xml:space="preserve"> </w:t>
      </w:r>
      <w:r w:rsidRPr="0086216C">
        <w:rPr>
          <w:rFonts w:ascii="Times New Roman" w:hAnsi="Times New Roman" w:cs="Times New Roman"/>
          <w:sz w:val="28"/>
          <w:szCs w:val="28"/>
        </w:rPr>
        <w:t>из 13 претендентов 6 выпускников получили медали, подтвердив это право результатами ЕГЭ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947" w:rsidRPr="00E548B3" w:rsidRDefault="00DD472E" w:rsidP="006C2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B3">
        <w:rPr>
          <w:rFonts w:ascii="Times New Roman" w:hAnsi="Times New Roman" w:cs="Times New Roman"/>
          <w:sz w:val="28"/>
          <w:szCs w:val="28"/>
        </w:rPr>
        <w:t>Примечательно то, что в</w:t>
      </w:r>
      <w:r w:rsidR="0086216C">
        <w:rPr>
          <w:rFonts w:ascii="Times New Roman" w:hAnsi="Times New Roman" w:cs="Times New Roman"/>
          <w:sz w:val="28"/>
          <w:szCs w:val="28"/>
        </w:rPr>
        <w:t>ыпускники 2022 года обучались</w:t>
      </w:r>
      <w:r w:rsidR="00362947" w:rsidRPr="00E548B3">
        <w:rPr>
          <w:rFonts w:ascii="Times New Roman" w:hAnsi="Times New Roman" w:cs="Times New Roman"/>
          <w:sz w:val="28"/>
          <w:szCs w:val="28"/>
        </w:rPr>
        <w:t xml:space="preserve"> на протяжении 11 лет по </w:t>
      </w:r>
      <w:r w:rsidR="00E50B3F" w:rsidRPr="00E50B3F">
        <w:rPr>
          <w:rFonts w:ascii="Times New Roman" w:hAnsi="Times New Roman" w:cs="Times New Roman"/>
          <w:sz w:val="28"/>
          <w:szCs w:val="28"/>
        </w:rPr>
        <w:t>ФГОС.</w:t>
      </w:r>
    </w:p>
    <w:p w:rsidR="00792D71" w:rsidRDefault="00DD472E" w:rsidP="006C2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2EE">
        <w:rPr>
          <w:rFonts w:ascii="Times New Roman" w:hAnsi="Times New Roman" w:cs="Times New Roman"/>
          <w:sz w:val="28"/>
          <w:szCs w:val="28"/>
        </w:rPr>
        <w:t>Осуществление текущего контроля успеваемости и промежуточной а</w:t>
      </w:r>
      <w:r w:rsidRPr="004712EE">
        <w:rPr>
          <w:rFonts w:ascii="Times New Roman" w:hAnsi="Times New Roman" w:cs="Times New Roman"/>
          <w:sz w:val="28"/>
          <w:szCs w:val="28"/>
        </w:rPr>
        <w:t>т</w:t>
      </w:r>
      <w:r w:rsidRPr="004712EE">
        <w:rPr>
          <w:rFonts w:ascii="Times New Roman" w:hAnsi="Times New Roman" w:cs="Times New Roman"/>
          <w:sz w:val="28"/>
          <w:szCs w:val="28"/>
        </w:rPr>
        <w:t>тестации обучающихся, установление форм, периодичности и порядка пр</w:t>
      </w:r>
      <w:r w:rsidRPr="004712EE">
        <w:rPr>
          <w:rFonts w:ascii="Times New Roman" w:hAnsi="Times New Roman" w:cs="Times New Roman"/>
          <w:sz w:val="28"/>
          <w:szCs w:val="28"/>
        </w:rPr>
        <w:t>о</w:t>
      </w:r>
      <w:r w:rsidRPr="004712EE">
        <w:rPr>
          <w:rFonts w:ascii="Times New Roman" w:hAnsi="Times New Roman" w:cs="Times New Roman"/>
          <w:sz w:val="28"/>
          <w:szCs w:val="28"/>
        </w:rPr>
        <w:t>ведения относятся к компетенции образовательной организации (п.10 ч.3 ст.28 Федерального закона от 29.12.2012 № 273-ФЗ «Об образовании в Ро</w:t>
      </w:r>
      <w:r w:rsidRPr="004712EE">
        <w:rPr>
          <w:rFonts w:ascii="Times New Roman" w:hAnsi="Times New Roman" w:cs="Times New Roman"/>
          <w:sz w:val="28"/>
          <w:szCs w:val="28"/>
        </w:rPr>
        <w:t>с</w:t>
      </w:r>
      <w:r w:rsidRPr="004712EE">
        <w:rPr>
          <w:rFonts w:ascii="Times New Roman" w:hAnsi="Times New Roman" w:cs="Times New Roman"/>
          <w:sz w:val="28"/>
          <w:szCs w:val="28"/>
        </w:rPr>
        <w:t xml:space="preserve">сийской Федерации»). </w:t>
      </w:r>
    </w:p>
    <w:p w:rsidR="00116A57" w:rsidRDefault="00116A57" w:rsidP="006C2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остается актуальной проблема наличия академической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долженности </w:t>
      </w:r>
      <w:r w:rsidR="003104BC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>по итогам учебного года</w:t>
      </w:r>
      <w:r w:rsidR="003104BC">
        <w:rPr>
          <w:rFonts w:ascii="Times New Roman" w:hAnsi="Times New Roman" w:cs="Times New Roman"/>
          <w:sz w:val="28"/>
          <w:szCs w:val="28"/>
        </w:rPr>
        <w:t>, а также низких результ</w:t>
      </w:r>
      <w:r w:rsidR="003104BC">
        <w:rPr>
          <w:rFonts w:ascii="Times New Roman" w:hAnsi="Times New Roman" w:cs="Times New Roman"/>
          <w:sz w:val="28"/>
          <w:szCs w:val="28"/>
        </w:rPr>
        <w:t>а</w:t>
      </w:r>
      <w:r w:rsidR="003104BC">
        <w:rPr>
          <w:rFonts w:ascii="Times New Roman" w:hAnsi="Times New Roman" w:cs="Times New Roman"/>
          <w:sz w:val="28"/>
          <w:szCs w:val="28"/>
        </w:rPr>
        <w:t>тов по итогам ВПР.</w:t>
      </w:r>
    </w:p>
    <w:p w:rsidR="00116A57" w:rsidRDefault="00E51016" w:rsidP="00116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ВГО существует </w:t>
      </w:r>
      <w:r w:rsidR="00116A57" w:rsidRPr="00116A57">
        <w:rPr>
          <w:rFonts w:ascii="Times New Roman" w:hAnsi="Times New Roman" w:cs="Times New Roman"/>
          <w:sz w:val="28"/>
          <w:szCs w:val="28"/>
        </w:rPr>
        <w:t xml:space="preserve">Система работы с </w:t>
      </w:r>
      <w:r w:rsidR="003104BC">
        <w:rPr>
          <w:rFonts w:ascii="Times New Roman" w:hAnsi="Times New Roman" w:cs="Times New Roman"/>
          <w:sz w:val="28"/>
          <w:szCs w:val="28"/>
        </w:rPr>
        <w:t>такими обучающимися, однако на протяжении последних лет она перестала быть эффективной на 100%.</w:t>
      </w:r>
      <w:proofErr w:type="gramEnd"/>
    </w:p>
    <w:p w:rsidR="009B6E57" w:rsidRDefault="009B6E57" w:rsidP="009B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E57">
        <w:rPr>
          <w:rFonts w:ascii="Times New Roman" w:hAnsi="Times New Roman" w:cs="Times New Roman"/>
          <w:sz w:val="28"/>
          <w:szCs w:val="28"/>
        </w:rPr>
        <w:t xml:space="preserve">В 2022 году в результате анализа данных федеральных мониторинговых процедур (ВПР, ОГЭ, ЕГЭ) МБОУ </w:t>
      </w:r>
      <w:r w:rsidR="005C1B89">
        <w:rPr>
          <w:rFonts w:ascii="Times New Roman" w:hAnsi="Times New Roman" w:cs="Times New Roman"/>
          <w:sz w:val="28"/>
          <w:szCs w:val="28"/>
        </w:rPr>
        <w:t xml:space="preserve">«Средняя школа № 3»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6E57">
        <w:rPr>
          <w:rFonts w:ascii="Times New Roman" w:hAnsi="Times New Roman" w:cs="Times New Roman"/>
          <w:sz w:val="28"/>
          <w:szCs w:val="28"/>
        </w:rPr>
        <w:t xml:space="preserve"> </w:t>
      </w:r>
      <w:r w:rsidR="005C1B89" w:rsidRPr="005C1B89">
        <w:rPr>
          <w:rFonts w:ascii="Times New Roman" w:hAnsi="Times New Roman" w:cs="Times New Roman"/>
          <w:sz w:val="28"/>
          <w:szCs w:val="28"/>
        </w:rPr>
        <w:t>МБОУ «Средн</w:t>
      </w:r>
      <w:r w:rsidR="005C1B89">
        <w:rPr>
          <w:rFonts w:ascii="Times New Roman" w:hAnsi="Times New Roman" w:cs="Times New Roman"/>
          <w:sz w:val="28"/>
          <w:szCs w:val="28"/>
        </w:rPr>
        <w:t>яя школа № 9</w:t>
      </w:r>
      <w:r w:rsidR="005C1B89" w:rsidRPr="005C1B89">
        <w:rPr>
          <w:rFonts w:ascii="Times New Roman" w:hAnsi="Times New Roman" w:cs="Times New Roman"/>
          <w:sz w:val="28"/>
          <w:szCs w:val="28"/>
        </w:rPr>
        <w:t>»</w:t>
      </w:r>
      <w:r w:rsidR="005C1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вошли</w:t>
      </w:r>
      <w:r w:rsidRPr="009B6E57">
        <w:rPr>
          <w:rFonts w:ascii="Times New Roman" w:hAnsi="Times New Roman" w:cs="Times New Roman"/>
          <w:sz w:val="28"/>
          <w:szCs w:val="28"/>
        </w:rPr>
        <w:t xml:space="preserve"> в список школ-участниц проекта адресной методической помощи школам с низкими образовательными результатами «500+»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6E57">
        <w:rPr>
          <w:rFonts w:ascii="Times New Roman" w:hAnsi="Times New Roman" w:cs="Times New Roman"/>
          <w:sz w:val="28"/>
          <w:szCs w:val="28"/>
        </w:rPr>
        <w:t xml:space="preserve"> реал</w:t>
      </w:r>
      <w:r w:rsidRPr="009B6E57">
        <w:rPr>
          <w:rFonts w:ascii="Times New Roman" w:hAnsi="Times New Roman" w:cs="Times New Roman"/>
          <w:sz w:val="28"/>
          <w:szCs w:val="28"/>
        </w:rPr>
        <w:t>и</w:t>
      </w:r>
      <w:r w:rsidRPr="009B6E57">
        <w:rPr>
          <w:rFonts w:ascii="Times New Roman" w:hAnsi="Times New Roman" w:cs="Times New Roman"/>
          <w:sz w:val="28"/>
          <w:szCs w:val="28"/>
        </w:rPr>
        <w:t>зуемый ФГБУ «Федеральный институт оценки качества» в рамках федерал</w:t>
      </w:r>
      <w:r w:rsidRPr="009B6E57">
        <w:rPr>
          <w:rFonts w:ascii="Times New Roman" w:hAnsi="Times New Roman" w:cs="Times New Roman"/>
          <w:sz w:val="28"/>
          <w:szCs w:val="28"/>
        </w:rPr>
        <w:t>ь</w:t>
      </w:r>
      <w:r w:rsidRPr="009B6E57">
        <w:rPr>
          <w:rFonts w:ascii="Times New Roman" w:hAnsi="Times New Roman" w:cs="Times New Roman"/>
          <w:sz w:val="28"/>
          <w:szCs w:val="28"/>
        </w:rPr>
        <w:t>ного проекта «Современная школа» национального проекта «Образование».</w:t>
      </w:r>
      <w:proofErr w:type="gramEnd"/>
    </w:p>
    <w:p w:rsidR="009B6E57" w:rsidRPr="009B6E57" w:rsidRDefault="009B6E57" w:rsidP="009B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57">
        <w:rPr>
          <w:rFonts w:ascii="Times New Roman" w:hAnsi="Times New Roman" w:cs="Times New Roman"/>
          <w:sz w:val="28"/>
          <w:szCs w:val="28"/>
        </w:rPr>
        <w:t xml:space="preserve">Реализация федерального проекта </w:t>
      </w:r>
      <w:r w:rsidR="005C1B89">
        <w:rPr>
          <w:rFonts w:ascii="Times New Roman" w:hAnsi="Times New Roman" w:cs="Times New Roman"/>
          <w:sz w:val="28"/>
          <w:szCs w:val="28"/>
        </w:rPr>
        <w:t>базируется на 5 ключевых этапах.</w:t>
      </w:r>
    </w:p>
    <w:p w:rsidR="009B6E57" w:rsidRPr="009B6E57" w:rsidRDefault="009B6E57" w:rsidP="005C1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(январь 2022) –  д</w:t>
      </w:r>
      <w:r w:rsidRPr="009B6E57">
        <w:rPr>
          <w:rFonts w:ascii="Times New Roman" w:hAnsi="Times New Roman" w:cs="Times New Roman"/>
          <w:sz w:val="28"/>
          <w:szCs w:val="28"/>
        </w:rPr>
        <w:t>иагностика факторов риска учебной неспешн</w:t>
      </w:r>
      <w:r w:rsidRPr="009B6E57">
        <w:rPr>
          <w:rFonts w:ascii="Times New Roman" w:hAnsi="Times New Roman" w:cs="Times New Roman"/>
          <w:sz w:val="28"/>
          <w:szCs w:val="28"/>
        </w:rPr>
        <w:t>о</w:t>
      </w:r>
      <w:r w:rsidR="005C1B89">
        <w:rPr>
          <w:rFonts w:ascii="Times New Roman" w:hAnsi="Times New Roman" w:cs="Times New Roman"/>
          <w:sz w:val="28"/>
          <w:szCs w:val="28"/>
        </w:rPr>
        <w:t>сти: а</w:t>
      </w:r>
      <w:r w:rsidRPr="009B6E57">
        <w:rPr>
          <w:rFonts w:ascii="Times New Roman" w:hAnsi="Times New Roman" w:cs="Times New Roman"/>
          <w:sz w:val="28"/>
          <w:szCs w:val="28"/>
        </w:rPr>
        <w:t>нкетирование и анализ результатов осуществля</w:t>
      </w:r>
      <w:r w:rsidR="005C1B89">
        <w:rPr>
          <w:rFonts w:ascii="Times New Roman" w:hAnsi="Times New Roman" w:cs="Times New Roman"/>
          <w:sz w:val="28"/>
          <w:szCs w:val="28"/>
        </w:rPr>
        <w:t>ли</w:t>
      </w:r>
      <w:r w:rsidRPr="009B6E57">
        <w:rPr>
          <w:rFonts w:ascii="Times New Roman" w:hAnsi="Times New Roman" w:cs="Times New Roman"/>
          <w:sz w:val="28"/>
          <w:szCs w:val="28"/>
        </w:rPr>
        <w:t>сь посредством и</w:t>
      </w:r>
      <w:r w:rsidRPr="009B6E57">
        <w:rPr>
          <w:rFonts w:ascii="Times New Roman" w:hAnsi="Times New Roman" w:cs="Times New Roman"/>
          <w:sz w:val="28"/>
          <w:szCs w:val="28"/>
        </w:rPr>
        <w:t>н</w:t>
      </w:r>
      <w:r w:rsidRPr="009B6E57">
        <w:rPr>
          <w:rFonts w:ascii="Times New Roman" w:hAnsi="Times New Roman" w:cs="Times New Roman"/>
          <w:sz w:val="28"/>
          <w:szCs w:val="28"/>
        </w:rPr>
        <w:t xml:space="preserve">струментария, разработанного ФГБУ «ФИОКО». </w:t>
      </w:r>
    </w:p>
    <w:p w:rsidR="009B6E57" w:rsidRPr="009B6E57" w:rsidRDefault="009B6E57" w:rsidP="009B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57">
        <w:rPr>
          <w:rFonts w:ascii="Times New Roman" w:hAnsi="Times New Roman" w:cs="Times New Roman"/>
          <w:sz w:val="28"/>
          <w:szCs w:val="28"/>
        </w:rPr>
        <w:t xml:space="preserve">На основе анализа данных были определены два фактора риска учебной </w:t>
      </w:r>
      <w:proofErr w:type="spellStart"/>
      <w:r w:rsidRPr="009B6E57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9B6E57">
        <w:rPr>
          <w:rFonts w:ascii="Times New Roman" w:hAnsi="Times New Roman" w:cs="Times New Roman"/>
          <w:sz w:val="28"/>
          <w:szCs w:val="28"/>
        </w:rPr>
        <w:t>:</w:t>
      </w:r>
    </w:p>
    <w:p w:rsidR="009B6E57" w:rsidRPr="009B6E57" w:rsidRDefault="009B6E57" w:rsidP="009B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57">
        <w:rPr>
          <w:rFonts w:ascii="Times New Roman" w:hAnsi="Times New Roman" w:cs="Times New Roman"/>
          <w:sz w:val="28"/>
          <w:szCs w:val="28"/>
        </w:rPr>
        <w:t>1 фактор риска – «Недостаточная предметная и методическая комп</w:t>
      </w:r>
      <w:r w:rsidRPr="009B6E57">
        <w:rPr>
          <w:rFonts w:ascii="Times New Roman" w:hAnsi="Times New Roman" w:cs="Times New Roman"/>
          <w:sz w:val="28"/>
          <w:szCs w:val="28"/>
        </w:rPr>
        <w:t>е</w:t>
      </w:r>
      <w:r w:rsidRPr="009B6E57">
        <w:rPr>
          <w:rFonts w:ascii="Times New Roman" w:hAnsi="Times New Roman" w:cs="Times New Roman"/>
          <w:sz w:val="28"/>
          <w:szCs w:val="28"/>
        </w:rPr>
        <w:t>тентн</w:t>
      </w:r>
      <w:r w:rsidR="005C1B89">
        <w:rPr>
          <w:rFonts w:ascii="Times New Roman" w:hAnsi="Times New Roman" w:cs="Times New Roman"/>
          <w:sz w:val="28"/>
          <w:szCs w:val="28"/>
        </w:rPr>
        <w:t>ость педагогических работников»;</w:t>
      </w:r>
    </w:p>
    <w:p w:rsidR="009B6E57" w:rsidRPr="009B6E57" w:rsidRDefault="009B6E57" w:rsidP="009B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57">
        <w:rPr>
          <w:rFonts w:ascii="Times New Roman" w:hAnsi="Times New Roman" w:cs="Times New Roman"/>
          <w:sz w:val="28"/>
          <w:szCs w:val="28"/>
        </w:rPr>
        <w:t>2 фактор риска – «Пониженный уровень качества школьной образов</w:t>
      </w:r>
      <w:r w:rsidRPr="009B6E57">
        <w:rPr>
          <w:rFonts w:ascii="Times New Roman" w:hAnsi="Times New Roman" w:cs="Times New Roman"/>
          <w:sz w:val="28"/>
          <w:szCs w:val="28"/>
        </w:rPr>
        <w:t>а</w:t>
      </w:r>
      <w:r w:rsidR="005C1B89">
        <w:rPr>
          <w:rFonts w:ascii="Times New Roman" w:hAnsi="Times New Roman" w:cs="Times New Roman"/>
          <w:sz w:val="28"/>
          <w:szCs w:val="28"/>
        </w:rPr>
        <w:t>тельной среды».</w:t>
      </w:r>
    </w:p>
    <w:p w:rsidR="009B6E57" w:rsidRPr="009B6E57" w:rsidRDefault="005C1B89" w:rsidP="009B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н</w:t>
      </w:r>
      <w:r w:rsidR="009B6E57" w:rsidRPr="009B6E57">
        <w:rPr>
          <w:rFonts w:ascii="Times New Roman" w:hAnsi="Times New Roman" w:cs="Times New Roman"/>
          <w:sz w:val="28"/>
          <w:szCs w:val="28"/>
        </w:rPr>
        <w:t>азначение куратора для сопровождения образовательной орг</w:t>
      </w:r>
      <w:r w:rsidR="009B6E57" w:rsidRPr="009B6E57">
        <w:rPr>
          <w:rFonts w:ascii="Times New Roman" w:hAnsi="Times New Roman" w:cs="Times New Roman"/>
          <w:sz w:val="28"/>
          <w:szCs w:val="28"/>
        </w:rPr>
        <w:t>а</w:t>
      </w:r>
      <w:r w:rsidR="009B6E57" w:rsidRPr="009B6E57">
        <w:rPr>
          <w:rFonts w:ascii="Times New Roman" w:hAnsi="Times New Roman" w:cs="Times New Roman"/>
          <w:sz w:val="28"/>
          <w:szCs w:val="28"/>
        </w:rPr>
        <w:t xml:space="preserve">низации. </w:t>
      </w:r>
    </w:p>
    <w:p w:rsidR="009B6E57" w:rsidRPr="009B6E57" w:rsidRDefault="009B6E57" w:rsidP="005C1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57">
        <w:rPr>
          <w:rFonts w:ascii="Times New Roman" w:hAnsi="Times New Roman" w:cs="Times New Roman"/>
          <w:sz w:val="28"/>
          <w:szCs w:val="28"/>
        </w:rPr>
        <w:t>После проведения самодиагностики на основе имеющегося рис</w:t>
      </w:r>
      <w:r w:rsidR="005C1B89">
        <w:rPr>
          <w:rFonts w:ascii="Times New Roman" w:hAnsi="Times New Roman" w:cs="Times New Roman"/>
          <w:sz w:val="28"/>
          <w:szCs w:val="28"/>
        </w:rPr>
        <w:t xml:space="preserve">кового профиля, </w:t>
      </w:r>
      <w:proofErr w:type="gramStart"/>
      <w:r w:rsidR="005C1B8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C1B89">
        <w:rPr>
          <w:rFonts w:ascii="Times New Roman" w:hAnsi="Times New Roman" w:cs="Times New Roman"/>
          <w:sz w:val="28"/>
          <w:szCs w:val="28"/>
        </w:rPr>
        <w:t xml:space="preserve"> поддержи куратора</w:t>
      </w:r>
      <w:r w:rsidRPr="009B6E57">
        <w:rPr>
          <w:rFonts w:ascii="Times New Roman" w:hAnsi="Times New Roman" w:cs="Times New Roman"/>
          <w:sz w:val="28"/>
          <w:szCs w:val="28"/>
        </w:rPr>
        <w:t xml:space="preserve"> </w:t>
      </w:r>
      <w:r w:rsidR="005C1B89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9B6E57">
        <w:rPr>
          <w:rFonts w:ascii="Times New Roman" w:hAnsi="Times New Roman" w:cs="Times New Roman"/>
          <w:sz w:val="28"/>
          <w:szCs w:val="28"/>
        </w:rPr>
        <w:t>опреде</w:t>
      </w:r>
      <w:r w:rsidR="005C1B89">
        <w:rPr>
          <w:rFonts w:ascii="Times New Roman" w:hAnsi="Times New Roman" w:cs="Times New Roman"/>
          <w:sz w:val="28"/>
          <w:szCs w:val="28"/>
        </w:rPr>
        <w:t>лили</w:t>
      </w:r>
      <w:r w:rsidRPr="009B6E57">
        <w:rPr>
          <w:rFonts w:ascii="Times New Roman" w:hAnsi="Times New Roman" w:cs="Times New Roman"/>
          <w:sz w:val="28"/>
          <w:szCs w:val="28"/>
        </w:rPr>
        <w:t xml:space="preserve"> в каждом из предста</w:t>
      </w:r>
      <w:r w:rsidRPr="009B6E57">
        <w:rPr>
          <w:rFonts w:ascii="Times New Roman" w:hAnsi="Times New Roman" w:cs="Times New Roman"/>
          <w:sz w:val="28"/>
          <w:szCs w:val="28"/>
        </w:rPr>
        <w:t>в</w:t>
      </w:r>
      <w:r w:rsidRPr="009B6E57">
        <w:rPr>
          <w:rFonts w:ascii="Times New Roman" w:hAnsi="Times New Roman" w:cs="Times New Roman"/>
          <w:sz w:val="28"/>
          <w:szCs w:val="28"/>
        </w:rPr>
        <w:t>ленных факторов риска направления, по которым будет организована работа,</w:t>
      </w:r>
      <w:r w:rsidR="005C1B89">
        <w:rPr>
          <w:rFonts w:ascii="Times New Roman" w:hAnsi="Times New Roman" w:cs="Times New Roman"/>
          <w:sz w:val="28"/>
          <w:szCs w:val="28"/>
        </w:rPr>
        <w:t xml:space="preserve"> направленная на их устранение. Совместно с куратором</w:t>
      </w:r>
      <w:r w:rsidRPr="009B6E57">
        <w:rPr>
          <w:rFonts w:ascii="Times New Roman" w:hAnsi="Times New Roman" w:cs="Times New Roman"/>
          <w:sz w:val="28"/>
          <w:szCs w:val="28"/>
        </w:rPr>
        <w:t xml:space="preserve"> было принято реш</w:t>
      </w:r>
      <w:r w:rsidRPr="009B6E57">
        <w:rPr>
          <w:rFonts w:ascii="Times New Roman" w:hAnsi="Times New Roman" w:cs="Times New Roman"/>
          <w:sz w:val="28"/>
          <w:szCs w:val="28"/>
        </w:rPr>
        <w:t>е</w:t>
      </w:r>
      <w:r w:rsidRPr="009B6E57">
        <w:rPr>
          <w:rFonts w:ascii="Times New Roman" w:hAnsi="Times New Roman" w:cs="Times New Roman"/>
          <w:sz w:val="28"/>
          <w:szCs w:val="28"/>
        </w:rPr>
        <w:t xml:space="preserve">ние исключить из риска пункт «Системность </w:t>
      </w:r>
      <w:proofErr w:type="spellStart"/>
      <w:r w:rsidRPr="009B6E5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B6E57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9B6E57">
        <w:rPr>
          <w:rFonts w:ascii="Times New Roman" w:hAnsi="Times New Roman" w:cs="Times New Roman"/>
          <w:sz w:val="28"/>
          <w:szCs w:val="28"/>
        </w:rPr>
        <w:t>ь</w:t>
      </w:r>
      <w:r w:rsidRPr="009B6E57">
        <w:rPr>
          <w:rFonts w:ascii="Times New Roman" w:hAnsi="Times New Roman" w:cs="Times New Roman"/>
          <w:sz w:val="28"/>
          <w:szCs w:val="28"/>
        </w:rPr>
        <w:t>ности» рискового профиля «Пониженный уровень качества школьной обр</w:t>
      </w:r>
      <w:r w:rsidRPr="009B6E57">
        <w:rPr>
          <w:rFonts w:ascii="Times New Roman" w:hAnsi="Times New Roman" w:cs="Times New Roman"/>
          <w:sz w:val="28"/>
          <w:szCs w:val="28"/>
        </w:rPr>
        <w:t>а</w:t>
      </w:r>
      <w:r w:rsidRPr="009B6E57">
        <w:rPr>
          <w:rFonts w:ascii="Times New Roman" w:hAnsi="Times New Roman" w:cs="Times New Roman"/>
          <w:sz w:val="28"/>
          <w:szCs w:val="28"/>
        </w:rPr>
        <w:t>зовательной среды», так как анкетирование показало подмену понятий, н</w:t>
      </w:r>
      <w:r w:rsidRPr="009B6E57">
        <w:rPr>
          <w:rFonts w:ascii="Times New Roman" w:hAnsi="Times New Roman" w:cs="Times New Roman"/>
          <w:sz w:val="28"/>
          <w:szCs w:val="28"/>
        </w:rPr>
        <w:t>е</w:t>
      </w:r>
      <w:r w:rsidRPr="009B6E57">
        <w:rPr>
          <w:rFonts w:ascii="Times New Roman" w:hAnsi="Times New Roman" w:cs="Times New Roman"/>
          <w:sz w:val="28"/>
          <w:szCs w:val="28"/>
        </w:rPr>
        <w:t xml:space="preserve">понимание условия вопроса обучающимися. </w:t>
      </w:r>
    </w:p>
    <w:p w:rsidR="009B6E57" w:rsidRPr="009B6E57" w:rsidRDefault="005C1B89" w:rsidP="009B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(февраль-март) – ф</w:t>
      </w:r>
      <w:r w:rsidR="009B6E57" w:rsidRPr="009B6E57">
        <w:rPr>
          <w:rFonts w:ascii="Times New Roman" w:hAnsi="Times New Roman" w:cs="Times New Roman"/>
          <w:sz w:val="28"/>
          <w:szCs w:val="28"/>
        </w:rPr>
        <w:t>ормиро</w:t>
      </w:r>
      <w:r>
        <w:rPr>
          <w:rFonts w:ascii="Times New Roman" w:hAnsi="Times New Roman" w:cs="Times New Roman"/>
          <w:sz w:val="28"/>
          <w:szCs w:val="28"/>
        </w:rPr>
        <w:t>вание концептуальных документов:</w:t>
      </w:r>
    </w:p>
    <w:p w:rsidR="009B6E57" w:rsidRPr="009B6E57" w:rsidRDefault="005C1B89" w:rsidP="009B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E57" w:rsidRPr="009B6E57">
        <w:rPr>
          <w:rFonts w:ascii="Times New Roman" w:hAnsi="Times New Roman" w:cs="Times New Roman"/>
          <w:sz w:val="28"/>
          <w:szCs w:val="28"/>
        </w:rPr>
        <w:tab/>
        <w:t xml:space="preserve">Концепция развития </w:t>
      </w:r>
      <w:r w:rsidR="003C747D">
        <w:rPr>
          <w:rFonts w:ascii="Times New Roman" w:hAnsi="Times New Roman" w:cs="Times New Roman"/>
          <w:sz w:val="28"/>
          <w:szCs w:val="28"/>
        </w:rPr>
        <w:t>на 2022-20</w:t>
      </w:r>
      <w:r>
        <w:rPr>
          <w:rFonts w:ascii="Times New Roman" w:hAnsi="Times New Roman" w:cs="Times New Roman"/>
          <w:sz w:val="28"/>
          <w:szCs w:val="28"/>
        </w:rPr>
        <w:t>24 год;</w:t>
      </w:r>
    </w:p>
    <w:p w:rsidR="009B6E57" w:rsidRPr="009B6E57" w:rsidRDefault="005C1B89" w:rsidP="009B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E57" w:rsidRPr="009B6E57">
        <w:rPr>
          <w:rFonts w:ascii="Times New Roman" w:hAnsi="Times New Roman" w:cs="Times New Roman"/>
          <w:sz w:val="28"/>
          <w:szCs w:val="28"/>
        </w:rPr>
        <w:tab/>
        <w:t>Среднесрочная программа развития на 2022-2023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E57" w:rsidRPr="009B6E57" w:rsidRDefault="005C1B89" w:rsidP="009B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B6E57" w:rsidRPr="009B6E57">
        <w:rPr>
          <w:rFonts w:ascii="Times New Roman" w:hAnsi="Times New Roman" w:cs="Times New Roman"/>
          <w:sz w:val="28"/>
          <w:szCs w:val="28"/>
        </w:rPr>
        <w:tab/>
        <w:t>Антикризисная программа «Недостаточная предметная и методическая компетентность педагогических работников»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E57" w:rsidRPr="009B6E57" w:rsidRDefault="005C1B89" w:rsidP="009B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E57" w:rsidRPr="009B6E57">
        <w:rPr>
          <w:rFonts w:ascii="Times New Roman" w:hAnsi="Times New Roman" w:cs="Times New Roman"/>
          <w:sz w:val="28"/>
          <w:szCs w:val="28"/>
        </w:rPr>
        <w:t>Антикризисная программа «Пониженный уровень качества школьной образовательной и воспитательной среды»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E57" w:rsidRPr="009B6E57" w:rsidRDefault="009B6E57" w:rsidP="009B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57">
        <w:rPr>
          <w:rFonts w:ascii="Times New Roman" w:hAnsi="Times New Roman" w:cs="Times New Roman"/>
          <w:sz w:val="28"/>
          <w:szCs w:val="28"/>
        </w:rPr>
        <w:t xml:space="preserve">Все документы прошли экспертизу на муниципальном, региональном и федеральном уровнях. </w:t>
      </w:r>
    </w:p>
    <w:p w:rsidR="009B6E57" w:rsidRPr="009B6E57" w:rsidRDefault="005C1B89" w:rsidP="009B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4 – р</w:t>
      </w:r>
      <w:r w:rsidR="009B6E57" w:rsidRPr="009B6E57">
        <w:rPr>
          <w:rFonts w:ascii="Times New Roman" w:hAnsi="Times New Roman" w:cs="Times New Roman"/>
          <w:sz w:val="28"/>
          <w:szCs w:val="28"/>
        </w:rPr>
        <w:t>еализация запланированных мер.</w:t>
      </w:r>
    </w:p>
    <w:p w:rsidR="009B6E57" w:rsidRPr="009B6E57" w:rsidRDefault="009B6E57" w:rsidP="005A7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E57">
        <w:rPr>
          <w:rFonts w:ascii="Times New Roman" w:hAnsi="Times New Roman" w:cs="Times New Roman"/>
          <w:sz w:val="28"/>
          <w:szCs w:val="28"/>
        </w:rPr>
        <w:t>В рамках реализации антикризисной программы «Недостаточная пре</w:t>
      </w:r>
      <w:r w:rsidRPr="009B6E57">
        <w:rPr>
          <w:rFonts w:ascii="Times New Roman" w:hAnsi="Times New Roman" w:cs="Times New Roman"/>
          <w:sz w:val="28"/>
          <w:szCs w:val="28"/>
        </w:rPr>
        <w:t>д</w:t>
      </w:r>
      <w:r w:rsidRPr="009B6E57">
        <w:rPr>
          <w:rFonts w:ascii="Times New Roman" w:hAnsi="Times New Roman" w:cs="Times New Roman"/>
          <w:sz w:val="28"/>
          <w:szCs w:val="28"/>
        </w:rPr>
        <w:t>метная и методическая компетентность педагогических работников» пров</w:t>
      </w:r>
      <w:r w:rsidRPr="009B6E57">
        <w:rPr>
          <w:rFonts w:ascii="Times New Roman" w:hAnsi="Times New Roman" w:cs="Times New Roman"/>
          <w:sz w:val="28"/>
          <w:szCs w:val="28"/>
        </w:rPr>
        <w:t>е</w:t>
      </w:r>
      <w:r w:rsidR="005A714D">
        <w:rPr>
          <w:rFonts w:ascii="Times New Roman" w:hAnsi="Times New Roman" w:cs="Times New Roman"/>
          <w:sz w:val="28"/>
          <w:szCs w:val="28"/>
        </w:rPr>
        <w:t xml:space="preserve">дены такие мероприятия, как </w:t>
      </w:r>
      <w:r w:rsidRPr="009B6E57">
        <w:rPr>
          <w:rFonts w:ascii="Times New Roman" w:hAnsi="Times New Roman" w:cs="Times New Roman"/>
          <w:sz w:val="28"/>
          <w:szCs w:val="28"/>
        </w:rPr>
        <w:t>индивидуальная диагностика уровня предме</w:t>
      </w:r>
      <w:r w:rsidRPr="009B6E57">
        <w:rPr>
          <w:rFonts w:ascii="Times New Roman" w:hAnsi="Times New Roman" w:cs="Times New Roman"/>
          <w:sz w:val="28"/>
          <w:szCs w:val="28"/>
        </w:rPr>
        <w:t>т</w:t>
      </w:r>
      <w:r w:rsidRPr="009B6E57">
        <w:rPr>
          <w:rFonts w:ascii="Times New Roman" w:hAnsi="Times New Roman" w:cs="Times New Roman"/>
          <w:sz w:val="28"/>
          <w:szCs w:val="28"/>
        </w:rPr>
        <w:t>ной и методической компетен</w:t>
      </w:r>
      <w:r w:rsidR="005A714D">
        <w:rPr>
          <w:rFonts w:ascii="Times New Roman" w:hAnsi="Times New Roman" w:cs="Times New Roman"/>
          <w:sz w:val="28"/>
          <w:szCs w:val="28"/>
        </w:rPr>
        <w:t>ций педагогов, разработка индивидуального</w:t>
      </w:r>
      <w:r w:rsidRPr="009B6E57">
        <w:rPr>
          <w:rFonts w:ascii="Times New Roman" w:hAnsi="Times New Roman" w:cs="Times New Roman"/>
          <w:sz w:val="28"/>
          <w:szCs w:val="28"/>
        </w:rPr>
        <w:t xml:space="preserve"> план профес</w:t>
      </w:r>
      <w:r w:rsidR="005A714D">
        <w:rPr>
          <w:rFonts w:ascii="Times New Roman" w:hAnsi="Times New Roman" w:cs="Times New Roman"/>
          <w:sz w:val="28"/>
          <w:szCs w:val="28"/>
        </w:rPr>
        <w:t xml:space="preserve">сионального развития педагогов, </w:t>
      </w:r>
      <w:r w:rsidRPr="009B6E57">
        <w:rPr>
          <w:rFonts w:ascii="Times New Roman" w:hAnsi="Times New Roman" w:cs="Times New Roman"/>
          <w:sz w:val="28"/>
          <w:szCs w:val="28"/>
        </w:rPr>
        <w:t>участие педагогических рабо</w:t>
      </w:r>
      <w:r w:rsidRPr="009B6E57">
        <w:rPr>
          <w:rFonts w:ascii="Times New Roman" w:hAnsi="Times New Roman" w:cs="Times New Roman"/>
          <w:sz w:val="28"/>
          <w:szCs w:val="28"/>
        </w:rPr>
        <w:t>т</w:t>
      </w:r>
      <w:r w:rsidRPr="009B6E57">
        <w:rPr>
          <w:rFonts w:ascii="Times New Roman" w:hAnsi="Times New Roman" w:cs="Times New Roman"/>
          <w:sz w:val="28"/>
          <w:szCs w:val="28"/>
        </w:rPr>
        <w:t>ников в курсах повышения квалификации на базе Камчатского института развития образова</w:t>
      </w:r>
      <w:r w:rsidR="005A714D">
        <w:rPr>
          <w:rFonts w:ascii="Times New Roman" w:hAnsi="Times New Roman" w:cs="Times New Roman"/>
          <w:sz w:val="28"/>
          <w:szCs w:val="28"/>
        </w:rPr>
        <w:t xml:space="preserve">ния, а также </w:t>
      </w:r>
      <w:proofErr w:type="spellStart"/>
      <w:r w:rsidRPr="009B6E5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9B6E57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мастерства, в том числе по вопросу дисципли</w:t>
      </w:r>
      <w:r w:rsidR="005A714D">
        <w:rPr>
          <w:rFonts w:ascii="Times New Roman" w:hAnsi="Times New Roman" w:cs="Times New Roman"/>
          <w:sz w:val="28"/>
          <w:szCs w:val="28"/>
        </w:rPr>
        <w:t>ны в классе, с</w:t>
      </w:r>
      <w:r w:rsidRPr="009B6E57">
        <w:rPr>
          <w:rFonts w:ascii="Times New Roman" w:hAnsi="Times New Roman" w:cs="Times New Roman"/>
          <w:sz w:val="28"/>
          <w:szCs w:val="28"/>
        </w:rPr>
        <w:t>озданы индивидуальные обр</w:t>
      </w:r>
      <w:r w:rsidRPr="009B6E57">
        <w:rPr>
          <w:rFonts w:ascii="Times New Roman" w:hAnsi="Times New Roman" w:cs="Times New Roman"/>
          <w:sz w:val="28"/>
          <w:szCs w:val="28"/>
        </w:rPr>
        <w:t>а</w:t>
      </w:r>
      <w:r w:rsidRPr="009B6E57">
        <w:rPr>
          <w:rFonts w:ascii="Times New Roman" w:hAnsi="Times New Roman" w:cs="Times New Roman"/>
          <w:sz w:val="28"/>
          <w:szCs w:val="28"/>
        </w:rPr>
        <w:t>зовательные маршруты</w:t>
      </w:r>
      <w:proofErr w:type="gramEnd"/>
      <w:r w:rsidRPr="009B6E57">
        <w:rPr>
          <w:rFonts w:ascii="Times New Roman" w:hAnsi="Times New Roman" w:cs="Times New Roman"/>
          <w:sz w:val="28"/>
          <w:szCs w:val="28"/>
        </w:rPr>
        <w:t xml:space="preserve"> для педагогов, имеющих низкие результаты по ит</w:t>
      </w:r>
      <w:r w:rsidRPr="009B6E57">
        <w:rPr>
          <w:rFonts w:ascii="Times New Roman" w:hAnsi="Times New Roman" w:cs="Times New Roman"/>
          <w:sz w:val="28"/>
          <w:szCs w:val="28"/>
        </w:rPr>
        <w:t>о</w:t>
      </w:r>
      <w:r w:rsidRPr="009B6E57">
        <w:rPr>
          <w:rFonts w:ascii="Times New Roman" w:hAnsi="Times New Roman" w:cs="Times New Roman"/>
          <w:sz w:val="28"/>
          <w:szCs w:val="28"/>
        </w:rPr>
        <w:t>гам ВПР, мониторинговых и диагности</w:t>
      </w:r>
      <w:r w:rsidR="005A714D">
        <w:rPr>
          <w:rFonts w:ascii="Times New Roman" w:hAnsi="Times New Roman" w:cs="Times New Roman"/>
          <w:sz w:val="28"/>
          <w:szCs w:val="28"/>
        </w:rPr>
        <w:t xml:space="preserve">ческих работ, </w:t>
      </w:r>
      <w:r w:rsidRPr="009B6E57">
        <w:rPr>
          <w:rFonts w:ascii="Times New Roman" w:hAnsi="Times New Roman" w:cs="Times New Roman"/>
          <w:sz w:val="28"/>
          <w:szCs w:val="28"/>
        </w:rPr>
        <w:t>анкетирование среди учащихся и родителей 6-7 классов «Мониторинг удовлетворенности кач</w:t>
      </w:r>
      <w:r w:rsidRPr="009B6E57">
        <w:rPr>
          <w:rFonts w:ascii="Times New Roman" w:hAnsi="Times New Roman" w:cs="Times New Roman"/>
          <w:sz w:val="28"/>
          <w:szCs w:val="28"/>
        </w:rPr>
        <w:t>е</w:t>
      </w:r>
      <w:r w:rsidRPr="009B6E57">
        <w:rPr>
          <w:rFonts w:ascii="Times New Roman" w:hAnsi="Times New Roman" w:cs="Times New Roman"/>
          <w:sz w:val="28"/>
          <w:szCs w:val="28"/>
        </w:rPr>
        <w:t>ством услуг общего образования</w:t>
      </w:r>
      <w:r w:rsidR="005A714D">
        <w:rPr>
          <w:rFonts w:ascii="Times New Roman" w:hAnsi="Times New Roman" w:cs="Times New Roman"/>
          <w:sz w:val="28"/>
          <w:szCs w:val="28"/>
        </w:rPr>
        <w:t>,</w:t>
      </w:r>
      <w:r w:rsidRPr="009B6E57">
        <w:rPr>
          <w:rFonts w:ascii="Times New Roman" w:hAnsi="Times New Roman" w:cs="Times New Roman"/>
          <w:sz w:val="28"/>
          <w:szCs w:val="28"/>
        </w:rPr>
        <w:t xml:space="preserve"> предоставляе</w:t>
      </w:r>
      <w:r w:rsidR="005A714D">
        <w:rPr>
          <w:rFonts w:ascii="Times New Roman" w:hAnsi="Times New Roman" w:cs="Times New Roman"/>
          <w:sz w:val="28"/>
          <w:szCs w:val="28"/>
        </w:rPr>
        <w:t>мых школой» и другие.</w:t>
      </w:r>
    </w:p>
    <w:p w:rsidR="009B6E57" w:rsidRPr="009B6E57" w:rsidRDefault="009B6E57" w:rsidP="005A7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E57">
        <w:rPr>
          <w:rFonts w:ascii="Times New Roman" w:hAnsi="Times New Roman" w:cs="Times New Roman"/>
          <w:sz w:val="28"/>
          <w:szCs w:val="28"/>
        </w:rPr>
        <w:t>В рамках реализации антикризисной программы «Пониженный уровень качества школьной образовательной и воспитательной среды» на 1 этапе ре</w:t>
      </w:r>
      <w:r w:rsidRPr="009B6E57">
        <w:rPr>
          <w:rFonts w:ascii="Times New Roman" w:hAnsi="Times New Roman" w:cs="Times New Roman"/>
          <w:sz w:val="28"/>
          <w:szCs w:val="28"/>
        </w:rPr>
        <w:t>а</w:t>
      </w:r>
      <w:r w:rsidRPr="009B6E57">
        <w:rPr>
          <w:rFonts w:ascii="Times New Roman" w:hAnsi="Times New Roman" w:cs="Times New Roman"/>
          <w:sz w:val="28"/>
          <w:szCs w:val="28"/>
        </w:rPr>
        <w:t xml:space="preserve">лизации были проведены </w:t>
      </w:r>
      <w:r w:rsidR="005A714D">
        <w:rPr>
          <w:rFonts w:ascii="Times New Roman" w:hAnsi="Times New Roman" w:cs="Times New Roman"/>
          <w:sz w:val="28"/>
          <w:szCs w:val="28"/>
        </w:rPr>
        <w:t xml:space="preserve">такие мероприятия, как </w:t>
      </w:r>
      <w:r w:rsidRPr="009B6E57">
        <w:rPr>
          <w:rFonts w:ascii="Times New Roman" w:hAnsi="Times New Roman" w:cs="Times New Roman"/>
          <w:sz w:val="28"/>
          <w:szCs w:val="28"/>
        </w:rPr>
        <w:t>диагностика уровня уче</w:t>
      </w:r>
      <w:r w:rsidRPr="009B6E57">
        <w:rPr>
          <w:rFonts w:ascii="Times New Roman" w:hAnsi="Times New Roman" w:cs="Times New Roman"/>
          <w:sz w:val="28"/>
          <w:szCs w:val="28"/>
        </w:rPr>
        <w:t>б</w:t>
      </w:r>
      <w:r w:rsidRPr="009B6E57">
        <w:rPr>
          <w:rFonts w:ascii="Times New Roman" w:hAnsi="Times New Roman" w:cs="Times New Roman"/>
          <w:sz w:val="28"/>
          <w:szCs w:val="28"/>
        </w:rPr>
        <w:t>ной мотивации обучающихся</w:t>
      </w:r>
      <w:r w:rsidR="005A714D">
        <w:rPr>
          <w:rFonts w:ascii="Times New Roman" w:hAnsi="Times New Roman" w:cs="Times New Roman"/>
          <w:sz w:val="28"/>
          <w:szCs w:val="28"/>
        </w:rPr>
        <w:t xml:space="preserve">, подготовка </w:t>
      </w:r>
      <w:r w:rsidRPr="009B6E57">
        <w:rPr>
          <w:rFonts w:ascii="Times New Roman" w:hAnsi="Times New Roman" w:cs="Times New Roman"/>
          <w:sz w:val="28"/>
          <w:szCs w:val="28"/>
        </w:rPr>
        <w:t>рекомендации для учителей, кла</w:t>
      </w:r>
      <w:r w:rsidRPr="009B6E57">
        <w:rPr>
          <w:rFonts w:ascii="Times New Roman" w:hAnsi="Times New Roman" w:cs="Times New Roman"/>
          <w:sz w:val="28"/>
          <w:szCs w:val="28"/>
        </w:rPr>
        <w:t>с</w:t>
      </w:r>
      <w:r w:rsidRPr="009B6E57">
        <w:rPr>
          <w:rFonts w:ascii="Times New Roman" w:hAnsi="Times New Roman" w:cs="Times New Roman"/>
          <w:sz w:val="28"/>
          <w:szCs w:val="28"/>
        </w:rPr>
        <w:t>сных руководителей по работе с обучаю</w:t>
      </w:r>
      <w:r w:rsidR="005A714D">
        <w:rPr>
          <w:rFonts w:ascii="Times New Roman" w:hAnsi="Times New Roman" w:cs="Times New Roman"/>
          <w:sz w:val="28"/>
          <w:szCs w:val="28"/>
        </w:rPr>
        <w:t xml:space="preserve">щимися «группы риска», подготовка и проведение </w:t>
      </w:r>
      <w:r w:rsidRPr="009B6E57">
        <w:rPr>
          <w:rFonts w:ascii="Times New Roman" w:hAnsi="Times New Roman" w:cs="Times New Roman"/>
          <w:sz w:val="28"/>
          <w:szCs w:val="28"/>
        </w:rPr>
        <w:t xml:space="preserve">«Недели наук» </w:t>
      </w:r>
      <w:r w:rsidR="005A714D">
        <w:rPr>
          <w:rFonts w:ascii="Times New Roman" w:hAnsi="Times New Roman" w:cs="Times New Roman"/>
          <w:sz w:val="28"/>
          <w:szCs w:val="28"/>
        </w:rPr>
        <w:t>по английскому языку, математике</w:t>
      </w:r>
      <w:r w:rsidRPr="009B6E57">
        <w:rPr>
          <w:rFonts w:ascii="Times New Roman" w:hAnsi="Times New Roman" w:cs="Times New Roman"/>
          <w:sz w:val="28"/>
          <w:szCs w:val="28"/>
        </w:rPr>
        <w:t xml:space="preserve"> и информ</w:t>
      </w:r>
      <w:r w:rsidRPr="009B6E57">
        <w:rPr>
          <w:rFonts w:ascii="Times New Roman" w:hAnsi="Times New Roman" w:cs="Times New Roman"/>
          <w:sz w:val="28"/>
          <w:szCs w:val="28"/>
        </w:rPr>
        <w:t>а</w:t>
      </w:r>
      <w:r w:rsidRPr="009B6E57">
        <w:rPr>
          <w:rFonts w:ascii="Times New Roman" w:hAnsi="Times New Roman" w:cs="Times New Roman"/>
          <w:sz w:val="28"/>
          <w:szCs w:val="28"/>
        </w:rPr>
        <w:t>ти</w:t>
      </w:r>
      <w:r w:rsidR="005A714D">
        <w:rPr>
          <w:rFonts w:ascii="Times New Roman" w:hAnsi="Times New Roman" w:cs="Times New Roman"/>
          <w:sz w:val="28"/>
          <w:szCs w:val="28"/>
        </w:rPr>
        <w:t>ке, ряда школьных спортивных</w:t>
      </w:r>
      <w:r w:rsidRPr="009B6E57">
        <w:rPr>
          <w:rFonts w:ascii="Times New Roman" w:hAnsi="Times New Roman" w:cs="Times New Roman"/>
          <w:sz w:val="28"/>
          <w:szCs w:val="28"/>
        </w:rPr>
        <w:t>, семейных меро</w:t>
      </w:r>
      <w:r w:rsidR="005A714D">
        <w:rPr>
          <w:rFonts w:ascii="Times New Roman" w:hAnsi="Times New Roman" w:cs="Times New Roman"/>
          <w:sz w:val="28"/>
          <w:szCs w:val="28"/>
        </w:rPr>
        <w:t>приятий, о</w:t>
      </w:r>
      <w:r w:rsidRPr="009B6E57">
        <w:rPr>
          <w:rFonts w:ascii="Times New Roman" w:hAnsi="Times New Roman" w:cs="Times New Roman"/>
          <w:sz w:val="28"/>
          <w:szCs w:val="28"/>
        </w:rPr>
        <w:t>рганизованно участие детей в проектах</w:t>
      </w:r>
      <w:proofErr w:type="gramEnd"/>
      <w:r w:rsidRPr="009B6E57">
        <w:rPr>
          <w:rFonts w:ascii="Times New Roman" w:hAnsi="Times New Roman" w:cs="Times New Roman"/>
          <w:sz w:val="28"/>
          <w:szCs w:val="28"/>
        </w:rPr>
        <w:t xml:space="preserve"> </w:t>
      </w:r>
      <w:r w:rsidR="005A714D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9B6E57">
        <w:rPr>
          <w:rFonts w:ascii="Times New Roman" w:hAnsi="Times New Roman" w:cs="Times New Roman"/>
          <w:sz w:val="28"/>
          <w:szCs w:val="28"/>
        </w:rPr>
        <w:t>мобильного технопарка «</w:t>
      </w:r>
      <w:proofErr w:type="spellStart"/>
      <w:r w:rsidRPr="009B6E57">
        <w:rPr>
          <w:rFonts w:ascii="Times New Roman" w:hAnsi="Times New Roman" w:cs="Times New Roman"/>
          <w:sz w:val="28"/>
          <w:szCs w:val="28"/>
        </w:rPr>
        <w:t>Квантори</w:t>
      </w:r>
      <w:r w:rsidR="005A714D">
        <w:rPr>
          <w:rFonts w:ascii="Times New Roman" w:hAnsi="Times New Roman" w:cs="Times New Roman"/>
          <w:sz w:val="28"/>
          <w:szCs w:val="28"/>
        </w:rPr>
        <w:t>ум</w:t>
      </w:r>
      <w:proofErr w:type="spellEnd"/>
      <w:r w:rsidR="005A714D">
        <w:rPr>
          <w:rFonts w:ascii="Times New Roman" w:hAnsi="Times New Roman" w:cs="Times New Roman"/>
          <w:sz w:val="28"/>
          <w:szCs w:val="28"/>
        </w:rPr>
        <w:t xml:space="preserve">» и другие значимые мероприятия, направленные на </w:t>
      </w:r>
      <w:r w:rsidR="005A714D" w:rsidRPr="005A714D">
        <w:rPr>
          <w:rFonts w:ascii="Times New Roman" w:hAnsi="Times New Roman" w:cs="Times New Roman"/>
          <w:sz w:val="28"/>
          <w:szCs w:val="28"/>
        </w:rPr>
        <w:t>социально-психологическое исследование классных коллективов</w:t>
      </w:r>
      <w:r w:rsidR="00AB6BAF">
        <w:rPr>
          <w:rFonts w:ascii="Times New Roman" w:hAnsi="Times New Roman" w:cs="Times New Roman"/>
          <w:sz w:val="28"/>
          <w:szCs w:val="28"/>
        </w:rPr>
        <w:t xml:space="preserve">, </w:t>
      </w:r>
      <w:r w:rsidR="00AB6BAF" w:rsidRPr="00AB6BAF">
        <w:rPr>
          <w:rFonts w:ascii="Times New Roman" w:hAnsi="Times New Roman" w:cs="Times New Roman"/>
          <w:sz w:val="28"/>
          <w:szCs w:val="28"/>
        </w:rPr>
        <w:t>исследование психологического ко</w:t>
      </w:r>
      <w:r w:rsidR="00AB6BAF" w:rsidRPr="00AB6BAF">
        <w:rPr>
          <w:rFonts w:ascii="Times New Roman" w:hAnsi="Times New Roman" w:cs="Times New Roman"/>
          <w:sz w:val="28"/>
          <w:szCs w:val="28"/>
        </w:rPr>
        <w:t>м</w:t>
      </w:r>
      <w:r w:rsidR="00AB6BAF" w:rsidRPr="00AB6BAF">
        <w:rPr>
          <w:rFonts w:ascii="Times New Roman" w:hAnsi="Times New Roman" w:cs="Times New Roman"/>
          <w:sz w:val="28"/>
          <w:szCs w:val="28"/>
        </w:rPr>
        <w:t>форта, обучающихся в школе</w:t>
      </w:r>
      <w:r w:rsidR="00AB6BAF">
        <w:rPr>
          <w:rFonts w:ascii="Times New Roman" w:hAnsi="Times New Roman" w:cs="Times New Roman"/>
          <w:sz w:val="28"/>
          <w:szCs w:val="28"/>
        </w:rPr>
        <w:t>.</w:t>
      </w:r>
    </w:p>
    <w:p w:rsidR="009B6E57" w:rsidRPr="009B6E57" w:rsidRDefault="009B6E57" w:rsidP="009B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57">
        <w:rPr>
          <w:rFonts w:ascii="Times New Roman" w:hAnsi="Times New Roman" w:cs="Times New Roman"/>
          <w:sz w:val="28"/>
          <w:szCs w:val="28"/>
        </w:rPr>
        <w:t>Отчеты о проделанной работе в рамках реализации мер</w:t>
      </w:r>
      <w:r w:rsidR="00AB6BAF">
        <w:rPr>
          <w:rFonts w:ascii="Times New Roman" w:hAnsi="Times New Roman" w:cs="Times New Roman"/>
          <w:sz w:val="28"/>
          <w:szCs w:val="28"/>
        </w:rPr>
        <w:t>,</w:t>
      </w:r>
      <w:r w:rsidRPr="009B6E57">
        <w:rPr>
          <w:rFonts w:ascii="Times New Roman" w:hAnsi="Times New Roman" w:cs="Times New Roman"/>
          <w:sz w:val="28"/>
          <w:szCs w:val="28"/>
        </w:rPr>
        <w:t xml:space="preserve"> указанных в д</w:t>
      </w:r>
      <w:r w:rsidRPr="009B6E57">
        <w:rPr>
          <w:rFonts w:ascii="Times New Roman" w:hAnsi="Times New Roman" w:cs="Times New Roman"/>
          <w:sz w:val="28"/>
          <w:szCs w:val="28"/>
        </w:rPr>
        <w:t>о</w:t>
      </w:r>
      <w:r w:rsidRPr="009B6E57">
        <w:rPr>
          <w:rFonts w:ascii="Times New Roman" w:hAnsi="Times New Roman" w:cs="Times New Roman"/>
          <w:sz w:val="28"/>
          <w:szCs w:val="28"/>
        </w:rPr>
        <w:t>рожных картах</w:t>
      </w:r>
      <w:r w:rsidR="00AB6BAF">
        <w:rPr>
          <w:rFonts w:ascii="Times New Roman" w:hAnsi="Times New Roman" w:cs="Times New Roman"/>
          <w:sz w:val="28"/>
          <w:szCs w:val="28"/>
        </w:rPr>
        <w:t>, размещаю</w:t>
      </w:r>
      <w:r w:rsidRPr="009B6E57">
        <w:rPr>
          <w:rFonts w:ascii="Times New Roman" w:hAnsi="Times New Roman" w:cs="Times New Roman"/>
          <w:sz w:val="28"/>
          <w:szCs w:val="28"/>
        </w:rPr>
        <w:t>тся в Информационной системе мониторинга эле</w:t>
      </w:r>
      <w:r w:rsidRPr="009B6E57">
        <w:rPr>
          <w:rFonts w:ascii="Times New Roman" w:hAnsi="Times New Roman" w:cs="Times New Roman"/>
          <w:sz w:val="28"/>
          <w:szCs w:val="28"/>
        </w:rPr>
        <w:t>к</w:t>
      </w:r>
      <w:r w:rsidRPr="009B6E57">
        <w:rPr>
          <w:rFonts w:ascii="Times New Roman" w:hAnsi="Times New Roman" w:cs="Times New Roman"/>
          <w:sz w:val="28"/>
          <w:szCs w:val="28"/>
        </w:rPr>
        <w:t>тронных дорожных карт (ИС МЭДК) для мониторинга и оценки результ</w:t>
      </w:r>
      <w:r w:rsidRPr="009B6E57">
        <w:rPr>
          <w:rFonts w:ascii="Times New Roman" w:hAnsi="Times New Roman" w:cs="Times New Roman"/>
          <w:sz w:val="28"/>
          <w:szCs w:val="28"/>
        </w:rPr>
        <w:t>а</w:t>
      </w:r>
      <w:r w:rsidRPr="009B6E57">
        <w:rPr>
          <w:rFonts w:ascii="Times New Roman" w:hAnsi="Times New Roman" w:cs="Times New Roman"/>
          <w:sz w:val="28"/>
          <w:szCs w:val="28"/>
        </w:rPr>
        <w:t xml:space="preserve">тивности деятельности </w:t>
      </w:r>
      <w:r w:rsidR="00AB6BAF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9B6E57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9B6E57" w:rsidRPr="009B6E57" w:rsidRDefault="00AB6BAF" w:rsidP="009B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5 – м</w:t>
      </w:r>
      <w:r w:rsidR="009B6E57" w:rsidRPr="009B6E57">
        <w:rPr>
          <w:rFonts w:ascii="Times New Roman" w:hAnsi="Times New Roman" w:cs="Times New Roman"/>
          <w:sz w:val="28"/>
          <w:szCs w:val="28"/>
        </w:rPr>
        <w:t>ониторинг и оценка результативности принимаемых мер.</w:t>
      </w:r>
    </w:p>
    <w:p w:rsidR="009B6E57" w:rsidRDefault="009B6E57" w:rsidP="009B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57">
        <w:rPr>
          <w:rFonts w:ascii="Times New Roman" w:hAnsi="Times New Roman" w:cs="Times New Roman"/>
          <w:sz w:val="28"/>
          <w:szCs w:val="28"/>
        </w:rPr>
        <w:t>Мониторинг хода реализации проекта обеспечивают федеральный, рег</w:t>
      </w:r>
      <w:r w:rsidRPr="009B6E57">
        <w:rPr>
          <w:rFonts w:ascii="Times New Roman" w:hAnsi="Times New Roman" w:cs="Times New Roman"/>
          <w:sz w:val="28"/>
          <w:szCs w:val="28"/>
        </w:rPr>
        <w:t>и</w:t>
      </w:r>
      <w:r w:rsidRPr="009B6E57">
        <w:rPr>
          <w:rFonts w:ascii="Times New Roman" w:hAnsi="Times New Roman" w:cs="Times New Roman"/>
          <w:sz w:val="28"/>
          <w:szCs w:val="28"/>
        </w:rPr>
        <w:t>ональный, муниципальный координаторы и куратор</w:t>
      </w:r>
      <w:r w:rsidR="00AB6BAF">
        <w:rPr>
          <w:rFonts w:ascii="Times New Roman" w:hAnsi="Times New Roman" w:cs="Times New Roman"/>
          <w:sz w:val="28"/>
          <w:szCs w:val="28"/>
        </w:rPr>
        <w:t>ы школ</w:t>
      </w:r>
      <w:r w:rsidRPr="009B6E57">
        <w:rPr>
          <w:rFonts w:ascii="Times New Roman" w:hAnsi="Times New Roman" w:cs="Times New Roman"/>
          <w:sz w:val="28"/>
          <w:szCs w:val="28"/>
        </w:rPr>
        <w:t>. Эксперты пр</w:t>
      </w:r>
      <w:r w:rsidRPr="009B6E57">
        <w:rPr>
          <w:rFonts w:ascii="Times New Roman" w:hAnsi="Times New Roman" w:cs="Times New Roman"/>
          <w:sz w:val="28"/>
          <w:szCs w:val="28"/>
        </w:rPr>
        <w:t>о</w:t>
      </w:r>
      <w:r w:rsidRPr="009B6E57">
        <w:rPr>
          <w:rFonts w:ascii="Times New Roman" w:hAnsi="Times New Roman" w:cs="Times New Roman"/>
          <w:sz w:val="28"/>
          <w:szCs w:val="28"/>
        </w:rPr>
        <w:t xml:space="preserve">веряют продвижение </w:t>
      </w:r>
      <w:r w:rsidR="00AB6BA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9B6E57">
        <w:rPr>
          <w:rFonts w:ascii="Times New Roman" w:hAnsi="Times New Roman" w:cs="Times New Roman"/>
          <w:sz w:val="28"/>
          <w:szCs w:val="28"/>
        </w:rPr>
        <w:t xml:space="preserve">учреждения по запланированным </w:t>
      </w:r>
      <w:proofErr w:type="spellStart"/>
      <w:r w:rsidRPr="009B6E57">
        <w:rPr>
          <w:rFonts w:ascii="Times New Roman" w:hAnsi="Times New Roman" w:cs="Times New Roman"/>
          <w:sz w:val="28"/>
          <w:szCs w:val="28"/>
        </w:rPr>
        <w:t>антириск</w:t>
      </w:r>
      <w:r w:rsidRPr="009B6E57">
        <w:rPr>
          <w:rFonts w:ascii="Times New Roman" w:hAnsi="Times New Roman" w:cs="Times New Roman"/>
          <w:sz w:val="28"/>
          <w:szCs w:val="28"/>
        </w:rPr>
        <w:t>о</w:t>
      </w:r>
      <w:r w:rsidRPr="009B6E57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9B6E57">
        <w:rPr>
          <w:rFonts w:ascii="Times New Roman" w:hAnsi="Times New Roman" w:cs="Times New Roman"/>
          <w:sz w:val="28"/>
          <w:szCs w:val="28"/>
        </w:rPr>
        <w:t xml:space="preserve"> программам, а также оценивают эффективность продвижения.</w:t>
      </w:r>
    </w:p>
    <w:p w:rsidR="009B6E57" w:rsidRPr="009B6E57" w:rsidRDefault="009B6E57" w:rsidP="00AB6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57">
        <w:rPr>
          <w:rFonts w:ascii="Times New Roman" w:hAnsi="Times New Roman" w:cs="Times New Roman"/>
          <w:sz w:val="28"/>
          <w:szCs w:val="28"/>
        </w:rPr>
        <w:t xml:space="preserve">Процент </w:t>
      </w:r>
      <w:proofErr w:type="gramStart"/>
      <w:r w:rsidRPr="009B6E57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="00AB6BAF">
        <w:rPr>
          <w:rFonts w:ascii="Times New Roman" w:hAnsi="Times New Roman" w:cs="Times New Roman"/>
          <w:sz w:val="28"/>
          <w:szCs w:val="28"/>
        </w:rPr>
        <w:t>, переведенных с академической задолженн</w:t>
      </w:r>
      <w:r w:rsidR="00AB6BAF">
        <w:rPr>
          <w:rFonts w:ascii="Times New Roman" w:hAnsi="Times New Roman" w:cs="Times New Roman"/>
          <w:sz w:val="28"/>
          <w:szCs w:val="28"/>
        </w:rPr>
        <w:t>о</w:t>
      </w:r>
      <w:r w:rsidR="00AB6BAF">
        <w:rPr>
          <w:rFonts w:ascii="Times New Roman" w:hAnsi="Times New Roman" w:cs="Times New Roman"/>
          <w:sz w:val="28"/>
          <w:szCs w:val="28"/>
        </w:rPr>
        <w:t xml:space="preserve">стью, </w:t>
      </w:r>
      <w:r w:rsidRPr="009B6E57">
        <w:rPr>
          <w:rFonts w:ascii="Times New Roman" w:hAnsi="Times New Roman" w:cs="Times New Roman"/>
          <w:sz w:val="28"/>
          <w:szCs w:val="28"/>
        </w:rPr>
        <w:t xml:space="preserve">  </w:t>
      </w:r>
      <w:r w:rsidR="00AB6BAF">
        <w:rPr>
          <w:rFonts w:ascii="Times New Roman" w:hAnsi="Times New Roman" w:cs="Times New Roman"/>
          <w:sz w:val="28"/>
          <w:szCs w:val="28"/>
        </w:rPr>
        <w:t xml:space="preserve">на конец </w:t>
      </w:r>
      <w:r w:rsidRPr="009B6E57">
        <w:rPr>
          <w:rFonts w:ascii="Times New Roman" w:hAnsi="Times New Roman" w:cs="Times New Roman"/>
          <w:sz w:val="28"/>
          <w:szCs w:val="28"/>
        </w:rPr>
        <w:t xml:space="preserve">2021-2022 </w:t>
      </w:r>
      <w:r w:rsidR="00AB6BAF">
        <w:rPr>
          <w:rFonts w:ascii="Times New Roman" w:hAnsi="Times New Roman" w:cs="Times New Roman"/>
          <w:sz w:val="28"/>
          <w:szCs w:val="28"/>
        </w:rPr>
        <w:t>учебного года –  4% (</w:t>
      </w:r>
      <w:r w:rsidRPr="009B6E57">
        <w:rPr>
          <w:rFonts w:ascii="Times New Roman" w:hAnsi="Times New Roman" w:cs="Times New Roman"/>
          <w:sz w:val="28"/>
          <w:szCs w:val="28"/>
        </w:rPr>
        <w:t>2020-2021</w:t>
      </w:r>
      <w:r w:rsidR="00312B2B">
        <w:rPr>
          <w:rFonts w:ascii="Times New Roman" w:hAnsi="Times New Roman" w:cs="Times New Roman"/>
          <w:sz w:val="28"/>
          <w:szCs w:val="28"/>
        </w:rPr>
        <w:t xml:space="preserve"> </w:t>
      </w:r>
      <w:r w:rsidR="00AB6BAF">
        <w:rPr>
          <w:rFonts w:ascii="Times New Roman" w:hAnsi="Times New Roman" w:cs="Times New Roman"/>
          <w:sz w:val="28"/>
          <w:szCs w:val="28"/>
        </w:rPr>
        <w:t>учебный год –5,1%)</w:t>
      </w:r>
      <w:r w:rsidR="00312B2B">
        <w:rPr>
          <w:rFonts w:ascii="Times New Roman" w:hAnsi="Times New Roman" w:cs="Times New Roman"/>
          <w:sz w:val="28"/>
          <w:szCs w:val="28"/>
        </w:rPr>
        <w:t>; оставленных на повторный год обучения – 4,8% (</w:t>
      </w:r>
      <w:r w:rsidR="00312B2B" w:rsidRPr="00312B2B">
        <w:rPr>
          <w:rFonts w:ascii="Times New Roman" w:hAnsi="Times New Roman" w:cs="Times New Roman"/>
          <w:sz w:val="28"/>
          <w:szCs w:val="28"/>
        </w:rPr>
        <w:t>2020-2021 учебный год –</w:t>
      </w:r>
      <w:r w:rsidR="00312B2B">
        <w:rPr>
          <w:rFonts w:ascii="Times New Roman" w:hAnsi="Times New Roman" w:cs="Times New Roman"/>
          <w:sz w:val="28"/>
          <w:szCs w:val="28"/>
        </w:rPr>
        <w:t xml:space="preserve"> 8%).</w:t>
      </w:r>
    </w:p>
    <w:p w:rsidR="009B6E57" w:rsidRPr="009B6E57" w:rsidRDefault="009B6E57" w:rsidP="009B6E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216C" w:rsidRDefault="0086216C" w:rsidP="00340C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216C" w:rsidRDefault="0086216C" w:rsidP="00340C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086" w:rsidRPr="00D5128F" w:rsidRDefault="003F7DAA" w:rsidP="00340C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128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2.2. </w:t>
      </w:r>
      <w:r w:rsidR="00BF106F" w:rsidRPr="00D5128F">
        <w:rPr>
          <w:rFonts w:ascii="Times New Roman" w:hAnsi="Times New Roman" w:cs="Times New Roman"/>
          <w:b/>
          <w:i/>
          <w:sz w:val="28"/>
          <w:szCs w:val="28"/>
        </w:rPr>
        <w:t>Национальный проект «Образование»</w:t>
      </w:r>
      <w:r w:rsidR="00DE1BA8" w:rsidRPr="00D5128F">
        <w:rPr>
          <w:rFonts w:ascii="Times New Roman" w:hAnsi="Times New Roman" w:cs="Times New Roman"/>
          <w:b/>
          <w:i/>
          <w:sz w:val="28"/>
          <w:szCs w:val="28"/>
        </w:rPr>
        <w:t xml:space="preserve"> (2019-2024</w:t>
      </w:r>
      <w:r w:rsidR="002D4162" w:rsidRPr="00D512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DE1BA8" w:rsidRPr="00D5128F">
        <w:rPr>
          <w:rFonts w:ascii="Times New Roman" w:hAnsi="Times New Roman" w:cs="Times New Roman"/>
          <w:b/>
          <w:i/>
          <w:sz w:val="28"/>
          <w:szCs w:val="28"/>
        </w:rPr>
        <w:t>гг</w:t>
      </w:r>
      <w:proofErr w:type="spellEnd"/>
      <w:proofErr w:type="gramEnd"/>
      <w:r w:rsidR="00DE1BA8" w:rsidRPr="00D5128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E1BA8" w:rsidRDefault="00DE1BA8" w:rsidP="00AC5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DE1BA8" w:rsidRDefault="00DE1BA8" w:rsidP="00AC5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1BA8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sz w:val="28"/>
          <w:szCs w:val="28"/>
        </w:rPr>
        <w:t>глобальной конкурентоспособности российского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вхождение в число 10 ведущих стран мира по качеству общего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зования;</w:t>
      </w:r>
    </w:p>
    <w:p w:rsidR="00DE1BA8" w:rsidRDefault="00DE1BA8" w:rsidP="00AC5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гармонично развитой и социально ответственной личности на основе духовно-нравственных ценностей народо</w:t>
      </w:r>
      <w:r w:rsidR="00D44DDA">
        <w:rPr>
          <w:rFonts w:ascii="Times New Roman" w:hAnsi="Times New Roman" w:cs="Times New Roman"/>
          <w:sz w:val="28"/>
          <w:szCs w:val="28"/>
        </w:rPr>
        <w:t>в РФ, исторических и национально</w:t>
      </w:r>
      <w:r>
        <w:rPr>
          <w:rFonts w:ascii="Times New Roman" w:hAnsi="Times New Roman" w:cs="Times New Roman"/>
          <w:sz w:val="28"/>
          <w:szCs w:val="28"/>
        </w:rPr>
        <w:t>-культурных традиций.</w:t>
      </w:r>
    </w:p>
    <w:p w:rsidR="0096094F" w:rsidRDefault="0096094F" w:rsidP="00AC5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94F">
        <w:rPr>
          <w:rFonts w:ascii="Times New Roman" w:hAnsi="Times New Roman" w:cs="Times New Roman"/>
          <w:sz w:val="28"/>
          <w:szCs w:val="28"/>
        </w:rPr>
        <w:t xml:space="preserve">В </w:t>
      </w:r>
      <w:r w:rsidR="00340C9F">
        <w:rPr>
          <w:rFonts w:ascii="Times New Roman" w:hAnsi="Times New Roman" w:cs="Times New Roman"/>
          <w:sz w:val="28"/>
          <w:szCs w:val="28"/>
        </w:rPr>
        <w:t xml:space="preserve">рамках реализации проекта </w:t>
      </w:r>
      <w:r w:rsidR="00340C9F" w:rsidRPr="003F4831">
        <w:rPr>
          <w:rFonts w:ascii="Times New Roman" w:hAnsi="Times New Roman" w:cs="Times New Roman"/>
          <w:b/>
          <w:sz w:val="28"/>
          <w:szCs w:val="28"/>
        </w:rPr>
        <w:t>«Точка</w:t>
      </w:r>
      <w:r w:rsidRPr="003F4831">
        <w:rPr>
          <w:rFonts w:ascii="Times New Roman" w:hAnsi="Times New Roman" w:cs="Times New Roman"/>
          <w:b/>
          <w:sz w:val="28"/>
          <w:szCs w:val="28"/>
        </w:rPr>
        <w:t xml:space="preserve"> роста»</w:t>
      </w:r>
      <w:r w:rsidRPr="0096094F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</w:t>
      </w:r>
      <w:r w:rsidR="00792D71">
        <w:rPr>
          <w:rFonts w:ascii="Times New Roman" w:hAnsi="Times New Roman" w:cs="Times New Roman"/>
          <w:sz w:val="28"/>
          <w:szCs w:val="28"/>
        </w:rPr>
        <w:t xml:space="preserve"> (2020 год)</w:t>
      </w:r>
      <w:r w:rsidRPr="0096094F">
        <w:rPr>
          <w:rFonts w:ascii="Times New Roman" w:hAnsi="Times New Roman" w:cs="Times New Roman"/>
          <w:sz w:val="28"/>
          <w:szCs w:val="28"/>
        </w:rPr>
        <w:t xml:space="preserve"> в МБОУ «Средняя школа № 1» и МБОУ «Средняя школа № 2» оборудованы новые кабинеты для уроков информатики, основ безопасности жизнедеятельности и технологии, выделено и освоено 2 959 384,88 руб.</w:t>
      </w:r>
    </w:p>
    <w:p w:rsidR="00432290" w:rsidRPr="00432290" w:rsidRDefault="00432290" w:rsidP="00432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90">
        <w:rPr>
          <w:rFonts w:ascii="Times New Roman" w:hAnsi="Times New Roman" w:cs="Times New Roman"/>
          <w:sz w:val="28"/>
          <w:szCs w:val="28"/>
        </w:rPr>
        <w:t>Закупленное оборудован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3D1D43">
        <w:rPr>
          <w:rFonts w:ascii="Times New Roman" w:hAnsi="Times New Roman" w:cs="Times New Roman"/>
          <w:sz w:val="28"/>
          <w:szCs w:val="28"/>
        </w:rPr>
        <w:t xml:space="preserve">активно используется не только во время учебных занятий (100% </w:t>
      </w:r>
      <w:r w:rsidR="006425A4">
        <w:rPr>
          <w:rFonts w:ascii="Times New Roman" w:hAnsi="Times New Roman" w:cs="Times New Roman"/>
          <w:sz w:val="28"/>
          <w:szCs w:val="28"/>
        </w:rPr>
        <w:t>обучающихся 5-11 классов</w:t>
      </w:r>
      <w:r w:rsidR="003D1D43">
        <w:rPr>
          <w:rFonts w:ascii="Times New Roman" w:hAnsi="Times New Roman" w:cs="Times New Roman"/>
          <w:sz w:val="28"/>
          <w:szCs w:val="28"/>
        </w:rPr>
        <w:t>), но и во внеурочной де</w:t>
      </w:r>
      <w:r w:rsidR="003D1D43">
        <w:rPr>
          <w:rFonts w:ascii="Times New Roman" w:hAnsi="Times New Roman" w:cs="Times New Roman"/>
          <w:sz w:val="28"/>
          <w:szCs w:val="28"/>
        </w:rPr>
        <w:t>я</w:t>
      </w:r>
      <w:r w:rsidR="003D1D43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Pr="00432290">
        <w:rPr>
          <w:rFonts w:ascii="Times New Roman" w:hAnsi="Times New Roman" w:cs="Times New Roman"/>
          <w:sz w:val="28"/>
          <w:szCs w:val="28"/>
        </w:rPr>
        <w:t xml:space="preserve">для  занятий кружков </w:t>
      </w:r>
      <w:r w:rsidR="006425A4">
        <w:rPr>
          <w:rFonts w:ascii="Times New Roman" w:hAnsi="Times New Roman" w:cs="Times New Roman"/>
          <w:sz w:val="28"/>
          <w:szCs w:val="28"/>
        </w:rPr>
        <w:t xml:space="preserve">по </w:t>
      </w:r>
      <w:r w:rsidR="006425A4" w:rsidRPr="006425A4">
        <w:rPr>
          <w:rFonts w:ascii="Times New Roman" w:hAnsi="Times New Roman" w:cs="Times New Roman"/>
          <w:sz w:val="28"/>
          <w:szCs w:val="28"/>
        </w:rPr>
        <w:t>4 программам до</w:t>
      </w:r>
      <w:r w:rsidR="006425A4">
        <w:rPr>
          <w:rFonts w:ascii="Times New Roman" w:hAnsi="Times New Roman" w:cs="Times New Roman"/>
          <w:sz w:val="28"/>
          <w:szCs w:val="28"/>
        </w:rPr>
        <w:t>п</w:t>
      </w:r>
      <w:r w:rsidR="006425A4" w:rsidRPr="006425A4">
        <w:rPr>
          <w:rFonts w:ascii="Times New Roman" w:hAnsi="Times New Roman" w:cs="Times New Roman"/>
          <w:sz w:val="28"/>
          <w:szCs w:val="28"/>
        </w:rPr>
        <w:t>олнительного образ</w:t>
      </w:r>
      <w:r w:rsidR="006425A4" w:rsidRPr="006425A4">
        <w:rPr>
          <w:rFonts w:ascii="Times New Roman" w:hAnsi="Times New Roman" w:cs="Times New Roman"/>
          <w:sz w:val="28"/>
          <w:szCs w:val="28"/>
        </w:rPr>
        <w:t>о</w:t>
      </w:r>
      <w:r w:rsidR="006425A4" w:rsidRPr="006425A4">
        <w:rPr>
          <w:rFonts w:ascii="Times New Roman" w:hAnsi="Times New Roman" w:cs="Times New Roman"/>
          <w:sz w:val="28"/>
          <w:szCs w:val="28"/>
        </w:rPr>
        <w:t>вания: «Робототехника», «В удивительном мире информатики», «Шахматы» и «Компьютерная графика».</w:t>
      </w:r>
      <w:r w:rsidR="006425A4" w:rsidRPr="004920F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D1D43">
        <w:rPr>
          <w:rFonts w:ascii="Times New Roman" w:hAnsi="Times New Roman" w:cs="Times New Roman"/>
          <w:sz w:val="28"/>
          <w:szCs w:val="28"/>
        </w:rPr>
        <w:t xml:space="preserve">(80% </w:t>
      </w:r>
      <w:r w:rsidR="006425A4">
        <w:rPr>
          <w:rFonts w:ascii="Times New Roman" w:hAnsi="Times New Roman" w:cs="Times New Roman"/>
          <w:sz w:val="28"/>
          <w:szCs w:val="28"/>
        </w:rPr>
        <w:t>обучающихся</w:t>
      </w:r>
      <w:r w:rsidR="003D1D43">
        <w:rPr>
          <w:rFonts w:ascii="Times New Roman" w:hAnsi="Times New Roman" w:cs="Times New Roman"/>
          <w:sz w:val="28"/>
          <w:szCs w:val="28"/>
        </w:rPr>
        <w:t>)</w:t>
      </w:r>
      <w:r w:rsidRPr="00432290">
        <w:rPr>
          <w:rFonts w:ascii="Times New Roman" w:hAnsi="Times New Roman" w:cs="Times New Roman"/>
          <w:sz w:val="28"/>
          <w:szCs w:val="28"/>
        </w:rPr>
        <w:t>.</w:t>
      </w:r>
    </w:p>
    <w:p w:rsidR="00432290" w:rsidRPr="006425A4" w:rsidRDefault="00432290" w:rsidP="00432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5A4">
        <w:rPr>
          <w:rFonts w:ascii="Times New Roman" w:hAnsi="Times New Roman" w:cs="Times New Roman"/>
          <w:sz w:val="28"/>
          <w:szCs w:val="28"/>
        </w:rPr>
        <w:t>На уроках технологии стало реальностью 3D-моделирование, компь</w:t>
      </w:r>
      <w:r w:rsidRPr="006425A4">
        <w:rPr>
          <w:rFonts w:ascii="Times New Roman" w:hAnsi="Times New Roman" w:cs="Times New Roman"/>
          <w:sz w:val="28"/>
          <w:szCs w:val="28"/>
        </w:rPr>
        <w:t>ю</w:t>
      </w:r>
      <w:r w:rsidRPr="006425A4">
        <w:rPr>
          <w:rFonts w:ascii="Times New Roman" w:hAnsi="Times New Roman" w:cs="Times New Roman"/>
          <w:sz w:val="28"/>
          <w:szCs w:val="28"/>
        </w:rPr>
        <w:t xml:space="preserve">терное черчение, появились новые технологии: модульное обучение и кейс-технология. </w:t>
      </w:r>
    </w:p>
    <w:p w:rsidR="00432290" w:rsidRPr="006425A4" w:rsidRDefault="00432290" w:rsidP="00432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5A4">
        <w:rPr>
          <w:rFonts w:ascii="Times New Roman" w:hAnsi="Times New Roman" w:cs="Times New Roman"/>
          <w:sz w:val="28"/>
          <w:szCs w:val="28"/>
        </w:rPr>
        <w:t>Учащиеся с помощью современного оборудования самостоятельно с</w:t>
      </w:r>
      <w:r w:rsidRPr="006425A4">
        <w:rPr>
          <w:rFonts w:ascii="Times New Roman" w:hAnsi="Times New Roman" w:cs="Times New Roman"/>
          <w:sz w:val="28"/>
          <w:szCs w:val="28"/>
        </w:rPr>
        <w:t>о</w:t>
      </w:r>
      <w:r w:rsidRPr="006425A4">
        <w:rPr>
          <w:rFonts w:ascii="Times New Roman" w:hAnsi="Times New Roman" w:cs="Times New Roman"/>
          <w:sz w:val="28"/>
          <w:szCs w:val="28"/>
        </w:rPr>
        <w:t xml:space="preserve">здают </w:t>
      </w:r>
      <w:proofErr w:type="spellStart"/>
      <w:r w:rsidRPr="006425A4">
        <w:rPr>
          <w:rFonts w:ascii="Times New Roman" w:hAnsi="Times New Roman" w:cs="Times New Roman"/>
          <w:sz w:val="28"/>
          <w:szCs w:val="28"/>
        </w:rPr>
        <w:t>мульфильмы</w:t>
      </w:r>
      <w:proofErr w:type="spellEnd"/>
      <w:r w:rsidRPr="006425A4">
        <w:rPr>
          <w:rFonts w:ascii="Times New Roman" w:hAnsi="Times New Roman" w:cs="Times New Roman"/>
          <w:sz w:val="28"/>
          <w:szCs w:val="28"/>
        </w:rPr>
        <w:t>, компьютерные игры, обучающие викторины для сверс</w:t>
      </w:r>
      <w:r w:rsidRPr="006425A4">
        <w:rPr>
          <w:rFonts w:ascii="Times New Roman" w:hAnsi="Times New Roman" w:cs="Times New Roman"/>
          <w:sz w:val="28"/>
          <w:szCs w:val="28"/>
        </w:rPr>
        <w:t>т</w:t>
      </w:r>
      <w:r w:rsidRPr="006425A4">
        <w:rPr>
          <w:rFonts w:ascii="Times New Roman" w:hAnsi="Times New Roman" w:cs="Times New Roman"/>
          <w:sz w:val="28"/>
          <w:szCs w:val="28"/>
        </w:rPr>
        <w:t xml:space="preserve">ников. Используя 3D – принтер, делают модели цветов, открыток, подставок под телефоны, макеты зданий. </w:t>
      </w:r>
    </w:p>
    <w:p w:rsidR="00432290" w:rsidRPr="006425A4" w:rsidRDefault="00432290" w:rsidP="00432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5A4">
        <w:rPr>
          <w:rFonts w:ascii="Times New Roman" w:hAnsi="Times New Roman" w:cs="Times New Roman"/>
          <w:sz w:val="28"/>
          <w:szCs w:val="28"/>
        </w:rPr>
        <w:t>Шлем виртуальной реальности дает полное  ощущение реальности: уч</w:t>
      </w:r>
      <w:r w:rsidRPr="006425A4">
        <w:rPr>
          <w:rFonts w:ascii="Times New Roman" w:hAnsi="Times New Roman" w:cs="Times New Roman"/>
          <w:sz w:val="28"/>
          <w:szCs w:val="28"/>
        </w:rPr>
        <w:t>е</w:t>
      </w:r>
      <w:r w:rsidRPr="006425A4">
        <w:rPr>
          <w:rFonts w:ascii="Times New Roman" w:hAnsi="Times New Roman" w:cs="Times New Roman"/>
          <w:sz w:val="28"/>
          <w:szCs w:val="28"/>
        </w:rPr>
        <w:t>ники проходят виртуальные тренировки по правилам действий при пожаре, опускаются в океан, забираются в горы, пилотируют беспилотные летател</w:t>
      </w:r>
      <w:r w:rsidRPr="006425A4">
        <w:rPr>
          <w:rFonts w:ascii="Times New Roman" w:hAnsi="Times New Roman" w:cs="Times New Roman"/>
          <w:sz w:val="28"/>
          <w:szCs w:val="28"/>
        </w:rPr>
        <w:t>ь</w:t>
      </w:r>
      <w:r w:rsidRPr="006425A4">
        <w:rPr>
          <w:rFonts w:ascii="Times New Roman" w:hAnsi="Times New Roman" w:cs="Times New Roman"/>
          <w:sz w:val="28"/>
          <w:szCs w:val="28"/>
        </w:rPr>
        <w:t>ные аппараты, посещают виртуальный музей и  мастерские.</w:t>
      </w:r>
    </w:p>
    <w:p w:rsidR="004920F7" w:rsidRPr="006425A4" w:rsidRDefault="006425A4" w:rsidP="00642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F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32290" w:rsidRPr="006425A4">
        <w:rPr>
          <w:rFonts w:ascii="Times New Roman" w:hAnsi="Times New Roman" w:cs="Times New Roman"/>
          <w:sz w:val="28"/>
          <w:szCs w:val="28"/>
        </w:rPr>
        <w:t>«Точка роста» активно взаимодействует с  «Мобильным технопарком «</w:t>
      </w:r>
      <w:proofErr w:type="spellStart"/>
      <w:r w:rsidR="00432290" w:rsidRPr="006425A4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432290" w:rsidRPr="006425A4">
        <w:rPr>
          <w:rFonts w:ascii="Times New Roman" w:hAnsi="Times New Roman" w:cs="Times New Roman"/>
          <w:sz w:val="28"/>
          <w:szCs w:val="28"/>
        </w:rPr>
        <w:t xml:space="preserve"> – Камчатка». Педагоги краевого центра оказывают методич</w:t>
      </w:r>
      <w:r w:rsidR="00432290" w:rsidRPr="006425A4">
        <w:rPr>
          <w:rFonts w:ascii="Times New Roman" w:hAnsi="Times New Roman" w:cs="Times New Roman"/>
          <w:sz w:val="28"/>
          <w:szCs w:val="28"/>
        </w:rPr>
        <w:t>е</w:t>
      </w:r>
      <w:r w:rsidR="00432290" w:rsidRPr="006425A4">
        <w:rPr>
          <w:rFonts w:ascii="Times New Roman" w:hAnsi="Times New Roman" w:cs="Times New Roman"/>
          <w:sz w:val="28"/>
          <w:szCs w:val="28"/>
        </w:rPr>
        <w:t>скую помощь коллегам, создают творческие группы учителей школы.</w:t>
      </w:r>
    </w:p>
    <w:p w:rsidR="003F4831" w:rsidRDefault="0096094F" w:rsidP="00AC5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94F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Pr="003F4831">
        <w:rPr>
          <w:rFonts w:ascii="Times New Roman" w:hAnsi="Times New Roman" w:cs="Times New Roman"/>
          <w:b/>
          <w:sz w:val="28"/>
          <w:szCs w:val="28"/>
        </w:rPr>
        <w:t>«Успех каждого ребенка»</w:t>
      </w:r>
      <w:r w:rsidRPr="0096094F">
        <w:rPr>
          <w:rFonts w:ascii="Times New Roman" w:hAnsi="Times New Roman" w:cs="Times New Roman"/>
          <w:sz w:val="28"/>
          <w:szCs w:val="28"/>
        </w:rPr>
        <w:t xml:space="preserve"> национального про</w:t>
      </w:r>
      <w:r>
        <w:rPr>
          <w:rFonts w:ascii="Times New Roman" w:hAnsi="Times New Roman" w:cs="Times New Roman"/>
          <w:sz w:val="28"/>
          <w:szCs w:val="28"/>
        </w:rPr>
        <w:t>екта «Образование</w:t>
      </w:r>
      <w:r w:rsidRPr="0096094F">
        <w:rPr>
          <w:rFonts w:ascii="Times New Roman" w:hAnsi="Times New Roman" w:cs="Times New Roman"/>
          <w:sz w:val="28"/>
          <w:szCs w:val="28"/>
        </w:rPr>
        <w:t>»</w:t>
      </w:r>
      <w:r w:rsidR="00792D71">
        <w:rPr>
          <w:rFonts w:ascii="Times New Roman" w:hAnsi="Times New Roman" w:cs="Times New Roman"/>
          <w:sz w:val="28"/>
          <w:szCs w:val="28"/>
        </w:rPr>
        <w:t xml:space="preserve"> (2020-2021 годы)</w:t>
      </w:r>
      <w:r w:rsidRPr="0096094F">
        <w:rPr>
          <w:rFonts w:ascii="Times New Roman" w:hAnsi="Times New Roman" w:cs="Times New Roman"/>
          <w:sz w:val="28"/>
          <w:szCs w:val="28"/>
        </w:rPr>
        <w:t xml:space="preserve"> в МБОУ «Средняя школа № 1», МБОУ «Средняя школа № 2» и МБОУ «Средняя школа № 3» созданы усл</w:t>
      </w:r>
      <w:r w:rsidRPr="0096094F">
        <w:rPr>
          <w:rFonts w:ascii="Times New Roman" w:hAnsi="Times New Roman" w:cs="Times New Roman"/>
          <w:sz w:val="28"/>
          <w:szCs w:val="28"/>
        </w:rPr>
        <w:t>о</w:t>
      </w:r>
      <w:r w:rsidRPr="0096094F">
        <w:rPr>
          <w:rFonts w:ascii="Times New Roman" w:hAnsi="Times New Roman" w:cs="Times New Roman"/>
          <w:sz w:val="28"/>
          <w:szCs w:val="28"/>
        </w:rPr>
        <w:t>вия для занятия физической культурой и спортом, выделено</w:t>
      </w:r>
      <w:r w:rsidR="006425A4">
        <w:rPr>
          <w:rFonts w:ascii="Times New Roman" w:hAnsi="Times New Roman" w:cs="Times New Roman"/>
          <w:sz w:val="28"/>
          <w:szCs w:val="28"/>
        </w:rPr>
        <w:t xml:space="preserve"> и освоено</w:t>
      </w:r>
      <w:r>
        <w:rPr>
          <w:rFonts w:ascii="Times New Roman" w:hAnsi="Times New Roman" w:cs="Times New Roman"/>
          <w:sz w:val="28"/>
          <w:szCs w:val="28"/>
        </w:rPr>
        <w:t xml:space="preserve"> 14 068 460 руб.: </w:t>
      </w:r>
      <w:r w:rsidRPr="0096094F">
        <w:rPr>
          <w:rFonts w:ascii="Times New Roman" w:hAnsi="Times New Roman" w:cs="Times New Roman"/>
          <w:sz w:val="28"/>
          <w:szCs w:val="28"/>
        </w:rPr>
        <w:t>ремонт спортивного зала МБОУ «Средняя школа № 1», развитие школьных спортивных клубов МБОУ «Средняя школа № 1», МБОУ «Сре</w:t>
      </w:r>
      <w:r w:rsidRPr="0096094F">
        <w:rPr>
          <w:rFonts w:ascii="Times New Roman" w:hAnsi="Times New Roman" w:cs="Times New Roman"/>
          <w:sz w:val="28"/>
          <w:szCs w:val="28"/>
        </w:rPr>
        <w:t>д</w:t>
      </w:r>
      <w:r w:rsidRPr="0096094F">
        <w:rPr>
          <w:rFonts w:ascii="Times New Roman" w:hAnsi="Times New Roman" w:cs="Times New Roman"/>
          <w:sz w:val="28"/>
          <w:szCs w:val="28"/>
        </w:rPr>
        <w:t>няя школа № 2</w:t>
      </w:r>
      <w:proofErr w:type="gramEnd"/>
      <w:r w:rsidRPr="0096094F">
        <w:rPr>
          <w:rFonts w:ascii="Times New Roman" w:hAnsi="Times New Roman" w:cs="Times New Roman"/>
          <w:sz w:val="28"/>
          <w:szCs w:val="28"/>
        </w:rPr>
        <w:t>» и МБОУ «Средняя школа № 3», оснащение спортивным и</w:t>
      </w:r>
      <w:r w:rsidRPr="0096094F">
        <w:rPr>
          <w:rFonts w:ascii="Times New Roman" w:hAnsi="Times New Roman" w:cs="Times New Roman"/>
          <w:sz w:val="28"/>
          <w:szCs w:val="28"/>
        </w:rPr>
        <w:t>н</w:t>
      </w:r>
      <w:r w:rsidRPr="0096094F">
        <w:rPr>
          <w:rFonts w:ascii="Times New Roman" w:hAnsi="Times New Roman" w:cs="Times New Roman"/>
          <w:sz w:val="28"/>
          <w:szCs w:val="28"/>
        </w:rPr>
        <w:t>вентарем и оборудованием открытых плоскостных спортивных сооружений МБОУ «Средняя школа № 1» и МБОУ «Средняя школа № 3».</w:t>
      </w:r>
      <w:r w:rsidR="003F4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5CE" w:rsidRPr="005765CE" w:rsidRDefault="005765CE" w:rsidP="00576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</w:t>
      </w:r>
      <w:r w:rsidRPr="005765CE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65CE">
        <w:rPr>
          <w:rFonts w:ascii="Times New Roman" w:hAnsi="Times New Roman" w:cs="Times New Roman"/>
          <w:sz w:val="28"/>
          <w:szCs w:val="28"/>
        </w:rPr>
        <w:t xml:space="preserve"> ещё очень молод</w:t>
      </w:r>
      <w:r>
        <w:rPr>
          <w:rFonts w:ascii="Times New Roman" w:hAnsi="Times New Roman" w:cs="Times New Roman"/>
          <w:sz w:val="28"/>
          <w:szCs w:val="28"/>
        </w:rPr>
        <w:t>ы, но в них</w:t>
      </w:r>
      <w:r w:rsidRPr="005765CE">
        <w:rPr>
          <w:rFonts w:ascii="Times New Roman" w:hAnsi="Times New Roman" w:cs="Times New Roman"/>
          <w:sz w:val="28"/>
          <w:szCs w:val="28"/>
        </w:rPr>
        <w:t xml:space="preserve"> скла</w:t>
      </w:r>
      <w:r>
        <w:rPr>
          <w:rFonts w:ascii="Times New Roman" w:hAnsi="Times New Roman" w:cs="Times New Roman"/>
          <w:sz w:val="28"/>
          <w:szCs w:val="28"/>
        </w:rPr>
        <w:t>дывают</w:t>
      </w:r>
      <w:r w:rsidRPr="005765CE">
        <w:rPr>
          <w:rFonts w:ascii="Times New Roman" w:hAnsi="Times New Roman" w:cs="Times New Roman"/>
          <w:sz w:val="28"/>
          <w:szCs w:val="28"/>
        </w:rPr>
        <w:t>ся свои тр</w:t>
      </w:r>
      <w:r w:rsidRPr="005765CE">
        <w:rPr>
          <w:rFonts w:ascii="Times New Roman" w:hAnsi="Times New Roman" w:cs="Times New Roman"/>
          <w:sz w:val="28"/>
          <w:szCs w:val="28"/>
        </w:rPr>
        <w:t>а</w:t>
      </w:r>
      <w:r w:rsidRPr="005765CE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ции и</w:t>
      </w:r>
      <w:r w:rsidRPr="00576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видны </w:t>
      </w:r>
      <w:r w:rsidRPr="005765CE">
        <w:rPr>
          <w:rFonts w:ascii="Times New Roman" w:hAnsi="Times New Roman" w:cs="Times New Roman"/>
          <w:sz w:val="28"/>
          <w:szCs w:val="28"/>
        </w:rPr>
        <w:t>результаты деятельности:</w:t>
      </w:r>
    </w:p>
    <w:p w:rsidR="005765CE" w:rsidRPr="005765CE" w:rsidRDefault="005765CE" w:rsidP="00576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65CE">
        <w:rPr>
          <w:rFonts w:ascii="Times New Roman" w:hAnsi="Times New Roman" w:cs="Times New Roman"/>
          <w:sz w:val="28"/>
          <w:szCs w:val="28"/>
        </w:rPr>
        <w:tab/>
        <w:t xml:space="preserve">растёт число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765C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65CE">
        <w:rPr>
          <w:rFonts w:ascii="Times New Roman" w:hAnsi="Times New Roman" w:cs="Times New Roman"/>
          <w:sz w:val="28"/>
          <w:szCs w:val="28"/>
        </w:rPr>
        <w:t>щихся, мотивированных на занятия физической культурой</w:t>
      </w:r>
      <w:r>
        <w:rPr>
          <w:rFonts w:ascii="Times New Roman" w:hAnsi="Times New Roman" w:cs="Times New Roman"/>
          <w:sz w:val="28"/>
          <w:szCs w:val="28"/>
        </w:rPr>
        <w:t xml:space="preserve"> и спортом</w:t>
      </w:r>
      <w:r w:rsidRPr="005765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Pr="005765CE">
        <w:rPr>
          <w:rFonts w:ascii="Times New Roman" w:hAnsi="Times New Roman" w:cs="Times New Roman"/>
          <w:sz w:val="28"/>
          <w:szCs w:val="28"/>
        </w:rPr>
        <w:t>интерес к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, к </w:t>
      </w:r>
      <w:r w:rsidRPr="005765CE">
        <w:rPr>
          <w:rFonts w:ascii="Times New Roman" w:hAnsi="Times New Roman" w:cs="Times New Roman"/>
          <w:sz w:val="28"/>
          <w:szCs w:val="28"/>
        </w:rPr>
        <w:t>сдаче норм ГТО;</w:t>
      </w:r>
    </w:p>
    <w:p w:rsidR="005765CE" w:rsidRPr="005765CE" w:rsidRDefault="005765CE" w:rsidP="00576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765CE">
        <w:rPr>
          <w:rFonts w:ascii="Times New Roman" w:hAnsi="Times New Roman" w:cs="Times New Roman"/>
          <w:sz w:val="28"/>
          <w:szCs w:val="28"/>
        </w:rPr>
        <w:tab/>
        <w:t>раскрыв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5765CE">
        <w:rPr>
          <w:rFonts w:ascii="Times New Roman" w:hAnsi="Times New Roman" w:cs="Times New Roman"/>
          <w:sz w:val="28"/>
          <w:szCs w:val="28"/>
        </w:rPr>
        <w:t xml:space="preserve"> творческий, спортивный и лидерский потенциал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5765CE">
        <w:rPr>
          <w:rFonts w:ascii="Times New Roman" w:hAnsi="Times New Roman" w:cs="Times New Roman"/>
          <w:sz w:val="28"/>
          <w:szCs w:val="28"/>
        </w:rPr>
        <w:t>;</w:t>
      </w:r>
    </w:p>
    <w:p w:rsidR="005765CE" w:rsidRPr="005765CE" w:rsidRDefault="005765CE" w:rsidP="00576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65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возрастает </w:t>
      </w:r>
      <w:r w:rsidRPr="005765C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исло участников школьного и муниципального этапов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Pr="005765CE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5765CE">
        <w:rPr>
          <w:rFonts w:ascii="Times New Roman" w:hAnsi="Times New Roman" w:cs="Times New Roman"/>
          <w:sz w:val="28"/>
          <w:szCs w:val="28"/>
        </w:rPr>
        <w:t xml:space="preserve"> по физи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5765CE">
        <w:rPr>
          <w:rFonts w:ascii="Times New Roman" w:hAnsi="Times New Roman" w:cs="Times New Roman"/>
          <w:sz w:val="28"/>
          <w:szCs w:val="28"/>
        </w:rPr>
        <w:t>ской культуре, число побед</w:t>
      </w:r>
      <w:r w:rsidRPr="005765CE">
        <w:rPr>
          <w:rFonts w:ascii="Times New Roman" w:hAnsi="Times New Roman" w:cs="Times New Roman"/>
          <w:sz w:val="28"/>
          <w:szCs w:val="28"/>
        </w:rPr>
        <w:t>и</w:t>
      </w:r>
      <w:r w:rsidRPr="005765CE">
        <w:rPr>
          <w:rFonts w:ascii="Times New Roman" w:hAnsi="Times New Roman" w:cs="Times New Roman"/>
          <w:sz w:val="28"/>
          <w:szCs w:val="28"/>
        </w:rPr>
        <w:t>телей и призёров;</w:t>
      </w:r>
    </w:p>
    <w:p w:rsidR="005765CE" w:rsidRPr="005765CE" w:rsidRDefault="005765CE" w:rsidP="00576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клубов</w:t>
      </w:r>
      <w:r w:rsidRPr="005765CE">
        <w:rPr>
          <w:rFonts w:ascii="Times New Roman" w:hAnsi="Times New Roman" w:cs="Times New Roman"/>
          <w:sz w:val="28"/>
          <w:szCs w:val="28"/>
        </w:rPr>
        <w:t xml:space="preserve"> ведут активную пропаганду здорового образа жизни, ч</w:t>
      </w:r>
      <w:r w:rsidRPr="005765CE">
        <w:rPr>
          <w:rFonts w:ascii="Times New Roman" w:hAnsi="Times New Roman" w:cs="Times New Roman"/>
          <w:sz w:val="28"/>
          <w:szCs w:val="28"/>
        </w:rPr>
        <w:t>а</w:t>
      </w:r>
      <w:r w:rsidRPr="005765CE">
        <w:rPr>
          <w:rFonts w:ascii="Times New Roman" w:hAnsi="Times New Roman" w:cs="Times New Roman"/>
          <w:sz w:val="28"/>
          <w:szCs w:val="28"/>
        </w:rPr>
        <w:t>сто обращаются в своей деятельности к традициям семьи, семейным ценн</w:t>
      </w:r>
      <w:r w:rsidRPr="005765CE">
        <w:rPr>
          <w:rFonts w:ascii="Times New Roman" w:hAnsi="Times New Roman" w:cs="Times New Roman"/>
          <w:sz w:val="28"/>
          <w:szCs w:val="28"/>
        </w:rPr>
        <w:t>о</w:t>
      </w:r>
      <w:r w:rsidRPr="005765C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ям, организуют спор</w:t>
      </w:r>
      <w:r w:rsidRPr="005765CE">
        <w:rPr>
          <w:rFonts w:ascii="Times New Roman" w:hAnsi="Times New Roman" w:cs="Times New Roman"/>
          <w:sz w:val="28"/>
          <w:szCs w:val="28"/>
        </w:rPr>
        <w:t>тивные праздники с участием детей и родителей, что способствует формированию мотивации у детей и взрослых к совместной спор</w:t>
      </w:r>
      <w:r w:rsidR="00C67508">
        <w:rPr>
          <w:rFonts w:ascii="Times New Roman" w:hAnsi="Times New Roman" w:cs="Times New Roman"/>
          <w:sz w:val="28"/>
          <w:szCs w:val="28"/>
        </w:rPr>
        <w:t>тивной деятельности.</w:t>
      </w:r>
    </w:p>
    <w:p w:rsidR="003F4831" w:rsidRDefault="003F4831" w:rsidP="00AC5E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3AF9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433AF9">
        <w:rPr>
          <w:rFonts w:ascii="Times New Roman" w:hAnsi="Times New Roman"/>
          <w:sz w:val="28"/>
          <w:szCs w:val="28"/>
        </w:rPr>
        <w:t>ДО</w:t>
      </w:r>
      <w:proofErr w:type="gramEnd"/>
      <w:r w:rsidRPr="00433AF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33AF9">
        <w:rPr>
          <w:rFonts w:ascii="Times New Roman" w:hAnsi="Times New Roman"/>
          <w:sz w:val="28"/>
          <w:szCs w:val="28"/>
        </w:rPr>
        <w:t>Дом</w:t>
      </w:r>
      <w:proofErr w:type="gramEnd"/>
      <w:r w:rsidRPr="00433AF9">
        <w:rPr>
          <w:rFonts w:ascii="Times New Roman" w:hAnsi="Times New Roman"/>
          <w:sz w:val="28"/>
          <w:szCs w:val="28"/>
        </w:rPr>
        <w:t xml:space="preserve"> детского творчества» и </w:t>
      </w:r>
      <w:r w:rsidR="00C67508" w:rsidRPr="00433AF9">
        <w:rPr>
          <w:rFonts w:ascii="Times New Roman" w:hAnsi="Times New Roman"/>
          <w:sz w:val="28"/>
          <w:szCs w:val="28"/>
        </w:rPr>
        <w:t xml:space="preserve">МБУ ДО </w:t>
      </w:r>
      <w:r w:rsidRPr="00433AF9">
        <w:rPr>
          <w:rFonts w:ascii="Times New Roman" w:hAnsi="Times New Roman"/>
          <w:sz w:val="28"/>
          <w:szCs w:val="28"/>
        </w:rPr>
        <w:t>«Центр развития д</w:t>
      </w:r>
      <w:r w:rsidRPr="00433AF9">
        <w:rPr>
          <w:rFonts w:ascii="Times New Roman" w:hAnsi="Times New Roman"/>
          <w:sz w:val="28"/>
          <w:szCs w:val="28"/>
        </w:rPr>
        <w:t>е</w:t>
      </w:r>
      <w:r w:rsidRPr="00433AF9">
        <w:rPr>
          <w:rFonts w:ascii="Times New Roman" w:hAnsi="Times New Roman"/>
          <w:sz w:val="28"/>
          <w:szCs w:val="28"/>
        </w:rPr>
        <w:t>тей и юношества»</w:t>
      </w:r>
      <w:r w:rsidR="00C67508">
        <w:rPr>
          <w:rFonts w:ascii="Times New Roman" w:hAnsi="Times New Roman"/>
          <w:sz w:val="28"/>
          <w:szCs w:val="28"/>
        </w:rPr>
        <w:t xml:space="preserve"> в </w:t>
      </w:r>
      <w:r w:rsidR="00C67508" w:rsidRPr="0096094F">
        <w:rPr>
          <w:rFonts w:ascii="Times New Roman" w:hAnsi="Times New Roman" w:cs="Times New Roman"/>
          <w:sz w:val="28"/>
          <w:szCs w:val="28"/>
        </w:rPr>
        <w:t>рамках реализации проекта</w:t>
      </w:r>
      <w:r w:rsidRPr="00433AF9">
        <w:rPr>
          <w:rFonts w:ascii="Times New Roman" w:hAnsi="Times New Roman"/>
          <w:sz w:val="28"/>
          <w:szCs w:val="28"/>
        </w:rPr>
        <w:t xml:space="preserve"> создано 132 человеко-места по направлениям «</w:t>
      </w:r>
      <w:proofErr w:type="spellStart"/>
      <w:r w:rsidRPr="00433AF9">
        <w:rPr>
          <w:rFonts w:ascii="Times New Roman" w:hAnsi="Times New Roman"/>
          <w:sz w:val="28"/>
          <w:szCs w:val="28"/>
        </w:rPr>
        <w:t>Роботехника</w:t>
      </w:r>
      <w:proofErr w:type="spellEnd"/>
      <w:r w:rsidRPr="00433AF9">
        <w:rPr>
          <w:rFonts w:ascii="Times New Roman" w:hAnsi="Times New Roman"/>
          <w:sz w:val="28"/>
          <w:szCs w:val="28"/>
        </w:rPr>
        <w:t>», «3</w:t>
      </w:r>
      <w:r w:rsidRPr="00433AF9">
        <w:rPr>
          <w:rFonts w:ascii="Times New Roman" w:hAnsi="Times New Roman"/>
          <w:sz w:val="28"/>
          <w:szCs w:val="28"/>
          <w:lang w:val="en-US"/>
        </w:rPr>
        <w:t>D</w:t>
      </w:r>
      <w:r w:rsidRPr="00433AF9">
        <w:rPr>
          <w:rFonts w:ascii="Times New Roman" w:hAnsi="Times New Roman"/>
          <w:sz w:val="28"/>
          <w:szCs w:val="28"/>
        </w:rPr>
        <w:t>Мастер», «Графический дизайн», «</w:t>
      </w:r>
      <w:proofErr w:type="spellStart"/>
      <w:r w:rsidRPr="00433AF9">
        <w:rPr>
          <w:rFonts w:ascii="Times New Roman" w:hAnsi="Times New Roman"/>
          <w:sz w:val="28"/>
          <w:szCs w:val="28"/>
        </w:rPr>
        <w:t>Мультилэнд</w:t>
      </w:r>
      <w:proofErr w:type="spellEnd"/>
      <w:r w:rsidRPr="00433AF9">
        <w:rPr>
          <w:rFonts w:ascii="Times New Roman" w:hAnsi="Times New Roman"/>
          <w:sz w:val="28"/>
          <w:szCs w:val="28"/>
        </w:rPr>
        <w:t>».</w:t>
      </w:r>
    </w:p>
    <w:p w:rsidR="00C67508" w:rsidRPr="00441894" w:rsidRDefault="00C67508" w:rsidP="00AC5E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полугодии 2022 года из 11 финалистов Камчатского края 2 восп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танника </w:t>
      </w:r>
      <w:r w:rsidRPr="00433AF9">
        <w:rPr>
          <w:rFonts w:ascii="Times New Roman" w:hAnsi="Times New Roman"/>
          <w:sz w:val="28"/>
          <w:szCs w:val="28"/>
        </w:rPr>
        <w:t>МБУ ДО «Дом детского творчества»</w:t>
      </w:r>
      <w:r>
        <w:rPr>
          <w:rFonts w:ascii="Times New Roman" w:hAnsi="Times New Roman"/>
          <w:sz w:val="28"/>
          <w:szCs w:val="28"/>
        </w:rPr>
        <w:t xml:space="preserve"> стали победителями на реги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нальном треке Всероссийского конкурса научно-технологических проектов «Большие вызовы» и в июле 2022 года отправятся в «Сириус» (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очи</w:t>
      </w:r>
      <w:proofErr w:type="spellEnd"/>
      <w:r>
        <w:rPr>
          <w:rFonts w:ascii="Times New Roman" w:hAnsi="Times New Roman"/>
          <w:sz w:val="28"/>
          <w:szCs w:val="28"/>
        </w:rPr>
        <w:t>). Та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 5 ребят этого образовательного учреждения</w:t>
      </w:r>
      <w:r w:rsidR="00997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97D4F">
        <w:rPr>
          <w:rFonts w:ascii="Times New Roman" w:hAnsi="Times New Roman"/>
          <w:sz w:val="28"/>
          <w:szCs w:val="28"/>
        </w:rPr>
        <w:t>успешно представили Ка</w:t>
      </w:r>
      <w:r w:rsidR="00997D4F">
        <w:rPr>
          <w:rFonts w:ascii="Times New Roman" w:hAnsi="Times New Roman"/>
          <w:sz w:val="28"/>
          <w:szCs w:val="28"/>
        </w:rPr>
        <w:t>м</w:t>
      </w:r>
      <w:r w:rsidR="00997D4F">
        <w:rPr>
          <w:rFonts w:ascii="Times New Roman" w:hAnsi="Times New Roman"/>
          <w:sz w:val="28"/>
          <w:szCs w:val="28"/>
        </w:rPr>
        <w:t xml:space="preserve">чатский край и стали победителями финального очного тура </w:t>
      </w:r>
      <w:r w:rsidR="00997D4F" w:rsidRPr="00997D4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441894" w:rsidRPr="00441894">
        <w:rPr>
          <w:rFonts w:ascii="Times New Roman" w:hAnsi="Times New Roman"/>
          <w:sz w:val="28"/>
          <w:szCs w:val="28"/>
          <w:lang w:val="en-US"/>
        </w:rPr>
        <w:t>XVI</w:t>
      </w:r>
      <w:r w:rsidR="00441894" w:rsidRPr="00441894">
        <w:rPr>
          <w:rFonts w:ascii="Times New Roman" w:hAnsi="Times New Roman"/>
          <w:sz w:val="28"/>
          <w:szCs w:val="28"/>
        </w:rPr>
        <w:t xml:space="preserve"> </w:t>
      </w:r>
      <w:r w:rsidR="00997D4F">
        <w:rPr>
          <w:rFonts w:ascii="Times New Roman" w:hAnsi="Times New Roman"/>
          <w:sz w:val="28"/>
          <w:szCs w:val="28"/>
        </w:rPr>
        <w:t>Всеро</w:t>
      </w:r>
      <w:r w:rsidR="00997D4F">
        <w:rPr>
          <w:rFonts w:ascii="Times New Roman" w:hAnsi="Times New Roman"/>
          <w:sz w:val="28"/>
          <w:szCs w:val="28"/>
        </w:rPr>
        <w:t>с</w:t>
      </w:r>
      <w:r w:rsidR="00997D4F">
        <w:rPr>
          <w:rFonts w:ascii="Times New Roman" w:hAnsi="Times New Roman"/>
          <w:sz w:val="28"/>
          <w:szCs w:val="28"/>
        </w:rPr>
        <w:t>сийского конкурса достижений талантливой молодежи «Национальное д</w:t>
      </w:r>
      <w:r w:rsidR="00997D4F">
        <w:rPr>
          <w:rFonts w:ascii="Times New Roman" w:hAnsi="Times New Roman"/>
          <w:sz w:val="28"/>
          <w:szCs w:val="28"/>
        </w:rPr>
        <w:t>о</w:t>
      </w:r>
      <w:r w:rsidR="00997D4F">
        <w:rPr>
          <w:rFonts w:ascii="Times New Roman" w:hAnsi="Times New Roman"/>
          <w:sz w:val="28"/>
          <w:szCs w:val="28"/>
        </w:rPr>
        <w:t>стояние России» (г.</w:t>
      </w:r>
      <w:r w:rsidR="004014BD">
        <w:rPr>
          <w:rFonts w:ascii="Times New Roman" w:hAnsi="Times New Roman"/>
          <w:sz w:val="28"/>
          <w:szCs w:val="28"/>
        </w:rPr>
        <w:t xml:space="preserve"> </w:t>
      </w:r>
      <w:r w:rsidR="00997D4F">
        <w:rPr>
          <w:rFonts w:ascii="Times New Roman" w:hAnsi="Times New Roman"/>
          <w:sz w:val="28"/>
          <w:szCs w:val="28"/>
        </w:rPr>
        <w:t>Москва).</w:t>
      </w:r>
    </w:p>
    <w:p w:rsidR="009E64E3" w:rsidRDefault="009E64E3" w:rsidP="00AC5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</w:t>
      </w:r>
      <w:r w:rsidRPr="0096094F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ОУ «Средняя школа № 9</w:t>
      </w:r>
      <w:r w:rsidRPr="009609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вошла в проект: </w:t>
      </w:r>
      <w:r w:rsidR="006425A4">
        <w:rPr>
          <w:rFonts w:ascii="Times New Roman" w:hAnsi="Times New Roman" w:cs="Times New Roman"/>
          <w:sz w:val="28"/>
          <w:szCs w:val="28"/>
        </w:rPr>
        <w:t xml:space="preserve">ведется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 спортивного</w:t>
      </w:r>
      <w:r w:rsidR="007D2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зала на </w:t>
      </w:r>
      <w:r w:rsidRPr="006D095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465ACA" w:rsidRPr="006D0953">
        <w:rPr>
          <w:rFonts w:ascii="Times New Roman" w:hAnsi="Times New Roman" w:cs="Times New Roman"/>
          <w:sz w:val="28"/>
          <w:szCs w:val="28"/>
        </w:rPr>
        <w:t>9 457</w:t>
      </w:r>
      <w:r w:rsidRPr="006D0953">
        <w:rPr>
          <w:rFonts w:ascii="Times New Roman" w:hAnsi="Times New Roman" w:cs="Times New Roman"/>
          <w:sz w:val="28"/>
          <w:szCs w:val="28"/>
        </w:rPr>
        <w:t>,0</w:t>
      </w:r>
      <w:r w:rsidR="00465ACA" w:rsidRPr="006D0953">
        <w:rPr>
          <w:rFonts w:ascii="Times New Roman" w:hAnsi="Times New Roman" w:cs="Times New Roman"/>
          <w:sz w:val="28"/>
          <w:szCs w:val="28"/>
        </w:rPr>
        <w:t>2</w:t>
      </w:r>
      <w:r w:rsidRPr="006D0953">
        <w:rPr>
          <w:rFonts w:ascii="Times New Roman" w:hAnsi="Times New Roman" w:cs="Times New Roman"/>
          <w:sz w:val="28"/>
          <w:szCs w:val="28"/>
        </w:rPr>
        <w:t xml:space="preserve">0 </w:t>
      </w:r>
      <w:r w:rsidRPr="00465ACA">
        <w:rPr>
          <w:rFonts w:ascii="Times New Roman" w:hAnsi="Times New Roman" w:cs="Times New Roman"/>
          <w:sz w:val="28"/>
          <w:szCs w:val="28"/>
        </w:rPr>
        <w:t>тыс.</w:t>
      </w:r>
      <w:r w:rsidR="007D2684">
        <w:rPr>
          <w:rFonts w:ascii="Times New Roman" w:hAnsi="Times New Roman" w:cs="Times New Roman"/>
          <w:sz w:val="28"/>
          <w:szCs w:val="28"/>
        </w:rPr>
        <w:t xml:space="preserve"> </w:t>
      </w:r>
      <w:r w:rsidRPr="00465ACA">
        <w:rPr>
          <w:rFonts w:ascii="Times New Roman" w:hAnsi="Times New Roman" w:cs="Times New Roman"/>
          <w:sz w:val="28"/>
          <w:szCs w:val="28"/>
        </w:rPr>
        <w:t>рублей.</w:t>
      </w:r>
    </w:p>
    <w:p w:rsidR="003F4831" w:rsidRDefault="003F4831" w:rsidP="003F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5B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Pr="00C87E5B">
        <w:rPr>
          <w:rFonts w:ascii="Times New Roman" w:hAnsi="Times New Roman" w:cs="Times New Roman"/>
          <w:b/>
          <w:sz w:val="28"/>
          <w:szCs w:val="28"/>
        </w:rPr>
        <w:t xml:space="preserve">«Цифровая образовательная среда» </w:t>
      </w:r>
      <w:r w:rsidRPr="00C87E5B">
        <w:rPr>
          <w:rFonts w:ascii="Times New Roman" w:hAnsi="Times New Roman" w:cs="Times New Roman"/>
          <w:sz w:val="28"/>
          <w:szCs w:val="28"/>
        </w:rPr>
        <w:t xml:space="preserve"> </w:t>
      </w:r>
      <w:r w:rsidR="00C37F5D" w:rsidRPr="00C87E5B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C87E5B">
        <w:rPr>
          <w:rFonts w:ascii="Times New Roman" w:hAnsi="Times New Roman" w:cs="Times New Roman"/>
          <w:sz w:val="28"/>
          <w:szCs w:val="28"/>
        </w:rPr>
        <w:t>участвов</w:t>
      </w:r>
      <w:r w:rsidRPr="00C87E5B">
        <w:rPr>
          <w:rFonts w:ascii="Times New Roman" w:hAnsi="Times New Roman" w:cs="Times New Roman"/>
          <w:sz w:val="28"/>
          <w:szCs w:val="28"/>
        </w:rPr>
        <w:t>а</w:t>
      </w:r>
      <w:r w:rsidRPr="00C87E5B">
        <w:rPr>
          <w:rFonts w:ascii="Times New Roman" w:hAnsi="Times New Roman" w:cs="Times New Roman"/>
          <w:sz w:val="28"/>
          <w:szCs w:val="28"/>
        </w:rPr>
        <w:t>ли  МБОУ «Средняя школа № 9»,  МБОУ «Средняя школа № 3». Это позв</w:t>
      </w:r>
      <w:r w:rsidRPr="00C87E5B">
        <w:rPr>
          <w:rFonts w:ascii="Times New Roman" w:hAnsi="Times New Roman" w:cs="Times New Roman"/>
          <w:sz w:val="28"/>
          <w:szCs w:val="28"/>
        </w:rPr>
        <w:t>о</w:t>
      </w:r>
      <w:r w:rsidRPr="00C87E5B">
        <w:rPr>
          <w:rFonts w:ascii="Times New Roman" w:hAnsi="Times New Roman" w:cs="Times New Roman"/>
          <w:sz w:val="28"/>
          <w:szCs w:val="28"/>
        </w:rPr>
        <w:t xml:space="preserve">лило модернизировать и обновить парк </w:t>
      </w:r>
      <w:r w:rsidRPr="003F4831">
        <w:rPr>
          <w:rFonts w:ascii="Times New Roman" w:hAnsi="Times New Roman" w:cs="Times New Roman"/>
          <w:sz w:val="28"/>
          <w:szCs w:val="28"/>
        </w:rPr>
        <w:t>компьютерной техники, использовать современ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3F4831">
        <w:rPr>
          <w:rFonts w:ascii="Times New Roman" w:hAnsi="Times New Roman" w:cs="Times New Roman"/>
          <w:sz w:val="28"/>
          <w:szCs w:val="28"/>
        </w:rPr>
        <w:t xml:space="preserve"> информационные техно</w:t>
      </w:r>
      <w:r>
        <w:rPr>
          <w:rFonts w:ascii="Times New Roman" w:hAnsi="Times New Roman" w:cs="Times New Roman"/>
          <w:sz w:val="28"/>
          <w:szCs w:val="28"/>
        </w:rPr>
        <w:t>логии</w:t>
      </w:r>
      <w:r w:rsidRPr="003F4831">
        <w:rPr>
          <w:rFonts w:ascii="Times New Roman" w:hAnsi="Times New Roman" w:cs="Times New Roman"/>
          <w:sz w:val="28"/>
          <w:szCs w:val="28"/>
        </w:rPr>
        <w:t xml:space="preserve"> в урочной и внеурочной деятел</w:t>
      </w:r>
      <w:r w:rsidRPr="003F4831">
        <w:rPr>
          <w:rFonts w:ascii="Times New Roman" w:hAnsi="Times New Roman" w:cs="Times New Roman"/>
          <w:sz w:val="28"/>
          <w:szCs w:val="28"/>
        </w:rPr>
        <w:t>ь</w:t>
      </w:r>
      <w:r w:rsidRPr="003F4831">
        <w:rPr>
          <w:rFonts w:ascii="Times New Roman" w:hAnsi="Times New Roman" w:cs="Times New Roman"/>
          <w:sz w:val="28"/>
          <w:szCs w:val="28"/>
        </w:rPr>
        <w:t xml:space="preserve">ности для реализации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F4831">
        <w:rPr>
          <w:rFonts w:ascii="Times New Roman" w:hAnsi="Times New Roman" w:cs="Times New Roman"/>
          <w:sz w:val="28"/>
          <w:szCs w:val="28"/>
        </w:rPr>
        <w:t xml:space="preserve">образовательной программы.  </w:t>
      </w:r>
      <w:r w:rsidR="00C37F5D">
        <w:rPr>
          <w:rFonts w:ascii="Times New Roman" w:hAnsi="Times New Roman" w:cs="Times New Roman"/>
          <w:sz w:val="28"/>
          <w:szCs w:val="28"/>
        </w:rPr>
        <w:t xml:space="preserve">В 2021 году к ним присоединились </w:t>
      </w:r>
      <w:r w:rsidR="00C37F5D" w:rsidRPr="003F4831">
        <w:rPr>
          <w:rFonts w:ascii="Times New Roman" w:hAnsi="Times New Roman" w:cs="Times New Roman"/>
          <w:sz w:val="28"/>
          <w:szCs w:val="28"/>
        </w:rPr>
        <w:t xml:space="preserve">МБОУ </w:t>
      </w:r>
      <w:r w:rsidR="00C37F5D">
        <w:rPr>
          <w:rFonts w:ascii="Times New Roman" w:hAnsi="Times New Roman" w:cs="Times New Roman"/>
          <w:sz w:val="28"/>
          <w:szCs w:val="28"/>
        </w:rPr>
        <w:t>«Средняя школа №</w:t>
      </w:r>
      <w:r w:rsidR="00C37F5D" w:rsidRPr="003F4831">
        <w:rPr>
          <w:rFonts w:ascii="Times New Roman" w:hAnsi="Times New Roman" w:cs="Times New Roman"/>
          <w:sz w:val="28"/>
          <w:szCs w:val="28"/>
        </w:rPr>
        <w:t xml:space="preserve"> </w:t>
      </w:r>
      <w:r w:rsidR="00C37F5D">
        <w:rPr>
          <w:rFonts w:ascii="Times New Roman" w:hAnsi="Times New Roman" w:cs="Times New Roman"/>
          <w:sz w:val="28"/>
          <w:szCs w:val="28"/>
        </w:rPr>
        <w:t xml:space="preserve">1» и </w:t>
      </w:r>
      <w:r w:rsidR="00C37F5D" w:rsidRPr="003F4831">
        <w:rPr>
          <w:rFonts w:ascii="Times New Roman" w:hAnsi="Times New Roman" w:cs="Times New Roman"/>
          <w:sz w:val="28"/>
          <w:szCs w:val="28"/>
        </w:rPr>
        <w:t xml:space="preserve">МБОУ </w:t>
      </w:r>
      <w:r w:rsidR="00C37F5D">
        <w:rPr>
          <w:rFonts w:ascii="Times New Roman" w:hAnsi="Times New Roman" w:cs="Times New Roman"/>
          <w:sz w:val="28"/>
          <w:szCs w:val="28"/>
        </w:rPr>
        <w:t>«Средняя школа №</w:t>
      </w:r>
      <w:r w:rsidR="00C37F5D" w:rsidRPr="003F4831">
        <w:rPr>
          <w:rFonts w:ascii="Times New Roman" w:hAnsi="Times New Roman" w:cs="Times New Roman"/>
          <w:sz w:val="28"/>
          <w:szCs w:val="28"/>
        </w:rPr>
        <w:t xml:space="preserve"> </w:t>
      </w:r>
      <w:r w:rsidR="00C37F5D">
        <w:rPr>
          <w:rFonts w:ascii="Times New Roman" w:hAnsi="Times New Roman" w:cs="Times New Roman"/>
          <w:sz w:val="28"/>
          <w:szCs w:val="28"/>
        </w:rPr>
        <w:t>2».</w:t>
      </w:r>
    </w:p>
    <w:p w:rsidR="006D0953" w:rsidRDefault="006D0953" w:rsidP="006D0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953">
        <w:rPr>
          <w:rFonts w:ascii="Times New Roman" w:hAnsi="Times New Roman" w:cs="Times New Roman"/>
          <w:sz w:val="28"/>
          <w:szCs w:val="28"/>
        </w:rPr>
        <w:t>МБОУ СШ № 1 принято решение о выделении отдельного специализ</w:t>
      </w:r>
      <w:r w:rsidRPr="006D0953">
        <w:rPr>
          <w:rFonts w:ascii="Times New Roman" w:hAnsi="Times New Roman" w:cs="Times New Roman"/>
          <w:sz w:val="28"/>
          <w:szCs w:val="28"/>
        </w:rPr>
        <w:t>и</w:t>
      </w:r>
      <w:r w:rsidRPr="006D0953">
        <w:rPr>
          <w:rFonts w:ascii="Times New Roman" w:hAnsi="Times New Roman" w:cs="Times New Roman"/>
          <w:sz w:val="28"/>
          <w:szCs w:val="28"/>
        </w:rPr>
        <w:t>рованного кабинета для реализации проекта. Ноутбуки расставлены в соо</w:t>
      </w:r>
      <w:r w:rsidRPr="006D0953">
        <w:rPr>
          <w:rFonts w:ascii="Times New Roman" w:hAnsi="Times New Roman" w:cs="Times New Roman"/>
          <w:sz w:val="28"/>
          <w:szCs w:val="28"/>
        </w:rPr>
        <w:t>т</w:t>
      </w:r>
      <w:r w:rsidRPr="006D0953">
        <w:rPr>
          <w:rFonts w:ascii="Times New Roman" w:hAnsi="Times New Roman" w:cs="Times New Roman"/>
          <w:sz w:val="28"/>
          <w:szCs w:val="28"/>
        </w:rPr>
        <w:t xml:space="preserve">ветствии с </w:t>
      </w:r>
      <w:proofErr w:type="spellStart"/>
      <w:r w:rsidRPr="006D0953">
        <w:rPr>
          <w:rFonts w:ascii="Times New Roman" w:hAnsi="Times New Roman" w:cs="Times New Roman"/>
          <w:sz w:val="28"/>
          <w:szCs w:val="28"/>
        </w:rPr>
        <w:t>валеологическими</w:t>
      </w:r>
      <w:proofErr w:type="spellEnd"/>
      <w:r w:rsidRPr="006D0953">
        <w:rPr>
          <w:rFonts w:ascii="Times New Roman" w:hAnsi="Times New Roman" w:cs="Times New Roman"/>
          <w:sz w:val="28"/>
          <w:szCs w:val="28"/>
        </w:rPr>
        <w:t xml:space="preserve"> требованиями к организации безопасных усл</w:t>
      </w:r>
      <w:r w:rsidRPr="006D09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вий учебы. </w:t>
      </w:r>
      <w:r w:rsidRPr="006D0953">
        <w:rPr>
          <w:rFonts w:ascii="Times New Roman" w:hAnsi="Times New Roman" w:cs="Times New Roman"/>
          <w:sz w:val="28"/>
          <w:szCs w:val="28"/>
        </w:rPr>
        <w:t xml:space="preserve">Кабинет ЦОС используется  для проведения современных уроков на учебных онлайн-платформах, для коммуникации педагогов 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D095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0953">
        <w:rPr>
          <w:rFonts w:ascii="Times New Roman" w:hAnsi="Times New Roman" w:cs="Times New Roman"/>
          <w:sz w:val="28"/>
          <w:szCs w:val="28"/>
        </w:rPr>
        <w:t>щи</w:t>
      </w:r>
      <w:r w:rsidRPr="006D0953">
        <w:rPr>
          <w:rFonts w:ascii="Times New Roman" w:hAnsi="Times New Roman" w:cs="Times New Roman"/>
          <w:sz w:val="28"/>
          <w:szCs w:val="28"/>
        </w:rPr>
        <w:t>х</w:t>
      </w:r>
      <w:r w:rsidRPr="006D0953">
        <w:rPr>
          <w:rFonts w:ascii="Times New Roman" w:hAnsi="Times New Roman" w:cs="Times New Roman"/>
          <w:sz w:val="28"/>
          <w:szCs w:val="28"/>
        </w:rPr>
        <w:t>ся, организации сетевого взаимодействия с учителем, подготовки и провед</w:t>
      </w:r>
      <w:r w:rsidRPr="006D09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ежегодных В</w:t>
      </w:r>
      <w:r w:rsidRPr="006D0953">
        <w:rPr>
          <w:rFonts w:ascii="Times New Roman" w:hAnsi="Times New Roman" w:cs="Times New Roman"/>
          <w:sz w:val="28"/>
          <w:szCs w:val="28"/>
        </w:rPr>
        <w:t xml:space="preserve">сероссийских проверочных работ в онлайн-формате по учебным предметам, участию педагогов в </w:t>
      </w:r>
      <w:proofErr w:type="spellStart"/>
      <w:r w:rsidRPr="006D095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6D0953">
        <w:rPr>
          <w:rFonts w:ascii="Times New Roman" w:hAnsi="Times New Roman" w:cs="Times New Roman"/>
          <w:sz w:val="28"/>
          <w:szCs w:val="28"/>
        </w:rPr>
        <w:t>.</w:t>
      </w:r>
    </w:p>
    <w:p w:rsidR="006D0953" w:rsidRDefault="006D0953" w:rsidP="006D0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953">
        <w:rPr>
          <w:rFonts w:ascii="Times New Roman" w:hAnsi="Times New Roman" w:cs="Times New Roman"/>
          <w:sz w:val="28"/>
          <w:szCs w:val="28"/>
        </w:rPr>
        <w:t>МБОУ СШ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53">
        <w:rPr>
          <w:rFonts w:ascii="Times New Roman" w:hAnsi="Times New Roman" w:cs="Times New Roman"/>
          <w:sz w:val="28"/>
          <w:szCs w:val="28"/>
        </w:rPr>
        <w:t>2 принимает активное участие во всех Уроках Цифры, к</w:t>
      </w:r>
      <w:r w:rsidRPr="006D0953">
        <w:rPr>
          <w:rFonts w:ascii="Times New Roman" w:hAnsi="Times New Roman" w:cs="Times New Roman"/>
          <w:sz w:val="28"/>
          <w:szCs w:val="28"/>
        </w:rPr>
        <w:t>о</w:t>
      </w:r>
      <w:r w:rsidRPr="006D0953">
        <w:rPr>
          <w:rFonts w:ascii="Times New Roman" w:hAnsi="Times New Roman" w:cs="Times New Roman"/>
          <w:sz w:val="28"/>
          <w:szCs w:val="28"/>
        </w:rPr>
        <w:t>торые знакомят ребят с новыми технологиями, будущими профессиями, по</w:t>
      </w:r>
      <w:r w:rsidRPr="006D0953">
        <w:rPr>
          <w:rFonts w:ascii="Times New Roman" w:hAnsi="Times New Roman" w:cs="Times New Roman"/>
          <w:sz w:val="28"/>
          <w:szCs w:val="28"/>
        </w:rPr>
        <w:t>з</w:t>
      </w:r>
      <w:r w:rsidRPr="006D0953">
        <w:rPr>
          <w:rFonts w:ascii="Times New Roman" w:hAnsi="Times New Roman" w:cs="Times New Roman"/>
          <w:sz w:val="28"/>
          <w:szCs w:val="28"/>
        </w:rPr>
        <w:t>воляет встретиться и пообщаться с интересными людьми, успешно реализ</w:t>
      </w:r>
      <w:r w:rsidRPr="006D0953">
        <w:rPr>
          <w:rFonts w:ascii="Times New Roman" w:hAnsi="Times New Roman" w:cs="Times New Roman"/>
          <w:sz w:val="28"/>
          <w:szCs w:val="28"/>
        </w:rPr>
        <w:t>о</w:t>
      </w:r>
      <w:r w:rsidRPr="006D0953">
        <w:rPr>
          <w:rFonts w:ascii="Times New Roman" w:hAnsi="Times New Roman" w:cs="Times New Roman"/>
          <w:sz w:val="28"/>
          <w:szCs w:val="28"/>
        </w:rPr>
        <w:t xml:space="preserve">вавшимися в IT- сфере. </w:t>
      </w:r>
    </w:p>
    <w:p w:rsidR="006D0953" w:rsidRPr="003F4831" w:rsidRDefault="006D0953" w:rsidP="006D0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9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всех школах </w:t>
      </w:r>
      <w:r w:rsidRPr="006D0953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0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полугодия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0953">
        <w:rPr>
          <w:rFonts w:ascii="Times New Roman" w:hAnsi="Times New Roman" w:cs="Times New Roman"/>
          <w:sz w:val="28"/>
          <w:szCs w:val="28"/>
        </w:rPr>
        <w:t>работал «М</w:t>
      </w:r>
      <w:r w:rsidRPr="006D09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бильный технопарк</w:t>
      </w:r>
      <w:r w:rsidRPr="006D09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0953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6D0953">
        <w:rPr>
          <w:rFonts w:ascii="Times New Roman" w:hAnsi="Times New Roman" w:cs="Times New Roman"/>
          <w:sz w:val="28"/>
          <w:szCs w:val="28"/>
        </w:rPr>
        <w:t xml:space="preserve"> – Камчатка»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E53" w:rsidRPr="006D0953" w:rsidRDefault="003F4831" w:rsidP="003F48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7E5B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C67E53">
        <w:rPr>
          <w:rFonts w:ascii="Times New Roman" w:hAnsi="Times New Roman" w:cs="Times New Roman"/>
          <w:sz w:val="28"/>
          <w:szCs w:val="28"/>
        </w:rPr>
        <w:t>Обучающиеся старших классов демонстрируют традиционно выс</w:t>
      </w:r>
      <w:r w:rsidR="00C67E53">
        <w:rPr>
          <w:rFonts w:ascii="Times New Roman" w:hAnsi="Times New Roman" w:cs="Times New Roman"/>
          <w:sz w:val="28"/>
          <w:szCs w:val="28"/>
        </w:rPr>
        <w:t>о</w:t>
      </w:r>
      <w:r w:rsidR="00C67E53">
        <w:rPr>
          <w:rFonts w:ascii="Times New Roman" w:hAnsi="Times New Roman" w:cs="Times New Roman"/>
          <w:sz w:val="28"/>
          <w:szCs w:val="28"/>
        </w:rPr>
        <w:t xml:space="preserve">кие результаты участия в </w:t>
      </w:r>
      <w:r w:rsidR="00C67E53" w:rsidRPr="00C87E5B">
        <w:rPr>
          <w:rFonts w:ascii="Times New Roman" w:hAnsi="Times New Roman" w:cs="Times New Roman"/>
          <w:sz w:val="28"/>
          <w:szCs w:val="28"/>
        </w:rPr>
        <w:t xml:space="preserve">региональном этапе Всероссийской олимпиады </w:t>
      </w:r>
      <w:r w:rsidR="00C67E53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="00C67E5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67E53">
        <w:rPr>
          <w:rFonts w:ascii="Times New Roman" w:hAnsi="Times New Roman" w:cs="Times New Roman"/>
          <w:sz w:val="28"/>
          <w:szCs w:val="28"/>
        </w:rPr>
        <w:t xml:space="preserve">). Так в 2021 году победителями </w:t>
      </w:r>
      <w:r w:rsidR="00E50B3F">
        <w:rPr>
          <w:rFonts w:ascii="Times New Roman" w:hAnsi="Times New Roman" w:cs="Times New Roman"/>
          <w:sz w:val="28"/>
          <w:szCs w:val="28"/>
        </w:rPr>
        <w:t>и призерами стали 17 школьн</w:t>
      </w:r>
      <w:r w:rsidR="00E50B3F">
        <w:rPr>
          <w:rFonts w:ascii="Times New Roman" w:hAnsi="Times New Roman" w:cs="Times New Roman"/>
          <w:sz w:val="28"/>
          <w:szCs w:val="28"/>
        </w:rPr>
        <w:t>и</w:t>
      </w:r>
      <w:r w:rsidR="00E50B3F">
        <w:rPr>
          <w:rFonts w:ascii="Times New Roman" w:hAnsi="Times New Roman" w:cs="Times New Roman"/>
          <w:sz w:val="28"/>
          <w:szCs w:val="28"/>
        </w:rPr>
        <w:t xml:space="preserve">ков, в 2022 году – </w:t>
      </w:r>
      <w:r w:rsidR="00BA45F3">
        <w:rPr>
          <w:rFonts w:ascii="Times New Roman" w:hAnsi="Times New Roman" w:cs="Times New Roman"/>
          <w:sz w:val="28"/>
          <w:szCs w:val="28"/>
        </w:rPr>
        <w:t xml:space="preserve">1 победитель и </w:t>
      </w:r>
      <w:r w:rsidR="00E50B3F">
        <w:rPr>
          <w:rFonts w:ascii="Times New Roman" w:hAnsi="Times New Roman" w:cs="Times New Roman"/>
          <w:sz w:val="28"/>
          <w:szCs w:val="28"/>
        </w:rPr>
        <w:t xml:space="preserve">14 призеров по </w:t>
      </w:r>
      <w:r w:rsidR="00BA45F3">
        <w:rPr>
          <w:rFonts w:ascii="Times New Roman" w:hAnsi="Times New Roman" w:cs="Times New Roman"/>
          <w:sz w:val="28"/>
          <w:szCs w:val="28"/>
        </w:rPr>
        <w:t>8</w:t>
      </w:r>
      <w:r w:rsidR="00C87E5B">
        <w:rPr>
          <w:rFonts w:ascii="Times New Roman" w:hAnsi="Times New Roman" w:cs="Times New Roman"/>
          <w:sz w:val="28"/>
          <w:szCs w:val="28"/>
        </w:rPr>
        <w:t xml:space="preserve"> предметам.</w:t>
      </w:r>
    </w:p>
    <w:p w:rsidR="00C67E53" w:rsidRDefault="00C67E53" w:rsidP="00AC5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ВГО сложилась система поддержки одаренных детей и</w:t>
      </w:r>
      <w:r w:rsidR="00B3474F">
        <w:rPr>
          <w:rFonts w:ascii="Times New Roman" w:hAnsi="Times New Roman" w:cs="Times New Roman"/>
          <w:sz w:val="28"/>
          <w:szCs w:val="28"/>
        </w:rPr>
        <w:t xml:space="preserve"> педагогич</w:t>
      </w:r>
      <w:r w:rsidR="00B3474F">
        <w:rPr>
          <w:rFonts w:ascii="Times New Roman" w:hAnsi="Times New Roman" w:cs="Times New Roman"/>
          <w:sz w:val="28"/>
          <w:szCs w:val="28"/>
        </w:rPr>
        <w:t>е</w:t>
      </w:r>
      <w:r w:rsidR="00B3474F">
        <w:rPr>
          <w:rFonts w:ascii="Times New Roman" w:hAnsi="Times New Roman" w:cs="Times New Roman"/>
          <w:sz w:val="28"/>
          <w:szCs w:val="28"/>
        </w:rPr>
        <w:t>ских работников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7E53" w:rsidRDefault="00C67E53" w:rsidP="00AC5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стипендии отличникам учебы;</w:t>
      </w:r>
    </w:p>
    <w:p w:rsidR="00C67E53" w:rsidRDefault="00C67E53" w:rsidP="00AC5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выпускников «отличников» и «хорошистов»;</w:t>
      </w:r>
    </w:p>
    <w:p w:rsidR="00C67E53" w:rsidRDefault="00C67E53" w:rsidP="00AC5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поощрение преподавателей, подготовивших победителей и призеров регионального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67E53" w:rsidRDefault="00C67E53" w:rsidP="00AC5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выезда за пределы региона;</w:t>
      </w:r>
    </w:p>
    <w:p w:rsidR="00C67E53" w:rsidRDefault="00C67E53" w:rsidP="00AC5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церемония чествования одаренных детей и молодежи (премия главы ВГО).</w:t>
      </w:r>
    </w:p>
    <w:p w:rsidR="002D4162" w:rsidRPr="007468D8" w:rsidRDefault="003F7DAA" w:rsidP="002D41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2.3. </w:t>
      </w:r>
      <w:r w:rsidR="00316BE5" w:rsidRPr="007468D8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</w:t>
      </w:r>
    </w:p>
    <w:p w:rsidR="00792D71" w:rsidRDefault="00316BE5" w:rsidP="00316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 xml:space="preserve">Программу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ВГО </w:t>
      </w:r>
      <w:r w:rsidRPr="00301828">
        <w:rPr>
          <w:rFonts w:ascii="Times New Roman" w:hAnsi="Times New Roman" w:cs="Times New Roman"/>
          <w:sz w:val="28"/>
          <w:szCs w:val="28"/>
        </w:rPr>
        <w:t>реализуют 8 образовател</w:t>
      </w:r>
      <w:r w:rsidRPr="0030182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организаций</w:t>
      </w:r>
      <w:r w:rsidR="00792D71">
        <w:rPr>
          <w:rFonts w:ascii="Times New Roman" w:hAnsi="Times New Roman" w:cs="Times New Roman"/>
          <w:sz w:val="28"/>
          <w:szCs w:val="28"/>
        </w:rPr>
        <w:t>:</w:t>
      </w:r>
    </w:p>
    <w:p w:rsidR="00792D71" w:rsidRPr="00301828" w:rsidRDefault="00792D71" w:rsidP="0079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- МБДОУ «Детский сад № 1»</w:t>
      </w:r>
    </w:p>
    <w:p w:rsidR="00792D71" w:rsidRPr="00301828" w:rsidRDefault="00792D71" w:rsidP="0079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- МБДОУ «Детский сад № 3»</w:t>
      </w:r>
    </w:p>
    <w:p w:rsidR="00792D71" w:rsidRPr="00301828" w:rsidRDefault="00792D71" w:rsidP="0079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- МБДОУ «Детский сад № 4»</w:t>
      </w:r>
    </w:p>
    <w:p w:rsidR="00792D71" w:rsidRPr="00301828" w:rsidRDefault="00792D71" w:rsidP="0079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- МБДОУ «Детский сад № 5»</w:t>
      </w:r>
    </w:p>
    <w:p w:rsidR="00792D71" w:rsidRPr="00301828" w:rsidRDefault="00792D71" w:rsidP="0079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- МБДОУ «Детский сад № 6»</w:t>
      </w:r>
    </w:p>
    <w:p w:rsidR="00792D71" w:rsidRPr="00301828" w:rsidRDefault="00792D71" w:rsidP="0079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- МБДОУ «Детский сад № 7»</w:t>
      </w:r>
    </w:p>
    <w:p w:rsidR="00792D71" w:rsidRPr="00301828" w:rsidRDefault="00792D71" w:rsidP="0079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- МБДОУ «Детский сад № 8»</w:t>
      </w:r>
    </w:p>
    <w:p w:rsidR="00792D71" w:rsidRPr="00301828" w:rsidRDefault="00792D71" w:rsidP="0079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- МБДОУ «Детский сад № 9»</w:t>
      </w:r>
      <w:r w:rsidR="007D2684">
        <w:rPr>
          <w:rFonts w:ascii="Times New Roman" w:hAnsi="Times New Roman" w:cs="Times New Roman"/>
          <w:sz w:val="28"/>
          <w:szCs w:val="28"/>
        </w:rPr>
        <w:t xml:space="preserve"> </w:t>
      </w:r>
      <w:r w:rsidR="009E64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6BE5" w:rsidRPr="00301828" w:rsidRDefault="00316BE5" w:rsidP="00316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В 2014 году утвержден федеральный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ФГОС ДОО)</w:t>
      </w:r>
      <w:r w:rsidRPr="00301828">
        <w:rPr>
          <w:rFonts w:ascii="Times New Roman" w:hAnsi="Times New Roman" w:cs="Times New Roman"/>
          <w:sz w:val="28"/>
          <w:szCs w:val="28"/>
        </w:rPr>
        <w:t xml:space="preserve">. С 01.01.2016 года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301828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организации работают по ФГОС </w:t>
      </w:r>
      <w:proofErr w:type="gramStart"/>
      <w:r w:rsidRPr="003018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01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BE5" w:rsidRPr="00301828" w:rsidRDefault="00316BE5" w:rsidP="00316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Во исполнение Указа  Президента Российской Федерации от 7 мая 2012 года № 599 «О мерах по реализации государственной политики в области о</w:t>
      </w:r>
      <w:r w:rsidRPr="00301828">
        <w:rPr>
          <w:rFonts w:ascii="Times New Roman" w:hAnsi="Times New Roman" w:cs="Times New Roman"/>
          <w:sz w:val="28"/>
          <w:szCs w:val="28"/>
        </w:rPr>
        <w:t>б</w:t>
      </w:r>
      <w:r w:rsidRPr="00301828">
        <w:rPr>
          <w:rFonts w:ascii="Times New Roman" w:hAnsi="Times New Roman" w:cs="Times New Roman"/>
          <w:sz w:val="28"/>
          <w:szCs w:val="28"/>
        </w:rPr>
        <w:t xml:space="preserve">разования и науки» </w:t>
      </w:r>
      <w:proofErr w:type="gramStart"/>
      <w:r w:rsidRPr="003018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1828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Pr="00301828">
        <w:rPr>
          <w:rFonts w:ascii="Times New Roman" w:hAnsi="Times New Roman" w:cs="Times New Roman"/>
          <w:sz w:val="28"/>
          <w:szCs w:val="28"/>
        </w:rPr>
        <w:t xml:space="preserve"> городском округе с 2013 года решена з</w:t>
      </w:r>
      <w:r w:rsidRPr="00301828">
        <w:rPr>
          <w:rFonts w:ascii="Times New Roman" w:hAnsi="Times New Roman" w:cs="Times New Roman"/>
          <w:sz w:val="28"/>
          <w:szCs w:val="28"/>
        </w:rPr>
        <w:t>а</w:t>
      </w:r>
      <w:r w:rsidRPr="00301828">
        <w:rPr>
          <w:rFonts w:ascii="Times New Roman" w:hAnsi="Times New Roman" w:cs="Times New Roman"/>
          <w:sz w:val="28"/>
          <w:szCs w:val="28"/>
        </w:rPr>
        <w:t xml:space="preserve">дача по обеспечению детей в возрасте от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0182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01828">
        <w:rPr>
          <w:rFonts w:ascii="Times New Roman" w:hAnsi="Times New Roman" w:cs="Times New Roman"/>
          <w:sz w:val="28"/>
          <w:szCs w:val="28"/>
        </w:rPr>
        <w:t>лет местами в дошколь</w:t>
      </w:r>
      <w:r>
        <w:rPr>
          <w:rFonts w:ascii="Times New Roman" w:hAnsi="Times New Roman" w:cs="Times New Roman"/>
          <w:sz w:val="28"/>
          <w:szCs w:val="28"/>
        </w:rPr>
        <w:t>ных образовательных организациях</w:t>
      </w:r>
      <w:r w:rsidRPr="00301828">
        <w:rPr>
          <w:rFonts w:ascii="Times New Roman" w:hAnsi="Times New Roman" w:cs="Times New Roman"/>
          <w:sz w:val="28"/>
          <w:szCs w:val="28"/>
        </w:rPr>
        <w:t xml:space="preserve">. Наличие детей </w:t>
      </w:r>
      <w:r>
        <w:rPr>
          <w:rFonts w:ascii="Times New Roman" w:hAnsi="Times New Roman" w:cs="Times New Roman"/>
          <w:sz w:val="28"/>
          <w:szCs w:val="28"/>
        </w:rPr>
        <w:t xml:space="preserve">этого возраста </w:t>
      </w:r>
      <w:r w:rsidRPr="00301828">
        <w:rPr>
          <w:rFonts w:ascii="Times New Roman" w:hAnsi="Times New Roman" w:cs="Times New Roman"/>
          <w:sz w:val="28"/>
          <w:szCs w:val="28"/>
        </w:rPr>
        <w:t>в очереди на получение места связано с отказом заявителей, проживающих в жилом ра</w:t>
      </w:r>
      <w:r w:rsidRPr="00301828">
        <w:rPr>
          <w:rFonts w:ascii="Times New Roman" w:hAnsi="Times New Roman" w:cs="Times New Roman"/>
          <w:sz w:val="28"/>
          <w:szCs w:val="28"/>
        </w:rPr>
        <w:t>й</w:t>
      </w:r>
      <w:r w:rsidRPr="00301828">
        <w:rPr>
          <w:rFonts w:ascii="Times New Roman" w:hAnsi="Times New Roman" w:cs="Times New Roman"/>
          <w:sz w:val="28"/>
          <w:szCs w:val="28"/>
        </w:rPr>
        <w:t xml:space="preserve">оне </w:t>
      </w:r>
      <w:proofErr w:type="gramStart"/>
      <w:r w:rsidRPr="00301828">
        <w:rPr>
          <w:rFonts w:ascii="Times New Roman" w:hAnsi="Times New Roman" w:cs="Times New Roman"/>
          <w:sz w:val="28"/>
          <w:szCs w:val="28"/>
        </w:rPr>
        <w:t>Рыбачий</w:t>
      </w:r>
      <w:proofErr w:type="gramEnd"/>
      <w:r w:rsidRPr="00301828">
        <w:rPr>
          <w:rFonts w:ascii="Times New Roman" w:hAnsi="Times New Roman" w:cs="Times New Roman"/>
          <w:sz w:val="28"/>
          <w:szCs w:val="28"/>
        </w:rPr>
        <w:t>, от места, предоставленного в детском саду жилого района Приморский. По заявлению родителей (законных представителей) данные дети находятся в очереди до момента получения места в желаемый детский сад.</w:t>
      </w:r>
    </w:p>
    <w:p w:rsidR="00316BE5" w:rsidRPr="00853D00" w:rsidRDefault="00316BE5" w:rsidP="00316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D00">
        <w:rPr>
          <w:rFonts w:ascii="Times New Roman" w:hAnsi="Times New Roman" w:cs="Times New Roman"/>
          <w:sz w:val="28"/>
          <w:szCs w:val="28"/>
        </w:rPr>
        <w:t xml:space="preserve">Охват детей дошкольным образованием </w:t>
      </w:r>
      <w:r w:rsidR="00853D00" w:rsidRPr="00853D00">
        <w:rPr>
          <w:rFonts w:ascii="Times New Roman" w:hAnsi="Times New Roman" w:cs="Times New Roman"/>
          <w:sz w:val="28"/>
          <w:szCs w:val="28"/>
        </w:rPr>
        <w:t xml:space="preserve">в </w:t>
      </w:r>
      <w:r w:rsidR="0086216C" w:rsidRPr="00853D00">
        <w:rPr>
          <w:rFonts w:ascii="Times New Roman" w:hAnsi="Times New Roman" w:cs="Times New Roman"/>
          <w:sz w:val="28"/>
          <w:szCs w:val="28"/>
        </w:rPr>
        <w:t>2021-</w:t>
      </w:r>
      <w:r w:rsidR="00853D00" w:rsidRPr="00853D00">
        <w:rPr>
          <w:rFonts w:ascii="Times New Roman" w:hAnsi="Times New Roman" w:cs="Times New Roman"/>
          <w:sz w:val="28"/>
          <w:szCs w:val="28"/>
        </w:rPr>
        <w:t>2022 учебном</w:t>
      </w:r>
      <w:r w:rsidR="0086216C" w:rsidRPr="00853D00">
        <w:rPr>
          <w:rFonts w:ascii="Times New Roman" w:hAnsi="Times New Roman" w:cs="Times New Roman"/>
          <w:sz w:val="28"/>
          <w:szCs w:val="28"/>
        </w:rPr>
        <w:t xml:space="preserve"> </w:t>
      </w:r>
      <w:r w:rsidR="00853D00" w:rsidRPr="00853D00">
        <w:rPr>
          <w:rFonts w:ascii="Times New Roman" w:hAnsi="Times New Roman" w:cs="Times New Roman"/>
          <w:sz w:val="28"/>
          <w:szCs w:val="28"/>
        </w:rPr>
        <w:t>году</w:t>
      </w:r>
      <w:r w:rsidR="0086216C" w:rsidRPr="00853D00">
        <w:rPr>
          <w:rFonts w:ascii="Times New Roman" w:hAnsi="Times New Roman" w:cs="Times New Roman"/>
          <w:sz w:val="28"/>
          <w:szCs w:val="28"/>
        </w:rPr>
        <w:t xml:space="preserve"> </w:t>
      </w:r>
      <w:r w:rsidR="00853D00" w:rsidRPr="00853D00">
        <w:rPr>
          <w:rFonts w:ascii="Times New Roman" w:hAnsi="Times New Roman" w:cs="Times New Roman"/>
          <w:sz w:val="28"/>
          <w:szCs w:val="28"/>
        </w:rPr>
        <w:t>с</w:t>
      </w:r>
      <w:r w:rsidR="00853D00" w:rsidRPr="00853D00">
        <w:rPr>
          <w:rFonts w:ascii="Times New Roman" w:hAnsi="Times New Roman" w:cs="Times New Roman"/>
          <w:sz w:val="28"/>
          <w:szCs w:val="28"/>
        </w:rPr>
        <w:t>о</w:t>
      </w:r>
      <w:r w:rsidR="00853D00" w:rsidRPr="00853D00">
        <w:rPr>
          <w:rFonts w:ascii="Times New Roman" w:hAnsi="Times New Roman" w:cs="Times New Roman"/>
          <w:sz w:val="28"/>
          <w:szCs w:val="28"/>
        </w:rPr>
        <w:t>ставил 71%.</w:t>
      </w:r>
      <w:r w:rsidR="0086216C" w:rsidRPr="00853D00">
        <w:rPr>
          <w:rFonts w:ascii="Times New Roman" w:hAnsi="Times New Roman" w:cs="Times New Roman"/>
          <w:sz w:val="28"/>
          <w:szCs w:val="28"/>
        </w:rPr>
        <w:t xml:space="preserve"> </w:t>
      </w:r>
      <w:r w:rsidRPr="00853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BE5" w:rsidRDefault="00316BE5" w:rsidP="003C7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01828">
        <w:rPr>
          <w:rFonts w:ascii="Times New Roman" w:hAnsi="Times New Roman" w:cs="Times New Roman"/>
          <w:sz w:val="28"/>
          <w:szCs w:val="28"/>
        </w:rPr>
        <w:t>имеют устойчивую материально-техническую базу, п</w:t>
      </w:r>
      <w:r w:rsidRPr="00301828">
        <w:rPr>
          <w:rFonts w:ascii="Times New Roman" w:hAnsi="Times New Roman" w:cs="Times New Roman"/>
          <w:sz w:val="28"/>
          <w:szCs w:val="28"/>
        </w:rPr>
        <w:t>о</w:t>
      </w:r>
      <w:r w:rsidRPr="00301828">
        <w:rPr>
          <w:rFonts w:ascii="Times New Roman" w:hAnsi="Times New Roman" w:cs="Times New Roman"/>
          <w:sz w:val="28"/>
          <w:szCs w:val="28"/>
        </w:rPr>
        <w:t xml:space="preserve">стоянно пополняющуюся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ФГОС ДОО. </w:t>
      </w:r>
    </w:p>
    <w:p w:rsidR="00316BE5" w:rsidRDefault="00316BE5" w:rsidP="00316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ВГО систематически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вуют в региональных проектах на получение денежного поощрения.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мер, в 2019 году МБДОУ «Детский сад № 9» стал победителем краевого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курсного отбора проектов в сфере дошкольного образования и получил гранд на сумму 500 тыс. рублей на реализацию проекта «Опытно-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экспериментальная площадка «Чудеса в огороде» как единая модель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тия поисково-исследовательских навыков дошкольников», в 2020 году  </w:t>
      </w:r>
      <w:r w:rsidRPr="00301828">
        <w:rPr>
          <w:rFonts w:ascii="Times New Roman" w:hAnsi="Times New Roman" w:cs="Times New Roman"/>
          <w:sz w:val="28"/>
          <w:szCs w:val="28"/>
        </w:rPr>
        <w:t>МБДОУ «Детский сад № 5»</w:t>
      </w:r>
      <w:r>
        <w:rPr>
          <w:rFonts w:ascii="Times New Roman" w:hAnsi="Times New Roman" w:cs="Times New Roman"/>
          <w:sz w:val="28"/>
          <w:szCs w:val="28"/>
        </w:rPr>
        <w:t xml:space="preserve"> – лауреат</w:t>
      </w:r>
      <w:r w:rsidRPr="00031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краевого конкурсного отбора проектов в сфере дошкольного образования и гранд 250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тыс. на реализацию проекта по теме: «Внедрение инновационных технологий в систему работы по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лактике ДДТТ».</w:t>
      </w:r>
    </w:p>
    <w:p w:rsidR="00316BE5" w:rsidRDefault="00316BE5" w:rsidP="00316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Передовой опыт дошкольных организаций ВГО востребован на краевом и муниципальном уровне:</w:t>
      </w:r>
    </w:p>
    <w:p w:rsidR="00316BE5" w:rsidRDefault="00316BE5" w:rsidP="00316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МБДОУ «Детский сад № 5», МБДОУ «Детский сад № 6», </w:t>
      </w:r>
      <w:r w:rsidRPr="00301828">
        <w:rPr>
          <w:rFonts w:ascii="Times New Roman" w:hAnsi="Times New Roman" w:cs="Times New Roman"/>
          <w:sz w:val="28"/>
          <w:szCs w:val="28"/>
        </w:rPr>
        <w:t>МБДОУ «Детский сад № 9»</w:t>
      </w:r>
      <w:r>
        <w:rPr>
          <w:rFonts w:ascii="Times New Roman" w:hAnsi="Times New Roman" w:cs="Times New Roman"/>
          <w:sz w:val="28"/>
          <w:szCs w:val="28"/>
        </w:rPr>
        <w:t xml:space="preserve"> являются базой практики для студентов КГПОБУ «Ка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чатский педагогический колледж»;</w:t>
      </w:r>
    </w:p>
    <w:p w:rsidR="00316BE5" w:rsidRDefault="00316BE5" w:rsidP="00316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МБДОУ «Детский сад № 6» – региональная инновационная площадка по теме: «Повышение психолого-педагогической компетенции родителей, воспитывающих детей дошкольного возраста, в условиях сотрудничества ДОО и семьи»; краевая </w:t>
      </w:r>
      <w:proofErr w:type="spellStart"/>
      <w:r w:rsidR="00E50B3F" w:rsidRPr="00E50B3F">
        <w:rPr>
          <w:rFonts w:ascii="Times New Roman" w:hAnsi="Times New Roman" w:cs="Times New Roman"/>
          <w:sz w:val="28"/>
          <w:szCs w:val="28"/>
        </w:rPr>
        <w:t>стажи</w:t>
      </w:r>
      <w:r w:rsidRPr="00E50B3F">
        <w:rPr>
          <w:rFonts w:ascii="Times New Roman" w:hAnsi="Times New Roman" w:cs="Times New Roman"/>
          <w:sz w:val="28"/>
          <w:szCs w:val="28"/>
        </w:rPr>
        <w:t>ровочная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 по инновационным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лениям деятельности;</w:t>
      </w:r>
    </w:p>
    <w:p w:rsidR="00316BE5" w:rsidRPr="007468D8" w:rsidRDefault="00316BE5" w:rsidP="00316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828">
        <w:rPr>
          <w:rFonts w:ascii="Times New Roman" w:hAnsi="Times New Roman" w:cs="Times New Roman"/>
          <w:sz w:val="28"/>
          <w:szCs w:val="28"/>
        </w:rPr>
        <w:t>МБДОУ «Детский сад № 9»</w:t>
      </w:r>
      <w:r>
        <w:rPr>
          <w:rFonts w:ascii="Times New Roman" w:hAnsi="Times New Roman" w:cs="Times New Roman"/>
          <w:sz w:val="28"/>
          <w:szCs w:val="28"/>
        </w:rPr>
        <w:t xml:space="preserve"> – муниципальная опорная методическая площадка по теме: «Педагогическая деятельность в рамках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методы».</w:t>
      </w:r>
    </w:p>
    <w:p w:rsidR="00316BE5" w:rsidRPr="00301828" w:rsidRDefault="00316BE5" w:rsidP="00316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828">
        <w:rPr>
          <w:rFonts w:ascii="Times New Roman" w:hAnsi="Times New Roman" w:cs="Times New Roman"/>
          <w:sz w:val="28"/>
          <w:szCs w:val="28"/>
        </w:rPr>
        <w:t>Условия получения дошкольного образования лицами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(далее – ОВЗ)</w:t>
      </w:r>
      <w:r w:rsidRPr="00301828">
        <w:rPr>
          <w:rFonts w:ascii="Times New Roman" w:hAnsi="Times New Roman" w:cs="Times New Roman"/>
          <w:sz w:val="28"/>
          <w:szCs w:val="28"/>
        </w:rPr>
        <w:t xml:space="preserve"> и инвалид</w:t>
      </w:r>
      <w:r>
        <w:rPr>
          <w:rFonts w:ascii="Times New Roman" w:hAnsi="Times New Roman" w:cs="Times New Roman"/>
          <w:sz w:val="28"/>
          <w:szCs w:val="28"/>
        </w:rPr>
        <w:t>ностью в дошкольных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организациях ВГО частично созданы.</w:t>
      </w:r>
    </w:p>
    <w:p w:rsidR="00316BE5" w:rsidRPr="00301828" w:rsidRDefault="00316BE5" w:rsidP="00316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 xml:space="preserve">Удельный вес численности детей с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Pr="00301828">
        <w:rPr>
          <w:rFonts w:ascii="Times New Roman" w:hAnsi="Times New Roman" w:cs="Times New Roman"/>
          <w:sz w:val="28"/>
          <w:szCs w:val="28"/>
        </w:rPr>
        <w:t>в общей численности воспита</w:t>
      </w:r>
      <w:r w:rsidRPr="00301828">
        <w:rPr>
          <w:rFonts w:ascii="Times New Roman" w:hAnsi="Times New Roman" w:cs="Times New Roman"/>
          <w:sz w:val="28"/>
          <w:szCs w:val="28"/>
        </w:rPr>
        <w:t>н</w:t>
      </w:r>
      <w:r w:rsidRPr="00301828">
        <w:rPr>
          <w:rFonts w:ascii="Times New Roman" w:hAnsi="Times New Roman" w:cs="Times New Roman"/>
          <w:sz w:val="28"/>
          <w:szCs w:val="28"/>
        </w:rPr>
        <w:t>ников дошкольных образовательных ор</w:t>
      </w:r>
      <w:r>
        <w:rPr>
          <w:rFonts w:ascii="Times New Roman" w:hAnsi="Times New Roman" w:cs="Times New Roman"/>
          <w:sz w:val="28"/>
          <w:szCs w:val="28"/>
        </w:rPr>
        <w:t>ганизаций - 1,71 %.</w:t>
      </w:r>
    </w:p>
    <w:p w:rsidR="00316BE5" w:rsidRPr="00301828" w:rsidRDefault="00316BE5" w:rsidP="00316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Удельный вес численности детей-инвалидов в общей численности во</w:t>
      </w:r>
      <w:r w:rsidRPr="00301828">
        <w:rPr>
          <w:rFonts w:ascii="Times New Roman" w:hAnsi="Times New Roman" w:cs="Times New Roman"/>
          <w:sz w:val="28"/>
          <w:szCs w:val="28"/>
        </w:rPr>
        <w:t>с</w:t>
      </w:r>
      <w:r w:rsidRPr="00301828">
        <w:rPr>
          <w:rFonts w:ascii="Times New Roman" w:hAnsi="Times New Roman" w:cs="Times New Roman"/>
          <w:sz w:val="28"/>
          <w:szCs w:val="28"/>
        </w:rPr>
        <w:t>питанников дошкольных обра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организаций - 0,96%.</w:t>
      </w:r>
    </w:p>
    <w:p w:rsidR="00316BE5" w:rsidRPr="00301828" w:rsidRDefault="00316BE5" w:rsidP="00316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таких детей функционируют группы </w:t>
      </w:r>
      <w:r w:rsidRPr="00301828">
        <w:rPr>
          <w:rFonts w:ascii="Times New Roman" w:hAnsi="Times New Roman" w:cs="Times New Roman"/>
          <w:sz w:val="28"/>
          <w:szCs w:val="28"/>
        </w:rPr>
        <w:t>компенсирующей, оздоров</w:t>
      </w:r>
      <w:r w:rsidRPr="00301828">
        <w:rPr>
          <w:rFonts w:ascii="Times New Roman" w:hAnsi="Times New Roman" w:cs="Times New Roman"/>
          <w:sz w:val="28"/>
          <w:szCs w:val="28"/>
        </w:rPr>
        <w:t>и</w:t>
      </w:r>
      <w:r w:rsidRPr="00301828">
        <w:rPr>
          <w:rFonts w:ascii="Times New Roman" w:hAnsi="Times New Roman" w:cs="Times New Roman"/>
          <w:sz w:val="28"/>
          <w:szCs w:val="28"/>
        </w:rPr>
        <w:t>тельной и комбинированной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1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основном, работа ведется с воспитанниками, имеющими тяжелые нарушения</w:t>
      </w:r>
      <w:r w:rsidRPr="00301828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1828">
        <w:rPr>
          <w:rFonts w:ascii="Times New Roman" w:hAnsi="Times New Roman" w:cs="Times New Roman"/>
          <w:sz w:val="28"/>
          <w:szCs w:val="28"/>
        </w:rPr>
        <w:t xml:space="preserve"> – 48 %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1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BE5" w:rsidRPr="00301828" w:rsidRDefault="00316BE5" w:rsidP="00316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01828">
        <w:rPr>
          <w:rFonts w:ascii="Times New Roman" w:hAnsi="Times New Roman" w:cs="Times New Roman"/>
          <w:sz w:val="28"/>
          <w:szCs w:val="28"/>
        </w:rPr>
        <w:t xml:space="preserve">руппы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комбинированной направленности составляют </w:t>
      </w:r>
      <w:r w:rsidRPr="00301828">
        <w:rPr>
          <w:rFonts w:ascii="Times New Roman" w:hAnsi="Times New Roman" w:cs="Times New Roman"/>
          <w:sz w:val="28"/>
          <w:szCs w:val="28"/>
        </w:rPr>
        <w:t>52%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1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BE5" w:rsidRPr="00301828" w:rsidRDefault="00316BE5" w:rsidP="00316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В МБОУ «Детский сад № 1» функционирует группа компенсирующей направленности для детей с тяжелыми нарушениями речи. С учетом возрас</w:t>
      </w:r>
      <w:r w:rsidRPr="00301828">
        <w:rPr>
          <w:rFonts w:ascii="Times New Roman" w:hAnsi="Times New Roman" w:cs="Times New Roman"/>
          <w:sz w:val="28"/>
          <w:szCs w:val="28"/>
        </w:rPr>
        <w:t>т</w:t>
      </w:r>
      <w:r w:rsidRPr="00301828">
        <w:rPr>
          <w:rFonts w:ascii="Times New Roman" w:hAnsi="Times New Roman" w:cs="Times New Roman"/>
          <w:sz w:val="28"/>
          <w:szCs w:val="28"/>
        </w:rPr>
        <w:t>ных и индивидуальных особенностей воспитанников разработана Адаптир</w:t>
      </w:r>
      <w:r w:rsidRPr="00301828">
        <w:rPr>
          <w:rFonts w:ascii="Times New Roman" w:hAnsi="Times New Roman" w:cs="Times New Roman"/>
          <w:sz w:val="28"/>
          <w:szCs w:val="28"/>
        </w:rPr>
        <w:t>о</w:t>
      </w:r>
      <w:r w:rsidRPr="00301828">
        <w:rPr>
          <w:rFonts w:ascii="Times New Roman" w:hAnsi="Times New Roman" w:cs="Times New Roman"/>
          <w:sz w:val="28"/>
          <w:szCs w:val="28"/>
        </w:rPr>
        <w:t>ванная образовательная программа для детей с ОВЗ (общее недоразвитие р</w:t>
      </w:r>
      <w:r w:rsidRPr="00301828">
        <w:rPr>
          <w:rFonts w:ascii="Times New Roman" w:hAnsi="Times New Roman" w:cs="Times New Roman"/>
          <w:sz w:val="28"/>
          <w:szCs w:val="28"/>
        </w:rPr>
        <w:t>е</w:t>
      </w:r>
      <w:r w:rsidRPr="00301828">
        <w:rPr>
          <w:rFonts w:ascii="Times New Roman" w:hAnsi="Times New Roman" w:cs="Times New Roman"/>
          <w:sz w:val="28"/>
          <w:szCs w:val="28"/>
        </w:rPr>
        <w:t>чи) в соответствии с Комплексной образовательной программой дошкольн</w:t>
      </w:r>
      <w:r w:rsidRPr="00301828">
        <w:rPr>
          <w:rFonts w:ascii="Times New Roman" w:hAnsi="Times New Roman" w:cs="Times New Roman"/>
          <w:sz w:val="28"/>
          <w:szCs w:val="28"/>
        </w:rPr>
        <w:t>о</w:t>
      </w:r>
      <w:r w:rsidRPr="00301828">
        <w:rPr>
          <w:rFonts w:ascii="Times New Roman" w:hAnsi="Times New Roman" w:cs="Times New Roman"/>
          <w:sz w:val="28"/>
          <w:szCs w:val="28"/>
        </w:rPr>
        <w:t>го образования для детей с тяжелыми нарушениями речи (ОНР)  с 3 до 7 лет.</w:t>
      </w:r>
    </w:p>
    <w:p w:rsidR="00316BE5" w:rsidRPr="00301828" w:rsidRDefault="00316BE5" w:rsidP="00316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 нуждаются в получ</w:t>
      </w:r>
      <w:r w:rsidRPr="00301828">
        <w:rPr>
          <w:rFonts w:ascii="Times New Roman" w:hAnsi="Times New Roman" w:cs="Times New Roman"/>
          <w:sz w:val="28"/>
          <w:szCs w:val="28"/>
        </w:rPr>
        <w:t>е</w:t>
      </w:r>
      <w:r w:rsidRPr="00301828">
        <w:rPr>
          <w:rFonts w:ascii="Times New Roman" w:hAnsi="Times New Roman" w:cs="Times New Roman"/>
          <w:sz w:val="28"/>
          <w:szCs w:val="28"/>
        </w:rPr>
        <w:t>нии специальной комплексной психолого-медико-педагогической помощи.</w:t>
      </w:r>
    </w:p>
    <w:p w:rsidR="00316BE5" w:rsidRPr="00301828" w:rsidRDefault="00316BE5" w:rsidP="00316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МБДОУ «Детский сад</w:t>
      </w:r>
      <w:r w:rsidRPr="00301828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18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МБДОУ «Детский сад № 6», МБДОУ «Детский сад № 7»  </w:t>
      </w:r>
      <w:r w:rsidRPr="00301828">
        <w:rPr>
          <w:rFonts w:ascii="Times New Roman" w:hAnsi="Times New Roman" w:cs="Times New Roman"/>
          <w:sz w:val="28"/>
          <w:szCs w:val="28"/>
        </w:rPr>
        <w:t>созданы и функционируют консультационные центры, на базе МБДОУ «Детский сад» № 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18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«Детский сад № 9» </w:t>
      </w:r>
      <w:r w:rsidRPr="00301828">
        <w:rPr>
          <w:rFonts w:ascii="Times New Roman" w:hAnsi="Times New Roman" w:cs="Times New Roman"/>
          <w:sz w:val="28"/>
          <w:szCs w:val="28"/>
        </w:rPr>
        <w:t xml:space="preserve"> функционируют консультационные пункты,  в МБДОУ «Детский сад» № 1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01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«Детский сад № 3» </w:t>
      </w:r>
      <w:r w:rsidRPr="00301828">
        <w:rPr>
          <w:rFonts w:ascii="Times New Roman" w:hAnsi="Times New Roman" w:cs="Times New Roman"/>
          <w:sz w:val="28"/>
          <w:szCs w:val="28"/>
        </w:rPr>
        <w:t>– служба психолого-педагогического сопрово</w:t>
      </w:r>
      <w:r w:rsidRPr="00301828">
        <w:rPr>
          <w:rFonts w:ascii="Times New Roman" w:hAnsi="Times New Roman" w:cs="Times New Roman"/>
          <w:sz w:val="28"/>
          <w:szCs w:val="28"/>
        </w:rPr>
        <w:t>ж</w:t>
      </w:r>
      <w:r w:rsidRPr="00301828">
        <w:rPr>
          <w:rFonts w:ascii="Times New Roman" w:hAnsi="Times New Roman" w:cs="Times New Roman"/>
          <w:sz w:val="28"/>
          <w:szCs w:val="28"/>
        </w:rPr>
        <w:t>дения. В МБОУ «Детский сад № 9» создана Служба ранней помощи, целью ко</w:t>
      </w:r>
      <w:r>
        <w:rPr>
          <w:rFonts w:ascii="Times New Roman" w:hAnsi="Times New Roman" w:cs="Times New Roman"/>
          <w:sz w:val="28"/>
          <w:szCs w:val="28"/>
        </w:rPr>
        <w:t>торой является</w:t>
      </w:r>
      <w:r w:rsidRPr="00301828">
        <w:rPr>
          <w:rFonts w:ascii="Times New Roman" w:hAnsi="Times New Roman" w:cs="Times New Roman"/>
          <w:sz w:val="28"/>
          <w:szCs w:val="28"/>
        </w:rPr>
        <w:t xml:space="preserve"> максимально ранее выявление проблем развития ребенка и оказа</w:t>
      </w:r>
      <w:r>
        <w:rPr>
          <w:rFonts w:ascii="Times New Roman" w:hAnsi="Times New Roman" w:cs="Times New Roman"/>
          <w:sz w:val="28"/>
          <w:szCs w:val="28"/>
        </w:rPr>
        <w:t xml:space="preserve">ние психологической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</w:t>
      </w:r>
      <w:r w:rsidRPr="0030182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301828">
        <w:rPr>
          <w:rFonts w:ascii="Times New Roman" w:hAnsi="Times New Roman" w:cs="Times New Roman"/>
          <w:sz w:val="28"/>
          <w:szCs w:val="28"/>
        </w:rPr>
        <w:t xml:space="preserve"> поддержки семье, воспит</w:t>
      </w:r>
      <w:r w:rsidRPr="00301828">
        <w:rPr>
          <w:rFonts w:ascii="Times New Roman" w:hAnsi="Times New Roman" w:cs="Times New Roman"/>
          <w:sz w:val="28"/>
          <w:szCs w:val="28"/>
        </w:rPr>
        <w:t>ы</w:t>
      </w:r>
      <w:r w:rsidRPr="00301828">
        <w:rPr>
          <w:rFonts w:ascii="Times New Roman" w:hAnsi="Times New Roman" w:cs="Times New Roman"/>
          <w:sz w:val="28"/>
          <w:szCs w:val="28"/>
        </w:rPr>
        <w:lastRenderedPageBreak/>
        <w:t>вающего ребенка. Организована сенсорная комната для обучения и развития детей.</w:t>
      </w:r>
      <w:r>
        <w:rPr>
          <w:rFonts w:ascii="Times New Roman" w:hAnsi="Times New Roman" w:cs="Times New Roman"/>
          <w:sz w:val="28"/>
          <w:szCs w:val="28"/>
        </w:rPr>
        <w:t xml:space="preserve"> Приобретен комплекс «БОС - логопедия».</w:t>
      </w:r>
    </w:p>
    <w:p w:rsidR="00316BE5" w:rsidRDefault="00316BE5" w:rsidP="00316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В работе с детьми с ОВЗ и инвалидностью педагоги опираются на ада</w:t>
      </w:r>
      <w:r w:rsidRPr="00301828">
        <w:rPr>
          <w:rFonts w:ascii="Times New Roman" w:hAnsi="Times New Roman" w:cs="Times New Roman"/>
          <w:sz w:val="28"/>
          <w:szCs w:val="28"/>
        </w:rPr>
        <w:t>п</w:t>
      </w:r>
      <w:r w:rsidRPr="00301828">
        <w:rPr>
          <w:rFonts w:ascii="Times New Roman" w:hAnsi="Times New Roman" w:cs="Times New Roman"/>
          <w:sz w:val="28"/>
          <w:szCs w:val="28"/>
        </w:rPr>
        <w:t>тированные образовательные программы и коррекционно-развивающие пр</w:t>
      </w:r>
      <w:r w:rsidRPr="00301828">
        <w:rPr>
          <w:rFonts w:ascii="Times New Roman" w:hAnsi="Times New Roman" w:cs="Times New Roman"/>
          <w:sz w:val="28"/>
          <w:szCs w:val="28"/>
        </w:rPr>
        <w:t>о</w:t>
      </w:r>
      <w:r w:rsidRPr="00301828">
        <w:rPr>
          <w:rFonts w:ascii="Times New Roman" w:hAnsi="Times New Roman" w:cs="Times New Roman"/>
          <w:sz w:val="28"/>
          <w:szCs w:val="28"/>
        </w:rPr>
        <w:t>граммы, которые помогают обеспечить социализацию ребенка, тем самым способствуя достижению конечной цели его обучения и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BE5" w:rsidRPr="005E7D5F" w:rsidRDefault="0086216C" w:rsidP="005E7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305886">
        <w:rPr>
          <w:rFonts w:ascii="Times New Roman" w:hAnsi="Times New Roman" w:cs="Times New Roman"/>
          <w:sz w:val="28"/>
          <w:szCs w:val="28"/>
        </w:rPr>
        <w:t>2022 года будет введен в эксплуатацию новый детский сад на 260 мест в жилом районе Рыбачий, который строится в рамках национальн</w:t>
      </w:r>
      <w:r w:rsidR="00305886">
        <w:rPr>
          <w:rFonts w:ascii="Times New Roman" w:hAnsi="Times New Roman" w:cs="Times New Roman"/>
          <w:sz w:val="28"/>
          <w:szCs w:val="28"/>
        </w:rPr>
        <w:t>о</w:t>
      </w:r>
      <w:r w:rsidR="00305886">
        <w:rPr>
          <w:rFonts w:ascii="Times New Roman" w:hAnsi="Times New Roman" w:cs="Times New Roman"/>
          <w:sz w:val="28"/>
          <w:szCs w:val="28"/>
        </w:rPr>
        <w:t>го проекта «Демография».</w:t>
      </w:r>
      <w:r w:rsidR="005E7D5F">
        <w:rPr>
          <w:rFonts w:ascii="Times New Roman" w:hAnsi="Times New Roman" w:cs="Times New Roman"/>
          <w:sz w:val="28"/>
          <w:szCs w:val="28"/>
        </w:rPr>
        <w:t xml:space="preserve"> Это позволит увеличить охват детей дошкольным образов</w:t>
      </w:r>
      <w:r w:rsidR="005E7D5F">
        <w:rPr>
          <w:rFonts w:ascii="Times New Roman" w:hAnsi="Times New Roman" w:cs="Times New Roman"/>
          <w:sz w:val="28"/>
          <w:szCs w:val="28"/>
        </w:rPr>
        <w:t>а</w:t>
      </w:r>
      <w:r w:rsidR="005E7D5F">
        <w:rPr>
          <w:rFonts w:ascii="Times New Roman" w:hAnsi="Times New Roman" w:cs="Times New Roman"/>
          <w:sz w:val="28"/>
          <w:szCs w:val="28"/>
        </w:rPr>
        <w:t>нием и ликвидировать очередь на получение места детей в возрасте от 1,5 до 3 лет.</w:t>
      </w:r>
    </w:p>
    <w:p w:rsidR="00D44DDA" w:rsidRPr="00465ACA" w:rsidRDefault="003F7DAA" w:rsidP="00340C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ACA">
        <w:rPr>
          <w:rFonts w:ascii="Times New Roman" w:hAnsi="Times New Roman" w:cs="Times New Roman"/>
          <w:b/>
          <w:i/>
          <w:sz w:val="28"/>
          <w:szCs w:val="28"/>
        </w:rPr>
        <w:t xml:space="preserve">2.4. </w:t>
      </w:r>
      <w:r w:rsidR="00340C9F" w:rsidRPr="00465ACA"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</w:t>
      </w:r>
    </w:p>
    <w:p w:rsidR="002B6534" w:rsidRPr="002B6534" w:rsidRDefault="002B6534" w:rsidP="00AC5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534">
        <w:rPr>
          <w:rFonts w:ascii="Times New Roman" w:hAnsi="Times New Roman" w:cs="Times New Roman"/>
          <w:sz w:val="28"/>
          <w:szCs w:val="28"/>
        </w:rPr>
        <w:t xml:space="preserve">Участие 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ВГО </w:t>
      </w:r>
      <w:r w:rsidRPr="002B6534">
        <w:rPr>
          <w:rFonts w:ascii="Times New Roman" w:hAnsi="Times New Roman" w:cs="Times New Roman"/>
          <w:sz w:val="28"/>
          <w:szCs w:val="28"/>
        </w:rPr>
        <w:t>в программах дополнительного образ</w:t>
      </w:r>
      <w:r w:rsidRPr="002B6534">
        <w:rPr>
          <w:rFonts w:ascii="Times New Roman" w:hAnsi="Times New Roman" w:cs="Times New Roman"/>
          <w:sz w:val="28"/>
          <w:szCs w:val="28"/>
        </w:rPr>
        <w:t>о</w:t>
      </w:r>
      <w:r w:rsidRPr="002B6534">
        <w:rPr>
          <w:rFonts w:ascii="Times New Roman" w:hAnsi="Times New Roman" w:cs="Times New Roman"/>
          <w:sz w:val="28"/>
          <w:szCs w:val="28"/>
        </w:rPr>
        <w:t xml:space="preserve">вания осуществляется в разных формах. Наряду с реализацией программ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2B653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с учетом перехода на </w:t>
      </w:r>
      <w:r w:rsidR="003C747D">
        <w:rPr>
          <w:rFonts w:ascii="Times New Roman" w:hAnsi="Times New Roman" w:cs="Times New Roman"/>
          <w:sz w:val="28"/>
          <w:szCs w:val="28"/>
        </w:rPr>
        <w:t>обновле</w:t>
      </w:r>
      <w:r w:rsidR="003C747D">
        <w:rPr>
          <w:rFonts w:ascii="Times New Roman" w:hAnsi="Times New Roman" w:cs="Times New Roman"/>
          <w:sz w:val="28"/>
          <w:szCs w:val="28"/>
        </w:rPr>
        <w:t>н</w:t>
      </w:r>
      <w:r w:rsidR="003C747D">
        <w:rPr>
          <w:rFonts w:ascii="Times New Roman" w:hAnsi="Times New Roman" w:cs="Times New Roman"/>
          <w:sz w:val="28"/>
          <w:szCs w:val="28"/>
        </w:rPr>
        <w:t xml:space="preserve">ные </w:t>
      </w:r>
      <w:r w:rsidRPr="002B6534">
        <w:rPr>
          <w:rFonts w:ascii="Times New Roman" w:hAnsi="Times New Roman" w:cs="Times New Roman"/>
          <w:sz w:val="28"/>
          <w:szCs w:val="28"/>
        </w:rPr>
        <w:t>об</w:t>
      </w:r>
      <w:r w:rsidR="00B5225F">
        <w:rPr>
          <w:rFonts w:ascii="Times New Roman" w:hAnsi="Times New Roman" w:cs="Times New Roman"/>
          <w:sz w:val="28"/>
          <w:szCs w:val="28"/>
        </w:rPr>
        <w:t xml:space="preserve">разовательные стандарты </w:t>
      </w:r>
      <w:r w:rsidRPr="002B6534">
        <w:rPr>
          <w:rFonts w:ascii="Times New Roman" w:hAnsi="Times New Roman" w:cs="Times New Roman"/>
          <w:sz w:val="28"/>
          <w:szCs w:val="28"/>
        </w:rPr>
        <w:t>активно развивается система программ вн</w:t>
      </w:r>
      <w:r w:rsidRPr="002B6534">
        <w:rPr>
          <w:rFonts w:ascii="Times New Roman" w:hAnsi="Times New Roman" w:cs="Times New Roman"/>
          <w:sz w:val="28"/>
          <w:szCs w:val="28"/>
        </w:rPr>
        <w:t>е</w:t>
      </w:r>
      <w:r w:rsidRPr="002B6534">
        <w:rPr>
          <w:rFonts w:ascii="Times New Roman" w:hAnsi="Times New Roman" w:cs="Times New Roman"/>
          <w:sz w:val="28"/>
          <w:szCs w:val="28"/>
        </w:rPr>
        <w:t>урочной деятельности. В целом охват детей в возрасте от 5 до 18 лет форм</w:t>
      </w:r>
      <w:r w:rsidRPr="002B6534">
        <w:rPr>
          <w:rFonts w:ascii="Times New Roman" w:hAnsi="Times New Roman" w:cs="Times New Roman"/>
          <w:sz w:val="28"/>
          <w:szCs w:val="28"/>
        </w:rPr>
        <w:t>а</w:t>
      </w:r>
      <w:r w:rsidRPr="002B6534">
        <w:rPr>
          <w:rFonts w:ascii="Times New Roman" w:hAnsi="Times New Roman" w:cs="Times New Roman"/>
          <w:sz w:val="28"/>
          <w:szCs w:val="28"/>
        </w:rPr>
        <w:t xml:space="preserve">ми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составляет 63,93%</w:t>
      </w:r>
      <w:r w:rsidRPr="002B6534">
        <w:rPr>
          <w:rFonts w:ascii="Times New Roman" w:hAnsi="Times New Roman" w:cs="Times New Roman"/>
          <w:sz w:val="28"/>
          <w:szCs w:val="28"/>
        </w:rPr>
        <w:t>, в том числе числе</w:t>
      </w:r>
      <w:r w:rsidRPr="002B6534">
        <w:rPr>
          <w:rFonts w:ascii="Times New Roman" w:hAnsi="Times New Roman" w:cs="Times New Roman"/>
          <w:sz w:val="28"/>
          <w:szCs w:val="28"/>
        </w:rPr>
        <w:t>н</w:t>
      </w:r>
      <w:r w:rsidRPr="002B6534">
        <w:rPr>
          <w:rFonts w:ascii="Times New Roman" w:hAnsi="Times New Roman" w:cs="Times New Roman"/>
          <w:sz w:val="28"/>
          <w:szCs w:val="28"/>
        </w:rPr>
        <w:t xml:space="preserve">ность детей, посещающих группы, кружки и секции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2B6534">
        <w:rPr>
          <w:rFonts w:ascii="Times New Roman" w:hAnsi="Times New Roman" w:cs="Times New Roman"/>
          <w:sz w:val="28"/>
          <w:szCs w:val="28"/>
        </w:rPr>
        <w:t>дополн</w:t>
      </w:r>
      <w:r w:rsidRPr="002B6534">
        <w:rPr>
          <w:rFonts w:ascii="Times New Roman" w:hAnsi="Times New Roman" w:cs="Times New Roman"/>
          <w:sz w:val="28"/>
          <w:szCs w:val="28"/>
        </w:rPr>
        <w:t>и</w:t>
      </w:r>
      <w:r w:rsidRPr="002B6534">
        <w:rPr>
          <w:rFonts w:ascii="Times New Roman" w:hAnsi="Times New Roman" w:cs="Times New Roman"/>
          <w:sz w:val="28"/>
          <w:szCs w:val="28"/>
        </w:rPr>
        <w:t>тельного образования, подведомственных отделу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ВГО, а именно:</w:t>
      </w:r>
    </w:p>
    <w:p w:rsidR="00A733A7" w:rsidRPr="00022F27" w:rsidRDefault="001F482C" w:rsidP="00AC5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F482C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дополнительного образования </w:t>
      </w:r>
      <w:r w:rsidRPr="00022F27">
        <w:rPr>
          <w:rFonts w:ascii="Times New Roman" w:hAnsi="Times New Roman" w:cs="Times New Roman"/>
          <w:sz w:val="28"/>
          <w:szCs w:val="28"/>
        </w:rPr>
        <w:t>«Центр развития творчества детей и юношества» (далее –  МБУ ДО ЦРТДЮ);</w:t>
      </w:r>
    </w:p>
    <w:p w:rsidR="001F482C" w:rsidRDefault="001F482C" w:rsidP="00AC5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F482C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«Дом детского творчества» (далее – </w:t>
      </w:r>
      <w:r w:rsidR="006446AC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F270DE">
        <w:rPr>
          <w:rFonts w:ascii="Times New Roman" w:hAnsi="Times New Roman" w:cs="Times New Roman"/>
          <w:sz w:val="28"/>
          <w:szCs w:val="28"/>
        </w:rPr>
        <w:t>ДДТ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6534">
        <w:rPr>
          <w:rFonts w:ascii="Times New Roman" w:hAnsi="Times New Roman" w:cs="Times New Roman"/>
          <w:sz w:val="28"/>
          <w:szCs w:val="28"/>
        </w:rPr>
        <w:t>.</w:t>
      </w:r>
    </w:p>
    <w:p w:rsidR="00B5225F" w:rsidRDefault="00865125" w:rsidP="00AC5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B6534" w:rsidRPr="002B6534">
        <w:rPr>
          <w:rFonts w:ascii="Times New Roman" w:hAnsi="Times New Roman" w:cs="Times New Roman"/>
          <w:sz w:val="28"/>
          <w:szCs w:val="28"/>
        </w:rPr>
        <w:t>ногопрофильное 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65125">
        <w:rPr>
          <w:rFonts w:ascii="Times New Roman" w:hAnsi="Times New Roman" w:cs="Times New Roman"/>
          <w:sz w:val="28"/>
          <w:szCs w:val="28"/>
        </w:rPr>
        <w:t>МБУ ДО ЦРТДЮ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5125">
        <w:rPr>
          <w:rFonts w:ascii="Times New Roman" w:hAnsi="Times New Roman" w:cs="Times New Roman"/>
          <w:sz w:val="28"/>
          <w:szCs w:val="28"/>
        </w:rPr>
        <w:t xml:space="preserve"> </w:t>
      </w:r>
      <w:r w:rsidR="002B6534" w:rsidRPr="002B65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2B6534" w:rsidRPr="002B6534">
        <w:rPr>
          <w:rFonts w:ascii="Times New Roman" w:hAnsi="Times New Roman" w:cs="Times New Roman"/>
          <w:sz w:val="28"/>
          <w:szCs w:val="28"/>
        </w:rPr>
        <w:t>структуру входит структурное подразделение «Информац</w:t>
      </w:r>
      <w:r w:rsidR="002B6534" w:rsidRPr="002B6534">
        <w:rPr>
          <w:rFonts w:ascii="Times New Roman" w:hAnsi="Times New Roman" w:cs="Times New Roman"/>
          <w:sz w:val="28"/>
          <w:szCs w:val="28"/>
        </w:rPr>
        <w:t>и</w:t>
      </w:r>
      <w:r w:rsidR="002B6534" w:rsidRPr="002B6534">
        <w:rPr>
          <w:rFonts w:ascii="Times New Roman" w:hAnsi="Times New Roman" w:cs="Times New Roman"/>
          <w:sz w:val="28"/>
          <w:szCs w:val="28"/>
        </w:rPr>
        <w:t>онно-коммуникационные технологии» и структурное подразделение мун</w:t>
      </w:r>
      <w:r w:rsidR="002B6534" w:rsidRPr="002B6534">
        <w:rPr>
          <w:rFonts w:ascii="Times New Roman" w:hAnsi="Times New Roman" w:cs="Times New Roman"/>
          <w:sz w:val="28"/>
          <w:szCs w:val="28"/>
        </w:rPr>
        <w:t>и</w:t>
      </w:r>
      <w:r w:rsidR="002B6534" w:rsidRPr="002B6534">
        <w:rPr>
          <w:rFonts w:ascii="Times New Roman" w:hAnsi="Times New Roman" w:cs="Times New Roman"/>
          <w:sz w:val="28"/>
          <w:szCs w:val="28"/>
        </w:rPr>
        <w:t>ципальный опорный центр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6534" w:rsidRPr="002B6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534" w:rsidRPr="002B6534">
        <w:rPr>
          <w:rFonts w:ascii="Times New Roman" w:hAnsi="Times New Roman" w:cs="Times New Roman"/>
          <w:sz w:val="28"/>
          <w:szCs w:val="28"/>
        </w:rPr>
        <w:t>МБУ ДО ЦРТДЮ осуществляет образовательную деятельность по дополнительным общеобр</w:t>
      </w:r>
      <w:r w:rsidR="002B6534" w:rsidRPr="002B6534">
        <w:rPr>
          <w:rFonts w:ascii="Times New Roman" w:hAnsi="Times New Roman" w:cs="Times New Roman"/>
          <w:sz w:val="28"/>
          <w:szCs w:val="28"/>
        </w:rPr>
        <w:t>а</w:t>
      </w:r>
      <w:r w:rsidR="002B6534" w:rsidRPr="002B6534">
        <w:rPr>
          <w:rFonts w:ascii="Times New Roman" w:hAnsi="Times New Roman" w:cs="Times New Roman"/>
          <w:sz w:val="28"/>
          <w:szCs w:val="28"/>
        </w:rPr>
        <w:t>зовательным общеразвивающим программам (далее – ДООП) по следующим направленностям: художественная, социально-гуманитарная, техническая, естественнонаучная.</w:t>
      </w:r>
      <w:proofErr w:type="gramEnd"/>
      <w:r w:rsidR="002B6534" w:rsidRPr="002B6534">
        <w:rPr>
          <w:rFonts w:ascii="Times New Roman" w:hAnsi="Times New Roman" w:cs="Times New Roman"/>
          <w:sz w:val="28"/>
          <w:szCs w:val="28"/>
        </w:rPr>
        <w:t xml:space="preserve"> В 2021</w:t>
      </w:r>
      <w:r w:rsidR="00305886">
        <w:rPr>
          <w:rFonts w:ascii="Times New Roman" w:hAnsi="Times New Roman" w:cs="Times New Roman"/>
          <w:sz w:val="28"/>
          <w:szCs w:val="28"/>
        </w:rPr>
        <w:t>-2022 уч.</w:t>
      </w:r>
      <w:r w:rsidR="002B6534" w:rsidRPr="002B6534">
        <w:rPr>
          <w:rFonts w:ascii="Times New Roman" w:hAnsi="Times New Roman" w:cs="Times New Roman"/>
          <w:sz w:val="28"/>
          <w:szCs w:val="28"/>
        </w:rPr>
        <w:t xml:space="preserve"> г. в 100 группах раз</w:t>
      </w:r>
      <w:r>
        <w:rPr>
          <w:rFonts w:ascii="Times New Roman" w:hAnsi="Times New Roman" w:cs="Times New Roman"/>
          <w:sz w:val="28"/>
          <w:szCs w:val="28"/>
        </w:rPr>
        <w:t>личной 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2B6534" w:rsidRPr="002B6534">
        <w:rPr>
          <w:rFonts w:ascii="Times New Roman" w:hAnsi="Times New Roman" w:cs="Times New Roman"/>
          <w:sz w:val="28"/>
          <w:szCs w:val="28"/>
        </w:rPr>
        <w:t xml:space="preserve"> реализуются 29 ДООП. </w:t>
      </w:r>
    </w:p>
    <w:p w:rsidR="00340C9F" w:rsidRDefault="00865125" w:rsidP="00AC5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125">
        <w:rPr>
          <w:rFonts w:ascii="Times New Roman" w:hAnsi="Times New Roman" w:cs="Times New Roman"/>
          <w:sz w:val="28"/>
          <w:szCs w:val="28"/>
        </w:rPr>
        <w:t xml:space="preserve">Учащиеся и педагоги МБУ ДО ЦРТДЮ принимают активно участие в различных акциях и сами являются инициаторами акций. </w:t>
      </w:r>
      <w:r w:rsidR="009F2889">
        <w:rPr>
          <w:rFonts w:ascii="Times New Roman" w:hAnsi="Times New Roman" w:cs="Times New Roman"/>
          <w:sz w:val="28"/>
          <w:szCs w:val="28"/>
        </w:rPr>
        <w:t>П</w:t>
      </w:r>
      <w:r w:rsidRPr="00865125">
        <w:rPr>
          <w:rFonts w:ascii="Times New Roman" w:hAnsi="Times New Roman" w:cs="Times New Roman"/>
          <w:sz w:val="28"/>
          <w:szCs w:val="28"/>
        </w:rPr>
        <w:t>о инициативе объединения «Ровесник» проводится профилактическая акция, получившая статус муниципального мероприятия – «Контрольная закупка», а коллектив учреждения стал инициатором акции патриотической направленности «Со</w:t>
      </w:r>
      <w:r w:rsidRPr="00865125">
        <w:rPr>
          <w:rFonts w:ascii="Times New Roman" w:hAnsi="Times New Roman" w:cs="Times New Roman"/>
          <w:sz w:val="28"/>
          <w:szCs w:val="28"/>
        </w:rPr>
        <w:t>л</w:t>
      </w:r>
      <w:r w:rsidRPr="00865125">
        <w:rPr>
          <w:rFonts w:ascii="Times New Roman" w:hAnsi="Times New Roman" w:cs="Times New Roman"/>
          <w:sz w:val="28"/>
          <w:szCs w:val="28"/>
        </w:rPr>
        <w:t>датский платок», которая также получила статус муниципального меропри</w:t>
      </w:r>
      <w:r w:rsidRPr="00865125">
        <w:rPr>
          <w:rFonts w:ascii="Times New Roman" w:hAnsi="Times New Roman" w:cs="Times New Roman"/>
          <w:sz w:val="28"/>
          <w:szCs w:val="28"/>
        </w:rPr>
        <w:t>я</w:t>
      </w:r>
      <w:r w:rsidRPr="00865125">
        <w:rPr>
          <w:rFonts w:ascii="Times New Roman" w:hAnsi="Times New Roman" w:cs="Times New Roman"/>
          <w:sz w:val="28"/>
          <w:szCs w:val="28"/>
        </w:rPr>
        <w:t>тия.</w:t>
      </w:r>
    </w:p>
    <w:p w:rsidR="009F2889" w:rsidRDefault="009F2889" w:rsidP="00AC5ED2">
      <w:pPr>
        <w:tabs>
          <w:tab w:val="left" w:pos="567"/>
          <w:tab w:val="left" w:pos="851"/>
        </w:tabs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етом 2020 года на базе учреждения впервые был реализован летний </w:t>
      </w:r>
      <w:r w:rsidR="005E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оздоровительный </w:t>
      </w:r>
      <w:r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лагерь </w:t>
      </w:r>
      <w:r w:rsidRPr="005E7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онлайн формате</w:t>
      </w:r>
      <w:r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получил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высокую оценку со стороны родительской общественности</w:t>
      </w:r>
      <w:r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889" w:rsidRDefault="009F2889" w:rsidP="00AC5ED2">
      <w:pPr>
        <w:tabs>
          <w:tab w:val="left" w:pos="567"/>
          <w:tab w:val="left" w:pos="851"/>
        </w:tabs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2019 г. МБУ ДО ЦРТДЮ принял участие в Конкурсном отборе пр</w:t>
      </w:r>
      <w:r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ектов в области дополнительного образования муниципальных организаций дополнительного образования в Камчатском крае, где представил Модель дополнительного образования технической направленности «Робототехника: от хобби до профессии» и получил гранд в сумме 500 тыс. руб.</w:t>
      </w:r>
    </w:p>
    <w:p w:rsidR="006446AC" w:rsidRPr="009F2889" w:rsidRDefault="006446AC" w:rsidP="00AC5ED2">
      <w:pPr>
        <w:tabs>
          <w:tab w:val="left" w:pos="567"/>
          <w:tab w:val="left" w:pos="851"/>
        </w:tabs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г. МБУ ДО ЦРТДЮ в качестве пилотного учреждения муниц</w:t>
      </w:r>
      <w:r w:rsidRPr="0064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4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палитета реализует сертификаты персонифицированного финансирования в рамках приказа Министерства образования Камчатского края № 577 от 17.06.2021 «Об утверждении </w:t>
      </w:r>
      <w:proofErr w:type="gramStart"/>
      <w:r w:rsidRPr="0064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организации персонифицированного финансирования дополнительного образования детей</w:t>
      </w:r>
      <w:proofErr w:type="gramEnd"/>
      <w:r w:rsidRPr="0064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Камчатском крае».</w:t>
      </w:r>
    </w:p>
    <w:p w:rsidR="006446AC" w:rsidRPr="006446AC" w:rsidRDefault="006446AC" w:rsidP="00474F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446AC">
        <w:rPr>
          <w:rFonts w:ascii="Times New Roman" w:eastAsia="Calibri" w:hAnsi="Times New Roman" w:cs="Times New Roman"/>
          <w:sz w:val="28"/>
          <w:szCs w:val="28"/>
        </w:rPr>
        <w:t xml:space="preserve">МБУ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ДДТ </w:t>
      </w:r>
      <w:r w:rsidRPr="006446AC">
        <w:rPr>
          <w:rFonts w:ascii="Times New Roman" w:eastAsia="Calibri" w:hAnsi="Times New Roman" w:cs="Times New Roman"/>
          <w:sz w:val="28"/>
          <w:szCs w:val="28"/>
        </w:rPr>
        <w:t>работает 156 объединений по 29 направлениям, кот</w:t>
      </w:r>
      <w:r w:rsidRPr="006446AC">
        <w:rPr>
          <w:rFonts w:ascii="Times New Roman" w:eastAsia="Calibri" w:hAnsi="Times New Roman" w:cs="Times New Roman"/>
          <w:sz w:val="28"/>
          <w:szCs w:val="28"/>
        </w:rPr>
        <w:t>о</w:t>
      </w:r>
      <w:r w:rsidRPr="006446AC">
        <w:rPr>
          <w:rFonts w:ascii="Times New Roman" w:eastAsia="Calibri" w:hAnsi="Times New Roman" w:cs="Times New Roman"/>
          <w:sz w:val="28"/>
          <w:szCs w:val="28"/>
        </w:rPr>
        <w:t>рые посе</w:t>
      </w:r>
      <w:r>
        <w:rPr>
          <w:rFonts w:ascii="Times New Roman" w:eastAsia="Calibri" w:hAnsi="Times New Roman" w:cs="Times New Roman"/>
          <w:sz w:val="28"/>
          <w:szCs w:val="28"/>
        </w:rPr>
        <w:t>щае</w:t>
      </w:r>
      <w:r w:rsidRPr="006446AC">
        <w:rPr>
          <w:rFonts w:ascii="Times New Roman" w:eastAsia="Calibri" w:hAnsi="Times New Roman" w:cs="Times New Roman"/>
          <w:sz w:val="28"/>
          <w:szCs w:val="28"/>
        </w:rPr>
        <w:t>т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46AC">
        <w:rPr>
          <w:rFonts w:ascii="Times New Roman" w:eastAsia="Calibri" w:hAnsi="Times New Roman" w:cs="Times New Roman"/>
          <w:sz w:val="28"/>
          <w:szCs w:val="28"/>
        </w:rPr>
        <w:t>474 человек.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46AC">
        <w:rPr>
          <w:rFonts w:ascii="Times New Roman" w:eastAsia="Calibri" w:hAnsi="Times New Roman" w:cs="Times New Roman"/>
          <w:sz w:val="28"/>
          <w:szCs w:val="28"/>
        </w:rPr>
        <w:t xml:space="preserve">Высокий уровень сохранности контингента учащихся в течение учебного года (более 90 %). </w:t>
      </w:r>
    </w:p>
    <w:p w:rsidR="006446AC" w:rsidRPr="00B03AC1" w:rsidRDefault="006446AC" w:rsidP="00AC5E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3AC1">
        <w:rPr>
          <w:rFonts w:ascii="Times New Roman" w:eastAsia="Calibri" w:hAnsi="Times New Roman" w:cs="Times New Roman"/>
          <w:sz w:val="28"/>
          <w:szCs w:val="28"/>
        </w:rPr>
        <w:t xml:space="preserve">За период с 1 </w:t>
      </w:r>
      <w:r w:rsidR="00B03AC1" w:rsidRPr="00B03AC1">
        <w:rPr>
          <w:rFonts w:ascii="Times New Roman" w:eastAsia="Calibri" w:hAnsi="Times New Roman" w:cs="Times New Roman"/>
          <w:sz w:val="28"/>
          <w:szCs w:val="28"/>
        </w:rPr>
        <w:t xml:space="preserve">октября 2021 года </w:t>
      </w:r>
      <w:r w:rsidRPr="00B03AC1">
        <w:rPr>
          <w:rFonts w:ascii="Times New Roman" w:eastAsia="Calibri" w:hAnsi="Times New Roman" w:cs="Times New Roman"/>
          <w:sz w:val="28"/>
          <w:szCs w:val="28"/>
        </w:rPr>
        <w:t xml:space="preserve">по 25 </w:t>
      </w:r>
      <w:r w:rsidR="00B03AC1" w:rsidRPr="00B03AC1">
        <w:rPr>
          <w:rFonts w:ascii="Times New Roman" w:eastAsia="Calibri" w:hAnsi="Times New Roman" w:cs="Times New Roman"/>
          <w:sz w:val="28"/>
          <w:szCs w:val="28"/>
        </w:rPr>
        <w:t>мая 2022</w:t>
      </w:r>
      <w:r w:rsidRPr="00B03AC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03AC1" w:rsidRPr="00B03AC1">
        <w:rPr>
          <w:rFonts w:ascii="Times New Roman" w:eastAsia="Calibri" w:hAnsi="Times New Roman" w:cs="Times New Roman"/>
          <w:sz w:val="28"/>
          <w:szCs w:val="28"/>
        </w:rPr>
        <w:t xml:space="preserve">воспитанники </w:t>
      </w:r>
      <w:r w:rsidRPr="00B03AC1">
        <w:rPr>
          <w:rFonts w:ascii="Times New Roman" w:eastAsia="Calibri" w:hAnsi="Times New Roman" w:cs="Times New Roman"/>
          <w:sz w:val="28"/>
          <w:szCs w:val="28"/>
        </w:rPr>
        <w:t>МБУ ДО ДДТ приняли участие в 3 конкурсах всероссийского уровня, по итогам которых заня</w:t>
      </w:r>
      <w:r w:rsidR="00B03AC1" w:rsidRPr="00B03AC1">
        <w:rPr>
          <w:rFonts w:ascii="Times New Roman" w:eastAsia="Calibri" w:hAnsi="Times New Roman" w:cs="Times New Roman"/>
          <w:sz w:val="28"/>
          <w:szCs w:val="28"/>
        </w:rPr>
        <w:t>ли 8</w:t>
      </w:r>
      <w:r w:rsidRPr="00B03AC1">
        <w:rPr>
          <w:rFonts w:ascii="Times New Roman" w:eastAsia="Calibri" w:hAnsi="Times New Roman" w:cs="Times New Roman"/>
          <w:sz w:val="28"/>
          <w:szCs w:val="28"/>
        </w:rPr>
        <w:t xml:space="preserve"> победных и </w:t>
      </w:r>
      <w:r w:rsidR="00B03AC1" w:rsidRPr="00B03AC1">
        <w:rPr>
          <w:rFonts w:ascii="Times New Roman" w:eastAsia="Calibri" w:hAnsi="Times New Roman" w:cs="Times New Roman"/>
          <w:sz w:val="28"/>
          <w:szCs w:val="28"/>
        </w:rPr>
        <w:t>5 призовых мест</w:t>
      </w:r>
      <w:r w:rsidRPr="00B03A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3AC1" w:rsidRPr="00B03AC1">
        <w:rPr>
          <w:rFonts w:ascii="Times New Roman" w:eastAsia="Calibri" w:hAnsi="Times New Roman" w:cs="Times New Roman"/>
          <w:sz w:val="28"/>
          <w:szCs w:val="28"/>
        </w:rPr>
        <w:t xml:space="preserve">более 100 ребят </w:t>
      </w:r>
      <w:r w:rsidRPr="00B03AC1">
        <w:rPr>
          <w:rFonts w:ascii="Times New Roman" w:eastAsia="Calibri" w:hAnsi="Times New Roman" w:cs="Times New Roman"/>
          <w:sz w:val="28"/>
          <w:szCs w:val="28"/>
        </w:rPr>
        <w:t>приняли уч</w:t>
      </w:r>
      <w:r w:rsidRPr="00B03AC1">
        <w:rPr>
          <w:rFonts w:ascii="Times New Roman" w:eastAsia="Calibri" w:hAnsi="Times New Roman" w:cs="Times New Roman"/>
          <w:sz w:val="28"/>
          <w:szCs w:val="28"/>
        </w:rPr>
        <w:t>а</w:t>
      </w:r>
      <w:r w:rsidR="00B03AC1" w:rsidRPr="00B03AC1">
        <w:rPr>
          <w:rFonts w:ascii="Times New Roman" w:eastAsia="Calibri" w:hAnsi="Times New Roman" w:cs="Times New Roman"/>
          <w:sz w:val="28"/>
          <w:szCs w:val="28"/>
        </w:rPr>
        <w:t>стие в 12</w:t>
      </w:r>
      <w:r w:rsidRPr="00B03AC1">
        <w:rPr>
          <w:rFonts w:ascii="Times New Roman" w:eastAsia="Calibri" w:hAnsi="Times New Roman" w:cs="Times New Roman"/>
          <w:sz w:val="28"/>
          <w:szCs w:val="28"/>
        </w:rPr>
        <w:t xml:space="preserve"> конкурсах краевого уровня, по итога</w:t>
      </w:r>
      <w:r w:rsidR="00B03AC1" w:rsidRPr="00B03AC1">
        <w:rPr>
          <w:rFonts w:ascii="Times New Roman" w:eastAsia="Calibri" w:hAnsi="Times New Roman" w:cs="Times New Roman"/>
          <w:sz w:val="28"/>
          <w:szCs w:val="28"/>
        </w:rPr>
        <w:t>м которых заняли 25</w:t>
      </w:r>
      <w:r w:rsidRPr="00B03AC1">
        <w:rPr>
          <w:rFonts w:ascii="Times New Roman" w:eastAsia="Calibri" w:hAnsi="Times New Roman" w:cs="Times New Roman"/>
          <w:sz w:val="28"/>
          <w:szCs w:val="28"/>
        </w:rPr>
        <w:t xml:space="preserve"> победных и призо</w:t>
      </w:r>
      <w:r w:rsidR="00B03AC1" w:rsidRPr="00B03AC1">
        <w:rPr>
          <w:rFonts w:ascii="Times New Roman" w:eastAsia="Calibri" w:hAnsi="Times New Roman" w:cs="Times New Roman"/>
          <w:sz w:val="28"/>
          <w:szCs w:val="28"/>
        </w:rPr>
        <w:t>вых мест, 146</w:t>
      </w:r>
      <w:r w:rsidRPr="00B03AC1">
        <w:rPr>
          <w:rFonts w:ascii="Times New Roman" w:eastAsia="Calibri" w:hAnsi="Times New Roman" w:cs="Times New Roman"/>
          <w:sz w:val="28"/>
          <w:szCs w:val="28"/>
        </w:rPr>
        <w:t xml:space="preserve"> учащихся приняли участие в 7 конкурсах муниципал</w:t>
      </w:r>
      <w:r w:rsidRPr="00B03AC1">
        <w:rPr>
          <w:rFonts w:ascii="Times New Roman" w:eastAsia="Calibri" w:hAnsi="Times New Roman" w:cs="Times New Roman"/>
          <w:sz w:val="28"/>
          <w:szCs w:val="28"/>
        </w:rPr>
        <w:t>ь</w:t>
      </w:r>
      <w:r w:rsidRPr="00B03AC1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gramEnd"/>
      <w:r w:rsidRPr="00B03AC1">
        <w:rPr>
          <w:rFonts w:ascii="Times New Roman" w:eastAsia="Calibri" w:hAnsi="Times New Roman" w:cs="Times New Roman"/>
          <w:sz w:val="28"/>
          <w:szCs w:val="28"/>
        </w:rPr>
        <w:t xml:space="preserve"> уро</w:t>
      </w:r>
      <w:r w:rsidR="00B03AC1" w:rsidRPr="00B03AC1">
        <w:rPr>
          <w:rFonts w:ascii="Times New Roman" w:eastAsia="Calibri" w:hAnsi="Times New Roman" w:cs="Times New Roman"/>
          <w:sz w:val="28"/>
          <w:szCs w:val="28"/>
        </w:rPr>
        <w:t xml:space="preserve">вня, по </w:t>
      </w:r>
      <w:proofErr w:type="gramStart"/>
      <w:r w:rsidR="00B03AC1" w:rsidRPr="00B03AC1"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 w:rsidR="00B03AC1" w:rsidRPr="00B03AC1">
        <w:rPr>
          <w:rFonts w:ascii="Times New Roman" w:eastAsia="Calibri" w:hAnsi="Times New Roman" w:cs="Times New Roman"/>
          <w:sz w:val="28"/>
          <w:szCs w:val="28"/>
        </w:rPr>
        <w:t xml:space="preserve"> которых заняли 47</w:t>
      </w:r>
      <w:r w:rsidRPr="00B03AC1">
        <w:rPr>
          <w:rFonts w:ascii="Times New Roman" w:eastAsia="Calibri" w:hAnsi="Times New Roman" w:cs="Times New Roman"/>
          <w:sz w:val="28"/>
          <w:szCs w:val="28"/>
        </w:rPr>
        <w:t xml:space="preserve"> победных и призовых мест.</w:t>
      </w:r>
      <w:r w:rsidR="004F7F3C" w:rsidRPr="00B03A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7D5F" w:rsidRPr="009F2889" w:rsidRDefault="005E7D5F" w:rsidP="005E7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плану работы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Вилючи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на текущий учебный год </w:t>
      </w:r>
      <w:r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ДО ЦРТДЮ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03AC1">
        <w:rPr>
          <w:rFonts w:ascii="Times New Roman" w:eastAsia="Calibri" w:hAnsi="Times New Roman" w:cs="Times New Roman"/>
          <w:sz w:val="28"/>
          <w:szCs w:val="28"/>
        </w:rPr>
        <w:t xml:space="preserve">МБУ ДО ДДТ </w:t>
      </w:r>
      <w:r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ответственными учреждениями в 12 муниципальных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роприятиях: </w:t>
      </w:r>
    </w:p>
    <w:p w:rsidR="005E7D5F" w:rsidRPr="009F2889" w:rsidRDefault="007D31D6" w:rsidP="007D31D6">
      <w:pPr>
        <w:tabs>
          <w:tab w:val="left" w:pos="567"/>
          <w:tab w:val="left" w:pos="851"/>
        </w:tabs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E7D5F"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униципальный этап Всероссийского конкурса-фестиваля юных и</w:t>
      </w:r>
      <w:r w:rsidR="005E7D5F"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7D5F"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спекторов движения «Безопасное колесо»;</w:t>
      </w:r>
    </w:p>
    <w:p w:rsidR="005E7D5F" w:rsidRPr="009F2889" w:rsidRDefault="007D31D6" w:rsidP="007D31D6">
      <w:pPr>
        <w:tabs>
          <w:tab w:val="left" w:pos="567"/>
          <w:tab w:val="left" w:pos="851"/>
        </w:tabs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D5F"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нтеллектуальная олимпиада для дошкольников «Совёнок»;</w:t>
      </w:r>
    </w:p>
    <w:p w:rsidR="005E7D5F" w:rsidRPr="009F2889" w:rsidRDefault="007D31D6" w:rsidP="007D31D6">
      <w:pPr>
        <w:tabs>
          <w:tab w:val="left" w:pos="567"/>
          <w:tab w:val="left" w:pos="851"/>
        </w:tabs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E7D5F"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униципальный фестиваль «Песни Победы»;</w:t>
      </w:r>
    </w:p>
    <w:p w:rsidR="005E7D5F" w:rsidRPr="009F2889" w:rsidRDefault="007D31D6" w:rsidP="007D31D6">
      <w:pPr>
        <w:tabs>
          <w:tab w:val="left" w:pos="567"/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E7D5F"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униципальный конкурс «Ученик года»; </w:t>
      </w:r>
    </w:p>
    <w:p w:rsidR="005E7D5F" w:rsidRPr="009F2889" w:rsidRDefault="007D31D6" w:rsidP="007D31D6">
      <w:pPr>
        <w:tabs>
          <w:tab w:val="left" w:pos="567"/>
          <w:tab w:val="left" w:pos="851"/>
        </w:tabs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E7D5F"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униципальный (региональный) этап </w:t>
      </w:r>
      <w:r w:rsidR="005E7D5F"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 w:rsidR="005E7D5F"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Всероссийского эколог</w:t>
      </w:r>
      <w:r w:rsidR="005E7D5F"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D5F" w:rsidRPr="009F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форума «Зелёная планета»;</w:t>
      </w:r>
    </w:p>
    <w:p w:rsidR="004F7F3C" w:rsidRPr="004F7F3C" w:rsidRDefault="004F7F3C" w:rsidP="00AC5E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3C">
        <w:rPr>
          <w:rFonts w:ascii="Times New Roman" w:eastAsia="Calibri" w:hAnsi="Times New Roman" w:cs="Times New Roman"/>
          <w:sz w:val="28"/>
          <w:szCs w:val="28"/>
        </w:rPr>
        <w:t>-</w:t>
      </w:r>
      <w:r w:rsidRPr="004F7F3C">
        <w:rPr>
          <w:rFonts w:ascii="Times New Roman" w:eastAsia="Calibri" w:hAnsi="Times New Roman" w:cs="Times New Roman"/>
          <w:sz w:val="28"/>
          <w:szCs w:val="28"/>
        </w:rPr>
        <w:tab/>
        <w:t xml:space="preserve">Ёлка Главы города для одаренных детей г. </w:t>
      </w:r>
      <w:proofErr w:type="spellStart"/>
      <w:r w:rsidRPr="004F7F3C">
        <w:rPr>
          <w:rFonts w:ascii="Times New Roman" w:eastAsia="Calibri" w:hAnsi="Times New Roman" w:cs="Times New Roman"/>
          <w:sz w:val="28"/>
          <w:szCs w:val="28"/>
        </w:rPr>
        <w:t>Вилючинска</w:t>
      </w:r>
      <w:proofErr w:type="spellEnd"/>
      <w:r w:rsidRPr="004F7F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7F3C" w:rsidRPr="004F7F3C" w:rsidRDefault="00D77DE1" w:rsidP="007D3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м</w:t>
      </w:r>
      <w:r w:rsidR="004F7F3C" w:rsidRPr="004F7F3C">
        <w:rPr>
          <w:rFonts w:ascii="Times New Roman" w:eastAsia="Calibri" w:hAnsi="Times New Roman" w:cs="Times New Roman"/>
          <w:sz w:val="28"/>
          <w:szCs w:val="28"/>
        </w:rPr>
        <w:t>униципальный творческий конкурс компьютерных социальных пр</w:t>
      </w:r>
      <w:r w:rsidR="004F7F3C" w:rsidRPr="004F7F3C">
        <w:rPr>
          <w:rFonts w:ascii="Times New Roman" w:eastAsia="Calibri" w:hAnsi="Times New Roman" w:cs="Times New Roman"/>
          <w:sz w:val="28"/>
          <w:szCs w:val="28"/>
        </w:rPr>
        <w:t>о</w:t>
      </w:r>
      <w:r w:rsidR="007D31D6">
        <w:rPr>
          <w:rFonts w:ascii="Times New Roman" w:eastAsia="Calibri" w:hAnsi="Times New Roman" w:cs="Times New Roman"/>
          <w:sz w:val="28"/>
          <w:szCs w:val="28"/>
        </w:rPr>
        <w:t>ектов «</w:t>
      </w:r>
      <w:proofErr w:type="gramStart"/>
      <w:r w:rsidR="007D31D6">
        <w:rPr>
          <w:rFonts w:ascii="Times New Roman" w:eastAsia="Calibri" w:hAnsi="Times New Roman" w:cs="Times New Roman"/>
          <w:sz w:val="28"/>
          <w:szCs w:val="28"/>
        </w:rPr>
        <w:t>Скажи</w:t>
      </w:r>
      <w:proofErr w:type="gramEnd"/>
      <w:r w:rsidR="007D31D6">
        <w:rPr>
          <w:rFonts w:ascii="Times New Roman" w:eastAsia="Calibri" w:hAnsi="Times New Roman" w:cs="Times New Roman"/>
          <w:sz w:val="28"/>
          <w:szCs w:val="28"/>
        </w:rPr>
        <w:t xml:space="preserve"> нет…» </w:t>
      </w:r>
      <w:r w:rsidR="00474F16">
        <w:rPr>
          <w:rFonts w:ascii="Times New Roman" w:eastAsia="Calibri" w:hAnsi="Times New Roman" w:cs="Times New Roman"/>
          <w:sz w:val="28"/>
          <w:szCs w:val="28"/>
        </w:rPr>
        <w:t>и другие.</w:t>
      </w:r>
    </w:p>
    <w:p w:rsidR="003F7DAA" w:rsidRDefault="003F4831" w:rsidP="00AC5E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3F7DAA">
        <w:rPr>
          <w:rFonts w:ascii="Times New Roman" w:eastAsia="Calibri" w:hAnsi="Times New Roman" w:cs="Times New Roman"/>
          <w:sz w:val="28"/>
          <w:szCs w:val="28"/>
        </w:rPr>
        <w:t>Все образовательные организации ВГО используют внутреннюю с</w:t>
      </w:r>
      <w:r w:rsidR="003F7DAA">
        <w:rPr>
          <w:rFonts w:ascii="Times New Roman" w:eastAsia="Calibri" w:hAnsi="Times New Roman" w:cs="Times New Roman"/>
          <w:sz w:val="28"/>
          <w:szCs w:val="28"/>
        </w:rPr>
        <w:t>и</w:t>
      </w:r>
      <w:r w:rsidR="003F7DAA">
        <w:rPr>
          <w:rFonts w:ascii="Times New Roman" w:eastAsia="Calibri" w:hAnsi="Times New Roman" w:cs="Times New Roman"/>
          <w:sz w:val="28"/>
          <w:szCs w:val="28"/>
        </w:rPr>
        <w:t xml:space="preserve">стему оценки качества образования (ВСОКО): ежегодный отчет о </w:t>
      </w:r>
      <w:proofErr w:type="spellStart"/>
      <w:r w:rsidR="003F7DAA">
        <w:rPr>
          <w:rFonts w:ascii="Times New Roman" w:eastAsia="Calibri" w:hAnsi="Times New Roman" w:cs="Times New Roman"/>
          <w:sz w:val="28"/>
          <w:szCs w:val="28"/>
        </w:rPr>
        <w:t>самообсл</w:t>
      </w:r>
      <w:r w:rsidR="003F7DAA">
        <w:rPr>
          <w:rFonts w:ascii="Times New Roman" w:eastAsia="Calibri" w:hAnsi="Times New Roman" w:cs="Times New Roman"/>
          <w:sz w:val="28"/>
          <w:szCs w:val="28"/>
        </w:rPr>
        <w:t>е</w:t>
      </w:r>
      <w:r w:rsidR="003F7DAA">
        <w:rPr>
          <w:rFonts w:ascii="Times New Roman" w:eastAsia="Calibri" w:hAnsi="Times New Roman" w:cs="Times New Roman"/>
          <w:sz w:val="28"/>
          <w:szCs w:val="28"/>
        </w:rPr>
        <w:t>довании</w:t>
      </w:r>
      <w:proofErr w:type="spellEnd"/>
      <w:r w:rsidR="003F7DAA">
        <w:rPr>
          <w:rFonts w:ascii="Times New Roman" w:eastAsia="Calibri" w:hAnsi="Times New Roman" w:cs="Times New Roman"/>
          <w:sz w:val="28"/>
          <w:szCs w:val="28"/>
        </w:rPr>
        <w:t xml:space="preserve"> размещается на официальном сайте; активно работают обществе</w:t>
      </w:r>
      <w:r w:rsidR="003F7DAA">
        <w:rPr>
          <w:rFonts w:ascii="Times New Roman" w:eastAsia="Calibri" w:hAnsi="Times New Roman" w:cs="Times New Roman"/>
          <w:sz w:val="28"/>
          <w:szCs w:val="28"/>
        </w:rPr>
        <w:t>н</w:t>
      </w:r>
      <w:r w:rsidR="003F7DAA">
        <w:rPr>
          <w:rFonts w:ascii="Times New Roman" w:eastAsia="Calibri" w:hAnsi="Times New Roman" w:cs="Times New Roman"/>
          <w:sz w:val="28"/>
          <w:szCs w:val="28"/>
        </w:rPr>
        <w:t xml:space="preserve">ные советы, результаты анкетирования родителей (законных представителей) обучающихся входят в перечень </w:t>
      </w:r>
      <w:proofErr w:type="gramStart"/>
      <w:r w:rsidR="003F7DAA">
        <w:rPr>
          <w:rFonts w:ascii="Times New Roman" w:eastAsia="Calibri" w:hAnsi="Times New Roman" w:cs="Times New Roman"/>
          <w:sz w:val="28"/>
          <w:szCs w:val="28"/>
        </w:rPr>
        <w:t>критериев оценивания эффективности де</w:t>
      </w:r>
      <w:r w:rsidR="003F7DAA">
        <w:rPr>
          <w:rFonts w:ascii="Times New Roman" w:eastAsia="Calibri" w:hAnsi="Times New Roman" w:cs="Times New Roman"/>
          <w:sz w:val="28"/>
          <w:szCs w:val="28"/>
        </w:rPr>
        <w:t>я</w:t>
      </w:r>
      <w:r w:rsidR="003F7DAA">
        <w:rPr>
          <w:rFonts w:ascii="Times New Roman" w:eastAsia="Calibri" w:hAnsi="Times New Roman" w:cs="Times New Roman"/>
          <w:sz w:val="28"/>
          <w:szCs w:val="28"/>
        </w:rPr>
        <w:t>тельности образовательной организации</w:t>
      </w:r>
      <w:proofErr w:type="gramEnd"/>
      <w:r w:rsidR="003F7DAA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3F7DAA" w:rsidRDefault="003F7DAA" w:rsidP="00AC5E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47D" w:rsidRDefault="003C747D" w:rsidP="00474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D" w:rsidRDefault="003C747D" w:rsidP="00474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D" w:rsidRDefault="003C747D" w:rsidP="00474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D" w:rsidRDefault="003C747D" w:rsidP="00474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D" w:rsidRDefault="003C747D" w:rsidP="00474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D" w:rsidRDefault="003C747D" w:rsidP="00474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D" w:rsidRDefault="003C747D" w:rsidP="00474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16" w:rsidRDefault="00474F16" w:rsidP="00474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16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Эффективность использования субсидий, </w:t>
      </w:r>
    </w:p>
    <w:p w:rsidR="00474F16" w:rsidRDefault="00474F16" w:rsidP="00474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межбюджетных трансфертов, предоставляемых бюджету </w:t>
      </w:r>
    </w:p>
    <w:p w:rsidR="006446AC" w:rsidRDefault="00474F16" w:rsidP="00474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из краевого бюджета</w:t>
      </w:r>
    </w:p>
    <w:p w:rsidR="00022F27" w:rsidRDefault="00022F27" w:rsidP="00474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F27" w:rsidRPr="00022F27" w:rsidRDefault="00022F27" w:rsidP="0002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022F27">
        <w:rPr>
          <w:rFonts w:ascii="Times New Roman" w:hAnsi="Times New Roman" w:cs="Times New Roman"/>
          <w:b/>
          <w:sz w:val="28"/>
          <w:szCs w:val="28"/>
        </w:rPr>
        <w:t>Исполнение субвенций 2021 год</w:t>
      </w:r>
    </w:p>
    <w:p w:rsidR="00022F27" w:rsidRDefault="00022F27" w:rsidP="0002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размер субвенций, предоставленный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му округу на </w:t>
      </w:r>
      <w:r w:rsidR="0086216C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 xml:space="preserve">2021 год, составил – </w:t>
      </w:r>
      <w:r w:rsidRPr="00406668">
        <w:rPr>
          <w:rFonts w:ascii="Times New Roman" w:hAnsi="Times New Roman" w:cs="Times New Roman"/>
          <w:sz w:val="28"/>
          <w:szCs w:val="28"/>
        </w:rPr>
        <w:t>665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668">
        <w:rPr>
          <w:rFonts w:ascii="Times New Roman" w:hAnsi="Times New Roman" w:cs="Times New Roman"/>
          <w:sz w:val="28"/>
          <w:szCs w:val="28"/>
        </w:rPr>
        <w:t>583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668">
        <w:rPr>
          <w:rFonts w:ascii="Times New Roman" w:hAnsi="Times New Roman" w:cs="Times New Roman"/>
          <w:sz w:val="28"/>
          <w:szCs w:val="28"/>
        </w:rPr>
        <w:t>861,16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022F27" w:rsidRDefault="00022F27" w:rsidP="0002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получаемых субвенций:</w:t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580"/>
        <w:gridCol w:w="4397"/>
        <w:gridCol w:w="3402"/>
        <w:gridCol w:w="1843"/>
      </w:tblGrid>
      <w:tr w:rsidR="00022F27" w:rsidRPr="00A11E52" w:rsidTr="009715DC">
        <w:trPr>
          <w:trHeight w:val="20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27" w:rsidRPr="00A11E52" w:rsidRDefault="00022F27" w:rsidP="0097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27" w:rsidRPr="00A11E52" w:rsidRDefault="00022F27" w:rsidP="0097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реквизиты закона Камчатского края о наделении органов местного самоупра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муниципальных образований в Камча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ском крае отдельными государственными по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номочиями Камчатского края, иного нормати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правового акта, являющегося основанием для предоставления субвенции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27" w:rsidRPr="00A11E52" w:rsidRDefault="00022F27" w:rsidP="0097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кодов классификации расходов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27" w:rsidRPr="00A11E52" w:rsidRDefault="00022F27" w:rsidP="0097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субвенции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2021 год (ру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лей)</w:t>
            </w:r>
          </w:p>
        </w:tc>
      </w:tr>
      <w:tr w:rsidR="00022F27" w:rsidRPr="00A11E52" w:rsidTr="009715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F27" w:rsidRPr="00A11E52" w:rsidRDefault="00022F27" w:rsidP="0097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F27" w:rsidRPr="00A11E52" w:rsidRDefault="00022F27" w:rsidP="0097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F27" w:rsidRPr="00A11E52" w:rsidRDefault="00022F27" w:rsidP="0097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F27" w:rsidRPr="00A11E52" w:rsidRDefault="00022F27" w:rsidP="0097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22F27" w:rsidRPr="00A11E52" w:rsidTr="009715DC">
        <w:trPr>
          <w:trHeight w:val="28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27" w:rsidRPr="00A11E52" w:rsidRDefault="00022F27" w:rsidP="0097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27" w:rsidRPr="00A11E52" w:rsidRDefault="00022F27" w:rsidP="0097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Камчатского края от 03.12.2007 № 706 "О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общеобразовательных организациях в Камчатском крае, по обеспечению дополн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образования в муниципальных общ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организациях в Камчатском крае".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27" w:rsidRPr="00A11E52" w:rsidRDefault="00022F27" w:rsidP="0097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для осуществления  го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полномочий Камча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края по обеспечению госуда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щеобразовательных организациях в Камчатском крае, по обеспечению дополнительного образования детей в муниципальных общеобразов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тельных организациях в Камчатском крае.   Субвенция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27" w:rsidRPr="00A11E52" w:rsidRDefault="00022F27" w:rsidP="0097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334 036 000,00</w:t>
            </w:r>
          </w:p>
        </w:tc>
      </w:tr>
      <w:tr w:rsidR="00022F27" w:rsidRPr="00A11E52" w:rsidTr="009715DC">
        <w:trPr>
          <w:trHeight w:val="28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27" w:rsidRPr="00A11E52" w:rsidRDefault="00022F27" w:rsidP="0097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27" w:rsidRPr="00A11E52" w:rsidRDefault="00022F27" w:rsidP="0097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Камчатского края от 03.12.2007 № 706 "О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общеобразовательных организациях в Камчатском крае, по обеспечению дополн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образования в муниципальных общ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организациях в Камчатском крае".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27" w:rsidRPr="00A11E52" w:rsidRDefault="00022F27" w:rsidP="0097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для осуществления  го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полномочий Камча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края по обеспечению госуда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щеобразовательных организациях в Камчатском крае, по обеспечению дополнительного образования детей в муниципальных общеобразов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тельных организациях в Камчатском крае.                                                                                          Субвенция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27" w:rsidRPr="00A11E52" w:rsidRDefault="00022F27" w:rsidP="0097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4 523 000,00</w:t>
            </w:r>
          </w:p>
        </w:tc>
      </w:tr>
      <w:tr w:rsidR="00022F27" w:rsidRPr="00A11E52" w:rsidTr="009715DC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27" w:rsidRPr="00A11E52" w:rsidRDefault="00022F27" w:rsidP="0097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27" w:rsidRPr="00A11E52" w:rsidRDefault="00022F27" w:rsidP="0097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</w:t>
            </w:r>
            <w:r w:rsidR="00523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 от 11.11.2013 № 338 "О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государственных гарантий реализации прав на получение общедоступного и бесплатного дошкольного образования в м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дошкольных образовательных организациях и муниципальных общеобразов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организациях в Камчатском крае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27" w:rsidRPr="00A11E52" w:rsidRDefault="00022F27" w:rsidP="0097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для осуществления  го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полномочий Камча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края по обеспечению госуда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гарантий реализации прав на получение общедоступного и бесплатного дошкольного образов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муниципальных дошкольных образовательных организациях и муниципальных общеобразовател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организациях в Камчатском крае.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27" w:rsidRPr="00A11E52" w:rsidRDefault="00022F27" w:rsidP="0097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291 899 000,00</w:t>
            </w:r>
          </w:p>
        </w:tc>
      </w:tr>
      <w:tr w:rsidR="00022F27" w:rsidRPr="00A11E52" w:rsidTr="009715DC">
        <w:trPr>
          <w:trHeight w:val="2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27" w:rsidRPr="00A11E52" w:rsidRDefault="00022F27" w:rsidP="0097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27" w:rsidRPr="00A11E52" w:rsidRDefault="00022F27" w:rsidP="0097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Камчатского края от 16.12.2009 № 374 "О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держки отдельным категориям граждан в пер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 получения ими образования в муниципал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общеобразовательных организациях в Ка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чатском крае"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27" w:rsidRPr="00A11E52" w:rsidRDefault="00022F27" w:rsidP="0097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для осуществления  го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полномочий Камча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края по предоставлению мер социальной поддержки отдельным категориям граждан в период пол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ими образования в муниц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общеобразовательных о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ганизациях в Камчатском крае</w:t>
            </w:r>
            <w:proofErr w:type="gramStart"/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27" w:rsidRPr="00A11E52" w:rsidRDefault="00022F27" w:rsidP="0097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16 209 861,16</w:t>
            </w:r>
          </w:p>
        </w:tc>
      </w:tr>
      <w:tr w:rsidR="00022F27" w:rsidRPr="00A11E52" w:rsidTr="009715DC">
        <w:trPr>
          <w:trHeight w:val="25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27" w:rsidRPr="00A11E52" w:rsidRDefault="00022F27" w:rsidP="0097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27" w:rsidRPr="00A11E52" w:rsidRDefault="00022F27" w:rsidP="0097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Камчатского края от 19.11.2007 № 680 "О наделении органов местного самоуправления муниципальных образований в Камчатском крае государственными полномочиями Камчатского края по выплате компенсации части платы, вз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маемой с родителей  (законных представителей)  за присмотр и уход за детьми в образовательных организациях в Камчатском крае, реализующих образовательную программу дошкольного обр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27" w:rsidRPr="00A11E52" w:rsidRDefault="00022F27" w:rsidP="0097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для осуществления  го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полномочий  Камча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края по выплате компенсации части платы, взимаемой с родителей (законных представителей) за пр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 и уход за детьми в образов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организациях в Камчатском крае, реализующих образовательную программу дошкольного образов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 Субвенция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27" w:rsidRPr="00A11E52" w:rsidRDefault="00022F27" w:rsidP="0097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14 154 000,00</w:t>
            </w:r>
          </w:p>
        </w:tc>
      </w:tr>
      <w:tr w:rsidR="00022F27" w:rsidRPr="00A11E52" w:rsidTr="009715DC">
        <w:trPr>
          <w:trHeight w:val="24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27" w:rsidRPr="00A11E52" w:rsidRDefault="00022F27" w:rsidP="0097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27" w:rsidRPr="00A11E52" w:rsidRDefault="00022F27" w:rsidP="0097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Камчатского края от 19.11.2007 № 680 "О наделении органов местного самоуправления муниципальных образований в Камчатском крае государственными полномочиями Камчатского края по выплате компенсации части платы, вз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маемой с родителей  (законных представителей)  за присмотр и уход за детьми в образовательных организациях в Камчатском крае, реализующих образовательную программу дошкольного обр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27" w:rsidRPr="00A11E52" w:rsidRDefault="00022F27" w:rsidP="0097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для осуществления  го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полномочий  Камча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края по выплате компенсации части платы, взимаемой с родителей (законных представителей) за пр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 и уход за детьми в образов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организациях в Камчатском крае, реализующих образовательную программу дошкольного образов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(администрирование). Субве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ция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27" w:rsidRPr="00A11E52" w:rsidRDefault="00022F27" w:rsidP="0097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425 000,00</w:t>
            </w:r>
          </w:p>
        </w:tc>
      </w:tr>
      <w:tr w:rsidR="00022F27" w:rsidRPr="00A11E52" w:rsidTr="009715DC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27" w:rsidRPr="00A11E52" w:rsidRDefault="00022F27" w:rsidP="00971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27" w:rsidRPr="00A11E52" w:rsidRDefault="00022F27" w:rsidP="0097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Камчатского края от 03.12.2007 № 700 "О наделении органов местного самоуправления муниципальных образований в Камчатском крае государственными полномочиями Камчатского края по выплате вознаграждения за выполнение функций классного руководителя педагогич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работникам муниципальных образов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организаций в Камчатском крае"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27" w:rsidRPr="00A11E52" w:rsidRDefault="00022F27" w:rsidP="0097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для осуществления  го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полномочий Камча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края по выплате вознагражд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за выполнение функций клас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руководителя педагогическим работникам муниципальных образ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вательных организаций в Камча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ском крае. Субвенция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27" w:rsidRPr="00A11E52" w:rsidRDefault="00022F27" w:rsidP="0097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4 337 000,00</w:t>
            </w:r>
          </w:p>
        </w:tc>
      </w:tr>
      <w:tr w:rsidR="00022F27" w:rsidRPr="00A11E52" w:rsidTr="009715DC">
        <w:trPr>
          <w:trHeight w:val="5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27" w:rsidRPr="00A11E52" w:rsidRDefault="00022F27" w:rsidP="0097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27" w:rsidRPr="00A11E52" w:rsidRDefault="00022F27" w:rsidP="0097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27" w:rsidRPr="00A11E52" w:rsidRDefault="00022F27" w:rsidP="0097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27" w:rsidRPr="00A11E52" w:rsidRDefault="00022F27" w:rsidP="0097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665 583 861,16</w:t>
            </w:r>
          </w:p>
        </w:tc>
      </w:tr>
    </w:tbl>
    <w:p w:rsidR="00022F27" w:rsidRDefault="00022F27" w:rsidP="0002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27" w:rsidRDefault="00022F27" w:rsidP="00022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полученной доходной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части в части субвенций за 2021 год составило – 100%. </w:t>
      </w:r>
    </w:p>
    <w:p w:rsidR="00022F27" w:rsidRDefault="00022F27" w:rsidP="00022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Субвенции для осуществления  государственных полномочий Камча</w:t>
      </w:r>
      <w:r w:rsidRPr="00A1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1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края по предоставлению мер социальной поддержки отдельным кат</w:t>
      </w:r>
      <w:r w:rsidRPr="00A1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1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гориям граждан в период получения ими образования в муниципальных о</w:t>
      </w:r>
      <w:r w:rsidRPr="00A1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1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щеобразовательных организациях в Камчатском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 питания обучающихся льготной категории в среднем ежемесячно 574 чел.; на выплаты компенсации школьных принадлежностей согласно заявл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ниям 206 чел.; на компенсации стоимости двухразового питания детям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на дому  - 25 чел.; компенсации стоимости питания 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 образование по Постановлению № 117-П – 423 чел.</w:t>
      </w:r>
    </w:p>
    <w:p w:rsidR="00022F27" w:rsidRDefault="00022F27" w:rsidP="00022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округов на организацию бесплатного горячего питания обучающихся, получающих начальное общее образование </w:t>
      </w:r>
      <w:r w:rsidRPr="00B0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государственных и муниципальных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федерального и краевого бюджета в 2021 году предоставлены 1300 обучающимся, в том числе обучающиеся 1 классов – 319 чел.; обучающиеся 2-4 классов – 981 чел.</w:t>
      </w:r>
      <w:proofErr w:type="gramEnd"/>
    </w:p>
    <w:p w:rsidR="00022F27" w:rsidRDefault="00022F27" w:rsidP="00022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Субвенции для осуществления  государственных полномочий  Камча</w:t>
      </w:r>
      <w:r w:rsidRPr="00A1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1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края по выплате компенсации части платы, взимаемой с родителей (з</w:t>
      </w:r>
      <w:r w:rsidRPr="00A1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1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конных представителей) за присмотр и уход за детьми в образовательных о</w:t>
      </w:r>
      <w:r w:rsidRPr="00A1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1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ганизациях в Камчатском крае, реализующих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выплачены в 2021 году 1185 семьям, в том числе за первого ребенка – 490 семьям; за второго – 525 семьям;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третьего и более 170 семьям. </w:t>
      </w:r>
    </w:p>
    <w:p w:rsidR="00022F27" w:rsidRDefault="00022F27" w:rsidP="00022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11E5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Субвенции для осуществления  государственных полномочий Камча</w:t>
      </w:r>
      <w:r w:rsidRPr="00A11E5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</w:t>
      </w:r>
      <w:r w:rsidRPr="00A11E5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2021 году выплачены 113 классным рук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водителям за 120 классов.</w:t>
      </w:r>
    </w:p>
    <w:p w:rsidR="00022F27" w:rsidRDefault="00022F27" w:rsidP="00022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Кроме этого, в 2021 году получены </w:t>
      </w:r>
      <w:r w:rsidRPr="0096101A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субсидии</w:t>
      </w:r>
      <w:r w:rsidRPr="005234EE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участием средств фед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рального бюджета:</w:t>
      </w:r>
    </w:p>
    <w:p w:rsidR="00022F27" w:rsidRDefault="00022F27" w:rsidP="00022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025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Межбюджетные трансферты бюджетам городских округов на ежем</w:t>
      </w:r>
      <w:r w:rsidRPr="00B025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Pr="00B025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сячное денежное вознаграждение за классное руководство педагогическим работникам государственных и муниципальных общеобразовательных орг</w:t>
      </w:r>
      <w:r w:rsidRPr="00B025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B025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низаций (Государствен</w:t>
      </w:r>
      <w:r w:rsidR="005234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ная программа Камчатского края «</w:t>
      </w:r>
      <w:r w:rsidRPr="00B025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образов</w:t>
      </w:r>
      <w:r w:rsidRPr="00B025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5234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ния в Камчатском крае» Подпрограмма «</w:t>
      </w:r>
      <w:r w:rsidRPr="00B025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дошкольного, общего о</w:t>
      </w:r>
      <w:r w:rsidRPr="00B025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</w:t>
      </w:r>
      <w:r w:rsidRPr="00B025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разования и дополнительного обра</w:t>
      </w:r>
      <w:r w:rsidR="005234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зования детей в Камчатском крае»</w:t>
      </w:r>
      <w:r w:rsidRPr="00B025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платы произведены  113 классным руководителям за 120 классов на общую сумму </w:t>
      </w:r>
      <w:r w:rsidRPr="00B025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20889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,323</w:t>
      </w:r>
      <w:r w:rsidRPr="00B025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39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585365" w:rsidRDefault="00585365" w:rsidP="00022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41417" w:rsidRPr="00841417" w:rsidRDefault="00841417" w:rsidP="008414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4141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3.2. Итоги реализации муниципальной программы </w:t>
      </w:r>
    </w:p>
    <w:p w:rsidR="00841417" w:rsidRDefault="00841417" w:rsidP="008414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4141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«Развитие образования </w:t>
      </w:r>
      <w:proofErr w:type="gramStart"/>
      <w:r w:rsidRPr="0084141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</w:t>
      </w:r>
      <w:proofErr w:type="gramEnd"/>
      <w:r w:rsidRPr="0084141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proofErr w:type="spellStart"/>
      <w:proofErr w:type="gramStart"/>
      <w:r w:rsidRPr="0084141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Вилючинском</w:t>
      </w:r>
      <w:proofErr w:type="spellEnd"/>
      <w:proofErr w:type="gramEnd"/>
      <w:r w:rsidRPr="0084141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городском округе»</w:t>
      </w:r>
    </w:p>
    <w:p w:rsidR="00841417" w:rsidRDefault="00841417" w:rsidP="0084141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41417" w:rsidRDefault="00841417" w:rsidP="008414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414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итогам 2021 финансового года исполнение средств федерального бюджета при реализации программных мероприятий составило 99,68%, кра</w:t>
      </w:r>
      <w:r w:rsidRPr="008414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Pr="008414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вого бюджета – 96,99%.</w:t>
      </w:r>
    </w:p>
    <w:p w:rsidR="00841417" w:rsidRPr="00AE6FD0" w:rsidRDefault="00AE6FD0" w:rsidP="008414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Незначительные о</w:t>
      </w:r>
      <w:r w:rsidRPr="00AE6FD0">
        <w:rPr>
          <w:rFonts w:ascii="Times New Roman" w:eastAsia="Times New Roman" w:hAnsi="Times New Roman" w:cs="Times New Roman"/>
          <w:sz w:val="28"/>
          <w:szCs w:val="20"/>
          <w:lang w:eastAsia="ru-RU"/>
        </w:rPr>
        <w:t>тклонения имеют объективный характер.</w:t>
      </w:r>
    </w:p>
    <w:p w:rsidR="00585365" w:rsidRPr="00585365" w:rsidRDefault="00585365" w:rsidP="00340C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5365">
        <w:rPr>
          <w:noProof/>
          <w:lang w:eastAsia="ru-RU"/>
        </w:rPr>
        <w:lastRenderedPageBreak/>
        <w:drawing>
          <wp:inline distT="0" distB="0" distL="0" distR="0" wp14:anchorId="5A526AB8" wp14:editId="26D4ECE3">
            <wp:extent cx="5939790" cy="1212326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12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DD" w:rsidRDefault="00662D61" w:rsidP="0066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53C3F" w:rsidRDefault="00662D61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53C3F">
        <w:rPr>
          <w:rFonts w:ascii="Times New Roman" w:hAnsi="Times New Roman" w:cs="Times New Roman"/>
          <w:sz w:val="28"/>
          <w:szCs w:val="28"/>
        </w:rPr>
        <w:t>елевые показатели уровня средней заработной платы педагогических работников:</w:t>
      </w:r>
    </w:p>
    <w:p w:rsidR="00B53C3F" w:rsidRDefault="00B53C3F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общеобразовательные организации – 70 323,22 рубля;</w:t>
      </w:r>
    </w:p>
    <w:p w:rsidR="00B53C3F" w:rsidRDefault="00B53C3F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дошкольные образовательные организации – 62 595,90 рублей;</w:t>
      </w:r>
    </w:p>
    <w:p w:rsidR="00B53C3F" w:rsidRDefault="00E17A17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ED2">
        <w:rPr>
          <w:rFonts w:ascii="Times New Roman" w:hAnsi="Times New Roman" w:cs="Times New Roman"/>
          <w:sz w:val="28"/>
          <w:szCs w:val="28"/>
        </w:rPr>
        <w:t>образовательные организации дополнительного образования</w:t>
      </w:r>
      <w:r w:rsidR="00B53C3F">
        <w:rPr>
          <w:rFonts w:ascii="Times New Roman" w:hAnsi="Times New Roman" w:cs="Times New Roman"/>
          <w:sz w:val="28"/>
          <w:szCs w:val="28"/>
        </w:rPr>
        <w:t xml:space="preserve"> – 71 543,00 рубля. </w:t>
      </w:r>
    </w:p>
    <w:p w:rsidR="00B53C3F" w:rsidRDefault="00B53C3F" w:rsidP="00EB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828" w:rsidRDefault="00662D61" w:rsidP="0084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C0E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09D0" w:rsidRPr="00AC5ED2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6C0E66" w:rsidRPr="00AC5ED2" w:rsidRDefault="006C0E66" w:rsidP="0084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A19" w:rsidRDefault="00201A19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19">
        <w:rPr>
          <w:rFonts w:ascii="Times New Roman" w:hAnsi="Times New Roman" w:cs="Times New Roman"/>
          <w:sz w:val="28"/>
          <w:szCs w:val="28"/>
        </w:rPr>
        <w:t>Целенаправленная деятельность по созданию условий для обеспечения доступного и качественного образования в муниципальной системе образ</w:t>
      </w:r>
      <w:r w:rsidRPr="00201A19">
        <w:rPr>
          <w:rFonts w:ascii="Times New Roman" w:hAnsi="Times New Roman" w:cs="Times New Roman"/>
          <w:sz w:val="28"/>
          <w:szCs w:val="28"/>
        </w:rPr>
        <w:t>о</w:t>
      </w:r>
      <w:r w:rsidRPr="00201A19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844FD1">
        <w:rPr>
          <w:rFonts w:ascii="Times New Roman" w:hAnsi="Times New Roman" w:cs="Times New Roman"/>
          <w:sz w:val="28"/>
          <w:szCs w:val="28"/>
        </w:rPr>
        <w:t>ВГО дает</w:t>
      </w:r>
      <w:r w:rsidRPr="00201A1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3E7FBC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201A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2DFD" w:rsidRPr="00201A19" w:rsidRDefault="00832DFD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согласно показателям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зеленой зоне по функциональной грамотности (55,6%), по объективности оценочных проц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дур (92,7%);</w:t>
      </w:r>
    </w:p>
    <w:p w:rsidR="00201A19" w:rsidRPr="004B4DDB" w:rsidRDefault="00201A19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19">
        <w:rPr>
          <w:rFonts w:ascii="Times New Roman" w:hAnsi="Times New Roman" w:cs="Times New Roman"/>
          <w:sz w:val="28"/>
          <w:szCs w:val="28"/>
        </w:rPr>
        <w:t xml:space="preserve">- </w:t>
      </w:r>
      <w:r w:rsidRPr="004B4DDB">
        <w:rPr>
          <w:rFonts w:ascii="Times New Roman" w:hAnsi="Times New Roman" w:cs="Times New Roman"/>
          <w:sz w:val="28"/>
          <w:szCs w:val="28"/>
        </w:rPr>
        <w:t>решена задача обеспечения всех детей от 3-х до 7-ми лет местами в дошкольных образовательных</w:t>
      </w:r>
      <w:r w:rsidR="00A733A7" w:rsidRPr="004B4DDB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4B4DDB">
        <w:rPr>
          <w:rFonts w:ascii="Times New Roman" w:hAnsi="Times New Roman" w:cs="Times New Roman"/>
          <w:sz w:val="28"/>
          <w:szCs w:val="28"/>
        </w:rPr>
        <w:t xml:space="preserve">; </w:t>
      </w:r>
      <w:r w:rsidR="004B4DDB" w:rsidRPr="004B4DDB">
        <w:rPr>
          <w:rFonts w:ascii="Times New Roman" w:hAnsi="Times New Roman" w:cs="Times New Roman"/>
          <w:sz w:val="28"/>
          <w:szCs w:val="28"/>
        </w:rPr>
        <w:t>после ввода в эксплуатацию н</w:t>
      </w:r>
      <w:r w:rsidR="004B4DDB" w:rsidRPr="004B4DDB">
        <w:rPr>
          <w:rFonts w:ascii="Times New Roman" w:hAnsi="Times New Roman" w:cs="Times New Roman"/>
          <w:sz w:val="28"/>
          <w:szCs w:val="28"/>
        </w:rPr>
        <w:t>о</w:t>
      </w:r>
      <w:r w:rsidR="004B4DDB" w:rsidRPr="004B4DDB">
        <w:rPr>
          <w:rFonts w:ascii="Times New Roman" w:hAnsi="Times New Roman" w:cs="Times New Roman"/>
          <w:sz w:val="28"/>
          <w:szCs w:val="28"/>
        </w:rPr>
        <w:t xml:space="preserve">вого детского сада осенью 2022 года будет решена задача обеспечения всех детей от 1,5 до 3-х лет местами </w:t>
      </w:r>
      <w:r w:rsidR="00CC093F">
        <w:rPr>
          <w:rFonts w:ascii="Times New Roman" w:hAnsi="Times New Roman" w:cs="Times New Roman"/>
          <w:sz w:val="28"/>
          <w:szCs w:val="28"/>
        </w:rPr>
        <w:t xml:space="preserve">в </w:t>
      </w:r>
      <w:r w:rsidR="004B4DDB" w:rsidRPr="004B4DDB">
        <w:rPr>
          <w:rFonts w:ascii="Times New Roman" w:hAnsi="Times New Roman" w:cs="Times New Roman"/>
          <w:sz w:val="28"/>
          <w:szCs w:val="28"/>
        </w:rPr>
        <w:t>дошкольных образовательных организац</w:t>
      </w:r>
      <w:r w:rsidR="004B4DDB" w:rsidRPr="004B4DDB">
        <w:rPr>
          <w:rFonts w:ascii="Times New Roman" w:hAnsi="Times New Roman" w:cs="Times New Roman"/>
          <w:sz w:val="28"/>
          <w:szCs w:val="28"/>
        </w:rPr>
        <w:t>и</w:t>
      </w:r>
      <w:r w:rsidR="004B4DDB" w:rsidRPr="004B4DDB">
        <w:rPr>
          <w:rFonts w:ascii="Times New Roman" w:hAnsi="Times New Roman" w:cs="Times New Roman"/>
          <w:sz w:val="28"/>
          <w:szCs w:val="28"/>
        </w:rPr>
        <w:t>ях;</w:t>
      </w:r>
    </w:p>
    <w:p w:rsidR="00201A19" w:rsidRPr="00201A19" w:rsidRDefault="00201A19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19">
        <w:rPr>
          <w:rFonts w:ascii="Times New Roman" w:hAnsi="Times New Roman" w:cs="Times New Roman"/>
          <w:sz w:val="28"/>
          <w:szCs w:val="28"/>
        </w:rPr>
        <w:t>- условия, созданные в дошкольных образовательных</w:t>
      </w:r>
      <w:r w:rsidR="00A733A7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201A19">
        <w:rPr>
          <w:rFonts w:ascii="Times New Roman" w:hAnsi="Times New Roman" w:cs="Times New Roman"/>
          <w:sz w:val="28"/>
          <w:szCs w:val="28"/>
        </w:rPr>
        <w:t>, обеспечивают охрану жизни и здоровья воспитанников и позволяют орган</w:t>
      </w:r>
      <w:r w:rsidRPr="00201A19">
        <w:rPr>
          <w:rFonts w:ascii="Times New Roman" w:hAnsi="Times New Roman" w:cs="Times New Roman"/>
          <w:sz w:val="28"/>
          <w:szCs w:val="28"/>
        </w:rPr>
        <w:t>и</w:t>
      </w:r>
      <w:r w:rsidRPr="00201A19">
        <w:rPr>
          <w:rFonts w:ascii="Times New Roman" w:hAnsi="Times New Roman" w:cs="Times New Roman"/>
          <w:sz w:val="28"/>
          <w:szCs w:val="28"/>
        </w:rPr>
        <w:t>зовать образовательный процесс в соответствии с требованиями ФГОС д</w:t>
      </w:r>
      <w:r w:rsidRPr="00201A19">
        <w:rPr>
          <w:rFonts w:ascii="Times New Roman" w:hAnsi="Times New Roman" w:cs="Times New Roman"/>
          <w:sz w:val="28"/>
          <w:szCs w:val="28"/>
        </w:rPr>
        <w:t>о</w:t>
      </w:r>
      <w:r w:rsidRPr="00201A19">
        <w:rPr>
          <w:rFonts w:ascii="Times New Roman" w:hAnsi="Times New Roman" w:cs="Times New Roman"/>
          <w:sz w:val="28"/>
          <w:szCs w:val="28"/>
        </w:rPr>
        <w:t xml:space="preserve">школьного образования; </w:t>
      </w:r>
    </w:p>
    <w:p w:rsidR="00201A19" w:rsidRPr="00201A19" w:rsidRDefault="00201A19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19">
        <w:rPr>
          <w:rFonts w:ascii="Times New Roman" w:hAnsi="Times New Roman" w:cs="Times New Roman"/>
          <w:sz w:val="28"/>
          <w:szCs w:val="28"/>
        </w:rPr>
        <w:t xml:space="preserve">- обеспечено введение автоматизированной системы для постановки на учет детей дошкольного возраста и ведения электронной очереди; </w:t>
      </w:r>
    </w:p>
    <w:p w:rsidR="00201A19" w:rsidRPr="0096101A" w:rsidRDefault="00201A19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01A">
        <w:rPr>
          <w:rFonts w:ascii="Times New Roman" w:hAnsi="Times New Roman" w:cs="Times New Roman"/>
          <w:sz w:val="28"/>
          <w:szCs w:val="28"/>
        </w:rPr>
        <w:t xml:space="preserve">- успешно реализуется  ФГОС </w:t>
      </w:r>
      <w:r w:rsidR="00790368" w:rsidRPr="0096101A">
        <w:rPr>
          <w:rFonts w:ascii="Times New Roman" w:hAnsi="Times New Roman" w:cs="Times New Roman"/>
          <w:sz w:val="28"/>
          <w:szCs w:val="28"/>
        </w:rPr>
        <w:t xml:space="preserve">НОО,  </w:t>
      </w:r>
      <w:r w:rsidRPr="0096101A">
        <w:rPr>
          <w:rFonts w:ascii="Times New Roman" w:hAnsi="Times New Roman" w:cs="Times New Roman"/>
          <w:sz w:val="28"/>
          <w:szCs w:val="28"/>
        </w:rPr>
        <w:t>ООО</w:t>
      </w:r>
      <w:r w:rsidR="00790368" w:rsidRPr="0096101A">
        <w:rPr>
          <w:rFonts w:ascii="Times New Roman" w:hAnsi="Times New Roman" w:cs="Times New Roman"/>
          <w:sz w:val="28"/>
          <w:szCs w:val="28"/>
        </w:rPr>
        <w:t>, СОО</w:t>
      </w:r>
      <w:r w:rsidRPr="0096101A">
        <w:rPr>
          <w:rFonts w:ascii="Times New Roman" w:hAnsi="Times New Roman" w:cs="Times New Roman"/>
          <w:sz w:val="28"/>
          <w:szCs w:val="28"/>
        </w:rPr>
        <w:t>;</w:t>
      </w:r>
    </w:p>
    <w:p w:rsidR="00201A19" w:rsidRPr="00201A19" w:rsidRDefault="00832DFD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взято на контроль</w:t>
      </w:r>
      <w:r w:rsidR="00201A19" w:rsidRPr="00201A19">
        <w:rPr>
          <w:rFonts w:ascii="Times New Roman" w:hAnsi="Times New Roman" w:cs="Times New Roman"/>
          <w:sz w:val="28"/>
          <w:szCs w:val="28"/>
        </w:rPr>
        <w:t xml:space="preserve"> качественное проведение государственной итоговой аттестации выпускников 9-х, 11-х классах</w:t>
      </w:r>
      <w:r>
        <w:rPr>
          <w:rFonts w:ascii="Times New Roman" w:hAnsi="Times New Roman" w:cs="Times New Roman"/>
          <w:sz w:val="28"/>
          <w:szCs w:val="28"/>
        </w:rPr>
        <w:t xml:space="preserve"> в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01A19" w:rsidRPr="00201A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0368" w:rsidRPr="0096101A" w:rsidRDefault="00201A19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01A">
        <w:rPr>
          <w:rFonts w:ascii="Times New Roman" w:hAnsi="Times New Roman" w:cs="Times New Roman"/>
          <w:sz w:val="28"/>
          <w:szCs w:val="28"/>
        </w:rPr>
        <w:t>- обеспечено</w:t>
      </w:r>
      <w:r w:rsidR="00790368" w:rsidRPr="0096101A">
        <w:rPr>
          <w:rFonts w:ascii="Times New Roman" w:hAnsi="Times New Roman" w:cs="Times New Roman"/>
          <w:sz w:val="28"/>
          <w:szCs w:val="28"/>
        </w:rPr>
        <w:t xml:space="preserve"> и продолжается на постоянной основе </w:t>
      </w:r>
      <w:r w:rsidRPr="0096101A">
        <w:rPr>
          <w:rFonts w:ascii="Times New Roman" w:hAnsi="Times New Roman" w:cs="Times New Roman"/>
          <w:sz w:val="28"/>
          <w:szCs w:val="28"/>
        </w:rPr>
        <w:t>повышение квал</w:t>
      </w:r>
      <w:r w:rsidRPr="0096101A">
        <w:rPr>
          <w:rFonts w:ascii="Times New Roman" w:hAnsi="Times New Roman" w:cs="Times New Roman"/>
          <w:sz w:val="28"/>
          <w:szCs w:val="28"/>
        </w:rPr>
        <w:t>и</w:t>
      </w:r>
      <w:r w:rsidRPr="0096101A">
        <w:rPr>
          <w:rFonts w:ascii="Times New Roman" w:hAnsi="Times New Roman" w:cs="Times New Roman"/>
          <w:sz w:val="28"/>
          <w:szCs w:val="28"/>
        </w:rPr>
        <w:t xml:space="preserve">фикации  педагогов для работы по ФГОС </w:t>
      </w:r>
      <w:r w:rsidR="00790368" w:rsidRPr="0096101A">
        <w:rPr>
          <w:rFonts w:ascii="Times New Roman" w:hAnsi="Times New Roman" w:cs="Times New Roman"/>
          <w:sz w:val="28"/>
          <w:szCs w:val="28"/>
        </w:rPr>
        <w:t>всех ступеней обучения</w:t>
      </w:r>
      <w:r w:rsidRPr="0096101A">
        <w:rPr>
          <w:rFonts w:ascii="Times New Roman" w:hAnsi="Times New Roman" w:cs="Times New Roman"/>
          <w:sz w:val="28"/>
          <w:szCs w:val="28"/>
        </w:rPr>
        <w:t>;</w:t>
      </w:r>
    </w:p>
    <w:p w:rsidR="00201A19" w:rsidRPr="00201A19" w:rsidRDefault="00790368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01A">
        <w:rPr>
          <w:rFonts w:ascii="Times New Roman" w:hAnsi="Times New Roman" w:cs="Times New Roman"/>
          <w:sz w:val="28"/>
          <w:szCs w:val="28"/>
        </w:rPr>
        <w:t>- на базе МКУ ИМЦ реализуется программа  дополнительного профе</w:t>
      </w:r>
      <w:r w:rsidRPr="0096101A">
        <w:rPr>
          <w:rFonts w:ascii="Times New Roman" w:hAnsi="Times New Roman" w:cs="Times New Roman"/>
          <w:sz w:val="28"/>
          <w:szCs w:val="28"/>
        </w:rPr>
        <w:t>с</w:t>
      </w:r>
      <w:r w:rsidRPr="0096101A">
        <w:rPr>
          <w:rFonts w:ascii="Times New Roman" w:hAnsi="Times New Roman" w:cs="Times New Roman"/>
          <w:sz w:val="28"/>
          <w:szCs w:val="28"/>
        </w:rPr>
        <w:t>сионального образования «Актуальные проблемы профессиональной адапт</w:t>
      </w:r>
      <w:r w:rsidRPr="0096101A">
        <w:rPr>
          <w:rFonts w:ascii="Times New Roman" w:hAnsi="Times New Roman" w:cs="Times New Roman"/>
          <w:sz w:val="28"/>
          <w:szCs w:val="28"/>
        </w:rPr>
        <w:t>а</w:t>
      </w:r>
      <w:r w:rsidRPr="0096101A">
        <w:rPr>
          <w:rFonts w:ascii="Times New Roman" w:hAnsi="Times New Roman" w:cs="Times New Roman"/>
          <w:sz w:val="28"/>
          <w:szCs w:val="28"/>
        </w:rPr>
        <w:t>ции молодого учителя к образовательной среде в условиях реализации ФГОС»;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A19" w:rsidRPr="00201A19" w:rsidRDefault="00201A19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A19">
        <w:rPr>
          <w:rFonts w:ascii="Times New Roman" w:hAnsi="Times New Roman" w:cs="Times New Roman"/>
          <w:sz w:val="28"/>
          <w:szCs w:val="28"/>
        </w:rPr>
        <w:t xml:space="preserve">- 100% обучающихся школ </w:t>
      </w:r>
      <w:r w:rsidR="00A733A7">
        <w:rPr>
          <w:rFonts w:ascii="Times New Roman" w:hAnsi="Times New Roman" w:cs="Times New Roman"/>
          <w:sz w:val="28"/>
          <w:szCs w:val="28"/>
        </w:rPr>
        <w:t xml:space="preserve">ВГО </w:t>
      </w:r>
      <w:r w:rsidRPr="00201A19">
        <w:rPr>
          <w:rFonts w:ascii="Times New Roman" w:hAnsi="Times New Roman" w:cs="Times New Roman"/>
          <w:sz w:val="28"/>
          <w:szCs w:val="28"/>
        </w:rPr>
        <w:t>обеспечены учебниками по обязател</w:t>
      </w:r>
      <w:r w:rsidRPr="00201A19">
        <w:rPr>
          <w:rFonts w:ascii="Times New Roman" w:hAnsi="Times New Roman" w:cs="Times New Roman"/>
          <w:sz w:val="28"/>
          <w:szCs w:val="28"/>
        </w:rPr>
        <w:t>ь</w:t>
      </w:r>
      <w:r w:rsidRPr="00201A19">
        <w:rPr>
          <w:rFonts w:ascii="Times New Roman" w:hAnsi="Times New Roman" w:cs="Times New Roman"/>
          <w:sz w:val="28"/>
          <w:szCs w:val="28"/>
        </w:rPr>
        <w:t>ным для изучения предметам в полном объеме;</w:t>
      </w:r>
      <w:proofErr w:type="gramEnd"/>
    </w:p>
    <w:p w:rsidR="002809D0" w:rsidRPr="00301828" w:rsidRDefault="00201A19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19">
        <w:rPr>
          <w:rFonts w:ascii="Times New Roman" w:hAnsi="Times New Roman" w:cs="Times New Roman"/>
          <w:sz w:val="28"/>
          <w:szCs w:val="28"/>
        </w:rPr>
        <w:t>- наблюдается положительная динамика участия обучающихся образ</w:t>
      </w:r>
      <w:r w:rsidRPr="00201A19">
        <w:rPr>
          <w:rFonts w:ascii="Times New Roman" w:hAnsi="Times New Roman" w:cs="Times New Roman"/>
          <w:sz w:val="28"/>
          <w:szCs w:val="28"/>
        </w:rPr>
        <w:t>о</w:t>
      </w:r>
      <w:r w:rsidRPr="00201A19">
        <w:rPr>
          <w:rFonts w:ascii="Times New Roman" w:hAnsi="Times New Roman" w:cs="Times New Roman"/>
          <w:sz w:val="28"/>
          <w:szCs w:val="28"/>
        </w:rPr>
        <w:t>вательных организаций ВГО в конкурсах различного уровня и динамика р</w:t>
      </w:r>
      <w:r w:rsidRPr="00201A19">
        <w:rPr>
          <w:rFonts w:ascii="Times New Roman" w:hAnsi="Times New Roman" w:cs="Times New Roman"/>
          <w:sz w:val="28"/>
          <w:szCs w:val="28"/>
        </w:rPr>
        <w:t>е</w:t>
      </w:r>
      <w:r w:rsidRPr="00201A19">
        <w:rPr>
          <w:rFonts w:ascii="Times New Roman" w:hAnsi="Times New Roman" w:cs="Times New Roman"/>
          <w:sz w:val="28"/>
          <w:szCs w:val="28"/>
        </w:rPr>
        <w:t>зультативности;</w:t>
      </w:r>
    </w:p>
    <w:p w:rsidR="00301828" w:rsidRDefault="00844FD1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D1">
        <w:rPr>
          <w:rFonts w:ascii="Times New Roman" w:hAnsi="Times New Roman" w:cs="Times New Roman"/>
          <w:sz w:val="28"/>
          <w:szCs w:val="28"/>
        </w:rPr>
        <w:t>-</w:t>
      </w:r>
      <w:r w:rsidRPr="00844FD1">
        <w:rPr>
          <w:rFonts w:ascii="Times New Roman" w:hAnsi="Times New Roman" w:cs="Times New Roman"/>
          <w:sz w:val="28"/>
          <w:szCs w:val="28"/>
        </w:rPr>
        <w:tab/>
        <w:t xml:space="preserve">педагоги образовательных </w:t>
      </w:r>
      <w:r w:rsidR="00A733A7">
        <w:rPr>
          <w:rFonts w:ascii="Times New Roman" w:hAnsi="Times New Roman" w:cs="Times New Roman"/>
          <w:sz w:val="28"/>
          <w:szCs w:val="28"/>
        </w:rPr>
        <w:t xml:space="preserve">организаций ВГО </w:t>
      </w:r>
      <w:r w:rsidRPr="00844FD1">
        <w:rPr>
          <w:rFonts w:ascii="Times New Roman" w:hAnsi="Times New Roman" w:cs="Times New Roman"/>
          <w:sz w:val="28"/>
          <w:szCs w:val="28"/>
        </w:rPr>
        <w:t>показывают стабильно высокие результаты участия в конкурсах педагогического мастерства краев</w:t>
      </w:r>
      <w:r w:rsidRPr="00844FD1">
        <w:rPr>
          <w:rFonts w:ascii="Times New Roman" w:hAnsi="Times New Roman" w:cs="Times New Roman"/>
          <w:sz w:val="28"/>
          <w:szCs w:val="28"/>
        </w:rPr>
        <w:t>о</w:t>
      </w:r>
      <w:r w:rsidR="0096101A">
        <w:rPr>
          <w:rFonts w:ascii="Times New Roman" w:hAnsi="Times New Roman" w:cs="Times New Roman"/>
          <w:sz w:val="28"/>
          <w:szCs w:val="28"/>
        </w:rPr>
        <w:t>го и всероссийского уровней;</w:t>
      </w:r>
    </w:p>
    <w:p w:rsidR="0096101A" w:rsidRDefault="0096101A" w:rsidP="00270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C0E66">
        <w:rPr>
          <w:rFonts w:ascii="Times New Roman" w:hAnsi="Times New Roman" w:cs="Times New Roman"/>
          <w:sz w:val="28"/>
          <w:szCs w:val="28"/>
        </w:rPr>
        <w:t xml:space="preserve"> </w:t>
      </w:r>
      <w:r w:rsidR="0086216C">
        <w:rPr>
          <w:rFonts w:ascii="Times New Roman" w:hAnsi="Times New Roman" w:cs="Times New Roman"/>
          <w:sz w:val="28"/>
          <w:szCs w:val="28"/>
        </w:rPr>
        <w:t xml:space="preserve">2022 году </w:t>
      </w:r>
      <w:r>
        <w:rPr>
          <w:rFonts w:ascii="Times New Roman" w:hAnsi="Times New Roman" w:cs="Times New Roman"/>
          <w:sz w:val="28"/>
          <w:szCs w:val="28"/>
        </w:rPr>
        <w:t xml:space="preserve">МБОУ «Средняя школа № 3» и МБОУ «Средняя школа № 9» включены в </w:t>
      </w:r>
      <w:r w:rsidR="00270C94">
        <w:rPr>
          <w:rFonts w:ascii="Times New Roman" w:hAnsi="Times New Roman" w:cs="Times New Roman"/>
          <w:sz w:val="28"/>
          <w:szCs w:val="28"/>
        </w:rPr>
        <w:t xml:space="preserve">перечень общеобразовательных организаций по реализации </w:t>
      </w:r>
      <w:r w:rsidR="00270C94">
        <w:rPr>
          <w:rFonts w:ascii="Times New Roman" w:hAnsi="Times New Roman" w:cs="Times New Roman"/>
          <w:sz w:val="28"/>
          <w:szCs w:val="28"/>
        </w:rPr>
        <w:lastRenderedPageBreak/>
        <w:t>регионального проекта, направленного на реализацию мероприятий по м</w:t>
      </w:r>
      <w:r w:rsidR="00270C94">
        <w:rPr>
          <w:rFonts w:ascii="Times New Roman" w:hAnsi="Times New Roman" w:cs="Times New Roman"/>
          <w:sz w:val="28"/>
          <w:szCs w:val="28"/>
        </w:rPr>
        <w:t>о</w:t>
      </w:r>
      <w:r w:rsidR="00270C94">
        <w:rPr>
          <w:rFonts w:ascii="Times New Roman" w:hAnsi="Times New Roman" w:cs="Times New Roman"/>
          <w:sz w:val="28"/>
          <w:szCs w:val="28"/>
        </w:rPr>
        <w:t>дернизации школьных систем образования в рамках государственной пр</w:t>
      </w:r>
      <w:r w:rsidR="00270C94">
        <w:rPr>
          <w:rFonts w:ascii="Times New Roman" w:hAnsi="Times New Roman" w:cs="Times New Roman"/>
          <w:sz w:val="28"/>
          <w:szCs w:val="28"/>
        </w:rPr>
        <w:t>о</w:t>
      </w:r>
      <w:r w:rsidR="00270C94">
        <w:rPr>
          <w:rFonts w:ascii="Times New Roman" w:hAnsi="Times New Roman" w:cs="Times New Roman"/>
          <w:sz w:val="28"/>
          <w:szCs w:val="28"/>
        </w:rPr>
        <w:t xml:space="preserve">граммы Российской Федерации «Развитие образования» в Камчатском крае в 2022 году </w:t>
      </w:r>
      <w:r w:rsidRPr="006C0E66">
        <w:rPr>
          <w:rFonts w:ascii="Times New Roman" w:hAnsi="Times New Roman" w:cs="Times New Roman"/>
          <w:sz w:val="28"/>
          <w:szCs w:val="28"/>
        </w:rPr>
        <w:t>по капитальному ремонту</w:t>
      </w:r>
      <w:r w:rsidR="00270C94">
        <w:rPr>
          <w:rFonts w:ascii="Times New Roman" w:hAnsi="Times New Roman" w:cs="Times New Roman"/>
          <w:sz w:val="28"/>
          <w:szCs w:val="28"/>
        </w:rPr>
        <w:t>.</w:t>
      </w:r>
      <w:r w:rsidRPr="006C0E66">
        <w:rPr>
          <w:rFonts w:ascii="Times New Roman" w:hAnsi="Times New Roman" w:cs="Times New Roman"/>
          <w:sz w:val="28"/>
          <w:szCs w:val="28"/>
        </w:rPr>
        <w:t xml:space="preserve"> </w:t>
      </w:r>
      <w:r w:rsidR="00832DFD">
        <w:rPr>
          <w:rFonts w:ascii="Times New Roman" w:hAnsi="Times New Roman" w:cs="Times New Roman"/>
          <w:sz w:val="28"/>
          <w:szCs w:val="28"/>
        </w:rPr>
        <w:t>Ремонтные работы ведутся согласно установленным срокам.</w:t>
      </w:r>
      <w:r w:rsidR="00AE6FD0">
        <w:rPr>
          <w:rFonts w:ascii="Times New Roman" w:hAnsi="Times New Roman" w:cs="Times New Roman"/>
          <w:sz w:val="28"/>
          <w:szCs w:val="28"/>
        </w:rPr>
        <w:t xml:space="preserve"> В этих школах решен вопрос о создании центров детских инициатив: выделены помещения, ведется работа по оформл</w:t>
      </w:r>
      <w:r w:rsidR="00AE6FD0">
        <w:rPr>
          <w:rFonts w:ascii="Times New Roman" w:hAnsi="Times New Roman" w:cs="Times New Roman"/>
          <w:sz w:val="28"/>
          <w:szCs w:val="28"/>
        </w:rPr>
        <w:t>е</w:t>
      </w:r>
      <w:r w:rsidR="00AE6FD0">
        <w:rPr>
          <w:rFonts w:ascii="Times New Roman" w:hAnsi="Times New Roman" w:cs="Times New Roman"/>
          <w:sz w:val="28"/>
          <w:szCs w:val="28"/>
        </w:rPr>
        <w:t>нию.</w:t>
      </w:r>
    </w:p>
    <w:p w:rsidR="00832DFD" w:rsidRDefault="00AE6FD0" w:rsidP="00832D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этим с</w:t>
      </w:r>
      <w:r w:rsidR="00832DFD">
        <w:rPr>
          <w:rFonts w:ascii="Times New Roman" w:hAnsi="Times New Roman" w:cs="Times New Roman"/>
          <w:sz w:val="28"/>
          <w:szCs w:val="28"/>
        </w:rPr>
        <w:t xml:space="preserve">ледует признать, что </w:t>
      </w:r>
      <w:r w:rsidR="00832DFD" w:rsidRPr="00F237BB">
        <w:rPr>
          <w:rFonts w:ascii="Times New Roman" w:hAnsi="Times New Roman" w:cs="Times New Roman"/>
          <w:sz w:val="28"/>
          <w:szCs w:val="28"/>
        </w:rPr>
        <w:t>муниципальная система образов</w:t>
      </w:r>
      <w:r w:rsidR="00832DFD" w:rsidRPr="00F237BB">
        <w:rPr>
          <w:rFonts w:ascii="Times New Roman" w:hAnsi="Times New Roman" w:cs="Times New Roman"/>
          <w:sz w:val="28"/>
          <w:szCs w:val="28"/>
        </w:rPr>
        <w:t>а</w:t>
      </w:r>
      <w:r w:rsidR="00832DFD" w:rsidRPr="00F237BB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832DFD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832DF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32DFD" w:rsidRPr="00F237BB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832DFD">
        <w:rPr>
          <w:rFonts w:ascii="Times New Roman" w:hAnsi="Times New Roman" w:cs="Times New Roman"/>
          <w:b/>
          <w:sz w:val="28"/>
          <w:szCs w:val="28"/>
        </w:rPr>
        <w:t xml:space="preserve">ряд существенных проблем. </w:t>
      </w:r>
    </w:p>
    <w:p w:rsidR="00D5128F" w:rsidRPr="00832DFD" w:rsidRDefault="00832DFD" w:rsidP="00270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DFD">
        <w:rPr>
          <w:rFonts w:ascii="Times New Roman" w:hAnsi="Times New Roman" w:cs="Times New Roman"/>
          <w:sz w:val="28"/>
          <w:szCs w:val="28"/>
        </w:rPr>
        <w:t>Частично они связаны с особенностями статуса ЗАТО.</w:t>
      </w:r>
    </w:p>
    <w:p w:rsidR="00662D61" w:rsidRPr="00301828" w:rsidRDefault="00662D61" w:rsidP="0066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 xml:space="preserve">Наличие объектов Военно-Морского флота на территории </w:t>
      </w:r>
      <w:proofErr w:type="spellStart"/>
      <w:r w:rsidRPr="00301828">
        <w:rPr>
          <w:rFonts w:ascii="Times New Roman" w:hAnsi="Times New Roman" w:cs="Times New Roman"/>
          <w:sz w:val="28"/>
          <w:szCs w:val="28"/>
        </w:rPr>
        <w:t>Вилючинск</w:t>
      </w:r>
      <w:r w:rsidRPr="00301828">
        <w:rPr>
          <w:rFonts w:ascii="Times New Roman" w:hAnsi="Times New Roman" w:cs="Times New Roman"/>
          <w:sz w:val="28"/>
          <w:szCs w:val="28"/>
        </w:rPr>
        <w:t>о</w:t>
      </w:r>
      <w:r w:rsidRPr="003018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  <w:r w:rsidRPr="00301828"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spellStart"/>
      <w:r w:rsidRPr="00301828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301828">
        <w:rPr>
          <w:rFonts w:ascii="Times New Roman" w:hAnsi="Times New Roman" w:cs="Times New Roman"/>
          <w:sz w:val="28"/>
          <w:szCs w:val="28"/>
        </w:rPr>
        <w:t>, обособленность его инфр</w:t>
      </w:r>
      <w:r w:rsidRPr="00301828">
        <w:rPr>
          <w:rFonts w:ascii="Times New Roman" w:hAnsi="Times New Roman" w:cs="Times New Roman"/>
          <w:sz w:val="28"/>
          <w:szCs w:val="28"/>
        </w:rPr>
        <w:t>а</w:t>
      </w:r>
      <w:r w:rsidRPr="00301828">
        <w:rPr>
          <w:rFonts w:ascii="Times New Roman" w:hAnsi="Times New Roman" w:cs="Times New Roman"/>
          <w:sz w:val="28"/>
          <w:szCs w:val="28"/>
        </w:rPr>
        <w:t>структуры от других территорий Камчатского полуострова, а также спец</w:t>
      </w:r>
      <w:r w:rsidRPr="00301828">
        <w:rPr>
          <w:rFonts w:ascii="Times New Roman" w:hAnsi="Times New Roman" w:cs="Times New Roman"/>
          <w:sz w:val="28"/>
          <w:szCs w:val="28"/>
        </w:rPr>
        <w:t>и</w:t>
      </w:r>
      <w:r w:rsidRPr="00301828">
        <w:rPr>
          <w:rFonts w:ascii="Times New Roman" w:hAnsi="Times New Roman" w:cs="Times New Roman"/>
          <w:sz w:val="28"/>
          <w:szCs w:val="28"/>
        </w:rPr>
        <w:t>альный въездной режим создают определенные сложности для экономич</w:t>
      </w:r>
      <w:r w:rsidRPr="00301828">
        <w:rPr>
          <w:rFonts w:ascii="Times New Roman" w:hAnsi="Times New Roman" w:cs="Times New Roman"/>
          <w:sz w:val="28"/>
          <w:szCs w:val="28"/>
        </w:rPr>
        <w:t>е</w:t>
      </w:r>
      <w:r w:rsidRPr="00301828">
        <w:rPr>
          <w:rFonts w:ascii="Times New Roman" w:hAnsi="Times New Roman" w:cs="Times New Roman"/>
          <w:sz w:val="28"/>
          <w:szCs w:val="28"/>
        </w:rPr>
        <w:t>ского развития территории.</w:t>
      </w:r>
    </w:p>
    <w:p w:rsidR="00662D61" w:rsidRPr="00301828" w:rsidRDefault="00662D61" w:rsidP="0066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</w:t>
      </w:r>
      <w:r w:rsidRPr="00301828">
        <w:rPr>
          <w:rFonts w:ascii="Times New Roman" w:hAnsi="Times New Roman" w:cs="Times New Roman"/>
          <w:sz w:val="28"/>
          <w:szCs w:val="28"/>
        </w:rPr>
        <w:t>экономическое развитие городского округа при существу</w:t>
      </w:r>
      <w:r w:rsidRPr="00301828">
        <w:rPr>
          <w:rFonts w:ascii="Times New Roman" w:hAnsi="Times New Roman" w:cs="Times New Roman"/>
          <w:sz w:val="28"/>
          <w:szCs w:val="28"/>
        </w:rPr>
        <w:t>ю</w:t>
      </w:r>
      <w:r w:rsidRPr="00301828">
        <w:rPr>
          <w:rFonts w:ascii="Times New Roman" w:hAnsi="Times New Roman" w:cs="Times New Roman"/>
          <w:sz w:val="28"/>
          <w:szCs w:val="28"/>
        </w:rPr>
        <w:t>щих условиях напрямую зависит от уровня поддержки вышестоящих бю</w:t>
      </w:r>
      <w:r w:rsidRPr="00301828">
        <w:rPr>
          <w:rFonts w:ascii="Times New Roman" w:hAnsi="Times New Roman" w:cs="Times New Roman"/>
          <w:sz w:val="28"/>
          <w:szCs w:val="28"/>
        </w:rPr>
        <w:t>д</w:t>
      </w:r>
      <w:r w:rsidRPr="00301828">
        <w:rPr>
          <w:rFonts w:ascii="Times New Roman" w:hAnsi="Times New Roman" w:cs="Times New Roman"/>
          <w:sz w:val="28"/>
          <w:szCs w:val="28"/>
        </w:rPr>
        <w:t>жетных систем.</w:t>
      </w:r>
    </w:p>
    <w:p w:rsidR="00662D61" w:rsidRDefault="00662D61" w:rsidP="0066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28">
        <w:rPr>
          <w:rFonts w:ascii="Times New Roman" w:hAnsi="Times New Roman" w:cs="Times New Roman"/>
          <w:sz w:val="28"/>
          <w:szCs w:val="28"/>
        </w:rPr>
        <w:t>С учетом специфики военного города (ЗАТО) имеет место высокая с</w:t>
      </w:r>
      <w:r w:rsidRPr="003018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циальная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мобильность</w:t>
      </w:r>
      <w:proofErr w:type="gramEnd"/>
      <w:r w:rsidRPr="00301828">
        <w:rPr>
          <w:rFonts w:ascii="Times New Roman" w:hAnsi="Times New Roman" w:cs="Times New Roman"/>
          <w:sz w:val="28"/>
          <w:szCs w:val="28"/>
        </w:rPr>
        <w:t xml:space="preserve"> как педагогических кадров, так и контингента обуч</w:t>
      </w:r>
      <w:r w:rsidRPr="003018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ющихся.</w:t>
      </w:r>
    </w:p>
    <w:p w:rsidR="006C0E66" w:rsidRDefault="00D5128F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D0">
        <w:rPr>
          <w:rFonts w:ascii="Times New Roman" w:hAnsi="Times New Roman" w:cs="Times New Roman"/>
          <w:sz w:val="28"/>
          <w:szCs w:val="28"/>
        </w:rPr>
        <w:t>По результатам Мотивирующего мониторинга системы образования и роли ОМСУ в достижении положительной динамики его показателей</w:t>
      </w:r>
      <w:r w:rsidR="00475C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5C3E" w:rsidRPr="00475C3E">
        <w:rPr>
          <w:rFonts w:ascii="Times New Roman" w:hAnsi="Times New Roman" w:cs="Times New Roman"/>
          <w:sz w:val="28"/>
          <w:szCs w:val="28"/>
        </w:rPr>
        <w:t>Вил</w:t>
      </w:r>
      <w:r w:rsidR="00475C3E" w:rsidRPr="00475C3E">
        <w:rPr>
          <w:rFonts w:ascii="Times New Roman" w:hAnsi="Times New Roman" w:cs="Times New Roman"/>
          <w:sz w:val="28"/>
          <w:szCs w:val="28"/>
        </w:rPr>
        <w:t>ю</w:t>
      </w:r>
      <w:r w:rsidR="00475C3E" w:rsidRPr="00475C3E">
        <w:rPr>
          <w:rFonts w:ascii="Times New Roman" w:hAnsi="Times New Roman" w:cs="Times New Roman"/>
          <w:sz w:val="28"/>
          <w:szCs w:val="28"/>
        </w:rPr>
        <w:t>чинск</w:t>
      </w:r>
      <w:proofErr w:type="spellEnd"/>
      <w:r w:rsidR="00475C3E" w:rsidRPr="00475C3E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475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C3E">
        <w:rPr>
          <w:rFonts w:ascii="Times New Roman" w:hAnsi="Times New Roman" w:cs="Times New Roman"/>
          <w:sz w:val="28"/>
          <w:szCs w:val="28"/>
        </w:rPr>
        <w:t xml:space="preserve">в </w:t>
      </w:r>
      <w:r w:rsidR="00475C3E" w:rsidRPr="00475C3E">
        <w:rPr>
          <w:rFonts w:ascii="Times New Roman" w:hAnsi="Times New Roman" w:cs="Times New Roman"/>
          <w:b/>
          <w:sz w:val="28"/>
          <w:szCs w:val="28"/>
        </w:rPr>
        <w:t xml:space="preserve">желтой </w:t>
      </w:r>
      <w:r w:rsidR="00475C3E" w:rsidRPr="00475C3E">
        <w:rPr>
          <w:rFonts w:ascii="Times New Roman" w:hAnsi="Times New Roman" w:cs="Times New Roman"/>
          <w:sz w:val="28"/>
          <w:szCs w:val="28"/>
        </w:rPr>
        <w:t>зоне</w:t>
      </w:r>
      <w:r w:rsidR="00475C3E">
        <w:rPr>
          <w:rFonts w:ascii="Times New Roman" w:hAnsi="Times New Roman" w:cs="Times New Roman"/>
          <w:sz w:val="28"/>
          <w:szCs w:val="28"/>
        </w:rPr>
        <w:t xml:space="preserve"> по следующим показателям:</w:t>
      </w:r>
    </w:p>
    <w:p w:rsidR="00AE6FD0" w:rsidRDefault="00475C3E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75C3E">
        <w:rPr>
          <w:rFonts w:ascii="Times New Roman" w:hAnsi="Times New Roman" w:cs="Times New Roman"/>
          <w:sz w:val="28"/>
          <w:szCs w:val="28"/>
        </w:rPr>
        <w:t>оля фонда оплаты труда педагогических работников в общем фонде 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(р</w:t>
      </w:r>
      <w:r w:rsidRPr="00475C3E">
        <w:rPr>
          <w:rFonts w:ascii="Times New Roman" w:hAnsi="Times New Roman" w:cs="Times New Roman"/>
          <w:sz w:val="28"/>
          <w:szCs w:val="28"/>
        </w:rPr>
        <w:t>екомендуемая доля фонда оплаты труда педагогов составляет 60%</w:t>
      </w:r>
      <w:r w:rsidR="00832DFD">
        <w:rPr>
          <w:rFonts w:ascii="Times New Roman" w:hAnsi="Times New Roman" w:cs="Times New Roman"/>
          <w:sz w:val="28"/>
          <w:szCs w:val="28"/>
        </w:rPr>
        <w:t>)</w:t>
      </w:r>
      <w:r w:rsidRPr="00475C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24F" w:rsidRPr="000C30D0" w:rsidRDefault="00475C3E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D0">
        <w:rPr>
          <w:rFonts w:ascii="Times New Roman" w:hAnsi="Times New Roman" w:cs="Times New Roman"/>
          <w:sz w:val="28"/>
          <w:szCs w:val="28"/>
        </w:rPr>
        <w:t>Необходимо провести работу п</w:t>
      </w:r>
      <w:r w:rsidR="0088624F" w:rsidRPr="000C30D0">
        <w:rPr>
          <w:rFonts w:ascii="Times New Roman" w:hAnsi="Times New Roman" w:cs="Times New Roman"/>
          <w:sz w:val="28"/>
          <w:szCs w:val="28"/>
        </w:rPr>
        <w:t>о пересмотру/</w:t>
      </w:r>
      <w:r w:rsidR="00AE6FD0" w:rsidRPr="000C30D0">
        <w:rPr>
          <w:rFonts w:ascii="Times New Roman" w:hAnsi="Times New Roman" w:cs="Times New Roman"/>
          <w:sz w:val="28"/>
          <w:szCs w:val="28"/>
        </w:rPr>
        <w:t>оптимизации штатных ра</w:t>
      </w:r>
      <w:r w:rsidR="00AE6FD0" w:rsidRPr="000C30D0">
        <w:rPr>
          <w:rFonts w:ascii="Times New Roman" w:hAnsi="Times New Roman" w:cs="Times New Roman"/>
          <w:sz w:val="28"/>
          <w:szCs w:val="28"/>
        </w:rPr>
        <w:t>с</w:t>
      </w:r>
      <w:r w:rsidR="00AE6FD0" w:rsidRPr="000C30D0">
        <w:rPr>
          <w:rFonts w:ascii="Times New Roman" w:hAnsi="Times New Roman" w:cs="Times New Roman"/>
          <w:sz w:val="28"/>
          <w:szCs w:val="28"/>
        </w:rPr>
        <w:t xml:space="preserve">писаний. </w:t>
      </w:r>
    </w:p>
    <w:p w:rsidR="0088624F" w:rsidRDefault="00475C3E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475C3E">
        <w:rPr>
          <w:rFonts w:ascii="Times New Roman" w:hAnsi="Times New Roman" w:cs="Times New Roman"/>
          <w:sz w:val="28"/>
          <w:szCs w:val="28"/>
        </w:rPr>
        <w:t>оличество руководящих работников в расчете на 10 педагогических работников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66C33">
        <w:rPr>
          <w:rFonts w:ascii="Times New Roman" w:hAnsi="Times New Roman" w:cs="Times New Roman"/>
          <w:sz w:val="28"/>
          <w:szCs w:val="28"/>
        </w:rPr>
        <w:t xml:space="preserve"> (рекомендуемый показатель для</w:t>
      </w:r>
      <w:r w:rsidR="00766C33" w:rsidRPr="00766C33">
        <w:rPr>
          <w:rFonts w:ascii="Times New Roman" w:hAnsi="Times New Roman" w:cs="Times New Roman"/>
          <w:sz w:val="28"/>
          <w:szCs w:val="28"/>
        </w:rPr>
        <w:t xml:space="preserve"> регио</w:t>
      </w:r>
      <w:r w:rsidR="00766C33">
        <w:rPr>
          <w:rFonts w:ascii="Times New Roman" w:hAnsi="Times New Roman" w:cs="Times New Roman"/>
          <w:sz w:val="28"/>
          <w:szCs w:val="28"/>
        </w:rPr>
        <w:t>нов</w:t>
      </w:r>
      <w:r w:rsidR="00766C33" w:rsidRPr="00766C33">
        <w:rPr>
          <w:rFonts w:ascii="Times New Roman" w:hAnsi="Times New Roman" w:cs="Times New Roman"/>
          <w:sz w:val="28"/>
          <w:szCs w:val="28"/>
        </w:rPr>
        <w:t xml:space="preserve"> 0,8-1</w:t>
      </w:r>
      <w:r w:rsidR="0088624F">
        <w:rPr>
          <w:rFonts w:ascii="Times New Roman" w:hAnsi="Times New Roman" w:cs="Times New Roman"/>
          <w:sz w:val="28"/>
          <w:szCs w:val="28"/>
        </w:rPr>
        <w:t>)</w:t>
      </w:r>
      <w:r w:rsidR="00766C33" w:rsidRPr="00766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C3E" w:rsidRPr="000C30D0" w:rsidRDefault="00766C33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D0">
        <w:rPr>
          <w:rFonts w:ascii="Times New Roman" w:hAnsi="Times New Roman" w:cs="Times New Roman"/>
          <w:sz w:val="28"/>
          <w:szCs w:val="28"/>
        </w:rPr>
        <w:t>Необходимо провести работу по оптимизации штатных расписаний в ч</w:t>
      </w:r>
      <w:r w:rsidRPr="000C30D0">
        <w:rPr>
          <w:rFonts w:ascii="Times New Roman" w:hAnsi="Times New Roman" w:cs="Times New Roman"/>
          <w:sz w:val="28"/>
          <w:szCs w:val="28"/>
        </w:rPr>
        <w:t>а</w:t>
      </w:r>
      <w:r w:rsidRPr="000C30D0">
        <w:rPr>
          <w:rFonts w:ascii="Times New Roman" w:hAnsi="Times New Roman" w:cs="Times New Roman"/>
          <w:sz w:val="28"/>
          <w:szCs w:val="28"/>
        </w:rPr>
        <w:t>сти сокращения ставок АУП</w:t>
      </w:r>
      <w:r w:rsidR="0088624F" w:rsidRPr="000C30D0">
        <w:rPr>
          <w:rFonts w:ascii="Times New Roman" w:hAnsi="Times New Roman" w:cs="Times New Roman"/>
          <w:sz w:val="28"/>
          <w:szCs w:val="28"/>
        </w:rPr>
        <w:t>.</w:t>
      </w:r>
    </w:p>
    <w:p w:rsidR="0088624F" w:rsidRDefault="0088624F" w:rsidP="00886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FD0">
        <w:rPr>
          <w:rFonts w:ascii="Times New Roman" w:hAnsi="Times New Roman" w:cs="Times New Roman"/>
          <w:sz w:val="28"/>
          <w:szCs w:val="28"/>
        </w:rPr>
        <w:t xml:space="preserve">08.06.2022 </w:t>
      </w:r>
      <w:r>
        <w:rPr>
          <w:rFonts w:ascii="Times New Roman" w:hAnsi="Times New Roman" w:cs="Times New Roman"/>
          <w:sz w:val="28"/>
          <w:szCs w:val="28"/>
        </w:rPr>
        <w:t>отделом образования администрации ВГО организовано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бочее совещание с руководителями общеобразовательных и дошкольных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организаций с целью анализа и подготовки предложений по установлению иных примерных нормативов штатной численности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475C3E" w:rsidRDefault="00475C3E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75C3E">
        <w:rPr>
          <w:rFonts w:ascii="Times New Roman" w:hAnsi="Times New Roman" w:cs="Times New Roman"/>
          <w:sz w:val="28"/>
          <w:szCs w:val="28"/>
        </w:rPr>
        <w:t>оля фонда оплаты труда руководящих работников в общем фонде оплаты труда работников образовательных организаций</w:t>
      </w:r>
      <w:r w:rsidR="00766C33">
        <w:rPr>
          <w:rFonts w:ascii="Times New Roman" w:hAnsi="Times New Roman" w:cs="Times New Roman"/>
          <w:sz w:val="28"/>
          <w:szCs w:val="28"/>
        </w:rPr>
        <w:t xml:space="preserve"> (рекомендуемый п</w:t>
      </w:r>
      <w:r w:rsidR="00766C33">
        <w:rPr>
          <w:rFonts w:ascii="Times New Roman" w:hAnsi="Times New Roman" w:cs="Times New Roman"/>
          <w:sz w:val="28"/>
          <w:szCs w:val="28"/>
        </w:rPr>
        <w:t>о</w:t>
      </w:r>
      <w:r w:rsidR="00766C33">
        <w:rPr>
          <w:rFonts w:ascii="Times New Roman" w:hAnsi="Times New Roman" w:cs="Times New Roman"/>
          <w:sz w:val="28"/>
          <w:szCs w:val="28"/>
        </w:rPr>
        <w:t>казатель – 11%)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C3E" w:rsidRDefault="00475C3E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75C3E">
        <w:rPr>
          <w:rFonts w:ascii="Times New Roman" w:hAnsi="Times New Roman" w:cs="Times New Roman"/>
          <w:sz w:val="28"/>
          <w:szCs w:val="28"/>
        </w:rPr>
        <w:t xml:space="preserve">хват </w:t>
      </w:r>
      <w:proofErr w:type="gramStart"/>
      <w:r w:rsidRPr="00475C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5C3E">
        <w:rPr>
          <w:rFonts w:ascii="Times New Roman" w:hAnsi="Times New Roman" w:cs="Times New Roman"/>
          <w:sz w:val="28"/>
          <w:szCs w:val="28"/>
        </w:rPr>
        <w:t xml:space="preserve"> социально-психологическим тестированием</w:t>
      </w:r>
      <w:r w:rsidR="00766C33">
        <w:rPr>
          <w:rFonts w:ascii="Times New Roman" w:hAnsi="Times New Roman" w:cs="Times New Roman"/>
          <w:sz w:val="28"/>
          <w:szCs w:val="28"/>
        </w:rPr>
        <w:t xml:space="preserve"> менее 100%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24F" w:rsidRDefault="00475C3E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75C3E">
        <w:rPr>
          <w:rFonts w:ascii="Times New Roman" w:hAnsi="Times New Roman" w:cs="Times New Roman"/>
          <w:sz w:val="28"/>
          <w:szCs w:val="28"/>
        </w:rPr>
        <w:t>оля выпускников 11- х классов, получивших медаль «За особые усп</w:t>
      </w:r>
      <w:r w:rsidRPr="00475C3E">
        <w:rPr>
          <w:rFonts w:ascii="Times New Roman" w:hAnsi="Times New Roman" w:cs="Times New Roman"/>
          <w:sz w:val="28"/>
          <w:szCs w:val="28"/>
        </w:rPr>
        <w:t>е</w:t>
      </w:r>
      <w:r w:rsidRPr="00475C3E">
        <w:rPr>
          <w:rFonts w:ascii="Times New Roman" w:hAnsi="Times New Roman" w:cs="Times New Roman"/>
          <w:sz w:val="28"/>
          <w:szCs w:val="28"/>
        </w:rPr>
        <w:t xml:space="preserve">хи в учении», которые набрали по 1 из предметов ЕГЭ менее 70 баллов, в </w:t>
      </w:r>
      <w:r w:rsidRPr="00475C3E">
        <w:rPr>
          <w:rFonts w:ascii="Times New Roman" w:hAnsi="Times New Roman" w:cs="Times New Roman"/>
          <w:sz w:val="28"/>
          <w:szCs w:val="28"/>
        </w:rPr>
        <w:lastRenderedPageBreak/>
        <w:t>общей численности выпускников 11- классов, получивших медаль «За ос</w:t>
      </w:r>
      <w:r w:rsidRPr="00475C3E">
        <w:rPr>
          <w:rFonts w:ascii="Times New Roman" w:hAnsi="Times New Roman" w:cs="Times New Roman"/>
          <w:sz w:val="28"/>
          <w:szCs w:val="28"/>
        </w:rPr>
        <w:t>о</w:t>
      </w:r>
      <w:r w:rsidRPr="00475C3E">
        <w:rPr>
          <w:rFonts w:ascii="Times New Roman" w:hAnsi="Times New Roman" w:cs="Times New Roman"/>
          <w:sz w:val="28"/>
          <w:szCs w:val="28"/>
        </w:rPr>
        <w:t>бые успе</w:t>
      </w:r>
      <w:r>
        <w:rPr>
          <w:rFonts w:ascii="Times New Roman" w:hAnsi="Times New Roman" w:cs="Times New Roman"/>
          <w:sz w:val="28"/>
          <w:szCs w:val="28"/>
        </w:rPr>
        <w:t>хи в учении»</w:t>
      </w:r>
      <w:r w:rsidR="0088624F">
        <w:rPr>
          <w:rFonts w:ascii="Times New Roman" w:hAnsi="Times New Roman" w:cs="Times New Roman"/>
          <w:sz w:val="28"/>
          <w:szCs w:val="28"/>
        </w:rPr>
        <w:t>.</w:t>
      </w:r>
    </w:p>
    <w:p w:rsidR="00475C3E" w:rsidRDefault="0088624F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ГИА-2022 в июле 2022 года отделом образования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ВГО запланировано рабочее совещание по теме: </w:t>
      </w:r>
      <w:r w:rsidRPr="0088624F">
        <w:rPr>
          <w:rFonts w:ascii="Times New Roman" w:hAnsi="Times New Roman" w:cs="Times New Roman"/>
          <w:sz w:val="28"/>
          <w:szCs w:val="28"/>
        </w:rPr>
        <w:t>«</w:t>
      </w:r>
      <w:r w:rsidR="00766C33" w:rsidRPr="0088624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766C33" w:rsidRPr="0088624F">
        <w:rPr>
          <w:rFonts w:ascii="Times New Roman" w:hAnsi="Times New Roman" w:cs="Times New Roman"/>
          <w:sz w:val="28"/>
          <w:szCs w:val="28"/>
        </w:rPr>
        <w:t>ко</w:t>
      </w:r>
      <w:r w:rsidR="00766C33" w:rsidRPr="0088624F">
        <w:rPr>
          <w:rFonts w:ascii="Times New Roman" w:hAnsi="Times New Roman" w:cs="Times New Roman"/>
          <w:sz w:val="28"/>
          <w:szCs w:val="28"/>
        </w:rPr>
        <w:t>н</w:t>
      </w:r>
      <w:r w:rsidR="00766C33" w:rsidRPr="0088624F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="00766C33" w:rsidRPr="0088624F">
        <w:rPr>
          <w:rFonts w:ascii="Times New Roman" w:hAnsi="Times New Roman" w:cs="Times New Roman"/>
          <w:sz w:val="28"/>
          <w:szCs w:val="28"/>
        </w:rPr>
        <w:t xml:space="preserve"> объективностью оценки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624F" w:rsidRDefault="00475C3E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475C3E">
        <w:rPr>
          <w:rFonts w:ascii="Times New Roman" w:hAnsi="Times New Roman" w:cs="Times New Roman"/>
          <w:sz w:val="28"/>
          <w:szCs w:val="28"/>
        </w:rPr>
        <w:t>ффективность организационно-технологического обеспечения пров</w:t>
      </w:r>
      <w:r w:rsidRPr="00475C3E">
        <w:rPr>
          <w:rFonts w:ascii="Times New Roman" w:hAnsi="Times New Roman" w:cs="Times New Roman"/>
          <w:sz w:val="28"/>
          <w:szCs w:val="28"/>
        </w:rPr>
        <w:t>е</w:t>
      </w:r>
      <w:r w:rsidRPr="00475C3E">
        <w:rPr>
          <w:rFonts w:ascii="Times New Roman" w:hAnsi="Times New Roman" w:cs="Times New Roman"/>
          <w:sz w:val="28"/>
          <w:szCs w:val="28"/>
        </w:rPr>
        <w:t>дения ЕГЭ</w:t>
      </w:r>
      <w:r w:rsidR="0088624F">
        <w:rPr>
          <w:rFonts w:ascii="Times New Roman" w:hAnsi="Times New Roman" w:cs="Times New Roman"/>
          <w:sz w:val="28"/>
          <w:szCs w:val="28"/>
        </w:rPr>
        <w:t>.</w:t>
      </w:r>
    </w:p>
    <w:p w:rsidR="00475C3E" w:rsidRPr="0088624F" w:rsidRDefault="0088624F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24F">
        <w:rPr>
          <w:rFonts w:ascii="Times New Roman" w:hAnsi="Times New Roman" w:cs="Times New Roman"/>
          <w:sz w:val="28"/>
          <w:szCs w:val="28"/>
        </w:rPr>
        <w:t xml:space="preserve">Решается задача </w:t>
      </w:r>
      <w:r w:rsidR="00766C33" w:rsidRPr="0088624F">
        <w:rPr>
          <w:rFonts w:ascii="Times New Roman" w:hAnsi="Times New Roman" w:cs="Times New Roman"/>
          <w:sz w:val="28"/>
          <w:szCs w:val="28"/>
        </w:rPr>
        <w:t>сове</w:t>
      </w:r>
      <w:r w:rsidRPr="0088624F">
        <w:rPr>
          <w:rFonts w:ascii="Times New Roman" w:hAnsi="Times New Roman" w:cs="Times New Roman"/>
          <w:sz w:val="28"/>
          <w:szCs w:val="28"/>
        </w:rPr>
        <w:t>ршенствования</w:t>
      </w:r>
      <w:r w:rsidR="00766C33" w:rsidRPr="0088624F">
        <w:rPr>
          <w:rFonts w:ascii="Times New Roman" w:hAnsi="Times New Roman" w:cs="Times New Roman"/>
          <w:sz w:val="28"/>
          <w:szCs w:val="28"/>
        </w:rPr>
        <w:t xml:space="preserve"> рабо</w:t>
      </w:r>
      <w:r w:rsidRPr="0088624F">
        <w:rPr>
          <w:rFonts w:ascii="Times New Roman" w:hAnsi="Times New Roman" w:cs="Times New Roman"/>
          <w:sz w:val="28"/>
          <w:szCs w:val="28"/>
        </w:rPr>
        <w:t>ты</w:t>
      </w:r>
      <w:r w:rsidR="00766C33" w:rsidRPr="0088624F">
        <w:rPr>
          <w:rFonts w:ascii="Times New Roman" w:hAnsi="Times New Roman" w:cs="Times New Roman"/>
          <w:sz w:val="28"/>
          <w:szCs w:val="28"/>
        </w:rPr>
        <w:t xml:space="preserve"> по эффективности мех</w:t>
      </w:r>
      <w:r w:rsidR="00766C33" w:rsidRPr="0088624F">
        <w:rPr>
          <w:rFonts w:ascii="Times New Roman" w:hAnsi="Times New Roman" w:cs="Times New Roman"/>
          <w:sz w:val="28"/>
          <w:szCs w:val="28"/>
        </w:rPr>
        <w:t>а</w:t>
      </w:r>
      <w:r w:rsidR="00766C33" w:rsidRPr="0088624F">
        <w:rPr>
          <w:rFonts w:ascii="Times New Roman" w:hAnsi="Times New Roman" w:cs="Times New Roman"/>
          <w:sz w:val="28"/>
          <w:szCs w:val="28"/>
        </w:rPr>
        <w:t>низмов управления качеством образовательных результатов и образовател</w:t>
      </w:r>
      <w:r w:rsidR="00766C33" w:rsidRPr="0088624F">
        <w:rPr>
          <w:rFonts w:ascii="Times New Roman" w:hAnsi="Times New Roman" w:cs="Times New Roman"/>
          <w:sz w:val="28"/>
          <w:szCs w:val="28"/>
        </w:rPr>
        <w:t>ь</w:t>
      </w:r>
      <w:r w:rsidR="00766C33" w:rsidRPr="0088624F">
        <w:rPr>
          <w:rFonts w:ascii="Times New Roman" w:hAnsi="Times New Roman" w:cs="Times New Roman"/>
          <w:sz w:val="28"/>
          <w:szCs w:val="28"/>
        </w:rPr>
        <w:t>ной дея</w:t>
      </w:r>
      <w:r w:rsidRPr="0088624F">
        <w:rPr>
          <w:rFonts w:ascii="Times New Roman" w:hAnsi="Times New Roman" w:cs="Times New Roman"/>
          <w:sz w:val="28"/>
          <w:szCs w:val="28"/>
        </w:rPr>
        <w:t>тельности через открытость</w:t>
      </w:r>
      <w:r w:rsidR="00766C33" w:rsidRPr="0088624F">
        <w:rPr>
          <w:rFonts w:ascii="Times New Roman" w:hAnsi="Times New Roman" w:cs="Times New Roman"/>
          <w:sz w:val="28"/>
          <w:szCs w:val="28"/>
        </w:rPr>
        <w:t xml:space="preserve"> деятельности муниципалитета при пр</w:t>
      </w:r>
      <w:r w:rsidR="00766C33" w:rsidRPr="0088624F">
        <w:rPr>
          <w:rFonts w:ascii="Times New Roman" w:hAnsi="Times New Roman" w:cs="Times New Roman"/>
          <w:sz w:val="28"/>
          <w:szCs w:val="28"/>
        </w:rPr>
        <w:t>о</w:t>
      </w:r>
      <w:r w:rsidR="00766C33" w:rsidRPr="0088624F">
        <w:rPr>
          <w:rFonts w:ascii="Times New Roman" w:hAnsi="Times New Roman" w:cs="Times New Roman"/>
          <w:sz w:val="28"/>
          <w:szCs w:val="28"/>
        </w:rPr>
        <w:t>веде</w:t>
      </w:r>
      <w:r w:rsidRPr="0088624F">
        <w:rPr>
          <w:rFonts w:ascii="Times New Roman" w:hAnsi="Times New Roman" w:cs="Times New Roman"/>
          <w:sz w:val="28"/>
          <w:szCs w:val="28"/>
        </w:rPr>
        <w:t>нии ГИА-2022</w:t>
      </w:r>
      <w:r>
        <w:rPr>
          <w:rFonts w:ascii="Times New Roman" w:hAnsi="Times New Roman" w:cs="Times New Roman"/>
          <w:sz w:val="28"/>
          <w:szCs w:val="28"/>
        </w:rPr>
        <w:t>: объективная информация о ходе ОГЭ, ЕГЭ систематич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 публикуется на открытом </w:t>
      </w:r>
      <w:r w:rsidR="00A7110A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 xml:space="preserve">канале «Официальный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родительских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без исключения </w:t>
      </w:r>
      <w:r w:rsidR="00A711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бщеобразовательных </w:t>
      </w:r>
      <w:r w:rsidR="00A7110A">
        <w:rPr>
          <w:rFonts w:ascii="Times New Roman" w:hAnsi="Times New Roman" w:cs="Times New Roman"/>
          <w:sz w:val="28"/>
          <w:szCs w:val="28"/>
        </w:rPr>
        <w:t>организаций, работает телефон «горячей линии» по вопросам организации ГИА-2022.</w:t>
      </w:r>
    </w:p>
    <w:p w:rsidR="00766C33" w:rsidRDefault="00766C33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6C33">
        <w:rPr>
          <w:rFonts w:ascii="Times New Roman" w:hAnsi="Times New Roman" w:cs="Times New Roman"/>
          <w:b/>
          <w:sz w:val="28"/>
          <w:szCs w:val="28"/>
        </w:rPr>
        <w:t xml:space="preserve">красной </w:t>
      </w:r>
      <w:r>
        <w:rPr>
          <w:rFonts w:ascii="Times New Roman" w:hAnsi="Times New Roman" w:cs="Times New Roman"/>
          <w:sz w:val="28"/>
          <w:szCs w:val="28"/>
        </w:rPr>
        <w:t>зоне:</w:t>
      </w:r>
    </w:p>
    <w:p w:rsidR="00A7110A" w:rsidRDefault="00766C33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66C33">
        <w:rPr>
          <w:rFonts w:ascii="Times New Roman" w:hAnsi="Times New Roman" w:cs="Times New Roman"/>
          <w:sz w:val="28"/>
          <w:szCs w:val="28"/>
        </w:rPr>
        <w:t>оля детей в возрасте от 5 до 18 лет, охваченных дополнительным о</w:t>
      </w:r>
      <w:r w:rsidRPr="00766C33">
        <w:rPr>
          <w:rFonts w:ascii="Times New Roman" w:hAnsi="Times New Roman" w:cs="Times New Roman"/>
          <w:sz w:val="28"/>
          <w:szCs w:val="28"/>
        </w:rPr>
        <w:t>б</w:t>
      </w:r>
      <w:r w:rsidRPr="00766C33">
        <w:rPr>
          <w:rFonts w:ascii="Times New Roman" w:hAnsi="Times New Roman" w:cs="Times New Roman"/>
          <w:sz w:val="28"/>
          <w:szCs w:val="28"/>
        </w:rPr>
        <w:t>разованием</w:t>
      </w:r>
      <w:r w:rsidR="00A7110A">
        <w:rPr>
          <w:rFonts w:ascii="Times New Roman" w:hAnsi="Times New Roman" w:cs="Times New Roman"/>
          <w:sz w:val="28"/>
          <w:szCs w:val="28"/>
        </w:rPr>
        <w:t>.</w:t>
      </w:r>
    </w:p>
    <w:p w:rsidR="00766C33" w:rsidRPr="000C30D0" w:rsidRDefault="00A7110A" w:rsidP="00A71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0D0">
        <w:rPr>
          <w:rFonts w:ascii="Times New Roman" w:hAnsi="Times New Roman" w:cs="Times New Roman"/>
          <w:sz w:val="28"/>
          <w:szCs w:val="28"/>
        </w:rPr>
        <w:t>Для достижения</w:t>
      </w:r>
      <w:r w:rsidR="00470265" w:rsidRPr="000C30D0">
        <w:rPr>
          <w:rFonts w:ascii="Times New Roman" w:hAnsi="Times New Roman" w:cs="Times New Roman"/>
          <w:sz w:val="28"/>
          <w:szCs w:val="28"/>
        </w:rPr>
        <w:t xml:space="preserve"> охвата детей 5-18 лет программами дополнительного образования</w:t>
      </w:r>
      <w:r w:rsidRPr="000C30D0">
        <w:rPr>
          <w:rFonts w:ascii="Times New Roman" w:hAnsi="Times New Roman" w:cs="Times New Roman"/>
          <w:sz w:val="28"/>
          <w:szCs w:val="28"/>
        </w:rPr>
        <w:t xml:space="preserve"> более 77% (в настоящее время охват 65,58%) </w:t>
      </w:r>
      <w:r w:rsidR="000C30D0" w:rsidRPr="000C30D0">
        <w:rPr>
          <w:rFonts w:ascii="Times New Roman" w:hAnsi="Times New Roman" w:cs="Times New Roman"/>
          <w:sz w:val="28"/>
          <w:szCs w:val="28"/>
        </w:rPr>
        <w:t>отделом образов</w:t>
      </w:r>
      <w:r w:rsidR="000C30D0" w:rsidRPr="000C30D0">
        <w:rPr>
          <w:rFonts w:ascii="Times New Roman" w:hAnsi="Times New Roman" w:cs="Times New Roman"/>
          <w:sz w:val="28"/>
          <w:szCs w:val="28"/>
        </w:rPr>
        <w:t>а</w:t>
      </w:r>
      <w:r w:rsidR="000C30D0" w:rsidRPr="000C30D0">
        <w:rPr>
          <w:rFonts w:ascii="Times New Roman" w:hAnsi="Times New Roman" w:cs="Times New Roman"/>
          <w:sz w:val="28"/>
          <w:szCs w:val="28"/>
        </w:rPr>
        <w:t xml:space="preserve">ния администрации ВГО </w:t>
      </w:r>
      <w:r w:rsidRPr="000C30D0">
        <w:rPr>
          <w:rFonts w:ascii="Times New Roman" w:hAnsi="Times New Roman" w:cs="Times New Roman"/>
          <w:sz w:val="28"/>
          <w:szCs w:val="28"/>
        </w:rPr>
        <w:t>налажено взаимодействие с руководителями МБУ «Спортивная школа № 2» и МБУ «Центр физической культуры и спорта» по зачислению в максимально короткий срок  428 обучающихся в систему ГИС «Навигатор дополнительного образования Камчатско</w:t>
      </w:r>
      <w:r w:rsidR="000C30D0">
        <w:rPr>
          <w:rFonts w:ascii="Times New Roman" w:hAnsi="Times New Roman" w:cs="Times New Roman"/>
          <w:sz w:val="28"/>
          <w:szCs w:val="28"/>
        </w:rPr>
        <w:t>го края» и, таким обр</w:t>
      </w:r>
      <w:r w:rsidR="000C30D0">
        <w:rPr>
          <w:rFonts w:ascii="Times New Roman" w:hAnsi="Times New Roman" w:cs="Times New Roman"/>
          <w:sz w:val="28"/>
          <w:szCs w:val="28"/>
        </w:rPr>
        <w:t>а</w:t>
      </w:r>
      <w:r w:rsidR="000C30D0">
        <w:rPr>
          <w:rFonts w:ascii="Times New Roman" w:hAnsi="Times New Roman" w:cs="Times New Roman"/>
          <w:sz w:val="28"/>
          <w:szCs w:val="28"/>
        </w:rPr>
        <w:t>зом, увеличению общего охвата детей.</w:t>
      </w:r>
      <w:proofErr w:type="gramEnd"/>
    </w:p>
    <w:p w:rsidR="000C30D0" w:rsidRDefault="00470265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470265">
        <w:rPr>
          <w:rFonts w:ascii="Times New Roman" w:hAnsi="Times New Roman" w:cs="Times New Roman"/>
          <w:sz w:val="28"/>
          <w:szCs w:val="28"/>
        </w:rPr>
        <w:t xml:space="preserve">ачество </w:t>
      </w:r>
      <w:proofErr w:type="gramStart"/>
      <w:r w:rsidRPr="00470265">
        <w:rPr>
          <w:rFonts w:ascii="Times New Roman" w:hAnsi="Times New Roman" w:cs="Times New Roman"/>
          <w:sz w:val="28"/>
          <w:szCs w:val="28"/>
        </w:rPr>
        <w:t>формирования показателей федеральной информационной системы доступности дошкольного образования</w:t>
      </w:r>
      <w:proofErr w:type="gramEnd"/>
      <w:r w:rsidR="000C30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265" w:rsidRPr="000C30D0" w:rsidRDefault="000C30D0" w:rsidP="0084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0D0">
        <w:rPr>
          <w:rFonts w:ascii="Times New Roman" w:hAnsi="Times New Roman" w:cs="Times New Roman"/>
          <w:sz w:val="28"/>
          <w:szCs w:val="28"/>
        </w:rPr>
        <w:t xml:space="preserve">Поставлено на </w:t>
      </w:r>
      <w:r w:rsidR="00470265" w:rsidRPr="000C30D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0C30D0">
        <w:rPr>
          <w:rFonts w:ascii="Times New Roman" w:hAnsi="Times New Roman" w:cs="Times New Roman"/>
          <w:sz w:val="28"/>
          <w:szCs w:val="28"/>
        </w:rPr>
        <w:t>качественное</w:t>
      </w:r>
      <w:r w:rsidR="00470265" w:rsidRPr="000C30D0">
        <w:rPr>
          <w:rFonts w:ascii="Times New Roman" w:hAnsi="Times New Roman" w:cs="Times New Roman"/>
          <w:sz w:val="28"/>
          <w:szCs w:val="28"/>
        </w:rPr>
        <w:t xml:space="preserve"> в</w:t>
      </w:r>
      <w:r w:rsidRPr="000C30D0">
        <w:rPr>
          <w:rFonts w:ascii="Times New Roman" w:hAnsi="Times New Roman" w:cs="Times New Roman"/>
          <w:sz w:val="28"/>
          <w:szCs w:val="28"/>
        </w:rPr>
        <w:t>несение</w:t>
      </w:r>
      <w:r w:rsidR="00470265" w:rsidRPr="000C30D0">
        <w:rPr>
          <w:rFonts w:ascii="Times New Roman" w:hAnsi="Times New Roman" w:cs="Times New Roman"/>
          <w:sz w:val="28"/>
          <w:szCs w:val="28"/>
        </w:rPr>
        <w:t xml:space="preserve"> актуальных, полных и достоверных сведений о доступности дошкольного образования, в том числе своевременное устранение выявленных ошибок.</w:t>
      </w:r>
    </w:p>
    <w:p w:rsidR="00844FD1" w:rsidRPr="00470265" w:rsidRDefault="00470265" w:rsidP="00470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C0E66" w:rsidRPr="00470265">
        <w:rPr>
          <w:rFonts w:ascii="Times New Roman" w:hAnsi="Times New Roman" w:cs="Times New Roman"/>
          <w:sz w:val="28"/>
          <w:szCs w:val="28"/>
        </w:rPr>
        <w:t>п</w:t>
      </w:r>
      <w:r w:rsidR="00844FD1" w:rsidRPr="00470265">
        <w:rPr>
          <w:rFonts w:ascii="Times New Roman" w:hAnsi="Times New Roman" w:cs="Times New Roman"/>
          <w:sz w:val="28"/>
          <w:szCs w:val="28"/>
        </w:rPr>
        <w:t xml:space="preserve">о-прежнему  высокий процент  </w:t>
      </w:r>
      <w:proofErr w:type="spellStart"/>
      <w:r w:rsidR="00844FD1" w:rsidRPr="00470265">
        <w:rPr>
          <w:rFonts w:ascii="Times New Roman" w:hAnsi="Times New Roman" w:cs="Times New Roman"/>
          <w:sz w:val="28"/>
          <w:szCs w:val="28"/>
        </w:rPr>
        <w:t>вилючинских</w:t>
      </w:r>
      <w:proofErr w:type="spellEnd"/>
      <w:r w:rsidR="00844FD1" w:rsidRPr="00470265">
        <w:rPr>
          <w:rFonts w:ascii="Times New Roman" w:hAnsi="Times New Roman" w:cs="Times New Roman"/>
          <w:sz w:val="28"/>
          <w:szCs w:val="28"/>
        </w:rPr>
        <w:t xml:space="preserve"> школьников обучается во вторую смену, актуальным остается необходимость проектир</w:t>
      </w:r>
      <w:r w:rsidR="00844FD1" w:rsidRPr="00470265">
        <w:rPr>
          <w:rFonts w:ascii="Times New Roman" w:hAnsi="Times New Roman" w:cs="Times New Roman"/>
          <w:sz w:val="28"/>
          <w:szCs w:val="28"/>
        </w:rPr>
        <w:t>о</w:t>
      </w:r>
      <w:r w:rsidR="00844FD1" w:rsidRPr="00470265">
        <w:rPr>
          <w:rFonts w:ascii="Times New Roman" w:hAnsi="Times New Roman" w:cs="Times New Roman"/>
          <w:sz w:val="28"/>
          <w:szCs w:val="28"/>
        </w:rPr>
        <w:t>вания  новой школы в жилом районе Приморский</w:t>
      </w:r>
      <w:r w:rsidRPr="00470265">
        <w:rPr>
          <w:rFonts w:ascii="Times New Roman" w:hAnsi="Times New Roman" w:cs="Times New Roman"/>
          <w:sz w:val="28"/>
          <w:szCs w:val="28"/>
        </w:rPr>
        <w:t>.</w:t>
      </w:r>
    </w:p>
    <w:sectPr w:rsidR="00844FD1" w:rsidRPr="00470265" w:rsidSect="00E84BE8">
      <w:foot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E7" w:rsidRDefault="009931E7" w:rsidP="0096348A">
      <w:pPr>
        <w:spacing w:after="0" w:line="240" w:lineRule="auto"/>
      </w:pPr>
      <w:r>
        <w:separator/>
      </w:r>
    </w:p>
  </w:endnote>
  <w:endnote w:type="continuationSeparator" w:id="0">
    <w:p w:rsidR="009931E7" w:rsidRDefault="009931E7" w:rsidP="0096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04269564"/>
      <w:docPartObj>
        <w:docPartGallery w:val="Page Numbers (Bottom of Page)"/>
        <w:docPartUnique/>
      </w:docPartObj>
    </w:sdtPr>
    <w:sdtContent>
      <w:p w:rsidR="004A45CF" w:rsidRPr="00E84BE8" w:rsidRDefault="004A45CF">
        <w:pPr>
          <w:pStyle w:val="a6"/>
          <w:jc w:val="center"/>
          <w:rPr>
            <w:rFonts w:ascii="Times New Roman" w:hAnsi="Times New Roman" w:cs="Times New Roman"/>
          </w:rPr>
        </w:pPr>
        <w:r w:rsidRPr="00E84BE8">
          <w:rPr>
            <w:rFonts w:ascii="Times New Roman" w:hAnsi="Times New Roman" w:cs="Times New Roman"/>
          </w:rPr>
          <w:fldChar w:fldCharType="begin"/>
        </w:r>
        <w:r w:rsidRPr="00E84BE8">
          <w:rPr>
            <w:rFonts w:ascii="Times New Roman" w:hAnsi="Times New Roman" w:cs="Times New Roman"/>
          </w:rPr>
          <w:instrText>PAGE   \* MERGEFORMAT</w:instrText>
        </w:r>
        <w:r w:rsidRPr="00E84BE8">
          <w:rPr>
            <w:rFonts w:ascii="Times New Roman" w:hAnsi="Times New Roman" w:cs="Times New Roman"/>
          </w:rPr>
          <w:fldChar w:fldCharType="separate"/>
        </w:r>
        <w:r w:rsidR="00853D00">
          <w:rPr>
            <w:rFonts w:ascii="Times New Roman" w:hAnsi="Times New Roman" w:cs="Times New Roman"/>
            <w:noProof/>
          </w:rPr>
          <w:t>2</w:t>
        </w:r>
        <w:r w:rsidRPr="00E84BE8">
          <w:rPr>
            <w:rFonts w:ascii="Times New Roman" w:hAnsi="Times New Roman" w:cs="Times New Roman"/>
          </w:rPr>
          <w:fldChar w:fldCharType="end"/>
        </w:r>
      </w:p>
    </w:sdtContent>
  </w:sdt>
  <w:p w:rsidR="004A45CF" w:rsidRDefault="004A45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E7" w:rsidRDefault="009931E7" w:rsidP="0096348A">
      <w:pPr>
        <w:spacing w:after="0" w:line="240" w:lineRule="auto"/>
      </w:pPr>
      <w:r>
        <w:separator/>
      </w:r>
    </w:p>
  </w:footnote>
  <w:footnote w:type="continuationSeparator" w:id="0">
    <w:p w:rsidR="009931E7" w:rsidRDefault="009931E7" w:rsidP="00963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532"/>
    <w:multiLevelType w:val="hybridMultilevel"/>
    <w:tmpl w:val="6AC8D394"/>
    <w:lvl w:ilvl="0" w:tplc="C6541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E7024"/>
    <w:multiLevelType w:val="hybridMultilevel"/>
    <w:tmpl w:val="CADABC3A"/>
    <w:lvl w:ilvl="0" w:tplc="E3AA90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113AEF"/>
    <w:multiLevelType w:val="multilevel"/>
    <w:tmpl w:val="5996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746ED"/>
    <w:multiLevelType w:val="hybridMultilevel"/>
    <w:tmpl w:val="6B9CB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D17431"/>
    <w:multiLevelType w:val="multilevel"/>
    <w:tmpl w:val="78FC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454AD"/>
    <w:multiLevelType w:val="hybridMultilevel"/>
    <w:tmpl w:val="5590DD2C"/>
    <w:lvl w:ilvl="0" w:tplc="E3AA90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9C0F99"/>
    <w:multiLevelType w:val="hybridMultilevel"/>
    <w:tmpl w:val="4FD297DC"/>
    <w:lvl w:ilvl="0" w:tplc="F050E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8B50A7"/>
    <w:multiLevelType w:val="hybridMultilevel"/>
    <w:tmpl w:val="C2A0FE28"/>
    <w:lvl w:ilvl="0" w:tplc="8E364E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0"/>
    <w:rsid w:val="00015243"/>
    <w:rsid w:val="000153E8"/>
    <w:rsid w:val="00022F27"/>
    <w:rsid w:val="00031E3A"/>
    <w:rsid w:val="00062FDD"/>
    <w:rsid w:val="00070C7B"/>
    <w:rsid w:val="0009016C"/>
    <w:rsid w:val="00091D17"/>
    <w:rsid w:val="00093291"/>
    <w:rsid w:val="000B785D"/>
    <w:rsid w:val="000C30D0"/>
    <w:rsid w:val="000D6643"/>
    <w:rsid w:val="000E0641"/>
    <w:rsid w:val="000E13D8"/>
    <w:rsid w:val="000E2EDD"/>
    <w:rsid w:val="000F391D"/>
    <w:rsid w:val="000F411F"/>
    <w:rsid w:val="000F5756"/>
    <w:rsid w:val="00116A57"/>
    <w:rsid w:val="00117E49"/>
    <w:rsid w:val="0012576F"/>
    <w:rsid w:val="00132BCF"/>
    <w:rsid w:val="00133215"/>
    <w:rsid w:val="00145440"/>
    <w:rsid w:val="001A0086"/>
    <w:rsid w:val="001A61C6"/>
    <w:rsid w:val="001C4346"/>
    <w:rsid w:val="001D3033"/>
    <w:rsid w:val="001D30B1"/>
    <w:rsid w:val="001E0895"/>
    <w:rsid w:val="001F482C"/>
    <w:rsid w:val="00201A19"/>
    <w:rsid w:val="002030A1"/>
    <w:rsid w:val="0023184E"/>
    <w:rsid w:val="002478FE"/>
    <w:rsid w:val="00251DC5"/>
    <w:rsid w:val="002676D8"/>
    <w:rsid w:val="00270C94"/>
    <w:rsid w:val="002809D0"/>
    <w:rsid w:val="00292995"/>
    <w:rsid w:val="002B6534"/>
    <w:rsid w:val="002D103C"/>
    <w:rsid w:val="002D4162"/>
    <w:rsid w:val="002E1554"/>
    <w:rsid w:val="002E444C"/>
    <w:rsid w:val="002E65F6"/>
    <w:rsid w:val="00301828"/>
    <w:rsid w:val="00305886"/>
    <w:rsid w:val="003104BC"/>
    <w:rsid w:val="00312B2B"/>
    <w:rsid w:val="00316BE5"/>
    <w:rsid w:val="00340C9F"/>
    <w:rsid w:val="00353482"/>
    <w:rsid w:val="003618D0"/>
    <w:rsid w:val="00362947"/>
    <w:rsid w:val="00362BFC"/>
    <w:rsid w:val="00386A74"/>
    <w:rsid w:val="00395D9B"/>
    <w:rsid w:val="00396A39"/>
    <w:rsid w:val="003B3875"/>
    <w:rsid w:val="003C747D"/>
    <w:rsid w:val="003D1D43"/>
    <w:rsid w:val="003D2446"/>
    <w:rsid w:val="003E7FBC"/>
    <w:rsid w:val="003F0D53"/>
    <w:rsid w:val="003F4831"/>
    <w:rsid w:val="003F7651"/>
    <w:rsid w:val="003F7DAA"/>
    <w:rsid w:val="004014BD"/>
    <w:rsid w:val="00401E78"/>
    <w:rsid w:val="00422D4F"/>
    <w:rsid w:val="0042636C"/>
    <w:rsid w:val="00432290"/>
    <w:rsid w:val="00441894"/>
    <w:rsid w:val="00465ACA"/>
    <w:rsid w:val="00470265"/>
    <w:rsid w:val="004712EE"/>
    <w:rsid w:val="00474F16"/>
    <w:rsid w:val="00475C3E"/>
    <w:rsid w:val="004920F7"/>
    <w:rsid w:val="004A112F"/>
    <w:rsid w:val="004A1F3F"/>
    <w:rsid w:val="004A45CF"/>
    <w:rsid w:val="004A5D26"/>
    <w:rsid w:val="004B4DDB"/>
    <w:rsid w:val="004B50E9"/>
    <w:rsid w:val="004C728D"/>
    <w:rsid w:val="004F7F3C"/>
    <w:rsid w:val="005234EE"/>
    <w:rsid w:val="00542125"/>
    <w:rsid w:val="005436C3"/>
    <w:rsid w:val="0056460F"/>
    <w:rsid w:val="005676D6"/>
    <w:rsid w:val="005765CE"/>
    <w:rsid w:val="00580AC4"/>
    <w:rsid w:val="00581EC7"/>
    <w:rsid w:val="00585365"/>
    <w:rsid w:val="005A241B"/>
    <w:rsid w:val="005A714D"/>
    <w:rsid w:val="005B2A20"/>
    <w:rsid w:val="005C1B89"/>
    <w:rsid w:val="005C78A9"/>
    <w:rsid w:val="005D221B"/>
    <w:rsid w:val="005D632B"/>
    <w:rsid w:val="005E7D5F"/>
    <w:rsid w:val="006166F8"/>
    <w:rsid w:val="00622ACD"/>
    <w:rsid w:val="00623976"/>
    <w:rsid w:val="006425A4"/>
    <w:rsid w:val="00642CD3"/>
    <w:rsid w:val="006446AC"/>
    <w:rsid w:val="00657266"/>
    <w:rsid w:val="00662D61"/>
    <w:rsid w:val="00685D0F"/>
    <w:rsid w:val="00686404"/>
    <w:rsid w:val="006A3A4E"/>
    <w:rsid w:val="006C0E66"/>
    <w:rsid w:val="006C28BD"/>
    <w:rsid w:val="006C7A99"/>
    <w:rsid w:val="006D0953"/>
    <w:rsid w:val="006D5DC6"/>
    <w:rsid w:val="006F5EC1"/>
    <w:rsid w:val="0071435F"/>
    <w:rsid w:val="00745418"/>
    <w:rsid w:val="007468D8"/>
    <w:rsid w:val="007550F2"/>
    <w:rsid w:val="00755883"/>
    <w:rsid w:val="00766C33"/>
    <w:rsid w:val="00775D1D"/>
    <w:rsid w:val="00775E60"/>
    <w:rsid w:val="00785479"/>
    <w:rsid w:val="00790368"/>
    <w:rsid w:val="00792D71"/>
    <w:rsid w:val="007B6FF5"/>
    <w:rsid w:val="007D2684"/>
    <w:rsid w:val="007D31D6"/>
    <w:rsid w:val="007D52A0"/>
    <w:rsid w:val="007E4C9A"/>
    <w:rsid w:val="007E7FAC"/>
    <w:rsid w:val="007F01CB"/>
    <w:rsid w:val="007F4389"/>
    <w:rsid w:val="007F58EA"/>
    <w:rsid w:val="00803045"/>
    <w:rsid w:val="00826488"/>
    <w:rsid w:val="00832DFD"/>
    <w:rsid w:val="008358D3"/>
    <w:rsid w:val="00841417"/>
    <w:rsid w:val="00844FD1"/>
    <w:rsid w:val="00853D00"/>
    <w:rsid w:val="008565E1"/>
    <w:rsid w:val="0086216C"/>
    <w:rsid w:val="00865125"/>
    <w:rsid w:val="00885197"/>
    <w:rsid w:val="0088624F"/>
    <w:rsid w:val="008D3AFF"/>
    <w:rsid w:val="008E2641"/>
    <w:rsid w:val="008F15FC"/>
    <w:rsid w:val="00922869"/>
    <w:rsid w:val="009242C4"/>
    <w:rsid w:val="009458DD"/>
    <w:rsid w:val="00951C4C"/>
    <w:rsid w:val="0096094F"/>
    <w:rsid w:val="0096101A"/>
    <w:rsid w:val="0096348A"/>
    <w:rsid w:val="009715DC"/>
    <w:rsid w:val="00972D85"/>
    <w:rsid w:val="00987236"/>
    <w:rsid w:val="009931E7"/>
    <w:rsid w:val="00997D4F"/>
    <w:rsid w:val="009A5DD5"/>
    <w:rsid w:val="009B50C7"/>
    <w:rsid w:val="009B6E57"/>
    <w:rsid w:val="009D1734"/>
    <w:rsid w:val="009E64E3"/>
    <w:rsid w:val="009F2889"/>
    <w:rsid w:val="009F4207"/>
    <w:rsid w:val="00A13581"/>
    <w:rsid w:val="00A2487A"/>
    <w:rsid w:val="00A7110A"/>
    <w:rsid w:val="00A733A7"/>
    <w:rsid w:val="00A74757"/>
    <w:rsid w:val="00A91577"/>
    <w:rsid w:val="00AA33CA"/>
    <w:rsid w:val="00AA5CDB"/>
    <w:rsid w:val="00AB0E23"/>
    <w:rsid w:val="00AB6BAF"/>
    <w:rsid w:val="00AC0C3A"/>
    <w:rsid w:val="00AC3CA6"/>
    <w:rsid w:val="00AC49F7"/>
    <w:rsid w:val="00AC5ED2"/>
    <w:rsid w:val="00AE6FD0"/>
    <w:rsid w:val="00AF36B0"/>
    <w:rsid w:val="00B03AC1"/>
    <w:rsid w:val="00B31E59"/>
    <w:rsid w:val="00B3474F"/>
    <w:rsid w:val="00B37FA7"/>
    <w:rsid w:val="00B5225F"/>
    <w:rsid w:val="00B531DD"/>
    <w:rsid w:val="00B53C3F"/>
    <w:rsid w:val="00B6353B"/>
    <w:rsid w:val="00B924C6"/>
    <w:rsid w:val="00B9344B"/>
    <w:rsid w:val="00B954FD"/>
    <w:rsid w:val="00BA45F3"/>
    <w:rsid w:val="00BB0D95"/>
    <w:rsid w:val="00BD74CB"/>
    <w:rsid w:val="00BF106F"/>
    <w:rsid w:val="00C15EF9"/>
    <w:rsid w:val="00C37F5D"/>
    <w:rsid w:val="00C52D4F"/>
    <w:rsid w:val="00C5398A"/>
    <w:rsid w:val="00C5693B"/>
    <w:rsid w:val="00C622FC"/>
    <w:rsid w:val="00C67508"/>
    <w:rsid w:val="00C675FA"/>
    <w:rsid w:val="00C67E53"/>
    <w:rsid w:val="00C743C8"/>
    <w:rsid w:val="00C867E3"/>
    <w:rsid w:val="00C87E5B"/>
    <w:rsid w:val="00CC093F"/>
    <w:rsid w:val="00CD1085"/>
    <w:rsid w:val="00D02F12"/>
    <w:rsid w:val="00D419D5"/>
    <w:rsid w:val="00D448C6"/>
    <w:rsid w:val="00D44DDA"/>
    <w:rsid w:val="00D5128F"/>
    <w:rsid w:val="00D72E9B"/>
    <w:rsid w:val="00D76011"/>
    <w:rsid w:val="00D77DE1"/>
    <w:rsid w:val="00DA39B5"/>
    <w:rsid w:val="00DC104D"/>
    <w:rsid w:val="00DC551B"/>
    <w:rsid w:val="00DD472E"/>
    <w:rsid w:val="00DE1BA8"/>
    <w:rsid w:val="00DF51E4"/>
    <w:rsid w:val="00E17A17"/>
    <w:rsid w:val="00E50B3F"/>
    <w:rsid w:val="00E51016"/>
    <w:rsid w:val="00E548B3"/>
    <w:rsid w:val="00E81140"/>
    <w:rsid w:val="00E84BE8"/>
    <w:rsid w:val="00E93608"/>
    <w:rsid w:val="00E94DC9"/>
    <w:rsid w:val="00EB1643"/>
    <w:rsid w:val="00EB1BBF"/>
    <w:rsid w:val="00EE223D"/>
    <w:rsid w:val="00EF36E5"/>
    <w:rsid w:val="00EF4174"/>
    <w:rsid w:val="00F05551"/>
    <w:rsid w:val="00F06A15"/>
    <w:rsid w:val="00F237BB"/>
    <w:rsid w:val="00F270DE"/>
    <w:rsid w:val="00F579ED"/>
    <w:rsid w:val="00F61F66"/>
    <w:rsid w:val="00F66646"/>
    <w:rsid w:val="00F80155"/>
    <w:rsid w:val="00F910F6"/>
    <w:rsid w:val="00FA3DAE"/>
    <w:rsid w:val="00FB2D39"/>
    <w:rsid w:val="00FB390F"/>
    <w:rsid w:val="00FB7CD6"/>
    <w:rsid w:val="00FD3965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FD"/>
  </w:style>
  <w:style w:type="paragraph" w:styleId="1">
    <w:name w:val="heading 1"/>
    <w:basedOn w:val="a"/>
    <w:next w:val="a"/>
    <w:link w:val="10"/>
    <w:uiPriority w:val="9"/>
    <w:qFormat/>
    <w:rsid w:val="004A1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C72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6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48A"/>
  </w:style>
  <w:style w:type="paragraph" w:styleId="a6">
    <w:name w:val="footer"/>
    <w:basedOn w:val="a"/>
    <w:link w:val="a7"/>
    <w:uiPriority w:val="99"/>
    <w:unhideWhenUsed/>
    <w:rsid w:val="0096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48A"/>
  </w:style>
  <w:style w:type="paragraph" w:styleId="a8">
    <w:name w:val="List Paragraph"/>
    <w:basedOn w:val="a"/>
    <w:uiPriority w:val="34"/>
    <w:qFormat/>
    <w:rsid w:val="000E13D8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A1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9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C6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3"/>
    <w:uiPriority w:val="39"/>
    <w:rsid w:val="009B6E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A45C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FD"/>
  </w:style>
  <w:style w:type="paragraph" w:styleId="1">
    <w:name w:val="heading 1"/>
    <w:basedOn w:val="a"/>
    <w:next w:val="a"/>
    <w:link w:val="10"/>
    <w:uiPriority w:val="9"/>
    <w:qFormat/>
    <w:rsid w:val="004A1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C72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6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48A"/>
  </w:style>
  <w:style w:type="paragraph" w:styleId="a6">
    <w:name w:val="footer"/>
    <w:basedOn w:val="a"/>
    <w:link w:val="a7"/>
    <w:uiPriority w:val="99"/>
    <w:unhideWhenUsed/>
    <w:rsid w:val="0096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48A"/>
  </w:style>
  <w:style w:type="paragraph" w:styleId="a8">
    <w:name w:val="List Paragraph"/>
    <w:basedOn w:val="a"/>
    <w:uiPriority w:val="34"/>
    <w:qFormat/>
    <w:rsid w:val="000E13D8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A1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9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C6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3"/>
    <w:uiPriority w:val="39"/>
    <w:rsid w:val="009B6E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A45C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FE9A-9F2B-47D4-A653-DC269C89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</Pages>
  <Words>8904</Words>
  <Characters>50753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Ю. Левенец</cp:lastModifiedBy>
  <cp:revision>34</cp:revision>
  <cp:lastPrinted>2022-03-21T03:18:00Z</cp:lastPrinted>
  <dcterms:created xsi:type="dcterms:W3CDTF">2022-03-15T06:01:00Z</dcterms:created>
  <dcterms:modified xsi:type="dcterms:W3CDTF">2022-11-14T04:09:00Z</dcterms:modified>
</cp:coreProperties>
</file>