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00" w:rsidRPr="003F1A77" w:rsidRDefault="00E61500" w:rsidP="00E61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A7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61500" w:rsidRDefault="00E61500" w:rsidP="00E61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рабочей группы</w:t>
      </w:r>
    </w:p>
    <w:p w:rsidR="00E61500" w:rsidRDefault="00E61500" w:rsidP="00E61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5F9">
        <w:rPr>
          <w:rFonts w:ascii="Times New Roman" w:hAnsi="Times New Roman" w:cs="Times New Roman"/>
          <w:sz w:val="28"/>
          <w:szCs w:val="28"/>
        </w:rPr>
        <w:t>по исполнению мероприятий (дорожной карты) в целях улучшения инвестиционного климата на территории Вилючинского городского округа, по внедрению успешных практик, направленных на развитие и поддержку малого и среднего предпринимательства, включенных в Атлас муниципальных практик, на территории Вилючинского городского округа</w:t>
      </w:r>
    </w:p>
    <w:p w:rsidR="00E61500" w:rsidRDefault="00E61500" w:rsidP="00E61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500" w:rsidRDefault="00E61500" w:rsidP="00E61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                                                                                                                    15.08.2016</w:t>
      </w:r>
    </w:p>
    <w:p w:rsidR="00E61500" w:rsidRDefault="00E61500" w:rsidP="00E61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500" w:rsidRDefault="00E61500" w:rsidP="00E61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Вилючинск, ул. Победы, 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17</w:t>
      </w:r>
    </w:p>
    <w:p w:rsidR="00E61500" w:rsidRDefault="00E61500" w:rsidP="00E61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500" w:rsidRPr="00370251" w:rsidRDefault="00E61500" w:rsidP="00E615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251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E61500" w:rsidRPr="00A5470C" w:rsidRDefault="00E61500" w:rsidP="00E61500">
      <w:pPr>
        <w:pStyle w:val="21"/>
        <w:tabs>
          <w:tab w:val="left" w:pos="851"/>
        </w:tabs>
        <w:ind w:firstLine="0"/>
        <w:rPr>
          <w:sz w:val="28"/>
          <w:szCs w:val="28"/>
        </w:rPr>
      </w:pPr>
      <w:r w:rsidRPr="00A5470C">
        <w:rPr>
          <w:sz w:val="28"/>
          <w:szCs w:val="28"/>
        </w:rPr>
        <w:t>- о соответствии кандидатур представителей предпринимательского сообщества Вилючинского городского округа для включения в состав экспертной группы по внедрению успешных практик требованиям, установленным пунктами 6-9 регламента деятельности экспертной группы, утвержденного постановлением администрации Вилючинского городского округа от 17.05.2016 № 553;</w:t>
      </w:r>
    </w:p>
    <w:p w:rsidR="00E61500" w:rsidRPr="00A5470C" w:rsidRDefault="00E61500" w:rsidP="00E61500">
      <w:pPr>
        <w:pStyle w:val="21"/>
        <w:tabs>
          <w:tab w:val="left" w:pos="851"/>
        </w:tabs>
        <w:ind w:firstLine="0"/>
        <w:rPr>
          <w:sz w:val="28"/>
          <w:szCs w:val="28"/>
        </w:rPr>
      </w:pPr>
      <w:r w:rsidRPr="00A5470C">
        <w:rPr>
          <w:sz w:val="28"/>
          <w:szCs w:val="28"/>
        </w:rPr>
        <w:t>- об утверждении состава экспертной группы по внедрению успешных практик, направленных на развитие и поддержку малого и среднего предпринимательства на территории Вилючинского городского округа, в том числе включенных в Атлас муниципальных практик.</w:t>
      </w:r>
    </w:p>
    <w:p w:rsidR="00E61500" w:rsidRPr="00BA1086" w:rsidRDefault="00E61500" w:rsidP="00E61500">
      <w:pPr>
        <w:pStyle w:val="21"/>
        <w:spacing w:before="100"/>
        <w:ind w:firstLine="0"/>
        <w:rPr>
          <w:b/>
          <w:sz w:val="28"/>
          <w:szCs w:val="28"/>
        </w:rPr>
      </w:pPr>
      <w:r w:rsidRPr="00BA1086">
        <w:rPr>
          <w:b/>
          <w:sz w:val="28"/>
          <w:szCs w:val="28"/>
        </w:rPr>
        <w:t>Состав рабочей группы по исполнению мероприятий (</w:t>
      </w:r>
      <w:r>
        <w:rPr>
          <w:b/>
          <w:sz w:val="28"/>
          <w:szCs w:val="28"/>
        </w:rPr>
        <w:t>д</w:t>
      </w:r>
      <w:r w:rsidRPr="00BA1086">
        <w:rPr>
          <w:b/>
          <w:sz w:val="28"/>
          <w:szCs w:val="28"/>
        </w:rPr>
        <w:t xml:space="preserve">орожной карты) в целях улучшения инвестиционного климата на территории Вилючинского городского округа (далее – рабочая группа) </w:t>
      </w:r>
      <w:r w:rsidRPr="00BA1086">
        <w:rPr>
          <w:sz w:val="28"/>
          <w:szCs w:val="28"/>
        </w:rPr>
        <w:t>утвержден распоряжением администрации Вилючинского городского округа от 13.07.2015 № 141-рд</w:t>
      </w:r>
      <w:r>
        <w:rPr>
          <w:sz w:val="28"/>
          <w:szCs w:val="28"/>
        </w:rPr>
        <w:t xml:space="preserve"> (с изменениями, внесенными </w:t>
      </w:r>
      <w:r w:rsidRPr="00E47A45">
        <w:rPr>
          <w:sz w:val="28"/>
          <w:szCs w:val="28"/>
        </w:rPr>
        <w:t>распоряжениями администрации Вилючинского городского округа от 10.08.2016 № 144-рд, от 15.08.2</w:t>
      </w:r>
      <w:bookmarkStart w:id="0" w:name="_GoBack"/>
      <w:bookmarkEnd w:id="0"/>
      <w:r w:rsidRPr="00E47A45">
        <w:rPr>
          <w:sz w:val="28"/>
          <w:szCs w:val="28"/>
        </w:rPr>
        <w:t xml:space="preserve">016 № </w:t>
      </w:r>
      <w:r w:rsidR="00E47A45" w:rsidRPr="00E47A45">
        <w:rPr>
          <w:sz w:val="28"/>
          <w:szCs w:val="28"/>
        </w:rPr>
        <w:t>147-рд</w:t>
      </w:r>
      <w:r w:rsidRPr="00E47A45">
        <w:rPr>
          <w:sz w:val="28"/>
          <w:szCs w:val="28"/>
        </w:rPr>
        <w:t>).</w:t>
      </w:r>
    </w:p>
    <w:p w:rsidR="00E61500" w:rsidRPr="00BA1086" w:rsidRDefault="00E61500" w:rsidP="00E61500">
      <w:pPr>
        <w:pStyle w:val="21"/>
        <w:ind w:firstLine="0"/>
        <w:rPr>
          <w:b/>
          <w:sz w:val="28"/>
          <w:szCs w:val="28"/>
        </w:rPr>
      </w:pPr>
      <w:r w:rsidRPr="00BA1086">
        <w:rPr>
          <w:sz w:val="28"/>
          <w:szCs w:val="28"/>
        </w:rPr>
        <w:t>На заседании рабочей группы присутствовали</w:t>
      </w:r>
      <w:r w:rsidRPr="00BA1086">
        <w:rPr>
          <w:b/>
          <w:sz w:val="28"/>
          <w:szCs w:val="28"/>
        </w:rPr>
        <w:t>:</w:t>
      </w:r>
    </w:p>
    <w:p w:rsidR="00E61500" w:rsidRPr="000776FF" w:rsidRDefault="00E61500" w:rsidP="00E61500">
      <w:pPr>
        <w:pStyle w:val="21"/>
        <w:spacing w:before="100"/>
        <w:ind w:firstLine="0"/>
        <w:rPr>
          <w:b/>
          <w:sz w:val="28"/>
          <w:szCs w:val="28"/>
        </w:rPr>
      </w:pPr>
      <w:r w:rsidRPr="000776FF">
        <w:rPr>
          <w:b/>
          <w:sz w:val="28"/>
          <w:szCs w:val="28"/>
        </w:rPr>
        <w:t>Председатель рабочей группы:</w:t>
      </w:r>
    </w:p>
    <w:p w:rsidR="00E61500" w:rsidRDefault="00E61500" w:rsidP="00E61500">
      <w:pPr>
        <w:pStyle w:val="a3"/>
        <w:jc w:val="both"/>
        <w:rPr>
          <w:sz w:val="28"/>
          <w:szCs w:val="28"/>
        </w:rPr>
      </w:pPr>
      <w:r w:rsidRPr="000776FF"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  <w:r w:rsidRPr="000776FF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</w:p>
    <w:p w:rsidR="00E61500" w:rsidRPr="000776FF" w:rsidRDefault="00E61500" w:rsidP="00E61500">
      <w:pPr>
        <w:pStyle w:val="a3"/>
        <w:jc w:val="both"/>
        <w:rPr>
          <w:sz w:val="28"/>
          <w:szCs w:val="28"/>
        </w:rPr>
      </w:pPr>
      <w:r w:rsidRPr="000776FF">
        <w:rPr>
          <w:sz w:val="28"/>
          <w:szCs w:val="28"/>
        </w:rPr>
        <w:t>главы администрации,</w:t>
      </w:r>
    </w:p>
    <w:p w:rsidR="00E61500" w:rsidRPr="000776FF" w:rsidRDefault="00E61500" w:rsidP="00E61500">
      <w:pPr>
        <w:pStyle w:val="a3"/>
        <w:jc w:val="both"/>
        <w:rPr>
          <w:sz w:val="28"/>
          <w:szCs w:val="28"/>
        </w:rPr>
      </w:pPr>
      <w:r w:rsidRPr="000776FF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0776FF">
        <w:rPr>
          <w:sz w:val="28"/>
          <w:szCs w:val="28"/>
        </w:rPr>
        <w:t xml:space="preserve"> финансового управления</w:t>
      </w:r>
    </w:p>
    <w:p w:rsidR="00E61500" w:rsidRPr="000776FF" w:rsidRDefault="00E61500" w:rsidP="00E61500">
      <w:pPr>
        <w:pStyle w:val="a3"/>
        <w:jc w:val="both"/>
        <w:rPr>
          <w:sz w:val="28"/>
          <w:szCs w:val="28"/>
        </w:rPr>
      </w:pPr>
      <w:r w:rsidRPr="000776FF">
        <w:rPr>
          <w:sz w:val="28"/>
          <w:szCs w:val="28"/>
        </w:rPr>
        <w:t>администрации Вилючинского</w:t>
      </w:r>
    </w:p>
    <w:p w:rsidR="00E61500" w:rsidRPr="000776FF" w:rsidRDefault="00E61500" w:rsidP="00E61500">
      <w:pPr>
        <w:pStyle w:val="a3"/>
        <w:jc w:val="both"/>
        <w:rPr>
          <w:sz w:val="28"/>
          <w:szCs w:val="28"/>
        </w:rPr>
      </w:pPr>
      <w:r w:rsidRPr="000776FF">
        <w:rPr>
          <w:sz w:val="28"/>
          <w:szCs w:val="28"/>
        </w:rPr>
        <w:t xml:space="preserve">городского округа                                                                                    </w:t>
      </w:r>
      <w:r>
        <w:rPr>
          <w:sz w:val="28"/>
          <w:szCs w:val="28"/>
        </w:rPr>
        <w:t>Э.В. Родина</w:t>
      </w:r>
    </w:p>
    <w:p w:rsidR="00E61500" w:rsidRPr="000776FF" w:rsidRDefault="00E61500" w:rsidP="00E61500">
      <w:pPr>
        <w:pStyle w:val="a3"/>
        <w:spacing w:before="100"/>
        <w:jc w:val="both"/>
        <w:rPr>
          <w:b/>
          <w:sz w:val="28"/>
          <w:szCs w:val="28"/>
        </w:rPr>
      </w:pPr>
      <w:r w:rsidRPr="000776FF">
        <w:rPr>
          <w:b/>
          <w:sz w:val="28"/>
          <w:szCs w:val="28"/>
        </w:rPr>
        <w:t>Секретарь рабочей группы:</w:t>
      </w:r>
    </w:p>
    <w:p w:rsidR="00E61500" w:rsidRPr="000776FF" w:rsidRDefault="00E61500" w:rsidP="00E61500">
      <w:pPr>
        <w:pStyle w:val="a3"/>
        <w:jc w:val="both"/>
        <w:rPr>
          <w:sz w:val="28"/>
          <w:szCs w:val="28"/>
        </w:rPr>
      </w:pPr>
      <w:r w:rsidRPr="000776FF">
        <w:rPr>
          <w:sz w:val="28"/>
          <w:szCs w:val="28"/>
        </w:rPr>
        <w:t xml:space="preserve">- консультант </w:t>
      </w:r>
      <w:proofErr w:type="gramStart"/>
      <w:r w:rsidRPr="000776FF">
        <w:rPr>
          <w:sz w:val="28"/>
          <w:szCs w:val="28"/>
        </w:rPr>
        <w:t>бюджетного</w:t>
      </w:r>
      <w:proofErr w:type="gramEnd"/>
    </w:p>
    <w:p w:rsidR="00E61500" w:rsidRPr="000776FF" w:rsidRDefault="00E61500" w:rsidP="00E61500">
      <w:pPr>
        <w:pStyle w:val="a3"/>
        <w:jc w:val="both"/>
        <w:rPr>
          <w:sz w:val="28"/>
          <w:szCs w:val="28"/>
        </w:rPr>
      </w:pPr>
      <w:r w:rsidRPr="000776FF">
        <w:rPr>
          <w:sz w:val="28"/>
          <w:szCs w:val="28"/>
        </w:rPr>
        <w:t>отдела финансового управления</w:t>
      </w:r>
    </w:p>
    <w:p w:rsidR="00E61500" w:rsidRPr="000776FF" w:rsidRDefault="00E61500" w:rsidP="00E61500">
      <w:pPr>
        <w:pStyle w:val="a3"/>
        <w:jc w:val="both"/>
        <w:rPr>
          <w:sz w:val="28"/>
          <w:szCs w:val="28"/>
        </w:rPr>
      </w:pPr>
      <w:r w:rsidRPr="000776FF">
        <w:rPr>
          <w:sz w:val="28"/>
          <w:szCs w:val="28"/>
        </w:rPr>
        <w:t>администрации Вилючинского</w:t>
      </w:r>
    </w:p>
    <w:p w:rsidR="00E61500" w:rsidRPr="000776FF" w:rsidRDefault="00E61500" w:rsidP="00E61500">
      <w:pPr>
        <w:pStyle w:val="a3"/>
        <w:jc w:val="both"/>
        <w:rPr>
          <w:sz w:val="28"/>
          <w:szCs w:val="28"/>
        </w:rPr>
      </w:pPr>
      <w:r w:rsidRPr="000776FF">
        <w:rPr>
          <w:sz w:val="28"/>
          <w:szCs w:val="28"/>
        </w:rPr>
        <w:t>городского округа                                                                                 Н.Ю. Мясникова</w:t>
      </w:r>
    </w:p>
    <w:p w:rsidR="00E61500" w:rsidRPr="00BA1086" w:rsidRDefault="00E61500" w:rsidP="00E61500">
      <w:pPr>
        <w:pStyle w:val="a3"/>
        <w:spacing w:before="100"/>
        <w:jc w:val="both"/>
        <w:rPr>
          <w:b/>
          <w:sz w:val="28"/>
          <w:szCs w:val="28"/>
        </w:rPr>
      </w:pPr>
      <w:r w:rsidRPr="00BA1086">
        <w:rPr>
          <w:b/>
          <w:sz w:val="28"/>
          <w:szCs w:val="28"/>
        </w:rPr>
        <w:t>Члены рабочей группы:</w:t>
      </w:r>
    </w:p>
    <w:p w:rsidR="00E61500" w:rsidRDefault="00E61500" w:rsidP="00E61500">
      <w:pPr>
        <w:pStyle w:val="a3"/>
        <w:jc w:val="both"/>
        <w:rPr>
          <w:sz w:val="28"/>
          <w:szCs w:val="28"/>
        </w:rPr>
      </w:pPr>
      <w:r w:rsidRPr="000776FF"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  <w:r w:rsidRPr="000776FF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</w:p>
    <w:p w:rsidR="00E61500" w:rsidRPr="000776FF" w:rsidRDefault="00E61500" w:rsidP="00E61500">
      <w:pPr>
        <w:pStyle w:val="a3"/>
        <w:jc w:val="both"/>
        <w:rPr>
          <w:sz w:val="28"/>
          <w:szCs w:val="28"/>
        </w:rPr>
      </w:pPr>
      <w:r w:rsidRPr="000776FF">
        <w:rPr>
          <w:sz w:val="28"/>
          <w:szCs w:val="28"/>
        </w:rPr>
        <w:t>юридического отдела</w:t>
      </w:r>
    </w:p>
    <w:p w:rsidR="00E61500" w:rsidRPr="000776FF" w:rsidRDefault="00E61500" w:rsidP="00E61500">
      <w:pPr>
        <w:pStyle w:val="a3"/>
        <w:jc w:val="both"/>
        <w:rPr>
          <w:sz w:val="28"/>
          <w:szCs w:val="28"/>
        </w:rPr>
      </w:pPr>
      <w:r w:rsidRPr="000776FF">
        <w:rPr>
          <w:sz w:val="28"/>
          <w:szCs w:val="28"/>
        </w:rPr>
        <w:t>администрации Вилючинского</w:t>
      </w:r>
    </w:p>
    <w:p w:rsidR="00E61500" w:rsidRPr="000776FF" w:rsidRDefault="00E61500" w:rsidP="00E61500">
      <w:pPr>
        <w:pStyle w:val="a3"/>
        <w:jc w:val="both"/>
        <w:rPr>
          <w:sz w:val="28"/>
          <w:szCs w:val="28"/>
        </w:rPr>
      </w:pPr>
      <w:r w:rsidRPr="000776FF">
        <w:rPr>
          <w:sz w:val="28"/>
          <w:szCs w:val="28"/>
        </w:rPr>
        <w:t xml:space="preserve">городского округа                                                                                    </w:t>
      </w:r>
      <w:r>
        <w:rPr>
          <w:sz w:val="28"/>
          <w:szCs w:val="28"/>
        </w:rPr>
        <w:t xml:space="preserve">Я.С. </w:t>
      </w:r>
      <w:proofErr w:type="spellStart"/>
      <w:r>
        <w:rPr>
          <w:sz w:val="28"/>
          <w:szCs w:val="28"/>
        </w:rPr>
        <w:t>Бабинская</w:t>
      </w:r>
      <w:proofErr w:type="spellEnd"/>
    </w:p>
    <w:p w:rsidR="00E61500" w:rsidRDefault="00E61500" w:rsidP="00E6150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A1086">
        <w:rPr>
          <w:sz w:val="28"/>
          <w:szCs w:val="28"/>
        </w:rPr>
        <w:t>начальник отдела по управлению</w:t>
      </w:r>
    </w:p>
    <w:p w:rsidR="00E61500" w:rsidRDefault="00E61500" w:rsidP="00E61500">
      <w:pPr>
        <w:pStyle w:val="a3"/>
        <w:jc w:val="both"/>
        <w:rPr>
          <w:sz w:val="28"/>
          <w:szCs w:val="28"/>
        </w:rPr>
      </w:pPr>
      <w:r w:rsidRPr="00BA1086">
        <w:rPr>
          <w:sz w:val="28"/>
          <w:szCs w:val="28"/>
        </w:rPr>
        <w:t>муниципальным имуществом Управления</w:t>
      </w:r>
    </w:p>
    <w:p w:rsidR="00E61500" w:rsidRDefault="00E61500" w:rsidP="00E61500">
      <w:pPr>
        <w:pStyle w:val="a3"/>
        <w:jc w:val="both"/>
        <w:rPr>
          <w:sz w:val="28"/>
          <w:szCs w:val="28"/>
        </w:rPr>
      </w:pPr>
      <w:r w:rsidRPr="00BA1086">
        <w:rPr>
          <w:sz w:val="28"/>
          <w:szCs w:val="28"/>
        </w:rPr>
        <w:t>имущественных отношений администрации</w:t>
      </w:r>
    </w:p>
    <w:p w:rsidR="00E61500" w:rsidRDefault="00E61500" w:rsidP="00E61500">
      <w:pPr>
        <w:pStyle w:val="a3"/>
        <w:jc w:val="both"/>
        <w:rPr>
          <w:bCs/>
          <w:sz w:val="28"/>
          <w:szCs w:val="28"/>
        </w:rPr>
      </w:pPr>
      <w:r w:rsidRPr="00BA1086">
        <w:rPr>
          <w:sz w:val="28"/>
          <w:szCs w:val="28"/>
        </w:rPr>
        <w:t xml:space="preserve">Вилючинского </w:t>
      </w:r>
      <w:r>
        <w:rPr>
          <w:sz w:val="28"/>
          <w:szCs w:val="28"/>
        </w:rPr>
        <w:t>городского округа</w:t>
      </w:r>
      <w:r w:rsidRPr="000776FF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                                            Н.П. Букреева</w:t>
      </w:r>
    </w:p>
    <w:p w:rsidR="00E61500" w:rsidRPr="000776FF" w:rsidRDefault="00E61500" w:rsidP="00E61500">
      <w:pPr>
        <w:pStyle w:val="a3"/>
        <w:jc w:val="both"/>
        <w:rPr>
          <w:bCs/>
          <w:sz w:val="28"/>
          <w:szCs w:val="28"/>
        </w:rPr>
      </w:pPr>
    </w:p>
    <w:p w:rsidR="00E61500" w:rsidRDefault="00E61500" w:rsidP="00E61500">
      <w:pPr>
        <w:pStyle w:val="a3"/>
        <w:jc w:val="both"/>
        <w:rPr>
          <w:sz w:val="28"/>
          <w:szCs w:val="28"/>
        </w:rPr>
      </w:pPr>
      <w:r w:rsidRPr="00BA1086"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  <w:r w:rsidRPr="00BA1086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</w:p>
    <w:p w:rsidR="00E61500" w:rsidRDefault="00E61500" w:rsidP="00E6150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A1086">
        <w:rPr>
          <w:sz w:val="28"/>
          <w:szCs w:val="28"/>
        </w:rPr>
        <w:t>тдела по связям с</w:t>
      </w:r>
      <w:r>
        <w:rPr>
          <w:sz w:val="28"/>
          <w:szCs w:val="28"/>
        </w:rPr>
        <w:t xml:space="preserve"> </w:t>
      </w:r>
      <w:r w:rsidRPr="00BA1086">
        <w:rPr>
          <w:sz w:val="28"/>
          <w:szCs w:val="28"/>
        </w:rPr>
        <w:t>общественностью и</w:t>
      </w:r>
    </w:p>
    <w:p w:rsidR="00E61500" w:rsidRDefault="00E61500" w:rsidP="00E61500">
      <w:pPr>
        <w:pStyle w:val="a3"/>
        <w:jc w:val="both"/>
        <w:rPr>
          <w:sz w:val="28"/>
          <w:szCs w:val="28"/>
        </w:rPr>
      </w:pPr>
      <w:r w:rsidRPr="00BA1086">
        <w:rPr>
          <w:sz w:val="28"/>
          <w:szCs w:val="28"/>
        </w:rPr>
        <w:t>средствами массовой</w:t>
      </w:r>
      <w:r>
        <w:rPr>
          <w:sz w:val="28"/>
          <w:szCs w:val="28"/>
        </w:rPr>
        <w:t xml:space="preserve"> </w:t>
      </w:r>
      <w:r w:rsidRPr="00BA1086">
        <w:rPr>
          <w:sz w:val="28"/>
          <w:szCs w:val="28"/>
        </w:rPr>
        <w:t>информации</w:t>
      </w:r>
    </w:p>
    <w:p w:rsidR="00E61500" w:rsidRDefault="00E61500" w:rsidP="00E61500">
      <w:pPr>
        <w:pStyle w:val="a3"/>
        <w:jc w:val="both"/>
        <w:rPr>
          <w:sz w:val="28"/>
          <w:szCs w:val="28"/>
        </w:rPr>
      </w:pPr>
      <w:r w:rsidRPr="00BA108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BA1086">
        <w:rPr>
          <w:sz w:val="28"/>
          <w:szCs w:val="28"/>
        </w:rPr>
        <w:t>Вилючинского</w:t>
      </w:r>
    </w:p>
    <w:p w:rsidR="00E61500" w:rsidRPr="00BA1086" w:rsidRDefault="00E61500" w:rsidP="00E61500">
      <w:pPr>
        <w:pStyle w:val="a3"/>
        <w:jc w:val="both"/>
        <w:rPr>
          <w:bCs/>
          <w:sz w:val="28"/>
          <w:szCs w:val="28"/>
        </w:rPr>
      </w:pPr>
      <w:r w:rsidRPr="00BA1086">
        <w:rPr>
          <w:sz w:val="28"/>
          <w:szCs w:val="28"/>
        </w:rPr>
        <w:t>городского округа</w:t>
      </w:r>
      <w:r w:rsidRPr="00BA1086">
        <w:rPr>
          <w:bCs/>
          <w:sz w:val="28"/>
          <w:szCs w:val="28"/>
        </w:rPr>
        <w:t xml:space="preserve">                                </w:t>
      </w:r>
      <w:r>
        <w:rPr>
          <w:bCs/>
          <w:sz w:val="28"/>
          <w:szCs w:val="28"/>
        </w:rPr>
        <w:t xml:space="preserve">                       </w:t>
      </w:r>
      <w:r w:rsidRPr="00BA1086">
        <w:rPr>
          <w:bCs/>
          <w:sz w:val="28"/>
          <w:szCs w:val="28"/>
        </w:rPr>
        <w:t xml:space="preserve">                              </w:t>
      </w:r>
      <w:r>
        <w:rPr>
          <w:bCs/>
          <w:sz w:val="28"/>
          <w:szCs w:val="28"/>
        </w:rPr>
        <w:t>Т.Н. Федорова</w:t>
      </w:r>
    </w:p>
    <w:p w:rsidR="00E61500" w:rsidRPr="00BA1086" w:rsidRDefault="00E61500" w:rsidP="00E61500">
      <w:pPr>
        <w:pStyle w:val="a3"/>
        <w:jc w:val="both"/>
        <w:rPr>
          <w:sz w:val="28"/>
          <w:szCs w:val="28"/>
        </w:rPr>
      </w:pPr>
      <w:r w:rsidRPr="00BA1086">
        <w:rPr>
          <w:sz w:val="28"/>
          <w:szCs w:val="28"/>
        </w:rPr>
        <w:t>- заместитель начальника Управления –</w:t>
      </w:r>
    </w:p>
    <w:p w:rsidR="00E61500" w:rsidRPr="00BA1086" w:rsidRDefault="00E61500" w:rsidP="00E61500">
      <w:pPr>
        <w:pStyle w:val="a3"/>
        <w:jc w:val="both"/>
        <w:rPr>
          <w:sz w:val="28"/>
          <w:szCs w:val="28"/>
        </w:rPr>
      </w:pPr>
      <w:r w:rsidRPr="00BA1086">
        <w:rPr>
          <w:sz w:val="28"/>
          <w:szCs w:val="28"/>
        </w:rPr>
        <w:t>начальник отдела архитектуры,</w:t>
      </w:r>
    </w:p>
    <w:p w:rsidR="00E61500" w:rsidRPr="00BA1086" w:rsidRDefault="00E61500" w:rsidP="00E61500">
      <w:pPr>
        <w:pStyle w:val="a3"/>
        <w:jc w:val="both"/>
        <w:rPr>
          <w:sz w:val="28"/>
          <w:szCs w:val="28"/>
        </w:rPr>
      </w:pPr>
      <w:r w:rsidRPr="00BA1086">
        <w:rPr>
          <w:sz w:val="28"/>
          <w:szCs w:val="28"/>
        </w:rPr>
        <w:t>градостроительства и землеустройства</w:t>
      </w:r>
    </w:p>
    <w:p w:rsidR="00E61500" w:rsidRPr="00BA1086" w:rsidRDefault="00E61500" w:rsidP="00E61500">
      <w:pPr>
        <w:pStyle w:val="a3"/>
        <w:jc w:val="both"/>
        <w:rPr>
          <w:sz w:val="28"/>
          <w:szCs w:val="28"/>
        </w:rPr>
      </w:pPr>
      <w:r w:rsidRPr="00BA1086">
        <w:rPr>
          <w:sz w:val="28"/>
          <w:szCs w:val="28"/>
        </w:rPr>
        <w:t>Управления имущественных отношений</w:t>
      </w:r>
    </w:p>
    <w:p w:rsidR="00E61500" w:rsidRPr="00BA1086" w:rsidRDefault="00E61500" w:rsidP="00E61500">
      <w:pPr>
        <w:pStyle w:val="a3"/>
        <w:jc w:val="both"/>
        <w:rPr>
          <w:sz w:val="28"/>
          <w:szCs w:val="28"/>
        </w:rPr>
      </w:pPr>
      <w:r w:rsidRPr="00BA1086">
        <w:rPr>
          <w:sz w:val="28"/>
          <w:szCs w:val="28"/>
        </w:rPr>
        <w:t>администрации Вилючинского</w:t>
      </w:r>
    </w:p>
    <w:p w:rsidR="00E61500" w:rsidRPr="00BA1086" w:rsidRDefault="00E61500" w:rsidP="00E61500">
      <w:pPr>
        <w:pStyle w:val="a3"/>
        <w:jc w:val="both"/>
        <w:rPr>
          <w:bCs/>
          <w:sz w:val="28"/>
          <w:szCs w:val="28"/>
        </w:rPr>
      </w:pPr>
      <w:r w:rsidRPr="00BA1086">
        <w:rPr>
          <w:sz w:val="28"/>
          <w:szCs w:val="28"/>
        </w:rPr>
        <w:t>городского округа                                                                                   Е.А. Пермякова</w:t>
      </w:r>
    </w:p>
    <w:p w:rsidR="00E61500" w:rsidRPr="00BA1086" w:rsidRDefault="00E61500" w:rsidP="00E61500">
      <w:pPr>
        <w:pStyle w:val="21"/>
        <w:ind w:firstLine="0"/>
        <w:rPr>
          <w:sz w:val="28"/>
          <w:szCs w:val="28"/>
        </w:rPr>
      </w:pPr>
    </w:p>
    <w:p w:rsidR="00E61500" w:rsidRPr="00BA1086" w:rsidRDefault="00E61500" w:rsidP="00E61500">
      <w:pPr>
        <w:pStyle w:val="21"/>
        <w:tabs>
          <w:tab w:val="left" w:pos="851"/>
        </w:tabs>
        <w:ind w:firstLine="0"/>
        <w:rPr>
          <w:sz w:val="28"/>
          <w:szCs w:val="28"/>
        </w:rPr>
      </w:pPr>
      <w:r w:rsidRPr="00BA1086">
        <w:rPr>
          <w:sz w:val="28"/>
          <w:szCs w:val="28"/>
        </w:rPr>
        <w:t>Отсутствовали по уважительной причине:</w:t>
      </w:r>
    </w:p>
    <w:p w:rsidR="00E61500" w:rsidRPr="00BA1086" w:rsidRDefault="00E61500" w:rsidP="00E61500">
      <w:pPr>
        <w:pStyle w:val="21"/>
        <w:tabs>
          <w:tab w:val="left" w:pos="851"/>
        </w:tabs>
        <w:ind w:firstLine="0"/>
        <w:rPr>
          <w:sz w:val="28"/>
          <w:szCs w:val="28"/>
        </w:rPr>
      </w:pPr>
      <w:r w:rsidRPr="00BA108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заместитель </w:t>
      </w:r>
      <w:r w:rsidRPr="00BA1086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BA1086">
        <w:rPr>
          <w:sz w:val="28"/>
          <w:szCs w:val="28"/>
        </w:rPr>
        <w:t xml:space="preserve"> рабочей группы </w:t>
      </w:r>
      <w:r>
        <w:rPr>
          <w:sz w:val="28"/>
          <w:szCs w:val="28"/>
        </w:rPr>
        <w:t>-</w:t>
      </w:r>
      <w:r w:rsidRPr="00BA1086">
        <w:rPr>
          <w:sz w:val="28"/>
          <w:szCs w:val="28"/>
        </w:rPr>
        <w:t xml:space="preserve"> </w:t>
      </w:r>
      <w:r w:rsidRPr="000776FF">
        <w:rPr>
          <w:sz w:val="28"/>
          <w:szCs w:val="28"/>
        </w:rPr>
        <w:t>начальник Управления имущественных отношений</w:t>
      </w:r>
      <w:r w:rsidRPr="00BA1086">
        <w:rPr>
          <w:sz w:val="28"/>
          <w:szCs w:val="28"/>
        </w:rPr>
        <w:t xml:space="preserve"> администрации Вилючинского городского округа </w:t>
      </w:r>
      <w:r>
        <w:rPr>
          <w:sz w:val="28"/>
          <w:szCs w:val="28"/>
        </w:rPr>
        <w:t>Д.Н. Куданцев</w:t>
      </w:r>
      <w:r w:rsidRPr="00BA1086">
        <w:rPr>
          <w:sz w:val="28"/>
          <w:szCs w:val="28"/>
        </w:rPr>
        <w:t>;</w:t>
      </w:r>
    </w:p>
    <w:p w:rsidR="00E61500" w:rsidRDefault="00E61500" w:rsidP="00E6150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член рабочей группы – советник </w:t>
      </w:r>
      <w:r w:rsidRPr="000776FF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экономики и доходов бюджета </w:t>
      </w:r>
      <w:r w:rsidRPr="000776FF">
        <w:rPr>
          <w:sz w:val="28"/>
          <w:szCs w:val="28"/>
        </w:rPr>
        <w:t>финансового управления</w:t>
      </w:r>
      <w:r>
        <w:rPr>
          <w:sz w:val="28"/>
          <w:szCs w:val="28"/>
        </w:rPr>
        <w:t xml:space="preserve"> </w:t>
      </w:r>
      <w:r w:rsidRPr="000776FF">
        <w:rPr>
          <w:sz w:val="28"/>
          <w:szCs w:val="28"/>
        </w:rPr>
        <w:t>администрации Вилючинского</w:t>
      </w:r>
      <w:r>
        <w:rPr>
          <w:sz w:val="28"/>
          <w:szCs w:val="28"/>
        </w:rPr>
        <w:t xml:space="preserve"> </w:t>
      </w:r>
      <w:r w:rsidRPr="000776FF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С.В. Асташева;</w:t>
      </w:r>
    </w:p>
    <w:p w:rsidR="00E61500" w:rsidRPr="00BA1086" w:rsidRDefault="00E61500" w:rsidP="00E61500">
      <w:pPr>
        <w:pStyle w:val="a3"/>
        <w:jc w:val="both"/>
        <w:rPr>
          <w:sz w:val="28"/>
          <w:szCs w:val="28"/>
        </w:rPr>
      </w:pPr>
      <w:r w:rsidRPr="00BA1086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член рабочей группы - </w:t>
      </w:r>
      <w:r w:rsidRPr="00BA1086">
        <w:rPr>
          <w:sz w:val="28"/>
          <w:szCs w:val="28"/>
        </w:rPr>
        <w:t>начальник отдела муниципального</w:t>
      </w:r>
      <w:r>
        <w:rPr>
          <w:sz w:val="28"/>
          <w:szCs w:val="28"/>
        </w:rPr>
        <w:t xml:space="preserve"> </w:t>
      </w:r>
      <w:r w:rsidRPr="00BA1086">
        <w:rPr>
          <w:sz w:val="28"/>
          <w:szCs w:val="28"/>
        </w:rPr>
        <w:t>контроля администрации</w:t>
      </w:r>
      <w:r>
        <w:rPr>
          <w:sz w:val="28"/>
          <w:szCs w:val="28"/>
        </w:rPr>
        <w:t xml:space="preserve"> </w:t>
      </w:r>
      <w:r w:rsidRPr="00BA1086">
        <w:rPr>
          <w:sz w:val="28"/>
          <w:szCs w:val="28"/>
        </w:rPr>
        <w:t>Вилючинского городского округа Е.Ю. Спиренкова</w:t>
      </w:r>
      <w:r>
        <w:rPr>
          <w:sz w:val="28"/>
          <w:szCs w:val="28"/>
        </w:rPr>
        <w:t>;</w:t>
      </w:r>
    </w:p>
    <w:p w:rsidR="00E61500" w:rsidRPr="00BA1086" w:rsidRDefault="00E61500" w:rsidP="00E61500">
      <w:pPr>
        <w:pStyle w:val="21"/>
        <w:tabs>
          <w:tab w:val="left" w:pos="851"/>
        </w:tabs>
        <w:ind w:firstLine="0"/>
        <w:rPr>
          <w:sz w:val="28"/>
          <w:szCs w:val="28"/>
        </w:rPr>
      </w:pPr>
      <w:r w:rsidRPr="00BA1086">
        <w:rPr>
          <w:sz w:val="28"/>
          <w:szCs w:val="28"/>
        </w:rPr>
        <w:t>- член рабочей группы</w:t>
      </w:r>
      <w:r>
        <w:rPr>
          <w:sz w:val="28"/>
          <w:szCs w:val="28"/>
        </w:rPr>
        <w:t xml:space="preserve"> –</w:t>
      </w:r>
      <w:r w:rsidRPr="00BA1086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общего отдела администрации Вилючинского городского округа Н.И. Кузнецова</w:t>
      </w:r>
      <w:r w:rsidRPr="00BA1086">
        <w:rPr>
          <w:sz w:val="28"/>
          <w:szCs w:val="28"/>
        </w:rPr>
        <w:t>.</w:t>
      </w:r>
    </w:p>
    <w:p w:rsidR="00E61500" w:rsidRPr="00BA1086" w:rsidRDefault="00E61500" w:rsidP="00E61500">
      <w:pPr>
        <w:pStyle w:val="21"/>
        <w:tabs>
          <w:tab w:val="left" w:pos="851"/>
        </w:tabs>
        <w:ind w:firstLine="0"/>
        <w:rPr>
          <w:sz w:val="28"/>
          <w:szCs w:val="28"/>
        </w:rPr>
      </w:pPr>
    </w:p>
    <w:p w:rsidR="00E61500" w:rsidRPr="00F03540" w:rsidRDefault="00E61500" w:rsidP="00E61500">
      <w:pPr>
        <w:pStyle w:val="21"/>
        <w:tabs>
          <w:tab w:val="left" w:pos="851"/>
        </w:tabs>
        <w:ind w:firstLine="0"/>
        <w:rPr>
          <w:sz w:val="28"/>
          <w:szCs w:val="28"/>
        </w:rPr>
      </w:pPr>
      <w:r w:rsidRPr="00F03540">
        <w:rPr>
          <w:sz w:val="28"/>
          <w:szCs w:val="28"/>
        </w:rPr>
        <w:t xml:space="preserve">На заседании рабочей группы </w:t>
      </w:r>
      <w:r w:rsidRPr="00F03540">
        <w:rPr>
          <w:b/>
          <w:sz w:val="28"/>
          <w:szCs w:val="28"/>
        </w:rPr>
        <w:t>СЛУШАЛИ</w:t>
      </w:r>
      <w:r w:rsidRPr="00F03540">
        <w:rPr>
          <w:sz w:val="28"/>
          <w:szCs w:val="28"/>
        </w:rPr>
        <w:t>:</w:t>
      </w:r>
    </w:p>
    <w:p w:rsidR="00E61500" w:rsidRDefault="00E61500" w:rsidP="00E61500">
      <w:pPr>
        <w:pStyle w:val="21"/>
        <w:tabs>
          <w:tab w:val="left" w:pos="851"/>
        </w:tabs>
        <w:ind w:firstLine="0"/>
        <w:rPr>
          <w:color w:val="FF0000"/>
          <w:sz w:val="28"/>
          <w:szCs w:val="28"/>
        </w:rPr>
      </w:pPr>
    </w:p>
    <w:p w:rsidR="00E61500" w:rsidRPr="003B60EF" w:rsidRDefault="00E61500" w:rsidP="00E61500">
      <w:pPr>
        <w:pStyle w:val="21"/>
        <w:tabs>
          <w:tab w:val="left" w:pos="851"/>
        </w:tabs>
        <w:ind w:firstLine="0"/>
        <w:rPr>
          <w:sz w:val="28"/>
          <w:szCs w:val="28"/>
        </w:rPr>
      </w:pPr>
      <w:r w:rsidRPr="003B60EF">
        <w:rPr>
          <w:sz w:val="28"/>
          <w:szCs w:val="28"/>
        </w:rPr>
        <w:t xml:space="preserve">1. </w:t>
      </w:r>
      <w:r>
        <w:rPr>
          <w:sz w:val="28"/>
          <w:szCs w:val="28"/>
        </w:rPr>
        <w:t>Родину Э.В.</w:t>
      </w:r>
      <w:r w:rsidRPr="003B60EF">
        <w:rPr>
          <w:sz w:val="28"/>
          <w:szCs w:val="28"/>
        </w:rPr>
        <w:t>:</w:t>
      </w:r>
    </w:p>
    <w:p w:rsidR="00E61500" w:rsidRPr="003B60EF" w:rsidRDefault="00E61500" w:rsidP="00E61500">
      <w:pPr>
        <w:pStyle w:val="21"/>
        <w:tabs>
          <w:tab w:val="left" w:pos="567"/>
        </w:tabs>
        <w:rPr>
          <w:sz w:val="28"/>
          <w:szCs w:val="28"/>
        </w:rPr>
      </w:pPr>
      <w:r w:rsidRPr="003B60EF">
        <w:rPr>
          <w:sz w:val="28"/>
          <w:szCs w:val="28"/>
        </w:rPr>
        <w:t xml:space="preserve">- о </w:t>
      </w:r>
      <w:r>
        <w:rPr>
          <w:sz w:val="28"/>
          <w:szCs w:val="28"/>
        </w:rPr>
        <w:t xml:space="preserve">кандидатурах </w:t>
      </w:r>
      <w:r w:rsidRPr="00A5470C">
        <w:rPr>
          <w:sz w:val="28"/>
          <w:szCs w:val="28"/>
        </w:rPr>
        <w:t>представителей предпринимательского сообщества Вилючинского городского округа для включения в состав экспертной группы по внедрению успешных практик</w:t>
      </w:r>
      <w:r>
        <w:rPr>
          <w:sz w:val="28"/>
          <w:szCs w:val="28"/>
        </w:rPr>
        <w:t xml:space="preserve"> и о соответствии их требованиям, установленным </w:t>
      </w:r>
      <w:r w:rsidRPr="00A5470C">
        <w:rPr>
          <w:sz w:val="28"/>
          <w:szCs w:val="28"/>
        </w:rPr>
        <w:t>пунктами 6-9 регламента деятельности экспертной группы, утвержденного постановлением администрации Вилючинского городского округа от 17.05.2016 № 553</w:t>
      </w:r>
      <w:r>
        <w:rPr>
          <w:sz w:val="28"/>
          <w:szCs w:val="28"/>
        </w:rPr>
        <w:t>;</w:t>
      </w:r>
    </w:p>
    <w:p w:rsidR="00E61500" w:rsidRPr="003B60EF" w:rsidRDefault="00E61500" w:rsidP="00E61500">
      <w:pPr>
        <w:pStyle w:val="21"/>
        <w:tabs>
          <w:tab w:val="left" w:pos="567"/>
        </w:tabs>
        <w:rPr>
          <w:sz w:val="28"/>
          <w:szCs w:val="28"/>
        </w:rPr>
      </w:pPr>
      <w:r w:rsidRPr="003B60EF">
        <w:rPr>
          <w:sz w:val="28"/>
          <w:szCs w:val="28"/>
        </w:rPr>
        <w:t xml:space="preserve">- о </w:t>
      </w:r>
      <w:r>
        <w:rPr>
          <w:sz w:val="28"/>
          <w:szCs w:val="28"/>
        </w:rPr>
        <w:t xml:space="preserve">необходимости утверждения состава экспертной группы для проведения общественной экспертизы результатов внедрения </w:t>
      </w:r>
      <w:r w:rsidRPr="00A5470C">
        <w:rPr>
          <w:sz w:val="28"/>
          <w:szCs w:val="28"/>
        </w:rPr>
        <w:t>успешных практик, направленных на развитие и поддержку малого и среднего предпринимательства на территории Вилючинского городского округа, в том числе включенных в Атлас муниципальных практик</w:t>
      </w:r>
      <w:r>
        <w:rPr>
          <w:sz w:val="28"/>
          <w:szCs w:val="28"/>
        </w:rPr>
        <w:t>.</w:t>
      </w:r>
    </w:p>
    <w:p w:rsidR="00E61500" w:rsidRPr="00A33106" w:rsidRDefault="00E61500" w:rsidP="00E61500">
      <w:pPr>
        <w:pStyle w:val="21"/>
        <w:tabs>
          <w:tab w:val="left" w:pos="851"/>
        </w:tabs>
        <w:spacing w:before="120"/>
        <w:ind w:firstLine="0"/>
        <w:rPr>
          <w:sz w:val="28"/>
          <w:szCs w:val="28"/>
        </w:rPr>
      </w:pPr>
      <w:r w:rsidRPr="00A33106">
        <w:rPr>
          <w:sz w:val="28"/>
          <w:szCs w:val="28"/>
        </w:rPr>
        <w:t>2. Пермякову Е.А.:</w:t>
      </w:r>
    </w:p>
    <w:p w:rsidR="00E61500" w:rsidRPr="00A33106" w:rsidRDefault="00E61500" w:rsidP="00E61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106">
        <w:rPr>
          <w:rFonts w:ascii="Times New Roman" w:hAnsi="Times New Roman" w:cs="Times New Roman"/>
          <w:sz w:val="28"/>
          <w:szCs w:val="28"/>
        </w:rPr>
        <w:lastRenderedPageBreak/>
        <w:t>- о несоответствии кандидатуры Тяпкиной Л.А. требованию, установленному частью 2 пункта 8 регламента деятельности экспертной группы, утвержденного постановлением администрации Вилючинского городского округа от 17.05.2016 № 553, согласно которому сотрудники предприятий и организаций, находящихся под прямым или косвенным контролем органов местного самоуправления Вилючинского городского округа закрытого административно – территориального образования</w:t>
      </w:r>
      <w:r w:rsidRPr="00A33106">
        <w:rPr>
          <w:rFonts w:ascii="Times New Roman" w:hAnsi="Times New Roman" w:cs="Times New Roman"/>
          <w:szCs w:val="28"/>
        </w:rPr>
        <w:t xml:space="preserve"> </w:t>
      </w:r>
      <w:r w:rsidRPr="00A33106">
        <w:rPr>
          <w:rFonts w:ascii="Times New Roman" w:hAnsi="Times New Roman" w:cs="Times New Roman"/>
          <w:sz w:val="28"/>
          <w:szCs w:val="28"/>
        </w:rPr>
        <w:t>города Вилючинска Камчатского края, не могут быть включены в состав экспертной группы.</w:t>
      </w:r>
      <w:proofErr w:type="gramEnd"/>
    </w:p>
    <w:p w:rsidR="00E61500" w:rsidRPr="00244C8A" w:rsidRDefault="00E61500" w:rsidP="00E61500">
      <w:pPr>
        <w:pStyle w:val="21"/>
        <w:tabs>
          <w:tab w:val="left" w:pos="851"/>
        </w:tabs>
        <w:ind w:firstLine="0"/>
        <w:rPr>
          <w:sz w:val="28"/>
          <w:szCs w:val="28"/>
        </w:rPr>
      </w:pPr>
    </w:p>
    <w:p w:rsidR="00E61500" w:rsidRPr="00E558A8" w:rsidRDefault="00E61500" w:rsidP="00E61500">
      <w:pPr>
        <w:pStyle w:val="21"/>
        <w:tabs>
          <w:tab w:val="left" w:pos="851"/>
        </w:tabs>
        <w:ind w:firstLine="0"/>
        <w:rPr>
          <w:sz w:val="28"/>
          <w:szCs w:val="28"/>
        </w:rPr>
      </w:pPr>
      <w:r w:rsidRPr="00E558A8">
        <w:rPr>
          <w:sz w:val="28"/>
          <w:szCs w:val="28"/>
        </w:rPr>
        <w:t xml:space="preserve">По итогам обсуждения </w:t>
      </w:r>
      <w:r w:rsidRPr="00E558A8">
        <w:rPr>
          <w:b/>
          <w:sz w:val="28"/>
          <w:szCs w:val="28"/>
        </w:rPr>
        <w:t>РЕШИЛИ</w:t>
      </w:r>
      <w:r w:rsidRPr="00E558A8">
        <w:rPr>
          <w:sz w:val="28"/>
          <w:szCs w:val="28"/>
        </w:rPr>
        <w:t>:</w:t>
      </w:r>
    </w:p>
    <w:p w:rsidR="00E61500" w:rsidRDefault="00E61500" w:rsidP="00E61500">
      <w:pPr>
        <w:pStyle w:val="21"/>
        <w:tabs>
          <w:tab w:val="left" w:pos="851"/>
        </w:tabs>
        <w:ind w:firstLine="0"/>
        <w:rPr>
          <w:sz w:val="28"/>
          <w:szCs w:val="28"/>
        </w:rPr>
      </w:pPr>
      <w:r w:rsidRPr="00E558A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Признать </w:t>
      </w:r>
      <w:r w:rsidRPr="00A5470C">
        <w:rPr>
          <w:sz w:val="28"/>
          <w:szCs w:val="28"/>
        </w:rPr>
        <w:t>кандидатур</w:t>
      </w:r>
      <w:r>
        <w:rPr>
          <w:sz w:val="28"/>
          <w:szCs w:val="28"/>
        </w:rPr>
        <w:t xml:space="preserve">у </w:t>
      </w:r>
      <w:r w:rsidRPr="00A33106">
        <w:rPr>
          <w:sz w:val="28"/>
          <w:szCs w:val="28"/>
        </w:rPr>
        <w:t xml:space="preserve">Тяпкиной Л.А. </w:t>
      </w:r>
      <w:r>
        <w:rPr>
          <w:sz w:val="28"/>
          <w:szCs w:val="28"/>
        </w:rPr>
        <w:t xml:space="preserve">несоответствующей </w:t>
      </w:r>
      <w:r w:rsidRPr="00A33106">
        <w:rPr>
          <w:sz w:val="28"/>
          <w:szCs w:val="28"/>
        </w:rPr>
        <w:t xml:space="preserve">требованию, установленному частью 2 пункта 8 регламента деятельности экспертной группы, утвержденного постановлением администрации Вилючинского городского округа от 17.05.2016 № 553, </w:t>
      </w:r>
      <w:r>
        <w:rPr>
          <w:sz w:val="28"/>
          <w:szCs w:val="28"/>
        </w:rPr>
        <w:t xml:space="preserve">как </w:t>
      </w:r>
      <w:r w:rsidRPr="00A33106">
        <w:rPr>
          <w:sz w:val="28"/>
          <w:szCs w:val="28"/>
        </w:rPr>
        <w:t>сотрудник</w:t>
      </w:r>
      <w:r>
        <w:rPr>
          <w:sz w:val="28"/>
          <w:szCs w:val="28"/>
        </w:rPr>
        <w:t>а</w:t>
      </w:r>
      <w:r w:rsidRPr="00A3310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A33106">
        <w:rPr>
          <w:sz w:val="28"/>
          <w:szCs w:val="28"/>
        </w:rPr>
        <w:t>, находящ</w:t>
      </w:r>
      <w:r>
        <w:rPr>
          <w:sz w:val="28"/>
          <w:szCs w:val="28"/>
        </w:rPr>
        <w:t>ейся</w:t>
      </w:r>
      <w:r w:rsidRPr="00A33106">
        <w:rPr>
          <w:sz w:val="28"/>
          <w:szCs w:val="28"/>
        </w:rPr>
        <w:t xml:space="preserve"> под прямым или косвенным контролем органов местного самоуправления Вилючинского городского округа закрытого административно – территориального образования</w:t>
      </w:r>
      <w:r w:rsidRPr="00A33106">
        <w:rPr>
          <w:szCs w:val="28"/>
        </w:rPr>
        <w:t xml:space="preserve"> </w:t>
      </w:r>
      <w:r w:rsidRPr="00A33106">
        <w:rPr>
          <w:sz w:val="28"/>
          <w:szCs w:val="28"/>
        </w:rPr>
        <w:t>города Вилючинска Камчатского края</w:t>
      </w:r>
      <w:r>
        <w:rPr>
          <w:sz w:val="28"/>
          <w:szCs w:val="28"/>
        </w:rPr>
        <w:t>.</w:t>
      </w:r>
    </w:p>
    <w:p w:rsidR="00E61500" w:rsidRDefault="00E61500" w:rsidP="00E61500">
      <w:pPr>
        <w:pStyle w:val="21"/>
        <w:tabs>
          <w:tab w:val="left" w:pos="851"/>
        </w:tabs>
        <w:ind w:firstLine="0"/>
        <w:rPr>
          <w:sz w:val="28"/>
          <w:szCs w:val="28"/>
        </w:rPr>
      </w:pPr>
      <w:r w:rsidRPr="00E558A8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Направить в адрес Некоммерческого партнерства «Ассоциация предприятий и предпринимателей г. Вилючинска» запрос о представлении </w:t>
      </w:r>
      <w:r w:rsidR="0027620A">
        <w:rPr>
          <w:sz w:val="28"/>
          <w:szCs w:val="28"/>
        </w:rPr>
        <w:t xml:space="preserve">в кратчайшие сроки </w:t>
      </w:r>
      <w:r>
        <w:rPr>
          <w:sz w:val="28"/>
          <w:szCs w:val="28"/>
        </w:rPr>
        <w:t xml:space="preserve">новой кандидатуры для включения в состав экспертной группы в связи с несоответствием кандидатуры Тяпкиной Л.А. требованию </w:t>
      </w:r>
      <w:r w:rsidRPr="00A33106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A33106">
        <w:rPr>
          <w:sz w:val="28"/>
          <w:szCs w:val="28"/>
        </w:rPr>
        <w:t xml:space="preserve"> 2 пункта 8 регламента деятельности экспертной группы, утвержденного постановлением администрации Вилючинского городского округа от 17.05.2016 № 553</w:t>
      </w:r>
      <w:r>
        <w:rPr>
          <w:sz w:val="28"/>
          <w:szCs w:val="28"/>
        </w:rPr>
        <w:t>.</w:t>
      </w:r>
      <w:proofErr w:type="gramEnd"/>
    </w:p>
    <w:p w:rsidR="00E61500" w:rsidRPr="001C71CC" w:rsidRDefault="00E61500" w:rsidP="00E61500">
      <w:pPr>
        <w:pStyle w:val="21"/>
        <w:tabs>
          <w:tab w:val="left" w:pos="851"/>
        </w:tabs>
        <w:ind w:firstLine="0"/>
        <w:rPr>
          <w:sz w:val="28"/>
          <w:szCs w:val="28"/>
        </w:rPr>
      </w:pPr>
    </w:p>
    <w:p w:rsidR="00E61500" w:rsidRPr="001C71CC" w:rsidRDefault="00E61500" w:rsidP="00E61500">
      <w:pPr>
        <w:pStyle w:val="21"/>
        <w:tabs>
          <w:tab w:val="left" w:pos="851"/>
        </w:tabs>
        <w:ind w:firstLine="0"/>
        <w:rPr>
          <w:sz w:val="28"/>
          <w:szCs w:val="28"/>
        </w:rPr>
      </w:pPr>
    </w:p>
    <w:p w:rsidR="00E61500" w:rsidRDefault="00E61500" w:rsidP="00E61500">
      <w:pPr>
        <w:pStyle w:val="21"/>
        <w:tabs>
          <w:tab w:val="left" w:pos="851"/>
        </w:tabs>
        <w:ind w:firstLine="0"/>
        <w:rPr>
          <w:sz w:val="28"/>
          <w:szCs w:val="28"/>
        </w:rPr>
      </w:pPr>
    </w:p>
    <w:p w:rsidR="0027620A" w:rsidRPr="001C71CC" w:rsidRDefault="0027620A" w:rsidP="00E61500">
      <w:pPr>
        <w:pStyle w:val="21"/>
        <w:tabs>
          <w:tab w:val="left" w:pos="851"/>
        </w:tabs>
        <w:ind w:firstLine="0"/>
        <w:rPr>
          <w:sz w:val="28"/>
          <w:szCs w:val="28"/>
        </w:rPr>
      </w:pPr>
    </w:p>
    <w:p w:rsidR="00CE4724" w:rsidRDefault="00E61500" w:rsidP="0027620A">
      <w:pPr>
        <w:pStyle w:val="21"/>
        <w:tabs>
          <w:tab w:val="left" w:pos="851"/>
        </w:tabs>
        <w:ind w:firstLine="0"/>
      </w:pPr>
      <w:r w:rsidRPr="001C71CC">
        <w:rPr>
          <w:b/>
          <w:sz w:val="28"/>
          <w:szCs w:val="28"/>
        </w:rPr>
        <w:t>Председатель рабочей группы                                                                 Э.В. Родина</w:t>
      </w:r>
    </w:p>
    <w:sectPr w:rsidR="00CE4724" w:rsidSect="00491347">
      <w:footerReference w:type="default" r:id="rId7"/>
      <w:pgSz w:w="11906" w:h="16838"/>
      <w:pgMar w:top="964" w:right="567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47A45">
      <w:pPr>
        <w:spacing w:after="0" w:line="240" w:lineRule="auto"/>
      </w:pPr>
      <w:r>
        <w:separator/>
      </w:r>
    </w:p>
  </w:endnote>
  <w:endnote w:type="continuationSeparator" w:id="0">
    <w:p w:rsidR="00000000" w:rsidRDefault="00E47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468397"/>
      <w:docPartObj>
        <w:docPartGallery w:val="Page Numbers (Bottom of Page)"/>
        <w:docPartUnique/>
      </w:docPartObj>
    </w:sdtPr>
    <w:sdtEndPr/>
    <w:sdtContent>
      <w:p w:rsidR="003C1EAF" w:rsidRDefault="0027620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A4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47A45">
      <w:pPr>
        <w:spacing w:after="0" w:line="240" w:lineRule="auto"/>
      </w:pPr>
      <w:r>
        <w:separator/>
      </w:r>
    </w:p>
  </w:footnote>
  <w:footnote w:type="continuationSeparator" w:id="0">
    <w:p w:rsidR="00000000" w:rsidRDefault="00E47A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00"/>
    <w:rsid w:val="000318E1"/>
    <w:rsid w:val="000360AC"/>
    <w:rsid w:val="000522E0"/>
    <w:rsid w:val="000626AA"/>
    <w:rsid w:val="00063365"/>
    <w:rsid w:val="000806E7"/>
    <w:rsid w:val="00086217"/>
    <w:rsid w:val="000963EA"/>
    <w:rsid w:val="000A14F4"/>
    <w:rsid w:val="000A69A1"/>
    <w:rsid w:val="000A7F27"/>
    <w:rsid w:val="000C0DC4"/>
    <w:rsid w:val="000D3B3A"/>
    <w:rsid w:val="000D7B50"/>
    <w:rsid w:val="000E350C"/>
    <w:rsid w:val="000F67A3"/>
    <w:rsid w:val="000F798A"/>
    <w:rsid w:val="001112DD"/>
    <w:rsid w:val="00112C54"/>
    <w:rsid w:val="00140D27"/>
    <w:rsid w:val="001834E0"/>
    <w:rsid w:val="0018668D"/>
    <w:rsid w:val="00186A10"/>
    <w:rsid w:val="00192B63"/>
    <w:rsid w:val="001A30D8"/>
    <w:rsid w:val="001B16DA"/>
    <w:rsid w:val="00202B1E"/>
    <w:rsid w:val="00202DCE"/>
    <w:rsid w:val="00204827"/>
    <w:rsid w:val="00223247"/>
    <w:rsid w:val="002278F2"/>
    <w:rsid w:val="00246C4A"/>
    <w:rsid w:val="002668E9"/>
    <w:rsid w:val="0027620A"/>
    <w:rsid w:val="0028192C"/>
    <w:rsid w:val="002875A1"/>
    <w:rsid w:val="002964EB"/>
    <w:rsid w:val="002A382E"/>
    <w:rsid w:val="002C1A93"/>
    <w:rsid w:val="002E4818"/>
    <w:rsid w:val="002E528A"/>
    <w:rsid w:val="002F2153"/>
    <w:rsid w:val="00334161"/>
    <w:rsid w:val="00344C7D"/>
    <w:rsid w:val="00371DCF"/>
    <w:rsid w:val="00384E80"/>
    <w:rsid w:val="00390673"/>
    <w:rsid w:val="003A6D09"/>
    <w:rsid w:val="003A6FB0"/>
    <w:rsid w:val="003D625A"/>
    <w:rsid w:val="003D69B9"/>
    <w:rsid w:val="003E69F5"/>
    <w:rsid w:val="003F5523"/>
    <w:rsid w:val="00426F38"/>
    <w:rsid w:val="0042716A"/>
    <w:rsid w:val="004362DA"/>
    <w:rsid w:val="004364BC"/>
    <w:rsid w:val="00441107"/>
    <w:rsid w:val="00446A00"/>
    <w:rsid w:val="00454FB5"/>
    <w:rsid w:val="0046079B"/>
    <w:rsid w:val="004635FD"/>
    <w:rsid w:val="00492CFB"/>
    <w:rsid w:val="004A4619"/>
    <w:rsid w:val="004B3313"/>
    <w:rsid w:val="004C0969"/>
    <w:rsid w:val="004C0D9E"/>
    <w:rsid w:val="004C29C7"/>
    <w:rsid w:val="004D1AEE"/>
    <w:rsid w:val="004D6E0B"/>
    <w:rsid w:val="004E0DB6"/>
    <w:rsid w:val="004E4533"/>
    <w:rsid w:val="004E544F"/>
    <w:rsid w:val="004F118E"/>
    <w:rsid w:val="005019DC"/>
    <w:rsid w:val="0051378B"/>
    <w:rsid w:val="0052788D"/>
    <w:rsid w:val="00542CE9"/>
    <w:rsid w:val="00542F8A"/>
    <w:rsid w:val="00556086"/>
    <w:rsid w:val="00572289"/>
    <w:rsid w:val="00585D1F"/>
    <w:rsid w:val="00593892"/>
    <w:rsid w:val="00594FDE"/>
    <w:rsid w:val="005B5CC5"/>
    <w:rsid w:val="005B6675"/>
    <w:rsid w:val="005E4DF4"/>
    <w:rsid w:val="005F3DA8"/>
    <w:rsid w:val="005F4E28"/>
    <w:rsid w:val="00600D9F"/>
    <w:rsid w:val="006136FE"/>
    <w:rsid w:val="00633B2F"/>
    <w:rsid w:val="00635CC1"/>
    <w:rsid w:val="00637A37"/>
    <w:rsid w:val="00640292"/>
    <w:rsid w:val="00646A21"/>
    <w:rsid w:val="006476B0"/>
    <w:rsid w:val="0067067A"/>
    <w:rsid w:val="006713FB"/>
    <w:rsid w:val="00684AE4"/>
    <w:rsid w:val="00697479"/>
    <w:rsid w:val="006B409D"/>
    <w:rsid w:val="006D3C21"/>
    <w:rsid w:val="00700C6C"/>
    <w:rsid w:val="0072605D"/>
    <w:rsid w:val="00731506"/>
    <w:rsid w:val="00745121"/>
    <w:rsid w:val="00747EA5"/>
    <w:rsid w:val="007577EA"/>
    <w:rsid w:val="00773972"/>
    <w:rsid w:val="00777E7E"/>
    <w:rsid w:val="00782C12"/>
    <w:rsid w:val="007849C0"/>
    <w:rsid w:val="00794656"/>
    <w:rsid w:val="007A1A72"/>
    <w:rsid w:val="007B00FA"/>
    <w:rsid w:val="007C4B81"/>
    <w:rsid w:val="007E0302"/>
    <w:rsid w:val="007E1C75"/>
    <w:rsid w:val="00815E23"/>
    <w:rsid w:val="00824DCC"/>
    <w:rsid w:val="00832F87"/>
    <w:rsid w:val="0085410D"/>
    <w:rsid w:val="0085441D"/>
    <w:rsid w:val="0086276E"/>
    <w:rsid w:val="00887F58"/>
    <w:rsid w:val="00891A4A"/>
    <w:rsid w:val="00897ADD"/>
    <w:rsid w:val="008B2EA9"/>
    <w:rsid w:val="008E4537"/>
    <w:rsid w:val="008F1E1E"/>
    <w:rsid w:val="008F519C"/>
    <w:rsid w:val="009027BA"/>
    <w:rsid w:val="00904F6B"/>
    <w:rsid w:val="00917AE8"/>
    <w:rsid w:val="00925F12"/>
    <w:rsid w:val="009312BD"/>
    <w:rsid w:val="00936D15"/>
    <w:rsid w:val="009A39C4"/>
    <w:rsid w:val="009A51D4"/>
    <w:rsid w:val="009D23BF"/>
    <w:rsid w:val="00A0022D"/>
    <w:rsid w:val="00A02A45"/>
    <w:rsid w:val="00A0347F"/>
    <w:rsid w:val="00A075FD"/>
    <w:rsid w:val="00A20968"/>
    <w:rsid w:val="00A224A5"/>
    <w:rsid w:val="00A23142"/>
    <w:rsid w:val="00A24E41"/>
    <w:rsid w:val="00A72E01"/>
    <w:rsid w:val="00A7701D"/>
    <w:rsid w:val="00A826A6"/>
    <w:rsid w:val="00A8608A"/>
    <w:rsid w:val="00A8673A"/>
    <w:rsid w:val="00A90CB1"/>
    <w:rsid w:val="00A94F94"/>
    <w:rsid w:val="00AA487E"/>
    <w:rsid w:val="00AB1613"/>
    <w:rsid w:val="00AC0D84"/>
    <w:rsid w:val="00AC5AC0"/>
    <w:rsid w:val="00AD4CB3"/>
    <w:rsid w:val="00AF31AA"/>
    <w:rsid w:val="00B018E5"/>
    <w:rsid w:val="00B14624"/>
    <w:rsid w:val="00B20C16"/>
    <w:rsid w:val="00B247DF"/>
    <w:rsid w:val="00B329E1"/>
    <w:rsid w:val="00B45A3C"/>
    <w:rsid w:val="00B83FC9"/>
    <w:rsid w:val="00B87A03"/>
    <w:rsid w:val="00B87D4C"/>
    <w:rsid w:val="00B974A0"/>
    <w:rsid w:val="00BA57D6"/>
    <w:rsid w:val="00BA6121"/>
    <w:rsid w:val="00BE4C1F"/>
    <w:rsid w:val="00BF3B1C"/>
    <w:rsid w:val="00C236AE"/>
    <w:rsid w:val="00C26AB4"/>
    <w:rsid w:val="00C5117B"/>
    <w:rsid w:val="00C56EBC"/>
    <w:rsid w:val="00C63C0D"/>
    <w:rsid w:val="00C86CC1"/>
    <w:rsid w:val="00CA0EA7"/>
    <w:rsid w:val="00CA2B4B"/>
    <w:rsid w:val="00CB24E5"/>
    <w:rsid w:val="00CE4724"/>
    <w:rsid w:val="00D67F2D"/>
    <w:rsid w:val="00D70010"/>
    <w:rsid w:val="00D71CFC"/>
    <w:rsid w:val="00D80AC0"/>
    <w:rsid w:val="00D815F4"/>
    <w:rsid w:val="00D85389"/>
    <w:rsid w:val="00D902C4"/>
    <w:rsid w:val="00DB64AB"/>
    <w:rsid w:val="00DC2C0F"/>
    <w:rsid w:val="00DD0FF9"/>
    <w:rsid w:val="00DF3ED2"/>
    <w:rsid w:val="00E32275"/>
    <w:rsid w:val="00E41FA1"/>
    <w:rsid w:val="00E47A45"/>
    <w:rsid w:val="00E61500"/>
    <w:rsid w:val="00E63F88"/>
    <w:rsid w:val="00E90214"/>
    <w:rsid w:val="00E907E7"/>
    <w:rsid w:val="00E90FD9"/>
    <w:rsid w:val="00E92577"/>
    <w:rsid w:val="00E97E98"/>
    <w:rsid w:val="00EA61CB"/>
    <w:rsid w:val="00EC7F85"/>
    <w:rsid w:val="00ED7BD3"/>
    <w:rsid w:val="00EF5027"/>
    <w:rsid w:val="00EF630F"/>
    <w:rsid w:val="00EF723A"/>
    <w:rsid w:val="00F007D3"/>
    <w:rsid w:val="00F0766F"/>
    <w:rsid w:val="00F25738"/>
    <w:rsid w:val="00F36068"/>
    <w:rsid w:val="00F43D44"/>
    <w:rsid w:val="00F57B36"/>
    <w:rsid w:val="00F60A8E"/>
    <w:rsid w:val="00F63A9A"/>
    <w:rsid w:val="00F86235"/>
    <w:rsid w:val="00F92CFF"/>
    <w:rsid w:val="00FB2594"/>
    <w:rsid w:val="00FD15A2"/>
    <w:rsid w:val="00FF6908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E6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3"/>
    <w:rsid w:val="00E61500"/>
    <w:pPr>
      <w:ind w:firstLine="567"/>
      <w:jc w:val="both"/>
    </w:pPr>
    <w:rPr>
      <w:sz w:val="24"/>
    </w:rPr>
  </w:style>
  <w:style w:type="paragraph" w:styleId="a4">
    <w:name w:val="footer"/>
    <w:basedOn w:val="a"/>
    <w:link w:val="a5"/>
    <w:uiPriority w:val="99"/>
    <w:unhideWhenUsed/>
    <w:rsid w:val="00E6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615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E6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3"/>
    <w:rsid w:val="00E61500"/>
    <w:pPr>
      <w:ind w:firstLine="567"/>
      <w:jc w:val="both"/>
    </w:pPr>
    <w:rPr>
      <w:sz w:val="24"/>
    </w:rPr>
  </w:style>
  <w:style w:type="paragraph" w:styleId="a4">
    <w:name w:val="footer"/>
    <w:basedOn w:val="a"/>
    <w:link w:val="a5"/>
    <w:uiPriority w:val="99"/>
    <w:unhideWhenUsed/>
    <w:rsid w:val="00E6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61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ВГО</Company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Камалина</dc:creator>
  <cp:lastModifiedBy>Камалина</cp:lastModifiedBy>
  <cp:revision>3</cp:revision>
  <dcterms:created xsi:type="dcterms:W3CDTF">2016-08-14T23:04:00Z</dcterms:created>
  <dcterms:modified xsi:type="dcterms:W3CDTF">2016-08-15T03:16:00Z</dcterms:modified>
</cp:coreProperties>
</file>