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751320" w:rsidRDefault="0010131D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Уведомление</w:t>
      </w:r>
      <w:r w:rsidR="00751320" w:rsidRPr="00751320">
        <w:rPr>
          <w:b/>
          <w:bCs/>
          <w:lang w:eastAsia="en-US"/>
        </w:rPr>
        <w:t xml:space="preserve"> </w:t>
      </w:r>
      <w:r w:rsidR="006F2DD0" w:rsidRPr="00751320">
        <w:rPr>
          <w:b/>
          <w:bCs/>
          <w:lang w:eastAsia="en-US"/>
        </w:rPr>
        <w:t xml:space="preserve">о проведении публичных консультаций </w:t>
      </w:r>
    </w:p>
    <w:p w:rsidR="005A50A6" w:rsidRDefault="005A50A6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по проекту нормативного правового акта</w:t>
      </w:r>
    </w:p>
    <w:p w:rsidR="00751320" w:rsidRPr="00751320" w:rsidRDefault="00751320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56592" w:rsidRPr="00751320" w:rsidRDefault="006B3849" w:rsidP="00D33F31">
      <w:pPr>
        <w:tabs>
          <w:tab w:val="left" w:pos="709"/>
        </w:tabs>
        <w:ind w:firstLine="709"/>
        <w:jc w:val="both"/>
      </w:pPr>
      <w:proofErr w:type="gramStart"/>
      <w:r w:rsidRPr="00751320">
        <w:t xml:space="preserve">Настоящим </w:t>
      </w:r>
      <w:r w:rsidR="00D33F31" w:rsidRPr="00751320">
        <w:t>финансовое управление администрации Вилючинского городского округа</w:t>
      </w:r>
      <w:r w:rsidR="00DC5D67" w:rsidRPr="00751320">
        <w:t xml:space="preserve"> (далее – </w:t>
      </w:r>
      <w:r w:rsidR="00D33F31" w:rsidRPr="00751320">
        <w:t>Управление</w:t>
      </w:r>
      <w:r w:rsidR="00DC5D67" w:rsidRPr="00751320">
        <w:t>)</w:t>
      </w:r>
      <w:r w:rsidR="006A0BA6" w:rsidRPr="00751320">
        <w:t xml:space="preserve"> </w:t>
      </w:r>
      <w:r w:rsidR="005A50A6" w:rsidRPr="00751320">
        <w:t>извещает о проведении публичных консультаций по</w:t>
      </w:r>
      <w:r w:rsidR="00DC5D67" w:rsidRPr="00751320">
        <w:t xml:space="preserve"> </w:t>
      </w:r>
      <w:r w:rsidR="006A0BA6" w:rsidRPr="00751320">
        <w:t>проекту постановления администрации Вилючинского городского округа «</w:t>
      </w:r>
      <w:r w:rsidR="003A633A" w:rsidRPr="003A633A"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</w:t>
      </w:r>
      <w:r w:rsidR="006A0BA6" w:rsidRPr="00751320">
        <w:t xml:space="preserve">» </w:t>
      </w:r>
      <w:r w:rsidR="00397AF4" w:rsidRPr="00751320">
        <w:t>(далее –</w:t>
      </w:r>
      <w:r w:rsidR="00D33F31" w:rsidRPr="00751320">
        <w:t xml:space="preserve"> Проект </w:t>
      </w:r>
      <w:r w:rsidR="006A0BA6" w:rsidRPr="00751320">
        <w:t>постановления</w:t>
      </w:r>
      <w:r w:rsidR="00397AF4" w:rsidRPr="00751320">
        <w:t>)</w:t>
      </w:r>
      <w:r w:rsidRPr="00751320">
        <w:t>.</w:t>
      </w:r>
      <w:proofErr w:type="gramEnd"/>
    </w:p>
    <w:p w:rsidR="00667A39" w:rsidRPr="00751320" w:rsidRDefault="00667A39" w:rsidP="00D33F31">
      <w:pPr>
        <w:tabs>
          <w:tab w:val="left" w:pos="709"/>
        </w:tabs>
        <w:ind w:firstLine="709"/>
        <w:jc w:val="both"/>
      </w:pPr>
      <w:r w:rsidRPr="00751320">
        <w:t xml:space="preserve">В рамках указанных консультаций все заинтересованные лица могут направить свои предложения и замечания по </w:t>
      </w:r>
      <w:proofErr w:type="gramStart"/>
      <w:r w:rsidRPr="00751320">
        <w:t>данному</w:t>
      </w:r>
      <w:proofErr w:type="gramEnd"/>
      <w:r w:rsidRPr="00751320">
        <w:t xml:space="preserve"> </w:t>
      </w:r>
      <w:r w:rsidR="003A633A" w:rsidRPr="00751320">
        <w:t>Проект постановления</w:t>
      </w:r>
      <w:r w:rsidRPr="00751320">
        <w:t>.</w:t>
      </w:r>
    </w:p>
    <w:p w:rsidR="00F85D5A" w:rsidRPr="00751320" w:rsidRDefault="00D33F31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П</w:t>
      </w:r>
      <w:r w:rsidR="005A50A6" w:rsidRPr="00751320">
        <w:t xml:space="preserve">редложения </w:t>
      </w:r>
      <w:r w:rsidR="00667A39" w:rsidRPr="00751320">
        <w:t>и замечания принимаются по адресу:</w:t>
      </w:r>
      <w:r w:rsidR="006A0BA6" w:rsidRPr="00751320">
        <w:t xml:space="preserve"> </w:t>
      </w:r>
      <w:r w:rsidR="00A16AF4" w:rsidRPr="00751320">
        <w:t>г.</w:t>
      </w:r>
      <w:r w:rsidRPr="00751320">
        <w:t xml:space="preserve"> Вилючинск</w:t>
      </w:r>
      <w:r w:rsidR="00A16AF4" w:rsidRPr="00751320">
        <w:t xml:space="preserve">, ул. </w:t>
      </w:r>
      <w:r w:rsidRPr="00751320">
        <w:t>Победы</w:t>
      </w:r>
      <w:r w:rsidR="00997891" w:rsidRPr="00751320">
        <w:t xml:space="preserve">, </w:t>
      </w:r>
      <w:r w:rsidRPr="00751320">
        <w:t>д. 1</w:t>
      </w:r>
      <w:r w:rsidR="00997891" w:rsidRPr="00751320">
        <w:t xml:space="preserve">, </w:t>
      </w:r>
      <w:proofErr w:type="spellStart"/>
      <w:r w:rsidR="00997891" w:rsidRPr="00751320">
        <w:t>каб</w:t>
      </w:r>
      <w:proofErr w:type="spellEnd"/>
      <w:r w:rsidR="00997891" w:rsidRPr="00751320">
        <w:t>.</w:t>
      </w:r>
      <w:r w:rsidR="003A633A">
        <w:t xml:space="preserve"> 26</w:t>
      </w:r>
      <w:r w:rsidR="00A3191F" w:rsidRPr="00751320">
        <w:t xml:space="preserve">, а </w:t>
      </w:r>
      <w:r w:rsidR="005A50A6" w:rsidRPr="00751320">
        <w:t>также по а</w:t>
      </w:r>
      <w:r w:rsidR="00667A39" w:rsidRPr="00751320">
        <w:t>дресу электронной почты:</w:t>
      </w:r>
      <w:hyperlink r:id="rId7" w:history="1">
        <w:r w:rsidRPr="00751320">
          <w:rPr>
            <w:rStyle w:val="a3"/>
            <w:lang w:val="en-US"/>
          </w:rPr>
          <w:t>investvgo</w:t>
        </w:r>
        <w:r w:rsidRPr="00751320">
          <w:rPr>
            <w:rStyle w:val="a3"/>
          </w:rPr>
          <w:t>@</w:t>
        </w:r>
        <w:r w:rsidRPr="00751320">
          <w:rPr>
            <w:rStyle w:val="a3"/>
            <w:lang w:val="en-US"/>
          </w:rPr>
          <w:t>viladm</w:t>
        </w:r>
        <w:r w:rsidRPr="00751320">
          <w:rPr>
            <w:rStyle w:val="a3"/>
          </w:rPr>
          <w:t>.</w:t>
        </w:r>
        <w:r w:rsidRPr="00751320">
          <w:rPr>
            <w:rStyle w:val="a3"/>
            <w:lang w:val="en-US"/>
          </w:rPr>
          <w:t>ru</w:t>
        </w:r>
      </w:hyperlink>
    </w:p>
    <w:p w:rsidR="00A3191F" w:rsidRPr="00751320" w:rsidRDefault="005A50A6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Сроки приема предложений</w:t>
      </w:r>
      <w:r w:rsidR="006C0AD5" w:rsidRPr="00751320">
        <w:t xml:space="preserve"> и </w:t>
      </w:r>
      <w:r w:rsidR="00667A39" w:rsidRPr="00751320">
        <w:t>замечаний:</w:t>
      </w:r>
      <w:r w:rsidR="006A0BA6" w:rsidRPr="00751320">
        <w:t xml:space="preserve"> </w:t>
      </w:r>
      <w:r w:rsidR="006B3849" w:rsidRPr="003A633A">
        <w:t xml:space="preserve">до </w:t>
      </w:r>
      <w:r w:rsidR="003A633A" w:rsidRPr="003A633A">
        <w:t>07.12.2021</w:t>
      </w:r>
      <w:r w:rsidR="006B3849" w:rsidRPr="00751320">
        <w:t>.</w:t>
      </w:r>
    </w:p>
    <w:p w:rsidR="00DC5D67" w:rsidRPr="00751320" w:rsidRDefault="005A50A6" w:rsidP="003A633A">
      <w:pPr>
        <w:tabs>
          <w:tab w:val="left" w:pos="709"/>
        </w:tabs>
        <w:ind w:firstLine="709"/>
      </w:pPr>
      <w:r w:rsidRPr="00751320">
        <w:t>Место размещения уведомления в информационно-телекоммуникационной сети «Интернет»</w:t>
      </w:r>
      <w:r w:rsidR="00667A39" w:rsidRPr="00751320">
        <w:t xml:space="preserve"> (полный электронный адрес):</w:t>
      </w:r>
      <w:r w:rsidR="003A633A">
        <w:t xml:space="preserve"> </w:t>
      </w:r>
      <w:r w:rsidR="003A633A">
        <w:br/>
      </w:r>
      <w:hyperlink r:id="rId8" w:history="1">
        <w:r w:rsidR="00D33F31" w:rsidRPr="00751320">
          <w:rPr>
            <w:rStyle w:val="a3"/>
            <w:lang w:val="en-US"/>
          </w:rPr>
          <w:t>http</w:t>
        </w:r>
        <w:r w:rsidR="00D33F31" w:rsidRPr="00751320">
          <w:rPr>
            <w:rStyle w:val="a3"/>
          </w:rPr>
          <w:t>://</w:t>
        </w:r>
        <w:r w:rsidR="00D33F31" w:rsidRPr="00751320">
          <w:rPr>
            <w:rStyle w:val="a3"/>
            <w:lang w:val="en-US"/>
          </w:rPr>
          <w:t>www</w:t>
        </w:r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viluchinsk</w:t>
        </w:r>
        <w:proofErr w:type="spellEnd"/>
        <w:r w:rsidR="00D33F31" w:rsidRPr="00751320">
          <w:rPr>
            <w:rStyle w:val="a3"/>
          </w:rPr>
          <w:t>-</w:t>
        </w:r>
        <w:r w:rsidR="00D33F31" w:rsidRPr="00751320">
          <w:rPr>
            <w:rStyle w:val="a3"/>
            <w:lang w:val="en-US"/>
          </w:rPr>
          <w:t>city</w:t>
        </w:r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ru</w:t>
        </w:r>
        <w:proofErr w:type="spellEnd"/>
        <w:r w:rsidR="00D33F31" w:rsidRPr="00751320">
          <w:rPr>
            <w:rStyle w:val="a3"/>
          </w:rPr>
          <w:t>/</w:t>
        </w:r>
        <w:r w:rsidR="00D33F31" w:rsidRPr="00751320">
          <w:rPr>
            <w:rStyle w:val="a3"/>
            <w:lang w:val="en-US"/>
          </w:rPr>
          <w:t>economic</w:t>
        </w:r>
        <w:r w:rsidR="00D33F31" w:rsidRPr="00751320">
          <w:rPr>
            <w:rStyle w:val="a3"/>
          </w:rPr>
          <w:t>/</w:t>
        </w:r>
        <w:r w:rsidR="00D33F31" w:rsidRPr="00751320">
          <w:rPr>
            <w:rStyle w:val="a3"/>
            <w:lang w:val="en-US"/>
          </w:rPr>
          <w:t>invest</w:t>
        </w:r>
        <w:r w:rsidR="00D33F31" w:rsidRPr="00751320">
          <w:rPr>
            <w:rStyle w:val="a3"/>
          </w:rPr>
          <w:t>/</w:t>
        </w:r>
        <w:proofErr w:type="spellStart"/>
        <w:r w:rsidR="00D33F31" w:rsidRPr="00751320">
          <w:rPr>
            <w:rStyle w:val="a3"/>
            <w:lang w:val="en-US"/>
          </w:rPr>
          <w:t>ocenka</w:t>
        </w:r>
        <w:proofErr w:type="spellEnd"/>
        <w:r w:rsidR="00D33F31" w:rsidRPr="00751320">
          <w:rPr>
            <w:rStyle w:val="a3"/>
          </w:rPr>
          <w:t>%20</w:t>
        </w:r>
        <w:proofErr w:type="spellStart"/>
        <w:r w:rsidR="00D33F31" w:rsidRPr="00751320">
          <w:rPr>
            <w:rStyle w:val="a3"/>
            <w:lang w:val="en-US"/>
          </w:rPr>
          <w:t>reguliruemogo</w:t>
        </w:r>
        <w:proofErr w:type="spellEnd"/>
        <w:r w:rsidR="00D33F31" w:rsidRPr="00751320">
          <w:rPr>
            <w:rStyle w:val="a3"/>
          </w:rPr>
          <w:t>%20</w:t>
        </w:r>
        <w:proofErr w:type="spellStart"/>
        <w:r w:rsidR="00D33F31" w:rsidRPr="00751320">
          <w:rPr>
            <w:rStyle w:val="a3"/>
            <w:lang w:val="en-US"/>
          </w:rPr>
          <w:t>vozde</w:t>
        </w:r>
        <w:proofErr w:type="spellEnd"/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php</w:t>
        </w:r>
        <w:proofErr w:type="spellEnd"/>
      </w:hyperlink>
    </w:p>
    <w:p w:rsidR="006C0AD5" w:rsidRPr="00751320" w:rsidRDefault="005A50A6" w:rsidP="00D33F31">
      <w:pPr>
        <w:tabs>
          <w:tab w:val="left" w:pos="709"/>
        </w:tabs>
        <w:ind w:firstLine="709"/>
        <w:jc w:val="both"/>
      </w:pPr>
      <w:r w:rsidRPr="00751320">
        <w:t>Все поступившие предложения</w:t>
      </w:r>
      <w:r w:rsidR="00667A39" w:rsidRPr="00751320">
        <w:t xml:space="preserve"> и замечания</w:t>
      </w:r>
      <w:r w:rsidRPr="00751320">
        <w:t xml:space="preserve"> будут рассмотрены</w:t>
      </w:r>
      <w:r w:rsidR="007D5B1F" w:rsidRPr="00751320">
        <w:t>.</w:t>
      </w:r>
    </w:p>
    <w:p w:rsidR="005A50A6" w:rsidRPr="00751320" w:rsidRDefault="007D5B1F" w:rsidP="00D33F31">
      <w:pPr>
        <w:tabs>
          <w:tab w:val="left" w:pos="709"/>
        </w:tabs>
        <w:ind w:firstLine="709"/>
        <w:jc w:val="both"/>
      </w:pPr>
      <w:r w:rsidRPr="00751320">
        <w:t>Свод</w:t>
      </w:r>
      <w:r w:rsidR="005A50A6" w:rsidRPr="00751320">
        <w:t xml:space="preserve"> </w:t>
      </w:r>
      <w:r w:rsidR="003A633A">
        <w:t xml:space="preserve">поступивших </w:t>
      </w:r>
      <w:r w:rsidR="005A50A6" w:rsidRPr="00751320">
        <w:t xml:space="preserve">предложений будет размещен на </w:t>
      </w:r>
      <w:r w:rsidR="00A3191F" w:rsidRPr="00751320">
        <w:t>сайте не</w:t>
      </w:r>
      <w:r w:rsidR="005A50A6" w:rsidRPr="00751320">
        <w:t xml:space="preserve"> позднее</w:t>
      </w:r>
      <w:r w:rsidR="006A0BA6" w:rsidRPr="00751320">
        <w:t xml:space="preserve"> </w:t>
      </w:r>
      <w:r w:rsidR="003A633A">
        <w:t>17.12</w:t>
      </w:r>
      <w:r w:rsidR="006A0BA6" w:rsidRPr="00751320">
        <w:t>.20</w:t>
      </w:r>
      <w:r w:rsidR="003A633A">
        <w:t>21</w:t>
      </w:r>
      <w:r w:rsidR="00A3191F" w:rsidRPr="00751320">
        <w:t>.</w:t>
      </w:r>
    </w:p>
    <w:p w:rsidR="00BE1892" w:rsidRPr="003A633A" w:rsidRDefault="00BE1892" w:rsidP="00BE1892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</w:pPr>
      <w:proofErr w:type="gramStart"/>
      <w:r w:rsidRPr="00751320">
        <w:t>Описание проблемы, на решение которой направлено предлагаемое правовое регулирование:</w:t>
      </w:r>
      <w:r w:rsidR="006A0BA6" w:rsidRPr="00751320">
        <w:t xml:space="preserve"> </w:t>
      </w:r>
      <w:r w:rsidR="003A633A" w:rsidRPr="003A633A">
        <w:t>о</w:t>
      </w:r>
      <w:r w:rsidR="003A633A" w:rsidRPr="003A633A">
        <w:t>тсутствие на территории Вилючинского городского округа нормативного правового акта определяющего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расположенных на территории Вилючинского городского округа</w:t>
      </w:r>
      <w:r w:rsidR="00D91182" w:rsidRPr="003A633A">
        <w:t>.</w:t>
      </w:r>
      <w:proofErr w:type="gramEnd"/>
    </w:p>
    <w:p w:rsidR="009A0180" w:rsidRPr="00751320" w:rsidRDefault="009A0180" w:rsidP="00BE189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</w:rPr>
      </w:pPr>
      <w:r w:rsidRPr="00751320">
        <w:t>2.</w:t>
      </w:r>
      <w:r w:rsidR="00D91182" w:rsidRPr="00751320">
        <w:tab/>
      </w:r>
      <w:r w:rsidR="005A50A6" w:rsidRPr="00751320">
        <w:t>Цели предлага</w:t>
      </w:r>
      <w:r w:rsidR="006B3849" w:rsidRPr="00751320">
        <w:t>емого правового регулирования:</w:t>
      </w:r>
      <w:r w:rsidR="003A633A">
        <w:t xml:space="preserve"> в</w:t>
      </w:r>
      <w:r w:rsidR="003A633A" w:rsidRPr="003A633A">
        <w:t xml:space="preserve"> целях определения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</w:r>
      <w:proofErr w:type="gramStart"/>
      <w:r w:rsidR="003A633A" w:rsidRPr="003A633A">
        <w:t>питания</w:t>
      </w:r>
      <w:proofErr w:type="gramEnd"/>
      <w:r w:rsidR="003A633A" w:rsidRPr="003A633A">
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</w:t>
      </w:r>
    </w:p>
    <w:p w:rsidR="006B3849" w:rsidRPr="00667BA1" w:rsidRDefault="005A50A6" w:rsidP="00667BA1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751320">
        <w:t>3.</w:t>
      </w:r>
      <w:r w:rsidR="00D91182" w:rsidRPr="00751320">
        <w:tab/>
      </w:r>
      <w:r w:rsidRPr="00751320">
        <w:t xml:space="preserve">Ожидаемый результат предлагаемого правового </w:t>
      </w:r>
      <w:r w:rsidR="00A3191F" w:rsidRPr="00751320">
        <w:t>регулирования:</w:t>
      </w:r>
      <w:r w:rsidR="00F9656F" w:rsidRPr="00751320">
        <w:t xml:space="preserve"> </w:t>
      </w:r>
      <w:r w:rsidR="00667BA1" w:rsidRPr="00667BA1">
        <w:t>определение</w:t>
      </w:r>
      <w:r w:rsidR="00667BA1" w:rsidRPr="00667BA1">
        <w:t xml:space="preserve">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</w:r>
      <w:proofErr w:type="gramStart"/>
      <w:r w:rsidR="00667BA1" w:rsidRPr="00667BA1">
        <w:t>питания</w:t>
      </w:r>
      <w:proofErr w:type="gramEnd"/>
      <w:r w:rsidR="00667BA1" w:rsidRPr="00667BA1">
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</w:t>
      </w:r>
      <w:r w:rsidR="006B3849" w:rsidRPr="00667BA1">
        <w:t>.</w:t>
      </w:r>
    </w:p>
    <w:p w:rsidR="006B3849" w:rsidRPr="00751320" w:rsidRDefault="006B3849" w:rsidP="00B327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4.</w:t>
      </w:r>
      <w:r w:rsidR="001036AC" w:rsidRPr="00751320">
        <w:tab/>
      </w:r>
      <w:r w:rsidRPr="00751320"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667BA1">
        <w:t xml:space="preserve"> </w:t>
      </w:r>
      <w:r w:rsidR="00667BA1" w:rsidRPr="00667BA1">
        <w:t>Федеральный закон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751320">
        <w:rPr>
          <w:rFonts w:eastAsiaTheme="minorHAnsi"/>
          <w:i/>
          <w:lang w:eastAsia="en-US"/>
        </w:rPr>
        <w:t>.</w:t>
      </w:r>
    </w:p>
    <w:p w:rsidR="006B3849" w:rsidRPr="00751320" w:rsidRDefault="006B3849" w:rsidP="001036A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5.</w:t>
      </w:r>
      <w:r w:rsidR="001036AC" w:rsidRPr="00751320">
        <w:tab/>
      </w:r>
      <w:r w:rsidRPr="00751320">
        <w:t>Планируемый срок вступления в силу предлагаемого правового</w:t>
      </w:r>
      <w:r w:rsidRPr="00751320">
        <w:br/>
        <w:t>регулирования:</w:t>
      </w:r>
      <w:r w:rsidR="006A0BA6" w:rsidRPr="00751320">
        <w:t xml:space="preserve"> </w:t>
      </w:r>
      <w:r w:rsidR="003A633A">
        <w:t>декабрь 2021 года.</w:t>
      </w:r>
    </w:p>
    <w:p w:rsidR="006B3849" w:rsidRPr="0075132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A12DED" w:rsidRPr="00751320" w:rsidRDefault="005A50A6" w:rsidP="00A12DED">
      <w:r w:rsidRPr="00751320">
        <w:rPr>
          <w:b/>
        </w:rPr>
        <w:t>К</w:t>
      </w:r>
      <w:r w:rsidR="00745FCA" w:rsidRPr="00751320">
        <w:rPr>
          <w:b/>
        </w:rPr>
        <w:t xml:space="preserve"> уведомлению прилагаю</w:t>
      </w:r>
      <w:r w:rsidR="00A3191F" w:rsidRPr="00751320">
        <w:rPr>
          <w:b/>
        </w:rPr>
        <w:t>тся</w:t>
      </w:r>
      <w:r w:rsidRPr="00751320">
        <w:t>:</w:t>
      </w:r>
    </w:p>
    <w:p w:rsidR="00A12DED" w:rsidRPr="00751320" w:rsidRDefault="00A12DED" w:rsidP="00A12DED">
      <w:r w:rsidRPr="00751320">
        <w:t>- проект</w:t>
      </w:r>
      <w:r w:rsidR="006A0BA6" w:rsidRPr="00751320">
        <w:t xml:space="preserve"> постановления</w:t>
      </w:r>
      <w:r w:rsidRPr="00751320">
        <w:t>;</w:t>
      </w:r>
    </w:p>
    <w:p w:rsidR="005A50A6" w:rsidRPr="00751320" w:rsidRDefault="00A12DED" w:rsidP="00A12DED">
      <w:r w:rsidRPr="00751320">
        <w:t xml:space="preserve">- </w:t>
      </w:r>
      <w:r w:rsidR="00A3191F" w:rsidRPr="00751320">
        <w:t>анкета для участников публичных консультаций</w:t>
      </w:r>
      <w:r w:rsidRPr="00751320">
        <w:t>;</w:t>
      </w:r>
    </w:p>
    <w:p w:rsidR="00A12DED" w:rsidRPr="00751320" w:rsidRDefault="00A12DED" w:rsidP="00A12DED">
      <w:r w:rsidRPr="00751320">
        <w:t>- сводный отчет.</w:t>
      </w:r>
    </w:p>
    <w:p w:rsidR="00751320" w:rsidRPr="00751320" w:rsidRDefault="00751320">
      <w:bookmarkStart w:id="0" w:name="_GoBack"/>
      <w:bookmarkEnd w:id="0"/>
    </w:p>
    <w:sectPr w:rsidR="00751320" w:rsidRPr="00751320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A633A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67BA1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vgo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D9D4-0917-4EB9-8EE6-C1946498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Евгения А. Матющенко</cp:lastModifiedBy>
  <cp:revision>17</cp:revision>
  <cp:lastPrinted>2018-02-05T04:37:00Z</cp:lastPrinted>
  <dcterms:created xsi:type="dcterms:W3CDTF">2017-04-20T05:05:00Z</dcterms:created>
  <dcterms:modified xsi:type="dcterms:W3CDTF">2021-11-09T00:11:00Z</dcterms:modified>
</cp:coreProperties>
</file>