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E" w:rsidRPr="00C66C35" w:rsidRDefault="007B2D4E" w:rsidP="007B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 xml:space="preserve">Форма сводного отчета о результатах проведения </w:t>
      </w:r>
    </w:p>
    <w:p w:rsidR="007B2D4E" w:rsidRPr="00C66C35" w:rsidRDefault="007B2D4E" w:rsidP="007B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нормативного правового акта</w:t>
      </w:r>
    </w:p>
    <w:p w:rsidR="007B2D4E" w:rsidRPr="00C66C35" w:rsidRDefault="007B2D4E" w:rsidP="007B2D4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с высокой степенью регулирующего воздействия</w:t>
      </w:r>
    </w:p>
    <w:tbl>
      <w:tblPr>
        <w:tblStyle w:val="a4"/>
        <w:tblW w:w="5000" w:type="pct"/>
        <w:tblInd w:w="1" w:type="dxa"/>
        <w:tblLook w:val="04A0" w:firstRow="1" w:lastRow="0" w:firstColumn="1" w:lastColumn="0" w:noHBand="0" w:noVBand="1"/>
      </w:tblPr>
      <w:tblGrid>
        <w:gridCol w:w="3238"/>
        <w:gridCol w:w="1428"/>
        <w:gridCol w:w="4904"/>
      </w:tblGrid>
      <w:tr w:rsidR="007B2D4E" w:rsidRPr="00C66C35" w:rsidTr="004F431B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736"/>
            </w:tblGrid>
            <w:tr w:rsidR="007B2D4E" w:rsidRPr="00C66C35" w:rsidTr="004F431B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Pr="00C66C35" w:rsidRDefault="007B2D4E" w:rsidP="004F43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Pr="00C66C35" w:rsidRDefault="007B2D4E" w:rsidP="004F43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2D4E" w:rsidRPr="00C66C35" w:rsidTr="004F431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Pr="00C66C35" w:rsidRDefault="007B2D4E" w:rsidP="004F43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2D4E" w:rsidRPr="00C66C35" w:rsidRDefault="007B2D4E" w:rsidP="004F431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7B2D4E" w:rsidRPr="00C66C35" w:rsidTr="004F431B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B96E37" w:rsidP="00CA3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444A0A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.11.2021</w:t>
            </w:r>
          </w:p>
        </w:tc>
      </w:tr>
      <w:tr w:rsidR="007B2D4E" w:rsidRPr="00C66C35" w:rsidTr="004F431B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B96E37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444A0A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.12.2021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3242"/>
        <w:gridCol w:w="5553"/>
      </w:tblGrid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Вилючинского городского округа являющегося разработчиком проекта нормативного правового акта (далее – разработчик проекта нормативного правового акта): </w:t>
            </w: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Финансовое управление администрации Вилючинского городского округа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иных соисполнителях: </w:t>
            </w: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проекта нормативного правового акта: </w:t>
            </w:r>
          </w:p>
          <w:p w:rsidR="007B2D4E" w:rsidRPr="00C66C35" w:rsidRDefault="00D817B1" w:rsidP="00444A0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B2D4E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 </w:t>
            </w:r>
            <w:r w:rsidR="0008615B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постановления администрации</w:t>
            </w:r>
            <w:r w:rsidR="007B2D4E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Вилючинского городского округа «</w:t>
            </w:r>
            <w:r w:rsidR="00444A0A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на территории Вилючинского городского округа</w:t>
            </w:r>
            <w:r w:rsidR="007B2D4E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39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7B2D4E" w:rsidRPr="00C66C35" w:rsidRDefault="006C6077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на территории Вилючинского городского округа нормативного правового акта определяющего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имеющих зал обслуживания посетителей общей площадью менее 50 квадратных метров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расположенных на территории Вилючинского городского округа.</w:t>
            </w:r>
          </w:p>
          <w:p w:rsidR="007B2D4E" w:rsidRPr="00C66C35" w:rsidRDefault="007B2D4E" w:rsidP="00E406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 </w:t>
            </w:r>
          </w:p>
          <w:p w:rsidR="007B2D4E" w:rsidRPr="00C66C35" w:rsidRDefault="00444A0A" w:rsidP="000110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</w:t>
            </w:r>
            <w:r w:rsidR="00856557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 от 24.04.2020 № 145-ФЗ</w:t>
            </w:r>
            <w:r w:rsidR="00856557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      </w:r>
            <w:r w:rsidR="00856557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аспития) алкогольной продукции»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44A0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  <w:r w:rsidR="004D7281" w:rsidRPr="00C66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728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целях определения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</w:t>
            </w:r>
            <w:proofErr w:type="gramStart"/>
            <w:r w:rsidR="004D728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питания</w:t>
            </w:r>
            <w:proofErr w:type="gramEnd"/>
            <w:r w:rsidR="004D728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объектах общественного питания имеющих зал обслуживания посетителей общей площадью менее 50 квадратных метров на территории Вилючинского городского округа</w:t>
            </w:r>
            <w:r w:rsidR="007B7B8C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2D4E" w:rsidRPr="00C66C35" w:rsidRDefault="007B2D4E" w:rsidP="00675E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7B7B8C" w:rsidRPr="00C66C35" w:rsidRDefault="007B7B8C" w:rsidP="007B7B8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</w:t>
            </w:r>
            <w:proofErr w:type="gramStart"/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питания</w:t>
            </w:r>
            <w:proofErr w:type="gramEnd"/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объектах общественного питания имеющих зал обслуживания посетителей общей площадью менее 50 квадратных метров на территории Вилючинского городского округа, в пределах границ земельных участков, поставленных на кадастровый учет, на которых расположены 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многоквартирные дома и иные входящие в состав таких домов объекты недвижимого имущества.</w:t>
            </w:r>
          </w:p>
          <w:p w:rsidR="007B7B8C" w:rsidRPr="00C66C35" w:rsidRDefault="007B7B8C" w:rsidP="007B7B8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сформированных земельных участков, поставленных на кадастровый учет, границы прилегающих территорий к многоквартирным домам определяются на расстоянии 10 метров от зданий многоквартирных домов и иных входящих в состав таких домов объектов недвижимого имущества.</w:t>
            </w:r>
          </w:p>
          <w:p w:rsidR="007B2D4E" w:rsidRPr="00C66C35" w:rsidRDefault="007B7B8C" w:rsidP="007B7B8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Установить способ расчета расстояния от ближайшей точки зданий многоквартирных домов и иных входящих в состав таких домов объектов недвижимого имущества измеряемого в метрах, по кратчайшему расстоянию, по радиусу от ближайшей точки здания многоквартирного дома до входа в объект общественного питания, осуществляющего розничную продажу алкогольной продукции, по прямой линии без учета рельефа территории и искусственных преград</w:t>
            </w:r>
            <w:r w:rsidR="00444A0A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(разработчика проекта нормативного правового акта):</w:t>
            </w:r>
          </w:p>
        </w:tc>
      </w:tr>
      <w:tr w:rsidR="007B2D4E" w:rsidRPr="00C66C35" w:rsidTr="004F4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C61072" w:rsidP="00C61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Загальская Дарья Витальевна</w:t>
            </w:r>
          </w:p>
        </w:tc>
      </w:tr>
      <w:tr w:rsidR="007B2D4E" w:rsidRPr="00C66C35" w:rsidTr="004F4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72" w:rsidRPr="00C66C35" w:rsidRDefault="00C61072" w:rsidP="00C61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по работе с предпринимателями, инвестиционной политики финансового управления администрации Вилючинского городского округа</w:t>
            </w:r>
          </w:p>
        </w:tc>
      </w:tr>
      <w:tr w:rsidR="007B2D4E" w:rsidRPr="00C66C35" w:rsidTr="004F431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C61072" w:rsidP="00444A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8 415-35 (3-18-63) соединить с кабинетом </w:t>
            </w:r>
            <w:r w:rsidR="00444A0A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№ 26</w:t>
            </w:r>
          </w:p>
        </w:tc>
      </w:tr>
      <w:tr w:rsidR="007B2D4E" w:rsidRPr="00C66C35" w:rsidTr="004F431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C61072" w:rsidP="00C610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investvgo@viladm.ru</w:t>
            </w:r>
          </w:p>
        </w:tc>
      </w:tr>
    </w:tbl>
    <w:p w:rsidR="007B2D4E" w:rsidRPr="00C66C35" w:rsidRDefault="007B2D4E" w:rsidP="007B2D4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4396"/>
        <w:gridCol w:w="4398"/>
      </w:tblGrid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85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C61072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7B2D4E" w:rsidRPr="00C66C35" w:rsidRDefault="00A22583" w:rsidP="00D817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="00D817B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постановления администрации Вилючинского городского округа </w:t>
            </w:r>
            <w:r w:rsidR="00941CA5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на территории Вилючинского городского округа»</w:t>
            </w:r>
            <w:r w:rsidR="00AA2B9A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содержит положения, устанавливающие новые ранее не предусмотренные нормативными правовыми актами Вилючинского городского округа обязанности для субъектов пр</w:t>
            </w:r>
            <w:r w:rsidR="00B57077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едпринимательской деятельности.</w:t>
            </w:r>
            <w:proofErr w:type="gramEnd"/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5"/>
      </w:tblGrid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B2D4E" w:rsidRPr="00C66C35" w:rsidRDefault="00953547" w:rsidP="0000379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на территории Вилючинского городского округ</w:t>
            </w:r>
            <w:r w:rsidR="00E40639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003793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нормативного правового акта</w:t>
            </w:r>
            <w:r w:rsidR="00B167A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определяющего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на территории Вилючинского городского округа.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7B2D4E" w:rsidRPr="00C66C35" w:rsidRDefault="00547594" w:rsidP="00C8298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возникновении, выявлении проблемы, принятых мерах, 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ее решение, а также затраченных ресурсах и достигнутых результатах решения проблемы:</w:t>
            </w:r>
          </w:p>
          <w:p w:rsidR="007B2D4E" w:rsidRPr="00C66C35" w:rsidRDefault="00A86B8D" w:rsidP="00A86B8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7B2D4E" w:rsidRPr="00C66C35" w:rsidRDefault="009B3605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не может быть решена без вмешательства со стороны органов исполнительной власти муниципального образования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7B2D4E" w:rsidRPr="00C66C35" w:rsidRDefault="00E35785" w:rsidP="00A86B8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7B2D4E" w:rsidRPr="00C66C35" w:rsidRDefault="00E35785" w:rsidP="00A86B8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C66C35" w:rsidRDefault="007B2D4E" w:rsidP="007B2D4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 xml:space="preserve">4. Анализ опыта иных муниципальных образований </w:t>
      </w:r>
      <w:r w:rsidRPr="00C66C35">
        <w:rPr>
          <w:rFonts w:ascii="Times New Roman" w:hAnsi="Times New Roman" w:cs="Times New Roman"/>
          <w:sz w:val="24"/>
          <w:szCs w:val="24"/>
        </w:rPr>
        <w:br/>
        <w:t>в соответствующих сферах деятельности: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5"/>
      </w:tblGrid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Опыт муниципальных образований в соответствующих сферах деятельности:</w:t>
            </w:r>
          </w:p>
          <w:p w:rsidR="00547594" w:rsidRPr="00C66C35" w:rsidRDefault="00547594" w:rsidP="00D336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администрации городского округа «город Архангельск» от 22.06.2021 № 1467 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 в объектах общественного питания»;</w:t>
            </w:r>
          </w:p>
          <w:p w:rsidR="007B2D4E" w:rsidRPr="00C66C35" w:rsidRDefault="00D33663" w:rsidP="00D336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«Красногорский район» от </w:t>
            </w:r>
            <w:r w:rsidR="000A5E94" w:rsidRPr="00C66C3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28.09.2020 № 503 «Об определении    границ прилегающих территорий к многоквартирным домам, на    которых не допускается розничная продажа алкогольной продукции  при оказании услуг общественного питания на территории муниципального образования «Красногорский район».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7B2D4E" w:rsidRPr="00C66C35" w:rsidRDefault="00570695" w:rsidP="005706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Официальные сайты органов местного самоуправления в информационно-телекоммуникационной сети «Интернет»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C66C35" w:rsidRDefault="007B2D4E" w:rsidP="004C1D60">
      <w:pPr>
        <w:pStyle w:val="a3"/>
        <w:numPr>
          <w:ilvl w:val="0"/>
          <w:numId w:val="2"/>
        </w:numPr>
        <w:tabs>
          <w:tab w:val="left" w:pos="284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 xml:space="preserve">Цели предлагаемого регулирования и их соответствие принципам </w:t>
      </w:r>
    </w:p>
    <w:p w:rsidR="007B2D4E" w:rsidRPr="00C66C35" w:rsidRDefault="007B2D4E" w:rsidP="007B2D4E">
      <w:pPr>
        <w:pStyle w:val="a3"/>
        <w:spacing w:before="240" w:after="0" w:line="240" w:lineRule="auto"/>
        <w:ind w:left="1395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правового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3761"/>
        <w:gridCol w:w="779"/>
        <w:gridCol w:w="4255"/>
      </w:tblGrid>
      <w:tr w:rsidR="007B2D4E" w:rsidRPr="00C66C35" w:rsidTr="004F431B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570695" w:rsidRPr="00C66C35" w:rsidTr="004F431B">
        <w:trPr>
          <w:trHeight w:val="2576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695" w:rsidRPr="00C66C35" w:rsidRDefault="00AB4CCF" w:rsidP="003C11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</w:t>
            </w:r>
            <w:proofErr w:type="gramStart"/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питания</w:t>
            </w:r>
            <w:proofErr w:type="gramEnd"/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объектах общественного питания имеющих зал обслуживания посетителей общей площадью менее 50 квадратных метров на территории Вилючинского городского округа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695" w:rsidRPr="00C66C35" w:rsidRDefault="00E35785" w:rsidP="0067063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момента </w:t>
            </w:r>
            <w:r w:rsidR="0067063E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вступления в силу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края, муниципальным нормативным правовым актам:</w:t>
            </w:r>
          </w:p>
          <w:p w:rsidR="007B2D4E" w:rsidRPr="00C66C35" w:rsidRDefault="00E35785" w:rsidP="00DD327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="007A13A2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администрации Вилючинского городского округа</w:t>
            </w:r>
            <w:r w:rsidR="00AB4CCF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DD3271" w:rsidRPr="00C66C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на территории Вилючинского городского округа»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разработан в соответствии </w:t>
            </w:r>
            <w:r w:rsidR="00DD327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</w:t>
            </w:r>
            <w:proofErr w:type="gramEnd"/>
            <w:r w:rsidR="00DD327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D327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Камчатского края от 04.05.2011 № 598 «Об отдельных вопросах в области производства и оборота этилового спирта, алкогольной и спиртосодержащей продукции</w:t>
            </w:r>
            <w:proofErr w:type="gramEnd"/>
            <w:r w:rsidR="00DD327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Камчатском крае», на основании Устава Вилючинского городского округа закрытого административно-территориального образования города Вилючинска Камчатского края.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регулирования:</w:t>
            </w:r>
          </w:p>
          <w:p w:rsidR="007B2D4E" w:rsidRPr="00C66C35" w:rsidRDefault="00E35785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отсутствует 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 xml:space="preserve">6. </w:t>
      </w:r>
      <w:r w:rsidRPr="00C6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</w:t>
      </w:r>
      <w:r w:rsidR="00750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C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возможных способов решения проблемы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5"/>
      </w:tblGrid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предлагаемого способа решения проблемы и </w:t>
            </w:r>
            <w:proofErr w:type="gramStart"/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</w:p>
          <w:p w:rsidR="007B2D4E" w:rsidRPr="00C66C35" w:rsidRDefault="007F17EC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</w:t>
            </w:r>
            <w:r w:rsidR="007C1953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администрации Вилючинского городского округа «</w:t>
            </w:r>
            <w:r w:rsidR="00DD327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на территории Вилючинского городского округа</w:t>
            </w:r>
            <w:r w:rsidR="007C1953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D327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7B2D4E" w:rsidRPr="00C66C35" w:rsidRDefault="007F17EC" w:rsidP="007F17E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7B2D4E" w:rsidRPr="00C66C35" w:rsidRDefault="00D209EE" w:rsidP="007F17E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  <w:r w:rsidR="00DD3271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7B2D4E" w:rsidRPr="00C66C35" w:rsidRDefault="000725F6" w:rsidP="00CF51C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CF51CB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тсутствует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Основные группы субъектов предпринимательской и инвестиционной деятельности, иные заинтересованные лица, включая исполнительные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3761"/>
        <w:gridCol w:w="779"/>
        <w:gridCol w:w="4255"/>
      </w:tblGrid>
      <w:tr w:rsidR="007B2D4E" w:rsidRPr="00C66C35" w:rsidTr="004F431B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7B2D4E" w:rsidRPr="00C66C35" w:rsidTr="004F431B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(Описание группы субъектов предпринимательской и инвестиционной деятельности)</w:t>
            </w:r>
          </w:p>
        </w:tc>
      </w:tr>
      <w:tr w:rsidR="00807FA2" w:rsidRPr="00C66C35" w:rsidTr="004F431B">
        <w:trPr>
          <w:trHeight w:val="1288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A2" w:rsidRPr="00C66C35" w:rsidRDefault="008A10A9" w:rsidP="006E6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/>
                <w:i/>
                <w:sz w:val="24"/>
                <w:szCs w:val="24"/>
              </w:rPr>
              <w:t xml:space="preserve">Юридические лица и индивидуальные предприниматели, </w:t>
            </w:r>
            <w:r w:rsidR="006E6A83" w:rsidRPr="00C66C35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осуществляющие розничную продажу алкогольной продукции при оказании услуг общественного </w:t>
            </w:r>
            <w:proofErr w:type="gramStart"/>
            <w:r w:rsidR="006E6A83" w:rsidRPr="00C66C35">
              <w:rPr>
                <w:rFonts w:ascii="Times New Roman" w:hAnsi="Times New Roman"/>
                <w:i/>
                <w:sz w:val="24"/>
                <w:szCs w:val="24"/>
              </w:rPr>
              <w:t>питания</w:t>
            </w:r>
            <w:proofErr w:type="gramEnd"/>
            <w:r w:rsidR="006E6A83" w:rsidRPr="00C66C35">
              <w:rPr>
                <w:rFonts w:ascii="Times New Roman" w:hAnsi="Times New Roman"/>
                <w:i/>
                <w:sz w:val="24"/>
                <w:szCs w:val="24"/>
              </w:rPr>
              <w:t xml:space="preserve"> в объектах общественного питания имеющих зал обслуживания посетителей общей площадью менее 50 квадратных метров на территории Вилючинского городского округа.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A2" w:rsidRPr="00C66C35" w:rsidRDefault="006E6A83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B2D4E" w:rsidRPr="00C66C35" w:rsidTr="004F431B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7B2D4E" w:rsidRPr="00C66C35" w:rsidTr="004F431B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8829A2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8829A2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8A10A9"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9A2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</w:t>
            </w:r>
          </w:p>
          <w:p w:rsidR="007B2D4E" w:rsidRPr="00C66C35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Новые </w:t>
      </w:r>
      <w:r w:rsidRPr="00C66C35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местного самоуправления, а также порядок их реализации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7B2D4E" w:rsidRPr="00C66C35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</w:t>
            </w:r>
            <w:r w:rsidR="009D3AF6"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7B2D4E" w:rsidRPr="00C66C35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AF4187" w:rsidP="00AA0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Вилючинского городского округа</w:t>
            </w:r>
          </w:p>
        </w:tc>
      </w:tr>
      <w:tr w:rsidR="00AA29BF" w:rsidRPr="00C66C35" w:rsidTr="004F431B">
        <w:trPr>
          <w:trHeight w:val="98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Pr="00C66C35" w:rsidRDefault="006E6A83" w:rsidP="00237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на территории Вилючинского городского округа.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Pr="00C66C35" w:rsidRDefault="0023780D" w:rsidP="0023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постановлением администрации Вилючинского городского округа </w:t>
            </w:r>
            <w:r w:rsidR="007E5292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E6A83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на территории Вилючинского городского округа</w:t>
            </w:r>
            <w:r w:rsidR="007E5292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E6A83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Pr="00C66C35" w:rsidRDefault="00804AA7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ресурсы не потребуются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C66C35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местного бюджета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7"/>
        <w:gridCol w:w="2639"/>
        <w:gridCol w:w="846"/>
        <w:gridCol w:w="2664"/>
        <w:gridCol w:w="2574"/>
      </w:tblGrid>
      <w:tr w:rsidR="007B2D4E" w:rsidRPr="00C66C35" w:rsidTr="00DB7DC1"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местного бюджета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7B2D4E" w:rsidRPr="00C66C35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AF4187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Вилючинского городского округа</w:t>
            </w:r>
          </w:p>
        </w:tc>
      </w:tr>
      <w:tr w:rsidR="007B2D4E" w:rsidRPr="00C66C35" w:rsidTr="00DB7DC1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0" w:rsidRPr="00C66C35" w:rsidRDefault="00BC0B80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BC0B80" w:rsidP="00BC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C66C35" w:rsidTr="00DB7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BC0B80" w:rsidP="00BC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C66C35" w:rsidTr="00DB7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9.4.4.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за период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BC0B80" w:rsidP="00BC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B2D4E" w:rsidRPr="00C66C35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9.5.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DB7DC1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DB7DC1" w:rsidRPr="00C66C35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Pr="00C66C35" w:rsidRDefault="00DB7DC1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Pr="00C66C35" w:rsidRDefault="00DB7DC1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1" w:rsidRPr="00C66C35" w:rsidRDefault="00DB7DC1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DB7DC1" w:rsidRPr="00C66C35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Pr="00C66C35" w:rsidRDefault="00DB7DC1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Pr="00C66C35" w:rsidRDefault="00DB7DC1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1" w:rsidRPr="00C66C35" w:rsidRDefault="00DB7DC1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7B2D4E" w:rsidRPr="00C66C35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9.8.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местного бюджета:</w:t>
            </w:r>
            <w:r w:rsidR="00BC0B80"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490"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BC0B80"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BC0B80"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490"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C0B80"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C66C35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актов, а также порядок организации их исполнения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28"/>
        <w:gridCol w:w="4507"/>
        <w:gridCol w:w="3235"/>
      </w:tblGrid>
      <w:tr w:rsidR="007B2D4E" w:rsidRPr="00C66C35" w:rsidTr="004F431B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7B2D4E" w:rsidRPr="00C66C35" w:rsidTr="004F431B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Групп</w:t>
            </w:r>
            <w:proofErr w:type="spellEnd"/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27C6C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участников</w:t>
            </w:r>
            <w:proofErr w:type="spellEnd"/>
            <w:r w:rsidR="00A27C6C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отношений</w:t>
            </w:r>
            <w:proofErr w:type="spellEnd"/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E16A9E" w:rsidRPr="00C66C35" w:rsidTr="004F431B">
        <w:trPr>
          <w:trHeight w:val="19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C66C35" w:rsidRDefault="00E16A9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C66C35" w:rsidRDefault="00E16A9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C66C35" w:rsidRDefault="00E16A9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C66C35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7B2D4E" w:rsidRPr="00C66C35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7B2D4E" w:rsidRPr="00C66C35" w:rsidTr="004F431B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Групп</w:t>
            </w:r>
            <w:proofErr w:type="spellEnd"/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3F4FF2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участников</w:t>
            </w:r>
            <w:proofErr w:type="spellEnd"/>
            <w:r w:rsidR="003F4FF2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6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отношений</w:t>
            </w:r>
            <w:proofErr w:type="spellEnd"/>
            <w:r w:rsidR="003F4FF2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16A9E" w:rsidRPr="00C66C35" w:rsidTr="004F431B">
        <w:trPr>
          <w:trHeight w:val="19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C66C35" w:rsidRDefault="006E6A83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/>
                <w:i/>
                <w:sz w:val="24"/>
                <w:szCs w:val="24"/>
              </w:rPr>
              <w:t xml:space="preserve">Юридические лица и индивидуальные предприниматели, осуществляющие розничную продажу алкогольной продукции при оказании услуг общественного </w:t>
            </w:r>
            <w:proofErr w:type="gramStart"/>
            <w:r w:rsidRPr="00C66C35">
              <w:rPr>
                <w:rFonts w:ascii="Times New Roman" w:hAnsi="Times New Roman"/>
                <w:i/>
                <w:sz w:val="24"/>
                <w:szCs w:val="24"/>
              </w:rPr>
              <w:t>питания</w:t>
            </w:r>
            <w:proofErr w:type="gramEnd"/>
            <w:r w:rsidRPr="00C66C35">
              <w:rPr>
                <w:rFonts w:ascii="Times New Roman" w:hAnsi="Times New Roman"/>
                <w:i/>
                <w:sz w:val="24"/>
                <w:szCs w:val="24"/>
              </w:rPr>
              <w:t xml:space="preserve"> в объектах общественного питания имеющих зал обслуживания посетителей общей площадью менее 50 квадратных метров на территории Вилючинского городского округа.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C66C35" w:rsidRDefault="00E16A9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C66C35" w:rsidRDefault="00E16A9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не предусмотрены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12. 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4"/>
        <w:gridCol w:w="4042"/>
        <w:gridCol w:w="4754"/>
      </w:tblGrid>
      <w:tr w:rsidR="007B2D4E" w:rsidRPr="00C66C35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7B2D4E" w:rsidRPr="00C66C35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E16A9E" w:rsidP="00E1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E16A9E" w:rsidP="00E1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B2D4E" w:rsidRPr="00C66C35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4E" w:rsidRPr="00C66C35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4E" w:rsidRPr="00C66C35" w:rsidTr="004F431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12.3.</w:t>
            </w:r>
          </w:p>
        </w:tc>
        <w:tc>
          <w:tcPr>
            <w:tcW w:w="4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7B2D4E" w:rsidRPr="00C66C35" w:rsidRDefault="00E16A9E" w:rsidP="00E16A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C66C35">
        <w:rPr>
          <w:rFonts w:ascii="Times New Roman" w:hAnsi="Times New Roman" w:cs="Times New Roman"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8"/>
        <w:gridCol w:w="1663"/>
        <w:gridCol w:w="2375"/>
        <w:gridCol w:w="2377"/>
        <w:gridCol w:w="2377"/>
      </w:tblGrid>
      <w:tr w:rsidR="007B2D4E" w:rsidRPr="00C66C35" w:rsidTr="00E16A9E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13.4.</w:t>
            </w:r>
          </w:p>
          <w:p w:rsidR="00B923BA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</w:t>
            </w:r>
            <w:proofErr w:type="spellEnd"/>
          </w:p>
          <w:p w:rsidR="007B2D4E" w:rsidRPr="00C66C35" w:rsidRDefault="008864A0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="007B2D4E"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онтроля</w:t>
            </w:r>
            <w:proofErr w:type="spellEnd"/>
            <w:r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D4E"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рисков</w:t>
            </w:r>
            <w:proofErr w:type="spellEnd"/>
          </w:p>
          <w:p w:rsidR="007B2D4E" w:rsidRPr="00C66C35" w:rsidRDefault="007B2D4E" w:rsidP="004F43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D4E" w:rsidRPr="00C66C35" w:rsidTr="00E16A9E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E16A9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E16A9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E16A9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E16A9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C66C35" w:rsidTr="00E16A9E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13.5.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7B2D4E" w:rsidRPr="00C66C35" w:rsidRDefault="00E16A9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4"/>
        <w:tblW w:w="5018" w:type="pct"/>
        <w:tblLayout w:type="fixed"/>
        <w:tblLook w:val="04A0" w:firstRow="1" w:lastRow="0" w:firstColumn="1" w:lastColumn="0" w:noHBand="0" w:noVBand="1"/>
      </w:tblPr>
      <w:tblGrid>
        <w:gridCol w:w="777"/>
        <w:gridCol w:w="1306"/>
        <w:gridCol w:w="1788"/>
        <w:gridCol w:w="1663"/>
        <w:gridCol w:w="2211"/>
        <w:gridCol w:w="1859"/>
      </w:tblGrid>
      <w:tr w:rsidR="007B2D4E" w:rsidRPr="00C66C35" w:rsidTr="004F431B"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="008864A0"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Источники</w:t>
            </w:r>
            <w:proofErr w:type="spellEnd"/>
            <w:r w:rsidR="008864A0"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</w:tr>
      <w:tr w:rsidR="007B2D4E" w:rsidRPr="00C66C35" w:rsidTr="004F431B"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4F431B" w:rsidP="004F4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4F431B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4F431B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4F431B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4F431B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C66C35" w:rsidTr="004F431B">
        <w:trPr>
          <w:trHeight w:val="111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14.6.</w:t>
            </w:r>
          </w:p>
        </w:tc>
        <w:tc>
          <w:tcPr>
            <w:tcW w:w="3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4F431B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7"/>
        <w:gridCol w:w="1556"/>
        <w:gridCol w:w="2213"/>
        <w:gridCol w:w="1573"/>
        <w:gridCol w:w="1053"/>
        <w:gridCol w:w="2398"/>
      </w:tblGrid>
      <w:tr w:rsidR="007B2D4E" w:rsidRPr="00C66C35" w:rsidTr="004F431B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15.4.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r w:rsidR="008864A0"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расчета</w:t>
            </w:r>
            <w:proofErr w:type="spellEnd"/>
            <w:r w:rsidR="008864A0"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индикативных</w:t>
            </w:r>
            <w:proofErr w:type="spellEnd"/>
            <w:r w:rsidR="008864A0" w:rsidRPr="00C6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</w:p>
        </w:tc>
      </w:tr>
      <w:tr w:rsidR="007B2D4E" w:rsidRPr="00C66C35" w:rsidTr="004F431B">
        <w:trPr>
          <w:trHeight w:val="330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4F431B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4F431B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4F431B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4F431B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C66C35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15.5.</w:t>
            </w:r>
          </w:p>
        </w:tc>
        <w:tc>
          <w:tcPr>
            <w:tcW w:w="4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B2D4E" w:rsidRPr="00C66C35" w:rsidRDefault="004F431B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15.6.</w:t>
            </w:r>
          </w:p>
        </w:tc>
        <w:tc>
          <w:tcPr>
            <w:tcW w:w="2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4F431B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C66C35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15.7.</w:t>
            </w:r>
          </w:p>
        </w:tc>
        <w:tc>
          <w:tcPr>
            <w:tcW w:w="4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7B2D4E" w:rsidRPr="00C66C35" w:rsidRDefault="004F431B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C66C35" w:rsidRDefault="00750106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7B2D4E" w:rsidRPr="00C66C35">
        <w:rPr>
          <w:rFonts w:ascii="Times New Roman" w:hAnsi="Times New Roman" w:cs="Times New Roman"/>
          <w:sz w:val="24"/>
          <w:szCs w:val="24"/>
        </w:rPr>
        <w:t>16. Предполагаемая дата вступления в силу проекта нормативного правового акта, необходимость уст</w:t>
      </w:r>
      <w:r>
        <w:rPr>
          <w:rFonts w:ascii="Times New Roman" w:hAnsi="Times New Roman" w:cs="Times New Roman"/>
          <w:sz w:val="24"/>
          <w:szCs w:val="24"/>
        </w:rPr>
        <w:t xml:space="preserve">ановления переходных положений </w:t>
      </w:r>
      <w:r w:rsidR="007B2D4E" w:rsidRPr="00C66C35">
        <w:rPr>
          <w:rFonts w:ascii="Times New Roman" w:hAnsi="Times New Roman" w:cs="Times New Roman"/>
          <w:sz w:val="24"/>
          <w:szCs w:val="24"/>
        </w:rPr>
        <w:t xml:space="preserve">(переходного периода), </w:t>
      </w:r>
      <w:r>
        <w:rPr>
          <w:rFonts w:ascii="Times New Roman" w:hAnsi="Times New Roman" w:cs="Times New Roman"/>
          <w:sz w:val="24"/>
          <w:szCs w:val="24"/>
        </w:rPr>
        <w:br/>
      </w:r>
      <w:r w:rsidR="007B2D4E" w:rsidRPr="00C66C35">
        <w:rPr>
          <w:rFonts w:ascii="Times New Roman" w:hAnsi="Times New Roman" w:cs="Times New Roman"/>
          <w:sz w:val="24"/>
          <w:szCs w:val="24"/>
        </w:rPr>
        <w:t>а также правового эксперимента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0"/>
        <w:gridCol w:w="3947"/>
        <w:gridCol w:w="710"/>
        <w:gridCol w:w="519"/>
        <w:gridCol w:w="3684"/>
      </w:tblGrid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EF53AB" w:rsidP="00EF5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  <w:r w:rsidR="004F431B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4F431B"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7B2D4E" w:rsidRPr="00C66C35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</w:t>
            </w:r>
            <w:proofErr w:type="gramEnd"/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нет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7B2D4E" w:rsidRPr="00C66C35" w:rsidRDefault="00B37C90" w:rsidP="00B37C9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правового эксперимента:</w:t>
            </w:r>
          </w:p>
          <w:p w:rsidR="007B2D4E" w:rsidRPr="00C66C35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Цель проведения правового эксперимента:</w:t>
            </w:r>
          </w:p>
          <w:p w:rsidR="007B2D4E" w:rsidRPr="00C66C35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Срок проведения правового эксперимента:</w:t>
            </w:r>
          </w:p>
          <w:p w:rsidR="007B2D4E" w:rsidRPr="00C66C35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7B2D4E" w:rsidRPr="00C66C35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образований, на территориях которых проводится правовой эксперимент:</w:t>
            </w:r>
          </w:p>
          <w:p w:rsidR="007B2D4E" w:rsidRPr="00C66C35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7B2D4E" w:rsidRPr="00C66C35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D4E" w:rsidRPr="00C66C35" w:rsidRDefault="007B2D4E" w:rsidP="007B2D4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должностных лицах разработчика проекта нормативного правового акта рассмотревших предоставленные предложения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0"/>
        <w:gridCol w:w="1621"/>
        <w:gridCol w:w="7239"/>
      </w:tblGrid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7B2D4E" w:rsidRPr="00C66C35" w:rsidRDefault="00FA512D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https://viluchinsk-city.ru/economic/invest/ocenka%20reguliruemogo%20vozde.php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проекта нормативного правового акта принимались предложения в связи с размещением уведомления о подготовке проекта нормативного правового акта:</w:t>
            </w:r>
          </w:p>
        </w:tc>
      </w:tr>
      <w:tr w:rsidR="007B2D4E" w:rsidRPr="00C66C35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D4E" w:rsidRPr="00C66C35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предложения:</w:t>
            </w: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должностных лицах разработчика проекта нормативного правового акта, рассмотревших предоставленные предложения:</w:t>
            </w: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уведомления:</w:t>
            </w: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18. Иные сведения, которые, по мнению разработчика проекта нормативного правового акта, позволяют оценить обоснованность предлагаемого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1"/>
        <w:gridCol w:w="8799"/>
      </w:tblGrid>
      <w:tr w:rsidR="007B2D4E" w:rsidRPr="00C66C35" w:rsidTr="004F431B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регулирующего органа, сведения:</w:t>
            </w: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C66C35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C35">
        <w:rPr>
          <w:rFonts w:ascii="Times New Roman" w:hAnsi="Times New Roman" w:cs="Times New Roman"/>
          <w:sz w:val="24"/>
          <w:szCs w:val="24"/>
        </w:rPr>
        <w:t>19. Сведения о проведении публичного обсуждения проекта нормативного правового акта, сроках его проведения, органах местного самоуправления и представителях предпринимательского сообщества, извещенных о проведении публичных консультаций, а также о лицах, представивших предложения, и должностных лицах разработчика проекта нормативного правового акта рассмотревших представленные предложения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1612"/>
        <w:gridCol w:w="7183"/>
      </w:tblGrid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rPr>
          <w:trHeight w:val="105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являющееся разработчиком проекта нормативного правового акта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7B2D4E" w:rsidRPr="00C66C35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D4E" w:rsidRPr="00C66C35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должностных лицах разработчика проекта нормативного правового акта, рассмотревших предоставленные предложения:</w:t>
            </w: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C66C35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B923BA" w:rsidRPr="00C66C35" w:rsidRDefault="004F431B" w:rsidP="007B2D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6C35">
        <w:rPr>
          <w:rFonts w:ascii="Times New Roman" w:hAnsi="Times New Roman" w:cs="Times New Roman"/>
          <w:i/>
          <w:sz w:val="24"/>
          <w:szCs w:val="24"/>
        </w:rPr>
        <w:t>Указание (при наличии) на приложения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2335"/>
        <w:gridCol w:w="2178"/>
      </w:tblGrid>
      <w:tr w:rsidR="007B2D4E" w:rsidRPr="00C66C35" w:rsidTr="004F431B">
        <w:tc>
          <w:tcPr>
            <w:tcW w:w="2642" w:type="pct"/>
            <w:vAlign w:val="bottom"/>
          </w:tcPr>
          <w:p w:rsidR="000B7D00" w:rsidRDefault="000B7D00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06" w:rsidRPr="00C66C35" w:rsidRDefault="00750106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Руководитель разработчика проекта нормативного правового акта</w:t>
            </w:r>
          </w:p>
          <w:p w:rsidR="007B2D4E" w:rsidRPr="00C66C35" w:rsidRDefault="004F431B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Э.В</w:t>
            </w:r>
            <w:proofErr w:type="spellEnd"/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. Родина</w:t>
            </w: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C66C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7B2D4E" w:rsidRPr="00C66C35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C66C35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A674C2" w:rsidRDefault="00A674C2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C35" w:rsidRDefault="00C66C35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C35" w:rsidRDefault="00C66C35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C35" w:rsidRPr="00C66C35" w:rsidRDefault="00C66C35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C35" w:rsidRDefault="007B2D4E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6C35">
        <w:rPr>
          <w:rFonts w:ascii="Times New Roman" w:eastAsia="Calibri" w:hAnsi="Times New Roman" w:cs="Times New Roman"/>
          <w:sz w:val="18"/>
          <w:szCs w:val="18"/>
        </w:rPr>
        <w:t>Исп</w:t>
      </w:r>
      <w:r w:rsidR="00C66C35">
        <w:rPr>
          <w:rFonts w:ascii="Times New Roman" w:eastAsia="Calibri" w:hAnsi="Times New Roman" w:cs="Times New Roman"/>
          <w:sz w:val="18"/>
          <w:szCs w:val="18"/>
        </w:rPr>
        <w:t>олнитель:</w:t>
      </w:r>
    </w:p>
    <w:p w:rsidR="007B2D4E" w:rsidRPr="00C66C35" w:rsidRDefault="004F431B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6C35">
        <w:rPr>
          <w:rFonts w:ascii="Times New Roman" w:eastAsia="Calibri" w:hAnsi="Times New Roman" w:cs="Times New Roman"/>
          <w:sz w:val="18"/>
          <w:szCs w:val="18"/>
        </w:rPr>
        <w:t>Загальская</w:t>
      </w:r>
      <w:r w:rsidR="00D209EE" w:rsidRPr="00C66C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66C35">
        <w:rPr>
          <w:rFonts w:ascii="Times New Roman" w:eastAsia="Calibri" w:hAnsi="Times New Roman" w:cs="Times New Roman"/>
          <w:sz w:val="18"/>
          <w:szCs w:val="18"/>
        </w:rPr>
        <w:t>Д.В</w:t>
      </w:r>
      <w:proofErr w:type="spellEnd"/>
      <w:r w:rsidRPr="00C66C35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B2D4E" w:rsidRPr="00C66C35" w:rsidRDefault="007B2D4E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6C35">
        <w:rPr>
          <w:rFonts w:ascii="Times New Roman" w:eastAsia="Calibri" w:hAnsi="Times New Roman" w:cs="Times New Roman"/>
          <w:sz w:val="18"/>
          <w:szCs w:val="18"/>
        </w:rPr>
        <w:t xml:space="preserve">телефон: </w:t>
      </w:r>
      <w:bookmarkStart w:id="1" w:name="P193"/>
      <w:bookmarkEnd w:id="1"/>
      <w:r w:rsidR="00C66C35">
        <w:rPr>
          <w:rFonts w:ascii="Times New Roman" w:eastAsia="Calibri" w:hAnsi="Times New Roman" w:cs="Times New Roman"/>
          <w:sz w:val="18"/>
          <w:szCs w:val="18"/>
        </w:rPr>
        <w:t xml:space="preserve">8 (415-35) </w:t>
      </w:r>
      <w:r w:rsidR="004F431B" w:rsidRPr="00C66C35">
        <w:rPr>
          <w:rFonts w:ascii="Times New Roman" w:eastAsia="Calibri" w:hAnsi="Times New Roman" w:cs="Times New Roman"/>
          <w:sz w:val="18"/>
          <w:szCs w:val="18"/>
        </w:rPr>
        <w:t>3-18-63,</w:t>
      </w:r>
    </w:p>
    <w:p w:rsidR="00EF0179" w:rsidRPr="00C66C35" w:rsidRDefault="00EF53AB" w:rsidP="00C66C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C66C35">
        <w:rPr>
          <w:rFonts w:ascii="Times New Roman" w:eastAsia="Calibri" w:hAnsi="Times New Roman" w:cs="Times New Roman"/>
          <w:sz w:val="18"/>
          <w:szCs w:val="18"/>
        </w:rPr>
        <w:t>каб</w:t>
      </w:r>
      <w:proofErr w:type="spellEnd"/>
      <w:r w:rsidRPr="00C66C35">
        <w:rPr>
          <w:rFonts w:ascii="Times New Roman" w:eastAsia="Calibri" w:hAnsi="Times New Roman" w:cs="Times New Roman"/>
          <w:sz w:val="18"/>
          <w:szCs w:val="18"/>
        </w:rPr>
        <w:t>. 26</w:t>
      </w:r>
    </w:p>
    <w:sectPr w:rsidR="00EF0179" w:rsidRPr="00C66C35" w:rsidSect="00A674C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C80"/>
    <w:multiLevelType w:val="hybridMultilevel"/>
    <w:tmpl w:val="B98CE7F8"/>
    <w:lvl w:ilvl="0" w:tplc="6902D4D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0714F"/>
    <w:multiLevelType w:val="multilevel"/>
    <w:tmpl w:val="F0F8DCA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D4E"/>
    <w:rsid w:val="00003793"/>
    <w:rsid w:val="0001107A"/>
    <w:rsid w:val="000449F5"/>
    <w:rsid w:val="00054490"/>
    <w:rsid w:val="000725F6"/>
    <w:rsid w:val="0008615B"/>
    <w:rsid w:val="000A5E94"/>
    <w:rsid w:val="000B0378"/>
    <w:rsid w:val="000B7D00"/>
    <w:rsid w:val="000F58BF"/>
    <w:rsid w:val="00100915"/>
    <w:rsid w:val="00101C86"/>
    <w:rsid w:val="0012274C"/>
    <w:rsid w:val="001436F4"/>
    <w:rsid w:val="001B2507"/>
    <w:rsid w:val="001E7D4E"/>
    <w:rsid w:val="0023780D"/>
    <w:rsid w:val="00276B83"/>
    <w:rsid w:val="003377A7"/>
    <w:rsid w:val="00392402"/>
    <w:rsid w:val="003C11C2"/>
    <w:rsid w:val="003F4FF2"/>
    <w:rsid w:val="00421BEA"/>
    <w:rsid w:val="00444A0A"/>
    <w:rsid w:val="00457656"/>
    <w:rsid w:val="0047429A"/>
    <w:rsid w:val="00483945"/>
    <w:rsid w:val="004967E2"/>
    <w:rsid w:val="004C1D60"/>
    <w:rsid w:val="004D7281"/>
    <w:rsid w:val="004F431B"/>
    <w:rsid w:val="00547594"/>
    <w:rsid w:val="005619D4"/>
    <w:rsid w:val="00570695"/>
    <w:rsid w:val="0067063E"/>
    <w:rsid w:val="00675EAB"/>
    <w:rsid w:val="006C6077"/>
    <w:rsid w:val="006E6A83"/>
    <w:rsid w:val="00746370"/>
    <w:rsid w:val="00750106"/>
    <w:rsid w:val="0075534D"/>
    <w:rsid w:val="007A13A2"/>
    <w:rsid w:val="007B2D4E"/>
    <w:rsid w:val="007B7B8C"/>
    <w:rsid w:val="007C1953"/>
    <w:rsid w:val="007D30B7"/>
    <w:rsid w:val="007E5292"/>
    <w:rsid w:val="007F17EC"/>
    <w:rsid w:val="00804AA7"/>
    <w:rsid w:val="00807FA2"/>
    <w:rsid w:val="00856557"/>
    <w:rsid w:val="00867F31"/>
    <w:rsid w:val="008773A6"/>
    <w:rsid w:val="008829A2"/>
    <w:rsid w:val="008864A0"/>
    <w:rsid w:val="008A10A9"/>
    <w:rsid w:val="008C6C1B"/>
    <w:rsid w:val="008F45D9"/>
    <w:rsid w:val="00941CA5"/>
    <w:rsid w:val="0094566B"/>
    <w:rsid w:val="00953547"/>
    <w:rsid w:val="00953B55"/>
    <w:rsid w:val="009B3605"/>
    <w:rsid w:val="009D16C2"/>
    <w:rsid w:val="009D3AF6"/>
    <w:rsid w:val="00A1707A"/>
    <w:rsid w:val="00A22583"/>
    <w:rsid w:val="00A22E0C"/>
    <w:rsid w:val="00A27C6C"/>
    <w:rsid w:val="00A674C2"/>
    <w:rsid w:val="00A86B8D"/>
    <w:rsid w:val="00A9172A"/>
    <w:rsid w:val="00AA06B0"/>
    <w:rsid w:val="00AA29BF"/>
    <w:rsid w:val="00AA2B9A"/>
    <w:rsid w:val="00AA49D4"/>
    <w:rsid w:val="00AB4CCF"/>
    <w:rsid w:val="00AD490B"/>
    <w:rsid w:val="00AF4187"/>
    <w:rsid w:val="00B167A1"/>
    <w:rsid w:val="00B37C90"/>
    <w:rsid w:val="00B57077"/>
    <w:rsid w:val="00B643B0"/>
    <w:rsid w:val="00B76184"/>
    <w:rsid w:val="00B923BA"/>
    <w:rsid w:val="00B96E37"/>
    <w:rsid w:val="00BC0B80"/>
    <w:rsid w:val="00C30BCD"/>
    <w:rsid w:val="00C61072"/>
    <w:rsid w:val="00C66C35"/>
    <w:rsid w:val="00C8298E"/>
    <w:rsid w:val="00CA32FC"/>
    <w:rsid w:val="00CF51CB"/>
    <w:rsid w:val="00D01A38"/>
    <w:rsid w:val="00D037A3"/>
    <w:rsid w:val="00D209EE"/>
    <w:rsid w:val="00D24834"/>
    <w:rsid w:val="00D33663"/>
    <w:rsid w:val="00D426B7"/>
    <w:rsid w:val="00D53BD8"/>
    <w:rsid w:val="00D767D7"/>
    <w:rsid w:val="00D817B1"/>
    <w:rsid w:val="00DB7DC1"/>
    <w:rsid w:val="00DD3271"/>
    <w:rsid w:val="00E03A44"/>
    <w:rsid w:val="00E16A9E"/>
    <w:rsid w:val="00E1795B"/>
    <w:rsid w:val="00E35785"/>
    <w:rsid w:val="00E40639"/>
    <w:rsid w:val="00EF0179"/>
    <w:rsid w:val="00EF53AB"/>
    <w:rsid w:val="00F27B02"/>
    <w:rsid w:val="00F923D5"/>
    <w:rsid w:val="00FA3A56"/>
    <w:rsid w:val="00FA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4E"/>
  </w:style>
  <w:style w:type="paragraph" w:styleId="1">
    <w:name w:val="heading 1"/>
    <w:basedOn w:val="a"/>
    <w:link w:val="10"/>
    <w:uiPriority w:val="9"/>
    <w:qFormat/>
    <w:rsid w:val="00143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2D4E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7B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3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2D4E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7B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9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Евгения А. Матющенко</cp:lastModifiedBy>
  <cp:revision>102</cp:revision>
  <cp:lastPrinted>2018-02-05T05:09:00Z</cp:lastPrinted>
  <dcterms:created xsi:type="dcterms:W3CDTF">2017-09-15T01:30:00Z</dcterms:created>
  <dcterms:modified xsi:type="dcterms:W3CDTF">2021-11-09T21:45:00Z</dcterms:modified>
</cp:coreProperties>
</file>