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9D" w:rsidRDefault="0075495E" w:rsidP="00754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="00026E25">
        <w:rPr>
          <w:rFonts w:ascii="Times New Roman" w:hAnsi="Times New Roman" w:cs="Times New Roman"/>
          <w:b/>
          <w:sz w:val="28"/>
          <w:szCs w:val="28"/>
        </w:rPr>
        <w:t>3</w:t>
      </w:r>
      <w:r w:rsidR="003D0E9D">
        <w:rPr>
          <w:rFonts w:ascii="Times New Roman" w:hAnsi="Times New Roman" w:cs="Times New Roman"/>
          <w:b/>
          <w:sz w:val="28"/>
          <w:szCs w:val="28"/>
        </w:rPr>
        <w:t xml:space="preserve"> (строка схемы № </w:t>
      </w:r>
      <w:r w:rsidR="00026E25">
        <w:rPr>
          <w:rFonts w:ascii="Times New Roman" w:hAnsi="Times New Roman" w:cs="Times New Roman"/>
          <w:b/>
          <w:sz w:val="28"/>
          <w:szCs w:val="28"/>
        </w:rPr>
        <w:t>12</w:t>
      </w:r>
      <w:r w:rsidR="003D0E9D">
        <w:rPr>
          <w:rFonts w:ascii="Times New Roman" w:hAnsi="Times New Roman" w:cs="Times New Roman"/>
          <w:b/>
          <w:sz w:val="28"/>
          <w:szCs w:val="28"/>
        </w:rPr>
        <w:t>)</w:t>
      </w:r>
    </w:p>
    <w:p w:rsidR="003D0E9D" w:rsidRDefault="003D0E9D" w:rsidP="00754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95E" w:rsidRDefault="00593970" w:rsidP="00754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7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F10BD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26E25">
        <w:rPr>
          <w:rFonts w:ascii="Times New Roman" w:hAnsi="Times New Roman" w:cs="Times New Roman"/>
          <w:b/>
          <w:sz w:val="28"/>
          <w:szCs w:val="28"/>
        </w:rPr>
        <w:t>3</w:t>
      </w:r>
    </w:p>
    <w:p w:rsidR="00593970" w:rsidRDefault="00593970" w:rsidP="00593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ПО ПРЕДОСТАВЛЕНИЮ ПРАВА РАЗМЕЩЕНИЯ НЕСТАЦИОНАРНЫХ ТОРГОВЫХ ОБЪЕКТОВ НА ТЕРРИТОРИИ ВИЛЮЧИНСКОГО ГОРОДСКОГО ОКРУГА </w:t>
      </w:r>
    </w:p>
    <w:p w:rsidR="00593970" w:rsidRDefault="00593970" w:rsidP="00593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70" w:rsidRDefault="00593970" w:rsidP="005939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70">
        <w:rPr>
          <w:rFonts w:ascii="Times New Roman" w:hAnsi="Times New Roman" w:cs="Times New Roman"/>
          <w:sz w:val="28"/>
          <w:szCs w:val="28"/>
        </w:rPr>
        <w:t>Отдел по работе с предпринимателями, инвестиционной политики финансового управления администрации Вилючинского городского округа</w:t>
      </w:r>
      <w:r w:rsidR="00150D87">
        <w:rPr>
          <w:rFonts w:ascii="Times New Roman" w:hAnsi="Times New Roman" w:cs="Times New Roman"/>
          <w:sz w:val="28"/>
          <w:szCs w:val="28"/>
        </w:rPr>
        <w:t xml:space="preserve"> (далее – отдел),</w:t>
      </w:r>
      <w:r w:rsidRPr="00593970">
        <w:rPr>
          <w:rFonts w:ascii="Times New Roman" w:hAnsi="Times New Roman" w:cs="Times New Roman"/>
          <w:sz w:val="28"/>
          <w:szCs w:val="28"/>
        </w:rPr>
        <w:t xml:space="preserve"> согласно постановлени</w:t>
      </w:r>
      <w:r w:rsidR="00B53E21">
        <w:rPr>
          <w:rFonts w:ascii="Times New Roman" w:hAnsi="Times New Roman" w:cs="Times New Roman"/>
          <w:sz w:val="28"/>
          <w:szCs w:val="28"/>
        </w:rPr>
        <w:t>ю</w:t>
      </w:r>
      <w:r w:rsidRPr="00593970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от 03.06.2020 № 441</w:t>
      </w:r>
      <w:r w:rsidR="00150D87">
        <w:rPr>
          <w:rFonts w:ascii="Times New Roman" w:hAnsi="Times New Roman" w:cs="Times New Roman"/>
          <w:sz w:val="28"/>
          <w:szCs w:val="28"/>
        </w:rPr>
        <w:t>,</w:t>
      </w:r>
      <w:r w:rsidRPr="0059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организатором конкурса </w:t>
      </w:r>
      <w:r w:rsidRPr="00593970">
        <w:rPr>
          <w:rFonts w:ascii="Times New Roman" w:hAnsi="Times New Roman" w:cs="Times New Roman"/>
          <w:sz w:val="28"/>
          <w:szCs w:val="28"/>
        </w:rPr>
        <w:t>по предоставлению права размещения нестационарных торговых объектов на территории Вилючинского городского округа (далее – конкурс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9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87" w:rsidRDefault="00150D87" w:rsidP="00150D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 и телефон отдела:</w:t>
      </w:r>
      <w:r>
        <w:rPr>
          <w:rFonts w:ascii="Times New Roman" w:hAnsi="Times New Roman" w:cs="Times New Roman"/>
          <w:sz w:val="28"/>
          <w:szCs w:val="28"/>
        </w:rPr>
        <w:t xml:space="preserve"> 684090, Камчатский край, г. Вилючинск, ул. Победы, 1, каб. 26, телефон: </w:t>
      </w:r>
      <w:r w:rsidR="00F17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8(41535)31863</w:t>
      </w:r>
      <w:r w:rsidR="005D79B3">
        <w:rPr>
          <w:rFonts w:ascii="Times New Roman" w:hAnsi="Times New Roman" w:cs="Times New Roman"/>
          <w:sz w:val="28"/>
          <w:szCs w:val="28"/>
        </w:rPr>
        <w:t xml:space="preserve"> (каб.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95E" w:rsidRDefault="00650A3A" w:rsidP="005C52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EB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право </w:t>
      </w:r>
      <w:r w:rsidR="001B3AEB">
        <w:rPr>
          <w:rFonts w:ascii="Times New Roman" w:hAnsi="Times New Roman" w:cs="Times New Roman"/>
          <w:sz w:val="28"/>
          <w:szCs w:val="28"/>
        </w:rPr>
        <w:t xml:space="preserve">заключения договора на </w:t>
      </w:r>
      <w:r w:rsidRPr="001B3AEB">
        <w:rPr>
          <w:rFonts w:ascii="Times New Roman" w:hAnsi="Times New Roman" w:cs="Times New Roman"/>
          <w:sz w:val="28"/>
          <w:szCs w:val="28"/>
        </w:rPr>
        <w:t>размещени</w:t>
      </w:r>
      <w:r w:rsidR="001B3AEB">
        <w:rPr>
          <w:rFonts w:ascii="Times New Roman" w:hAnsi="Times New Roman" w:cs="Times New Roman"/>
          <w:sz w:val="28"/>
          <w:szCs w:val="28"/>
        </w:rPr>
        <w:t>е</w:t>
      </w:r>
      <w:r w:rsidRPr="001B3AEB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1B3AEB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на т</w:t>
      </w:r>
      <w:r w:rsidRPr="001B3AEB">
        <w:rPr>
          <w:rFonts w:ascii="Times New Roman" w:hAnsi="Times New Roman" w:cs="Times New Roman"/>
          <w:sz w:val="28"/>
          <w:szCs w:val="28"/>
        </w:rPr>
        <w:t>ерритории Вилючинского городского округа</w:t>
      </w:r>
      <w:r w:rsidR="001B3AE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Вилючинского городского округа от 15.03.2012 № 350</w:t>
      </w:r>
      <w:r w:rsidR="0075495E">
        <w:rPr>
          <w:rFonts w:ascii="Times New Roman" w:hAnsi="Times New Roman" w:cs="Times New Roman"/>
          <w:sz w:val="28"/>
          <w:szCs w:val="28"/>
        </w:rPr>
        <w:t xml:space="preserve"> 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>(</w:t>
      </w:r>
      <w:r w:rsidR="0075495E">
        <w:rPr>
          <w:rFonts w:ascii="Times New Roman" w:hAnsi="Times New Roman" w:cs="Times New Roman"/>
          <w:sz w:val="28"/>
          <w:szCs w:val="28"/>
        </w:rPr>
        <w:t>с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 xml:space="preserve">трока схемы № </w:t>
      </w:r>
      <w:r w:rsidR="00EA3D63">
        <w:rPr>
          <w:rFonts w:ascii="Times New Roman" w:hAnsi="Times New Roman" w:cs="Times New Roman"/>
          <w:b/>
          <w:sz w:val="28"/>
          <w:szCs w:val="28"/>
        </w:rPr>
        <w:t>12</w:t>
      </w:r>
      <w:r w:rsidR="0075495E">
        <w:rPr>
          <w:rFonts w:ascii="Times New Roman" w:hAnsi="Times New Roman" w:cs="Times New Roman"/>
          <w:b/>
          <w:sz w:val="28"/>
          <w:szCs w:val="28"/>
        </w:rPr>
        <w:t>)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>.</w:t>
      </w:r>
      <w:r w:rsidR="0075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4C" w:rsidRDefault="005C52EE" w:rsidP="00C15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EB">
        <w:rPr>
          <w:rFonts w:ascii="Times New Roman" w:hAnsi="Times New Roman" w:cs="Times New Roman"/>
          <w:sz w:val="28"/>
          <w:szCs w:val="28"/>
        </w:rPr>
        <w:t>А</w:t>
      </w:r>
      <w:r w:rsidR="00650A3A" w:rsidRPr="001B3AEB">
        <w:rPr>
          <w:rFonts w:ascii="Times New Roman" w:hAnsi="Times New Roman" w:cs="Times New Roman"/>
          <w:sz w:val="28"/>
          <w:szCs w:val="28"/>
        </w:rPr>
        <w:t>дрес, место размещения</w:t>
      </w:r>
      <w:r w:rsidRPr="001B3AEB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650A3A" w:rsidRPr="001B3AEB">
        <w:rPr>
          <w:rFonts w:ascii="Times New Roman" w:hAnsi="Times New Roman" w:cs="Times New Roman"/>
          <w:sz w:val="28"/>
          <w:szCs w:val="28"/>
        </w:rPr>
        <w:t xml:space="preserve">: </w:t>
      </w:r>
      <w:r w:rsidR="00650A3A" w:rsidRPr="001B3AEB">
        <w:rPr>
          <w:rFonts w:ascii="Times New Roman" w:hAnsi="Times New Roman" w:cs="Times New Roman"/>
          <w:b/>
          <w:sz w:val="28"/>
          <w:szCs w:val="28"/>
        </w:rPr>
        <w:t xml:space="preserve">684090, </w:t>
      </w:r>
      <w:r w:rsidRPr="001B3AEB">
        <w:rPr>
          <w:rFonts w:ascii="Times New Roman" w:hAnsi="Times New Roman" w:cs="Times New Roman"/>
          <w:b/>
          <w:sz w:val="28"/>
          <w:szCs w:val="28"/>
        </w:rPr>
        <w:t xml:space="preserve">Камчатский край, г. Вилючинск, ул. </w:t>
      </w:r>
      <w:r w:rsidR="002A6DFB">
        <w:rPr>
          <w:rFonts w:ascii="Times New Roman" w:hAnsi="Times New Roman" w:cs="Times New Roman"/>
          <w:b/>
          <w:sz w:val="28"/>
          <w:szCs w:val="28"/>
        </w:rPr>
        <w:t>Кобзаря, 3А</w:t>
      </w:r>
      <w:r w:rsidRPr="001B3AEB">
        <w:rPr>
          <w:rFonts w:ascii="Times New Roman" w:hAnsi="Times New Roman" w:cs="Times New Roman"/>
          <w:sz w:val="28"/>
          <w:szCs w:val="28"/>
        </w:rPr>
        <w:t xml:space="preserve">. Тип нестационарного торгового объекта – </w:t>
      </w:r>
      <w:r w:rsidR="00C26DAD" w:rsidRPr="00C26DAD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1B3A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94C"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C26DAD" w:rsidRPr="00C26DAD">
        <w:rPr>
          <w:rFonts w:ascii="Times New Roman" w:hAnsi="Times New Roman" w:cs="Times New Roman"/>
          <w:b/>
          <w:sz w:val="28"/>
          <w:szCs w:val="28"/>
        </w:rPr>
        <w:t>продовольственный</w:t>
      </w:r>
      <w:r w:rsidR="00C1594C">
        <w:rPr>
          <w:rFonts w:ascii="Times New Roman" w:hAnsi="Times New Roman" w:cs="Times New Roman"/>
          <w:sz w:val="28"/>
          <w:szCs w:val="28"/>
        </w:rPr>
        <w:t>.</w:t>
      </w:r>
      <w:r w:rsidR="00F10BD9">
        <w:rPr>
          <w:rFonts w:ascii="Times New Roman" w:hAnsi="Times New Roman" w:cs="Times New Roman"/>
          <w:sz w:val="28"/>
          <w:szCs w:val="28"/>
        </w:rPr>
        <w:t xml:space="preserve"> </w:t>
      </w:r>
      <w:r w:rsidRPr="001B3AEB">
        <w:rPr>
          <w:rFonts w:ascii="Times New Roman" w:hAnsi="Times New Roman" w:cs="Times New Roman"/>
          <w:sz w:val="28"/>
          <w:szCs w:val="28"/>
        </w:rPr>
        <w:t>Максимально допустимая площадь нестационарного торгового объекта –</w:t>
      </w:r>
      <w:r w:rsidR="002A6DFB">
        <w:rPr>
          <w:rFonts w:ascii="Times New Roman" w:hAnsi="Times New Roman" w:cs="Times New Roman"/>
          <w:sz w:val="28"/>
          <w:szCs w:val="28"/>
        </w:rPr>
        <w:t xml:space="preserve"> </w:t>
      </w:r>
      <w:r w:rsidR="002A6DFB" w:rsidRPr="002A6DFB">
        <w:rPr>
          <w:rFonts w:ascii="Times New Roman" w:hAnsi="Times New Roman" w:cs="Times New Roman"/>
          <w:b/>
          <w:sz w:val="28"/>
          <w:szCs w:val="28"/>
        </w:rPr>
        <w:t xml:space="preserve">13,2 </w:t>
      </w:r>
      <w:r w:rsidRPr="001B3AEB">
        <w:rPr>
          <w:rFonts w:ascii="Times New Roman" w:hAnsi="Times New Roman" w:cs="Times New Roman"/>
          <w:b/>
          <w:sz w:val="28"/>
          <w:szCs w:val="28"/>
        </w:rPr>
        <w:t>кв.</w:t>
      </w:r>
      <w:r w:rsidR="00C1594C">
        <w:rPr>
          <w:rFonts w:ascii="Times New Roman" w:hAnsi="Times New Roman" w:cs="Times New Roman"/>
          <w:b/>
          <w:sz w:val="28"/>
          <w:szCs w:val="28"/>
        </w:rPr>
        <w:t>м.</w:t>
      </w:r>
      <w:r w:rsidR="001B3AEB" w:rsidRPr="001B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AEB" w:rsidRPr="001B3AEB">
        <w:rPr>
          <w:rFonts w:ascii="Times New Roman" w:hAnsi="Times New Roman" w:cs="Times New Roman"/>
          <w:sz w:val="28"/>
          <w:szCs w:val="28"/>
        </w:rPr>
        <w:t xml:space="preserve">Срок действия договора </w:t>
      </w:r>
      <w:r w:rsidR="001B3AEB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B3AEB" w:rsidRPr="005C52E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B3AEB" w:rsidRPr="001B3AEB">
        <w:rPr>
          <w:rFonts w:ascii="Times New Roman" w:hAnsi="Times New Roman" w:cs="Times New Roman"/>
          <w:sz w:val="28"/>
          <w:szCs w:val="28"/>
        </w:rPr>
        <w:t xml:space="preserve"> – </w:t>
      </w:r>
      <w:r w:rsidR="001B3AEB" w:rsidRPr="001B3AEB">
        <w:rPr>
          <w:rFonts w:ascii="Times New Roman" w:hAnsi="Times New Roman" w:cs="Times New Roman"/>
          <w:b/>
          <w:sz w:val="28"/>
          <w:szCs w:val="28"/>
        </w:rPr>
        <w:t>5 лет</w:t>
      </w:r>
      <w:r w:rsidR="001B3AEB" w:rsidRPr="001B3AEB">
        <w:rPr>
          <w:rFonts w:ascii="Times New Roman" w:hAnsi="Times New Roman" w:cs="Times New Roman"/>
          <w:sz w:val="28"/>
          <w:szCs w:val="28"/>
        </w:rPr>
        <w:t>.</w:t>
      </w:r>
      <w:r w:rsidR="001B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EB" w:rsidRDefault="001B3AEB" w:rsidP="00C159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права на заключение договора на размещение </w:t>
      </w:r>
      <w:r w:rsidRPr="001B3AE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5E412D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255CEF" w:rsidRPr="00255CEF">
        <w:rPr>
          <w:rFonts w:ascii="Times New Roman" w:hAnsi="Times New Roman" w:cs="Times New Roman"/>
          <w:sz w:val="28"/>
          <w:szCs w:val="28"/>
        </w:rPr>
        <w:t>размеру годовой платы по договору</w:t>
      </w:r>
      <w:r w:rsidR="00255CEF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</w:t>
      </w:r>
      <w:r w:rsidR="00255CEF" w:rsidRPr="001B3AE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5CEF" w:rsidRPr="00255CEF">
        <w:rPr>
          <w:rFonts w:ascii="Times New Roman" w:hAnsi="Times New Roman" w:cs="Times New Roman"/>
          <w:sz w:val="28"/>
          <w:szCs w:val="28"/>
        </w:rPr>
        <w:t>, рассчитываемой в соответствии с Порядк</w:t>
      </w:r>
      <w:r w:rsidR="00255CEF">
        <w:rPr>
          <w:rFonts w:ascii="Times New Roman" w:hAnsi="Times New Roman" w:cs="Times New Roman"/>
          <w:sz w:val="28"/>
          <w:szCs w:val="28"/>
        </w:rPr>
        <w:t>ом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определения платы по договору на размещение нестационарного торгового объекта на территории Вилючинского городского округа</w:t>
      </w:r>
      <w:r w:rsidR="00255CEF">
        <w:rPr>
          <w:rFonts w:ascii="Times New Roman" w:hAnsi="Times New Roman" w:cs="Times New Roman"/>
          <w:sz w:val="28"/>
          <w:szCs w:val="28"/>
        </w:rPr>
        <w:t>, утвержденным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</w:t>
      </w:r>
      <w:r w:rsidR="00645A2F">
        <w:rPr>
          <w:rFonts w:ascii="Times New Roman" w:hAnsi="Times New Roman" w:cs="Times New Roman"/>
          <w:sz w:val="28"/>
          <w:szCs w:val="28"/>
        </w:rPr>
        <w:t>п</w:t>
      </w:r>
      <w:r w:rsidR="00255CEF" w:rsidRPr="00255CEF">
        <w:rPr>
          <w:rFonts w:ascii="Times New Roman" w:hAnsi="Times New Roman" w:cs="Times New Roman"/>
          <w:sz w:val="28"/>
          <w:szCs w:val="28"/>
        </w:rPr>
        <w:t>остановлением администрации Вилючинского городского округа</w:t>
      </w:r>
      <w:r w:rsidR="00255CEF">
        <w:rPr>
          <w:rFonts w:ascii="Times New Roman" w:hAnsi="Times New Roman" w:cs="Times New Roman"/>
          <w:sz w:val="28"/>
          <w:szCs w:val="28"/>
        </w:rPr>
        <w:t xml:space="preserve"> от 11.07.2019 № 658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5207" w:rsidRPr="00215207">
        <w:rPr>
          <w:rFonts w:ascii="Times New Roman" w:hAnsi="Times New Roman" w:cs="Times New Roman"/>
          <w:b/>
          <w:sz w:val="28"/>
          <w:szCs w:val="28"/>
        </w:rPr>
        <w:t>25 804,28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12D">
        <w:rPr>
          <w:rFonts w:ascii="Times New Roman" w:hAnsi="Times New Roman" w:cs="Times New Roman"/>
          <w:b/>
          <w:sz w:val="28"/>
          <w:szCs w:val="28"/>
        </w:rPr>
        <w:t>(</w:t>
      </w:r>
      <w:r w:rsidR="00215207">
        <w:rPr>
          <w:rFonts w:ascii="Times New Roman" w:hAnsi="Times New Roman" w:cs="Times New Roman"/>
          <w:b/>
          <w:sz w:val="28"/>
          <w:szCs w:val="28"/>
        </w:rPr>
        <w:t>двадцать пять тысяч восемьсот четыре</w:t>
      </w:r>
      <w:r w:rsidR="005E412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 w:rsidR="005E412D">
        <w:rPr>
          <w:rFonts w:ascii="Times New Roman" w:hAnsi="Times New Roman" w:cs="Times New Roman"/>
          <w:b/>
          <w:sz w:val="28"/>
          <w:szCs w:val="28"/>
        </w:rPr>
        <w:t>л</w:t>
      </w:r>
      <w:r w:rsidR="00215207">
        <w:rPr>
          <w:rFonts w:ascii="Times New Roman" w:hAnsi="Times New Roman" w:cs="Times New Roman"/>
          <w:b/>
          <w:sz w:val="28"/>
          <w:szCs w:val="28"/>
        </w:rPr>
        <w:t>я</w:t>
      </w:r>
      <w:r w:rsidR="005E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07">
        <w:rPr>
          <w:rFonts w:ascii="Times New Roman" w:hAnsi="Times New Roman" w:cs="Times New Roman"/>
          <w:b/>
          <w:sz w:val="28"/>
          <w:szCs w:val="28"/>
        </w:rPr>
        <w:t>28</w:t>
      </w:r>
      <w:r w:rsidR="005E412D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420BF3">
        <w:rPr>
          <w:rFonts w:ascii="Times New Roman" w:hAnsi="Times New Roman" w:cs="Times New Roman"/>
          <w:b/>
          <w:sz w:val="28"/>
          <w:szCs w:val="28"/>
        </w:rPr>
        <w:t>е</w:t>
      </w:r>
      <w:r w:rsidR="00215207">
        <w:rPr>
          <w:rFonts w:ascii="Times New Roman" w:hAnsi="Times New Roman" w:cs="Times New Roman"/>
          <w:b/>
          <w:sz w:val="28"/>
          <w:szCs w:val="28"/>
        </w:rPr>
        <w:t>ек</w:t>
      </w:r>
      <w:r w:rsidR="005E412D">
        <w:rPr>
          <w:rFonts w:ascii="Times New Roman" w:hAnsi="Times New Roman" w:cs="Times New Roman"/>
          <w:b/>
          <w:sz w:val="28"/>
          <w:szCs w:val="28"/>
        </w:rPr>
        <w:t>.</w:t>
      </w:r>
      <w:r w:rsidR="00754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9A1" w:rsidRPr="00EB79A1" w:rsidRDefault="00EB79A1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A1">
        <w:rPr>
          <w:rFonts w:ascii="Times New Roman" w:hAnsi="Times New Roman" w:cs="Times New Roman"/>
          <w:sz w:val="28"/>
          <w:szCs w:val="28"/>
        </w:rPr>
        <w:t>Для участия в конкурсе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79A1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79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E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EB79A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форме, утвержденной </w:t>
      </w:r>
      <w:r w:rsidR="005D7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Вилючинского городского округа от </w:t>
      </w:r>
      <w:r w:rsidRPr="00593970">
        <w:rPr>
          <w:rFonts w:ascii="Times New Roman" w:hAnsi="Times New Roman" w:cs="Times New Roman"/>
          <w:sz w:val="28"/>
          <w:szCs w:val="28"/>
        </w:rPr>
        <w:t>03.06.2020 № 441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настоящему извещению) </w:t>
      </w:r>
      <w:r w:rsidRPr="00BC13B0">
        <w:rPr>
          <w:rFonts w:ascii="Times New Roman" w:hAnsi="Times New Roman" w:cs="Times New Roman"/>
          <w:b/>
          <w:sz w:val="28"/>
          <w:szCs w:val="28"/>
        </w:rPr>
        <w:t xml:space="preserve">по адресу: 684090, Камчатский край, г. Вилючинск, </w:t>
      </w:r>
      <w:r w:rsidR="00BC13B0">
        <w:rPr>
          <w:rFonts w:ascii="Times New Roman" w:hAnsi="Times New Roman" w:cs="Times New Roman"/>
          <w:b/>
          <w:sz w:val="28"/>
          <w:szCs w:val="28"/>
        </w:rPr>
        <w:br/>
      </w:r>
      <w:r w:rsidRPr="00BC13B0">
        <w:rPr>
          <w:rFonts w:ascii="Times New Roman" w:hAnsi="Times New Roman" w:cs="Times New Roman"/>
          <w:b/>
          <w:sz w:val="28"/>
          <w:szCs w:val="28"/>
        </w:rPr>
        <w:t>ул. Победы, 1, каб. 26.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 xml:space="preserve"> Время работы отдела: пн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>-чт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 xml:space="preserve"> с 09.00 до 18.00 </w:t>
      </w:r>
      <w:r w:rsidR="008C7845">
        <w:rPr>
          <w:rFonts w:ascii="Times New Roman" w:hAnsi="Times New Roman" w:cs="Times New Roman"/>
          <w:b/>
          <w:sz w:val="28"/>
          <w:szCs w:val="28"/>
        </w:rPr>
        <w:br/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>обед с 13.00 до 14.00, п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>т. с 09.00 до 13.00</w:t>
      </w:r>
      <w:r w:rsidR="001F0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9A1" w:rsidRPr="00BC13B0" w:rsidRDefault="00EB79A1" w:rsidP="00EB79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2E">
        <w:rPr>
          <w:rFonts w:ascii="Times New Roman" w:hAnsi="Times New Roman" w:cs="Times New Roman"/>
          <w:b/>
          <w:sz w:val="28"/>
          <w:szCs w:val="28"/>
        </w:rPr>
        <w:t xml:space="preserve">Срок подачи заявок с </w:t>
      </w:r>
      <w:r w:rsidR="00FB0C2E" w:rsidRPr="00FB0C2E">
        <w:rPr>
          <w:rFonts w:ascii="Times New Roman" w:hAnsi="Times New Roman" w:cs="Times New Roman"/>
          <w:b/>
          <w:sz w:val="28"/>
          <w:szCs w:val="28"/>
        </w:rPr>
        <w:t>04.08</w:t>
      </w:r>
      <w:r w:rsidRPr="00FB0C2E">
        <w:rPr>
          <w:rFonts w:ascii="Times New Roman" w:hAnsi="Times New Roman" w:cs="Times New Roman"/>
          <w:b/>
          <w:sz w:val="28"/>
          <w:szCs w:val="28"/>
        </w:rPr>
        <w:t>.202</w:t>
      </w:r>
      <w:r w:rsidR="00834969" w:rsidRPr="00FB0C2E">
        <w:rPr>
          <w:rFonts w:ascii="Times New Roman" w:hAnsi="Times New Roman" w:cs="Times New Roman"/>
          <w:b/>
          <w:sz w:val="28"/>
          <w:szCs w:val="28"/>
        </w:rPr>
        <w:t>1</w:t>
      </w:r>
      <w:r w:rsidRPr="00FB0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1F" w:rsidRPr="00FB0C2E">
        <w:rPr>
          <w:rFonts w:ascii="Times New Roman" w:hAnsi="Times New Roman" w:cs="Times New Roman"/>
          <w:b/>
          <w:sz w:val="28"/>
          <w:szCs w:val="28"/>
        </w:rPr>
        <w:t>п</w:t>
      </w:r>
      <w:r w:rsidRPr="00FB0C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C2E" w:rsidRPr="00FB0C2E">
        <w:rPr>
          <w:rFonts w:ascii="Times New Roman" w:hAnsi="Times New Roman" w:cs="Times New Roman"/>
          <w:b/>
          <w:sz w:val="28"/>
          <w:szCs w:val="28"/>
        </w:rPr>
        <w:t>24</w:t>
      </w:r>
      <w:r w:rsidR="003F18BF" w:rsidRPr="00FB0C2E">
        <w:rPr>
          <w:rFonts w:ascii="Times New Roman" w:hAnsi="Times New Roman" w:cs="Times New Roman"/>
          <w:b/>
          <w:sz w:val="28"/>
          <w:szCs w:val="28"/>
        </w:rPr>
        <w:t>.</w:t>
      </w:r>
      <w:r w:rsidR="00834969" w:rsidRPr="00FB0C2E">
        <w:rPr>
          <w:rFonts w:ascii="Times New Roman" w:hAnsi="Times New Roman" w:cs="Times New Roman"/>
          <w:b/>
          <w:sz w:val="28"/>
          <w:szCs w:val="28"/>
        </w:rPr>
        <w:t>08</w:t>
      </w:r>
      <w:r w:rsidRPr="00FB0C2E">
        <w:rPr>
          <w:rFonts w:ascii="Times New Roman" w:hAnsi="Times New Roman" w:cs="Times New Roman"/>
          <w:b/>
          <w:sz w:val="28"/>
          <w:szCs w:val="28"/>
        </w:rPr>
        <w:t>.202</w:t>
      </w:r>
      <w:r w:rsidR="00834969" w:rsidRPr="00FB0C2E">
        <w:rPr>
          <w:rFonts w:ascii="Times New Roman" w:hAnsi="Times New Roman" w:cs="Times New Roman"/>
          <w:b/>
          <w:sz w:val="28"/>
          <w:szCs w:val="28"/>
        </w:rPr>
        <w:t>1</w:t>
      </w:r>
      <w:r w:rsidRPr="00FB0C2E">
        <w:rPr>
          <w:rFonts w:ascii="Times New Roman" w:hAnsi="Times New Roman" w:cs="Times New Roman"/>
          <w:b/>
          <w:sz w:val="28"/>
          <w:szCs w:val="28"/>
        </w:rPr>
        <w:t>.</w:t>
      </w:r>
    </w:p>
    <w:p w:rsidR="0073173A" w:rsidRPr="00A00FF7" w:rsidRDefault="0073173A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lastRenderedPageBreak/>
        <w:t>В заявке должны быть указаны: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наименование (фирменное наименование), организационно-правовая форма, место нахождения заявителя – юридического лица или фамилия, имя, отчество, место жительства, данные документа, удостоверяющего личность, заявителя – индивидуального предпринимателя, номер контактного телефона;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A00FF7">
        <w:rPr>
          <w:b w:val="0"/>
          <w:bCs w:val="0"/>
          <w:sz w:val="28"/>
          <w:szCs w:val="28"/>
        </w:rPr>
        <w:t>) конкурс, в котором заявитель намерен принять участие.</w:t>
      </w:r>
    </w:p>
    <w:p w:rsidR="0073173A" w:rsidRPr="00A00FF7" w:rsidRDefault="00420BF3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="0073173A" w:rsidRPr="00A00FF7">
        <w:rPr>
          <w:b w:val="0"/>
          <w:bCs w:val="0"/>
          <w:sz w:val="28"/>
          <w:szCs w:val="28"/>
        </w:rPr>
        <w:t>К заявке прилагаются следующие документы, составляющие ее неотъемлемую часть: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копия документа, подтверждающего факт внесения записи о юридическом лице в Единый государственный реестр юридических лиц;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A00FF7">
        <w:rPr>
          <w:b w:val="0"/>
          <w:bCs w:val="0"/>
          <w:sz w:val="28"/>
          <w:szCs w:val="28"/>
        </w:rPr>
        <w:t xml:space="preserve">) копия свидетельства о государственной регистрации в качестве </w:t>
      </w:r>
      <w:r>
        <w:rPr>
          <w:b w:val="0"/>
          <w:bCs w:val="0"/>
          <w:sz w:val="28"/>
          <w:szCs w:val="28"/>
        </w:rPr>
        <w:t>индивидуального предпринимателя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A00FF7">
        <w:rPr>
          <w:b w:val="0"/>
          <w:bCs w:val="0"/>
          <w:sz w:val="28"/>
          <w:szCs w:val="28"/>
        </w:rPr>
        <w:t>) копия свидетельства о постановке юридического лица или индивидуального предпринима</w:t>
      </w:r>
      <w:r>
        <w:rPr>
          <w:b w:val="0"/>
          <w:bCs w:val="0"/>
          <w:sz w:val="28"/>
          <w:szCs w:val="28"/>
        </w:rPr>
        <w:t>теля на учет в налоговом органе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00FF7">
        <w:rPr>
          <w:b w:val="0"/>
          <w:bCs w:val="0"/>
          <w:sz w:val="28"/>
          <w:szCs w:val="28"/>
        </w:rPr>
        <w:t>) конкурсное предложение в запечатанном и неповрежденном конверте;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A00FF7">
        <w:rPr>
          <w:b w:val="0"/>
          <w:bCs w:val="0"/>
          <w:sz w:val="28"/>
          <w:szCs w:val="28"/>
        </w:rPr>
        <w:t>) 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Pr="00A00FF7">
        <w:rPr>
          <w:b w:val="0"/>
          <w:bCs w:val="0"/>
          <w:sz w:val="28"/>
          <w:szCs w:val="28"/>
        </w:rPr>
        <w:t>) сведения (документы), подтверждающие соответствие заявителя требованиям, предъявляемым к участнику конкурса;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Pr="00A00FF7">
        <w:rPr>
          <w:b w:val="0"/>
          <w:bCs w:val="0"/>
          <w:sz w:val="28"/>
          <w:szCs w:val="28"/>
        </w:rPr>
        <w:t>) подписанная заявителем опись представляемых документов.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Заявитель не вправе подать более одной заявки на участие в конкурсе в отношении каждого предмета конкурса.</w:t>
      </w:r>
    </w:p>
    <w:p w:rsidR="00645A2F" w:rsidRP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645A2F">
        <w:rPr>
          <w:b w:val="0"/>
          <w:bCs w:val="0"/>
          <w:sz w:val="28"/>
          <w:szCs w:val="28"/>
        </w:rPr>
        <w:t xml:space="preserve">Документы, запрашиваемые </w:t>
      </w:r>
      <w:r w:rsidR="00EB4C34">
        <w:rPr>
          <w:b w:val="0"/>
          <w:bCs w:val="0"/>
          <w:sz w:val="28"/>
          <w:szCs w:val="28"/>
        </w:rPr>
        <w:t>отделом</w:t>
      </w:r>
      <w:r w:rsidRPr="00645A2F">
        <w:rPr>
          <w:b w:val="0"/>
          <w:bCs w:val="0"/>
          <w:sz w:val="28"/>
          <w:szCs w:val="28"/>
        </w:rPr>
        <w:t xml:space="preserve"> в порядке межведомственного информационного взаимодействия, которые заявитель вправе приложить к заявке по собственной инициативе:</w:t>
      </w:r>
    </w:p>
    <w:p w:rsidR="00645A2F" w:rsidRP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645A2F">
        <w:rPr>
          <w:b w:val="0"/>
          <w:bCs w:val="0"/>
          <w:sz w:val="28"/>
          <w:szCs w:val="28"/>
        </w:rPr>
        <w:t>1)</w:t>
      </w:r>
      <w:r w:rsidRPr="00645A2F">
        <w:rPr>
          <w:b w:val="0"/>
          <w:bCs w:val="0"/>
          <w:sz w:val="28"/>
          <w:szCs w:val="28"/>
        </w:rPr>
        <w:tab/>
        <w:t xml:space="preserve"> </w:t>
      </w:r>
      <w:r w:rsidR="00EB4C34" w:rsidRPr="00EB4C34">
        <w:rPr>
          <w:b w:val="0"/>
          <w:bCs w:val="0"/>
          <w:sz w:val="28"/>
          <w:szCs w:val="28"/>
        </w:rPr>
        <w:t>копия документа, подтверждающего факт внесения записи о юридическом лице в Единый государственный реестр юридических лиц</w:t>
      </w:r>
      <w:r w:rsidRPr="00645A2F">
        <w:rPr>
          <w:b w:val="0"/>
          <w:bCs w:val="0"/>
          <w:sz w:val="28"/>
          <w:szCs w:val="28"/>
        </w:rPr>
        <w:t>);</w:t>
      </w:r>
    </w:p>
    <w:p w:rsid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645A2F">
        <w:rPr>
          <w:b w:val="0"/>
          <w:bCs w:val="0"/>
          <w:sz w:val="28"/>
          <w:szCs w:val="28"/>
        </w:rPr>
        <w:t>2)</w:t>
      </w:r>
      <w:r w:rsidRPr="00645A2F">
        <w:rPr>
          <w:b w:val="0"/>
          <w:bCs w:val="0"/>
          <w:sz w:val="28"/>
          <w:szCs w:val="28"/>
        </w:rPr>
        <w:tab/>
      </w:r>
      <w:r w:rsidR="00EB4C34" w:rsidRPr="00EB4C34">
        <w:rPr>
          <w:b w:val="0"/>
          <w:bCs w:val="0"/>
          <w:sz w:val="28"/>
          <w:szCs w:val="28"/>
        </w:rPr>
        <w:t>копия свидетельства о постановке юридического лица или индивидуального предпринимателя на учет в налоговом органе</w:t>
      </w:r>
      <w:r w:rsidR="00EB4C34">
        <w:rPr>
          <w:b w:val="0"/>
          <w:bCs w:val="0"/>
          <w:sz w:val="28"/>
          <w:szCs w:val="28"/>
        </w:rPr>
        <w:t>.</w:t>
      </w:r>
    </w:p>
    <w:p w:rsid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 Т</w:t>
      </w:r>
      <w:r w:rsidRPr="00440A41">
        <w:rPr>
          <w:b w:val="0"/>
          <w:bCs w:val="0"/>
          <w:sz w:val="28"/>
          <w:szCs w:val="28"/>
        </w:rPr>
        <w:t>ребовани</w:t>
      </w:r>
      <w:r>
        <w:rPr>
          <w:b w:val="0"/>
          <w:bCs w:val="0"/>
          <w:sz w:val="28"/>
          <w:szCs w:val="28"/>
        </w:rPr>
        <w:t>я к заявителю:</w:t>
      </w:r>
    </w:p>
    <w:p w:rsidR="00440A41" w:rsidRP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1) заявитель не находится в процессе ликвидации или реорганизации в форме выделения или разделения;</w:t>
      </w:r>
    </w:p>
    <w:p w:rsidR="00440A41" w:rsidRP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2) в отношении заявителя не возбуждено дело о банкротстве;</w:t>
      </w:r>
    </w:p>
    <w:p w:rsidR="00440A41" w:rsidRPr="00645A2F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3) на имущество заявителя не наложен арест и (или) его экономическая деятельность не приостановлена.</w:t>
      </w:r>
    </w:p>
    <w:p w:rsidR="0073173A" w:rsidRPr="00A00FF7" w:rsidRDefault="00440A41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420BF3">
        <w:rPr>
          <w:b w:val="0"/>
          <w:bCs w:val="0"/>
          <w:sz w:val="28"/>
          <w:szCs w:val="28"/>
        </w:rPr>
        <w:t xml:space="preserve">. </w:t>
      </w:r>
      <w:r w:rsidR="0073173A" w:rsidRPr="00A00FF7">
        <w:rPr>
          <w:b w:val="0"/>
          <w:bCs w:val="0"/>
          <w:sz w:val="28"/>
          <w:szCs w:val="28"/>
        </w:rPr>
        <w:t>Заявителю отказывается в приеме заявки в следующих случаях: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заявка подается до начала или по истечении срока приема заявок, указанного в извещении о проведении конкурса;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A00FF7">
        <w:rPr>
          <w:b w:val="0"/>
          <w:bCs w:val="0"/>
          <w:sz w:val="28"/>
          <w:szCs w:val="28"/>
        </w:rPr>
        <w:t xml:space="preserve">) заявка подается лицом, не уполномоченным действовать от имени </w:t>
      </w:r>
      <w:r w:rsidRPr="00A00FF7">
        <w:rPr>
          <w:b w:val="0"/>
          <w:bCs w:val="0"/>
          <w:sz w:val="28"/>
          <w:szCs w:val="28"/>
        </w:rPr>
        <w:lastRenderedPageBreak/>
        <w:t>заявителя;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A00FF7">
        <w:rPr>
          <w:b w:val="0"/>
          <w:bCs w:val="0"/>
          <w:sz w:val="28"/>
          <w:szCs w:val="28"/>
        </w:rPr>
        <w:t xml:space="preserve">) представлены не все документы, указанные в </w:t>
      </w:r>
      <w:r w:rsidR="00420BF3">
        <w:rPr>
          <w:b w:val="0"/>
          <w:bCs w:val="0"/>
          <w:sz w:val="28"/>
          <w:szCs w:val="28"/>
        </w:rPr>
        <w:t xml:space="preserve">пункте 5 </w:t>
      </w:r>
      <w:r w:rsidR="005301EB">
        <w:rPr>
          <w:b w:val="0"/>
          <w:bCs w:val="0"/>
          <w:sz w:val="28"/>
          <w:szCs w:val="28"/>
        </w:rPr>
        <w:t>настояще</w:t>
      </w:r>
      <w:r w:rsidR="00420BF3">
        <w:rPr>
          <w:b w:val="0"/>
          <w:bCs w:val="0"/>
          <w:sz w:val="28"/>
          <w:szCs w:val="28"/>
        </w:rPr>
        <w:t>го</w:t>
      </w:r>
      <w:r w:rsidR="005301EB">
        <w:rPr>
          <w:b w:val="0"/>
          <w:bCs w:val="0"/>
          <w:sz w:val="28"/>
          <w:szCs w:val="28"/>
        </w:rPr>
        <w:t xml:space="preserve"> </w:t>
      </w:r>
      <w:r w:rsidR="00420BF3">
        <w:rPr>
          <w:b w:val="0"/>
          <w:bCs w:val="0"/>
          <w:sz w:val="28"/>
          <w:szCs w:val="28"/>
        </w:rPr>
        <w:t>извещения;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00FF7">
        <w:rPr>
          <w:b w:val="0"/>
          <w:bCs w:val="0"/>
          <w:sz w:val="28"/>
          <w:szCs w:val="28"/>
        </w:rPr>
        <w:t xml:space="preserve">) представленные документы оформлены с нарушением требований, предусмотренных </w:t>
      </w:r>
      <w:r w:rsidR="00096B1B">
        <w:rPr>
          <w:b w:val="0"/>
          <w:bCs w:val="0"/>
          <w:sz w:val="28"/>
          <w:szCs w:val="28"/>
        </w:rPr>
        <w:t>настоящим извещением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A00FF7">
        <w:rPr>
          <w:b w:val="0"/>
          <w:bCs w:val="0"/>
          <w:sz w:val="28"/>
          <w:szCs w:val="28"/>
        </w:rPr>
        <w:t>) конверт с конкурсным предложением не запечатан или существенно поврежден.</w:t>
      </w:r>
    </w:p>
    <w:p w:rsidR="0073173A" w:rsidRPr="00A00FF7" w:rsidRDefault="00440A41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73173A" w:rsidRPr="00A00FF7">
        <w:rPr>
          <w:b w:val="0"/>
          <w:bCs w:val="0"/>
          <w:sz w:val="28"/>
          <w:szCs w:val="28"/>
        </w:rPr>
        <w:t>. Отметка об отказе в приеме заявки с указанием даты, времени и причины отказа делается на описи представленных заявителем документов.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</w:r>
    </w:p>
    <w:p w:rsidR="0073173A" w:rsidRPr="00A00FF7" w:rsidRDefault="00440A41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73173A" w:rsidRPr="00A00FF7">
        <w:rPr>
          <w:b w:val="0"/>
          <w:bCs w:val="0"/>
          <w:sz w:val="28"/>
          <w:szCs w:val="28"/>
        </w:rPr>
        <w:t>.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</w:r>
    </w:p>
    <w:p w:rsidR="0073173A" w:rsidRPr="00A00FF7" w:rsidRDefault="00440A41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73173A" w:rsidRPr="00A00FF7">
        <w:rPr>
          <w:b w:val="0"/>
          <w:bCs w:val="0"/>
          <w:sz w:val="28"/>
          <w:szCs w:val="28"/>
        </w:rPr>
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</w:r>
    </w:p>
    <w:p w:rsidR="0073173A" w:rsidRDefault="00913C8F" w:rsidP="00731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1</w:t>
      </w:r>
      <w:r w:rsidR="009D5842">
        <w:rPr>
          <w:rFonts w:ascii="Times New Roman" w:hAnsi="Times New Roman" w:cs="Times New Roman"/>
          <w:sz w:val="28"/>
          <w:szCs w:val="28"/>
        </w:rPr>
        <w:t>.</w:t>
      </w:r>
      <w:r w:rsidR="00F10BD9">
        <w:rPr>
          <w:rFonts w:ascii="Times New Roman" w:hAnsi="Times New Roman" w:cs="Times New Roman"/>
          <w:sz w:val="28"/>
          <w:szCs w:val="28"/>
        </w:rPr>
        <w:t xml:space="preserve"> 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С момента размещения извещения </w:t>
      </w:r>
      <w:r w:rsidR="00F10BD9">
        <w:rPr>
          <w:rFonts w:ascii="Times New Roman" w:hAnsi="Times New Roman" w:cs="Times New Roman"/>
          <w:sz w:val="28"/>
          <w:szCs w:val="28"/>
        </w:rPr>
        <w:t>о проведении конкурса заявитель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вправе направить в </w:t>
      </w:r>
      <w:r w:rsidR="00F10BD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в письменной форме запрос о разъяснении положений извещения о проведении </w:t>
      </w:r>
      <w:r w:rsidR="00F10BD9">
        <w:rPr>
          <w:rFonts w:ascii="Times New Roman" w:hAnsi="Times New Roman" w:cs="Times New Roman"/>
          <w:sz w:val="28"/>
          <w:szCs w:val="28"/>
        </w:rPr>
        <w:t>конкурса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поступления указанного запроса, </w:t>
      </w:r>
      <w:r w:rsidR="00F10BD9">
        <w:rPr>
          <w:rFonts w:ascii="Times New Roman" w:hAnsi="Times New Roman" w:cs="Times New Roman"/>
          <w:sz w:val="28"/>
          <w:szCs w:val="28"/>
        </w:rPr>
        <w:t>отдел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извещения, в случае если указанный запрос поступил в </w:t>
      </w:r>
      <w:r w:rsidR="00F10BD9">
        <w:rPr>
          <w:rFonts w:ascii="Times New Roman" w:hAnsi="Times New Roman" w:cs="Times New Roman"/>
          <w:sz w:val="28"/>
          <w:szCs w:val="28"/>
        </w:rPr>
        <w:t>отдел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дня окончания срока подачи заявок</w:t>
      </w:r>
      <w:r w:rsidR="00F10BD9">
        <w:rPr>
          <w:rFonts w:ascii="Times New Roman" w:hAnsi="Times New Roman" w:cs="Times New Roman"/>
          <w:sz w:val="28"/>
          <w:szCs w:val="28"/>
        </w:rPr>
        <w:t>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2</w:t>
      </w:r>
      <w:r w:rsidR="00F10BD9">
        <w:rPr>
          <w:rFonts w:ascii="Times New Roman" w:hAnsi="Times New Roman" w:cs="Times New Roman"/>
          <w:sz w:val="28"/>
          <w:szCs w:val="28"/>
        </w:rPr>
        <w:t xml:space="preserve">. </w:t>
      </w:r>
      <w:r w:rsidR="001E743C">
        <w:rPr>
          <w:rFonts w:ascii="Times New Roman" w:hAnsi="Times New Roman" w:cs="Times New Roman"/>
          <w:sz w:val="28"/>
          <w:szCs w:val="28"/>
        </w:rPr>
        <w:t>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окончания приема заявок осуществляет проверку представленных заявителями документов на предмет наличия в них недостоверных сведений.</w:t>
      </w:r>
      <w:r w:rsidR="001E743C">
        <w:rPr>
          <w:rFonts w:ascii="Times New Roman" w:hAnsi="Times New Roman" w:cs="Times New Roman"/>
          <w:sz w:val="28"/>
          <w:szCs w:val="28"/>
        </w:rPr>
        <w:t xml:space="preserve">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E743C">
        <w:rPr>
          <w:rFonts w:ascii="Times New Roman" w:hAnsi="Times New Roman" w:cs="Times New Roman"/>
          <w:sz w:val="28"/>
          <w:szCs w:val="28"/>
        </w:rPr>
        <w:t>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вправе потребовать разъяснения в отношении содержащихся в заявке сведений путем направления </w:t>
      </w:r>
      <w:r w:rsidR="00065FC1">
        <w:rPr>
          <w:rFonts w:ascii="Times New Roman" w:hAnsi="Times New Roman" w:cs="Times New Roman"/>
          <w:sz w:val="28"/>
          <w:szCs w:val="28"/>
        </w:rPr>
        <w:t>заявителю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запроса по почте или вручения такого запроса лично. Разъяснения должны быть представлены </w:t>
      </w:r>
      <w:r w:rsidR="00065FC1">
        <w:rPr>
          <w:rFonts w:ascii="Times New Roman" w:hAnsi="Times New Roman" w:cs="Times New Roman"/>
          <w:sz w:val="28"/>
          <w:szCs w:val="28"/>
        </w:rPr>
        <w:t>в 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 3-дневный срок с даты получения запроса, но не позднее даты заседания комиссии по вопросу принятия решения о допуске заявителей к участию в конкурсе или об отказе в таком допуске.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 xml:space="preserve">По окончании проверки заявок </w:t>
      </w:r>
      <w:r w:rsidR="00065FC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743C">
        <w:rPr>
          <w:rFonts w:ascii="Times New Roman" w:hAnsi="Times New Roman" w:cs="Times New Roman"/>
          <w:sz w:val="28"/>
          <w:szCs w:val="28"/>
        </w:rPr>
        <w:t>представляет в комиссию поступившие заявки, перечень поступивших заявок и сведения о результатах такой проверки.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3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материалов в конкурсную комиссию, в течение 5 рабочих дней с даты их поступления, конкурсная комиссия рассматривает соответствие заявителей требованиям, предъявляемым к участнику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0A41">
        <w:rPr>
          <w:rFonts w:ascii="Times New Roman" w:hAnsi="Times New Roman" w:cs="Times New Roman"/>
          <w:sz w:val="28"/>
          <w:szCs w:val="28"/>
        </w:rPr>
        <w:t>4</w:t>
      </w:r>
      <w:r w:rsidR="00065FC1"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рассмотрения, представленных </w:t>
      </w:r>
      <w:r w:rsidR="00065FC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материалов и заявок конкурсная комиссия принимает решение о признании или непризнании заявителя участником конкурса.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Конкурсная комиссия отказывает заявителю в признании его участником конкурса в случаях: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1) представленные документы не соответствуют требованиям законодательства Российской Федерации или содержат недостоверные (искаженные) сведения;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2) заявитель не соответствует требованиям, предъявляемым к участнику конкурса;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3) заявителем подано более одной заявки на участие в конкурсе в отношении каждого предмета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5</w:t>
      </w:r>
      <w:r w:rsidR="001E743C" w:rsidRPr="001E743C">
        <w:rPr>
          <w:rFonts w:ascii="Times New Roman" w:hAnsi="Times New Roman" w:cs="Times New Roman"/>
          <w:sz w:val="28"/>
          <w:szCs w:val="28"/>
        </w:rPr>
        <w:t>. В случае если до начала проведения конкурса от заявителя будет получено надлежащим образом оформленное уведомление в письменной форме об отзыве заявки, комиссия исключает его из состава участников конкурса и уведомляет его об этом.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заявок, в котором указываются: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1) все зарегистрированные заявки с указанием имен (наименований) заявителей;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2) все отозванные заявки;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3) имена (наименования) заявителей, признанных участниками конкурса;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4) имена (наименования) заявителей, которым было отказано в признании их участниками конкурса, с указанием основания такого отказа.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7</w:t>
      </w:r>
      <w:r w:rsidR="001E743C" w:rsidRPr="001E743C">
        <w:rPr>
          <w:rFonts w:ascii="Times New Roman" w:hAnsi="Times New Roman" w:cs="Times New Roman"/>
          <w:sz w:val="28"/>
          <w:szCs w:val="28"/>
        </w:rPr>
        <w:t>. Заявитель приобретает статус участника конкурса с даты оформления конкурсной комиссией протокола об итогах рассмотрения заявок, содержащего сведения о признании этого заявителя участником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8</w:t>
      </w:r>
      <w:r w:rsidR="001E743C" w:rsidRPr="001E743C">
        <w:rPr>
          <w:rFonts w:ascii="Times New Roman" w:hAnsi="Times New Roman" w:cs="Times New Roman"/>
          <w:sz w:val="28"/>
          <w:szCs w:val="28"/>
        </w:rPr>
        <w:t>. 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заказным письмом с уведомлением о вручении в срок не более 3 рабочих дней с даты оформления протокола об итогах рассмотрения заявок.</w:t>
      </w:r>
    </w:p>
    <w:p w:rsidR="001E743C" w:rsidRPr="00C019F6" w:rsidRDefault="00065FC1" w:rsidP="00AD77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F6">
        <w:rPr>
          <w:rFonts w:ascii="Times New Roman" w:hAnsi="Times New Roman" w:cs="Times New Roman"/>
          <w:b/>
          <w:sz w:val="28"/>
          <w:szCs w:val="28"/>
        </w:rPr>
        <w:t>1</w:t>
      </w:r>
      <w:r w:rsidR="00440A41">
        <w:rPr>
          <w:rFonts w:ascii="Times New Roman" w:hAnsi="Times New Roman" w:cs="Times New Roman"/>
          <w:b/>
          <w:sz w:val="28"/>
          <w:szCs w:val="28"/>
        </w:rPr>
        <w:t>9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. Вскрытие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запечатанных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конвертов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с конкурсными предложениями участников конкурса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и оглашение конкурсных предложений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 будет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196C3E">
        <w:rPr>
          <w:rFonts w:ascii="Times New Roman" w:hAnsi="Times New Roman" w:cs="Times New Roman"/>
          <w:b/>
          <w:sz w:val="28"/>
          <w:szCs w:val="28"/>
        </w:rPr>
        <w:t>и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т</w:t>
      </w:r>
      <w:r w:rsidR="00834969">
        <w:rPr>
          <w:rFonts w:ascii="Times New Roman" w:hAnsi="Times New Roman" w:cs="Times New Roman"/>
          <w:b/>
          <w:sz w:val="28"/>
          <w:szCs w:val="28"/>
        </w:rPr>
        <w:t>ь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ся публично на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заседании конкурсной комиссии</w:t>
      </w:r>
      <w:r w:rsidR="00AD77AE" w:rsidRPr="00C0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C2E">
        <w:rPr>
          <w:rFonts w:ascii="Times New Roman" w:hAnsi="Times New Roman" w:cs="Times New Roman"/>
          <w:b/>
          <w:sz w:val="28"/>
          <w:szCs w:val="28"/>
        </w:rPr>
        <w:t>10</w:t>
      </w:r>
      <w:r w:rsidR="00C019F6">
        <w:rPr>
          <w:rFonts w:ascii="Times New Roman" w:hAnsi="Times New Roman" w:cs="Times New Roman"/>
          <w:b/>
          <w:sz w:val="28"/>
          <w:szCs w:val="28"/>
        </w:rPr>
        <w:t>.</w:t>
      </w:r>
      <w:r w:rsidR="00834969">
        <w:rPr>
          <w:rFonts w:ascii="Times New Roman" w:hAnsi="Times New Roman" w:cs="Times New Roman"/>
          <w:b/>
          <w:sz w:val="28"/>
          <w:szCs w:val="28"/>
        </w:rPr>
        <w:t>0</w:t>
      </w:r>
      <w:r w:rsidR="00FB0C2E">
        <w:rPr>
          <w:rFonts w:ascii="Times New Roman" w:hAnsi="Times New Roman" w:cs="Times New Roman"/>
          <w:b/>
          <w:sz w:val="28"/>
          <w:szCs w:val="28"/>
        </w:rPr>
        <w:t>9</w:t>
      </w:r>
      <w:r w:rsidR="00C019F6">
        <w:rPr>
          <w:rFonts w:ascii="Times New Roman" w:hAnsi="Times New Roman" w:cs="Times New Roman"/>
          <w:b/>
          <w:sz w:val="28"/>
          <w:szCs w:val="28"/>
        </w:rPr>
        <w:t>.202</w:t>
      </w:r>
      <w:r w:rsidR="00834969">
        <w:rPr>
          <w:rFonts w:ascii="Times New Roman" w:hAnsi="Times New Roman" w:cs="Times New Roman"/>
          <w:b/>
          <w:sz w:val="28"/>
          <w:szCs w:val="28"/>
        </w:rPr>
        <w:t>1</w:t>
      </w:r>
      <w:r w:rsidR="00C019F6">
        <w:rPr>
          <w:rFonts w:ascii="Times New Roman" w:hAnsi="Times New Roman" w:cs="Times New Roman"/>
          <w:b/>
          <w:sz w:val="28"/>
          <w:szCs w:val="28"/>
        </w:rPr>
        <w:t xml:space="preserve"> в 10.00 </w:t>
      </w:r>
      <w:r w:rsidR="00AD77AE" w:rsidRPr="00C019F6">
        <w:rPr>
          <w:rFonts w:ascii="Times New Roman" w:hAnsi="Times New Roman" w:cs="Times New Roman"/>
          <w:b/>
          <w:sz w:val="28"/>
          <w:szCs w:val="28"/>
        </w:rPr>
        <w:t xml:space="preserve">по адресу: 684090, Камчатский край, г. Вилючинск, ул. Победы, 1, каб. </w:t>
      </w:r>
      <w:r w:rsidR="00FB0C2E">
        <w:rPr>
          <w:rFonts w:ascii="Times New Roman" w:hAnsi="Times New Roman" w:cs="Times New Roman"/>
          <w:b/>
          <w:sz w:val="28"/>
          <w:szCs w:val="28"/>
        </w:rPr>
        <w:t>38</w:t>
      </w:r>
      <w:r w:rsidR="00AD77AE" w:rsidRPr="00C019F6">
        <w:rPr>
          <w:rFonts w:ascii="Times New Roman" w:hAnsi="Times New Roman" w:cs="Times New Roman"/>
          <w:b/>
          <w:sz w:val="28"/>
          <w:szCs w:val="28"/>
        </w:rPr>
        <w:t>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Конкурсной комиссией ведется протокол вскрытия конвертов с заявками на участие в конкурсе, который подписывается всеми присутствующими членами комиссии.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Конкурсная комиссия имеет право осуществлять видео- и аудиозапись вскрытия конвертов с заявками на участие в конкурсе.</w:t>
      </w:r>
    </w:p>
    <w:p w:rsidR="001E743C" w:rsidRPr="001E743C" w:rsidRDefault="00440A4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65FC1"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Для принятия окончательного решения конкурсная комиссия вправе запросить у участника конкурса любую информацию (копии документов), подтверждающую представленные участником сведения и/или поясняющую конкурсные предложения. Не допускается запрашивать сведения, которые могут повлечь изменение существа конкурсного предложения.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1</w:t>
      </w:r>
      <w:r w:rsidR="001E743C" w:rsidRPr="001E743C">
        <w:rPr>
          <w:rFonts w:ascii="Times New Roman" w:hAnsi="Times New Roman" w:cs="Times New Roman"/>
          <w:sz w:val="28"/>
          <w:szCs w:val="28"/>
        </w:rPr>
        <w:t>. Победителем конкурса признается заявитель, который предложил наибольшую цену за право размещения нестационарного торгового объекта на каждом отдельном месте размещения. В случае поступления предложений с одинаковой ценой, победителем считается заявление, которое поступило ранее других заявлений.</w:t>
      </w:r>
    </w:p>
    <w:p w:rsidR="001E743C" w:rsidRPr="001E743C" w:rsidRDefault="00AD77AE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победителем конкурса и отделом, после внесения победителем конкурса платы за право заключения договора на размещение нестационарного торгового объекта, заключается договор на размещение нестационарного торгового объекта. </w:t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Плата за право заключения договора на размещение нестационарного торгового объекта вносится в бюджет Вилючинского городского округа в течение 5 рабочих дней со дня подведения итогов конкурса</w:t>
      </w:r>
      <w:r w:rsidR="001E743C" w:rsidRPr="001E743C">
        <w:rPr>
          <w:rFonts w:ascii="Times New Roman" w:hAnsi="Times New Roman" w:cs="Times New Roman"/>
          <w:sz w:val="28"/>
          <w:szCs w:val="28"/>
        </w:rPr>
        <w:t>.</w:t>
      </w:r>
    </w:p>
    <w:p w:rsidR="001E743C" w:rsidRPr="001E743C" w:rsidRDefault="00C019F6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3</w:t>
      </w:r>
      <w:r w:rsidR="00AD77AE"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Отдел в течение </w:t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со дня внесения победителем конкурса платы за право заключения договора на размещение нестационарного торгового объекта подготавливает проект договора на размещение нестационарного торгового объекта и направляет его победителю конкурса для подписания. Победитель конкурса в течение </w:t>
      </w:r>
      <w:r w:rsidR="00AD77AE">
        <w:rPr>
          <w:rFonts w:ascii="Times New Roman" w:hAnsi="Times New Roman" w:cs="Times New Roman"/>
          <w:sz w:val="28"/>
          <w:szCs w:val="28"/>
        </w:rPr>
        <w:br/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со дня получения проекта договора подписывает договор и представляет его в отдел.</w:t>
      </w:r>
    </w:p>
    <w:p w:rsidR="001E743C" w:rsidRPr="001E743C" w:rsidRDefault="00AD77AE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>При невнесении платы за право заключения договора на размещение нестационарного торгового объекта в установленный срок, уклонении или отказе победителя конкурса от заключения договора на размещение нестационарного торгового объекта победитель конкурса утрачивает право на заключение указанного договора. Предложение о заключении договора на размещение нестационарного торгового объекта направляется отделом участнику конкурса, предложение которого о плате за право заключения указанного договора содержит лучшие условия, следующие после условий, предложенных победителем конкурса. В случае согласия данного участника заключить договор на размещение нестационарного торгового объекта указанный участник признается победителем конкурса.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В случае если участник конкурса не являющийся победителем, отказывается или уклоняется от заключения договора на размещение нестационарного торгового объекта, результаты конкурса аннулируются организатором конкурса.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При наличии одного претендента на право размещения нестационарных торговых объектов по заявленному месту размещения, в соответствии со схемой размещения нестационарных торговых объектов, конкурсная комиссия рассматривает единственную заявку на участие в конкурсе на предмет ее соответствия требованиям конкурсной </w:t>
      </w:r>
      <w:r w:rsidR="001E743C" w:rsidRPr="001E743C">
        <w:rPr>
          <w:rFonts w:ascii="Times New Roman" w:hAnsi="Times New Roman" w:cs="Times New Roman"/>
          <w:sz w:val="28"/>
          <w:szCs w:val="28"/>
        </w:rPr>
        <w:lastRenderedPageBreak/>
        <w:t>документации, фиксирует в протоколе, принимает решение о возможности заключения договора на размещение нестационарного торгового объекта.</w:t>
      </w:r>
    </w:p>
    <w:p w:rsidR="0073173A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6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Результаты конкурса оформляются протоколом, который размещается на официальном сайте в течение 2-х рабочих дней со дня подписания протокола и публикуется путем информационного сообщения об итогах проведении конкурса в «Вилючинской газете. Официальных известиях администрации Вилючинского городского округа ЗАТО </w:t>
      </w:r>
      <w:r>
        <w:rPr>
          <w:rFonts w:ascii="Times New Roman" w:hAnsi="Times New Roman" w:cs="Times New Roman"/>
          <w:sz w:val="28"/>
          <w:szCs w:val="28"/>
        </w:rPr>
        <w:br/>
      </w:r>
      <w:r w:rsidR="001E743C" w:rsidRPr="001E743C">
        <w:rPr>
          <w:rFonts w:ascii="Times New Roman" w:hAnsi="Times New Roman" w:cs="Times New Roman"/>
          <w:sz w:val="28"/>
          <w:szCs w:val="28"/>
        </w:rPr>
        <w:t>г. Вилючинска Камчатского края».</w:t>
      </w:r>
    </w:p>
    <w:p w:rsidR="00AD77AE" w:rsidRPr="00AD77AE" w:rsidRDefault="00AD77AE" w:rsidP="00AD77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77AE">
        <w:rPr>
          <w:rFonts w:ascii="Times New Roman" w:hAnsi="Times New Roman" w:cs="Times New Roman"/>
          <w:sz w:val="28"/>
          <w:szCs w:val="28"/>
        </w:rPr>
        <w:t>Реквизиты счета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платы о продаж</w:t>
      </w:r>
      <w:r w:rsidR="00196C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на размещение нестационарного торгового объекта, предложенной по результатам конкурса</w:t>
      </w:r>
      <w:r w:rsidRPr="00AD77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Вилючинского городского округа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БИК УФК 013002402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Счет банка 40102810945370000031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Банк получателя: ОТДЕЛЕНИЕ ПЕТРОПАВЛОВСК-КАМЧАТСКИЙ// УФК по Камчатскому краю, г. Петропавловск-Камчатский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ИНН 4102011344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КПП 410201001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Счет получателя 03100643000000013800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Получатель: УФК по Камчатскому краю (Отдел по управлению муниципальным имуществом администрации Вилючинского городского округа)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ЛИЦЕВОЙ СЧЕТ 04383201690</w:t>
      </w:r>
    </w:p>
    <w:p w:rsidR="001410AA" w:rsidRPr="001410AA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КБК получателя 938 111 090 4404 3503 120</w:t>
      </w:r>
    </w:p>
    <w:p w:rsidR="00A91E26" w:rsidRDefault="001410AA" w:rsidP="00141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ОКАТО 30735000</w:t>
      </w:r>
    </w:p>
    <w:p w:rsidR="003D0E9D" w:rsidRDefault="003D0E9D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 данному извещению прилагается проект договора на </w:t>
      </w:r>
      <w:r w:rsidRPr="003D0E9D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на территории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1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2), утвержденный </w:t>
      </w:r>
      <w:r w:rsidR="00196C3E">
        <w:rPr>
          <w:rFonts w:ascii="Times New Roman" w:hAnsi="Times New Roman" w:cs="Times New Roman"/>
          <w:sz w:val="28"/>
          <w:szCs w:val="28"/>
        </w:rPr>
        <w:t>п</w:t>
      </w:r>
      <w:r w:rsidRPr="003D0E9D">
        <w:rPr>
          <w:rFonts w:ascii="Times New Roman" w:hAnsi="Times New Roman" w:cs="Times New Roman"/>
          <w:sz w:val="28"/>
          <w:szCs w:val="28"/>
        </w:rPr>
        <w:t>остановлением администрации Вилючинского городского округа от 11.07.2019 № 658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9F6" w:rsidRDefault="00C019F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2E" w:rsidRDefault="00185B2E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lastRenderedPageBreak/>
        <w:t xml:space="preserve">Приложение </w:t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t xml:space="preserve">к извещению </w:t>
      </w:r>
      <w:r w:rsidR="00185B2E">
        <w:rPr>
          <w:rFonts w:eastAsia="Calibri"/>
          <w:b w:val="0"/>
          <w:bCs w:val="0"/>
          <w:lang w:eastAsia="en-US"/>
        </w:rPr>
        <w:t xml:space="preserve">№ 2 </w:t>
      </w:r>
      <w:r w:rsidRPr="00F1794B">
        <w:rPr>
          <w:rFonts w:eastAsia="Calibri"/>
          <w:b w:val="0"/>
          <w:bCs w:val="0"/>
          <w:lang w:eastAsia="en-US"/>
        </w:rPr>
        <w:t>о проведении конкурса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2"/>
          <w:szCs w:val="22"/>
        </w:rPr>
      </w:pPr>
      <w:r w:rsidRPr="00F1794B">
        <w:rPr>
          <w:b w:val="0"/>
          <w:sz w:val="22"/>
          <w:szCs w:val="22"/>
        </w:rPr>
        <w:t>Заявка на участие в конкурсе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bCs w:val="0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Претендент__________________________________________________________________________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(Ф.И.О. индивидуального предпринимателя или наименование юридического лица)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b w:val="0"/>
          <w:bCs w:val="0"/>
          <w:color w:val="252525"/>
          <w:sz w:val="16"/>
          <w:szCs w:val="16"/>
        </w:rPr>
      </w:pPr>
      <w:r w:rsidRPr="00F1794B">
        <w:rPr>
          <w:rFonts w:ascii="Arial" w:hAnsi="Arial" w:cs="Arial"/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i/>
          <w:iCs/>
          <w:color w:val="252525"/>
          <w:sz w:val="22"/>
          <w:szCs w:val="22"/>
          <w:u w:val="single"/>
        </w:rPr>
        <w:t>для Претендентов – индивидуальных предпринимателей: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документ, удостоверяющий личность: 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паспорт  _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>_______ №__________, выдан «____»______________г.  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зарегистрирован по адресу: _____________________________________________________________________________________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контактный телефон 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в лице представителя _____________________________________________________________________________________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(Ф.И.О. представителя)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паспорт _______№ ________ выдан «____»___________г ____________________________________________________________________________________,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(наименование органа, выдавшего паспорт)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действующего на основании доверенности от «___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_»_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>_______________,  № 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i/>
          <w:iCs/>
          <w:color w:val="252525"/>
          <w:sz w:val="22"/>
          <w:szCs w:val="22"/>
          <w:u w:val="single"/>
        </w:rPr>
        <w:t>для Претендентов - юридических лиц: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организационно-правовая форма</w:t>
      </w:r>
      <w:r w:rsidRPr="00F1794B">
        <w:rPr>
          <w:b w:val="0"/>
          <w:bCs w:val="0"/>
          <w:color w:val="252525"/>
          <w:sz w:val="22"/>
          <w:szCs w:val="22"/>
          <w:u w:val="single"/>
        </w:rPr>
        <w:t>                                                                     </w:t>
      </w:r>
      <w:proofErr w:type="gramStart"/>
      <w:r w:rsidRPr="00F1794B">
        <w:rPr>
          <w:b w:val="0"/>
          <w:bCs w:val="0"/>
          <w:color w:val="252525"/>
          <w:sz w:val="22"/>
          <w:szCs w:val="22"/>
          <w:u w:val="single"/>
        </w:rPr>
        <w:t>  ,</w:t>
      </w:r>
      <w:proofErr w:type="gramEnd"/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свидетельство о государственной регистрации в качестве юридического лица </w:t>
      </w:r>
      <w:r w:rsidRPr="00F1794B">
        <w:rPr>
          <w:b w:val="0"/>
          <w:bCs w:val="0"/>
          <w:color w:val="252525"/>
          <w:sz w:val="22"/>
          <w:szCs w:val="22"/>
        </w:rPr>
        <w:br/>
        <w:t>от «_____» ___________ №________ выдано 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                                                             </w:t>
      </w:r>
      <w:r w:rsidRPr="00F1794B">
        <w:rPr>
          <w:b w:val="0"/>
          <w:bCs w:val="0"/>
          <w:color w:val="252525"/>
          <w:sz w:val="16"/>
          <w:szCs w:val="16"/>
        </w:rPr>
        <w:t>(орган, осуществивший регистрацию)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ОГРН_________________ ИНН _________________, </w:t>
      </w:r>
      <w:r w:rsidRPr="00F1794B">
        <w:rPr>
          <w:b w:val="0"/>
          <w:bCs w:val="0"/>
          <w:color w:val="252525"/>
          <w:sz w:val="22"/>
          <w:szCs w:val="22"/>
        </w:rPr>
        <w:br/>
        <w:t>юридический адрес 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контактный телефон 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в лице _____________________________________________________________________________,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(должность, Ф.И.О. уполномоченного лица)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22"/>
          <w:szCs w:val="22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действующего(ей) на основании _____________________________________________________________________________________                  </w:t>
      </w:r>
      <w:r w:rsidRPr="00F1794B">
        <w:rPr>
          <w:b w:val="0"/>
          <w:bCs w:val="0"/>
          <w:color w:val="252525"/>
          <w:sz w:val="16"/>
          <w:szCs w:val="16"/>
        </w:rPr>
        <w:t>(гражданских прав или документа, подтверждающего полномочия лица, подающего заявку)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color w:val="252525"/>
          <w:sz w:val="22"/>
          <w:szCs w:val="22"/>
        </w:rPr>
        <w:t>Просит признать участником конкурса по предоставлению права на размещения нестационарных торговых объектов на территории Вилючинского городского округа</w:t>
      </w:r>
      <w:r w:rsidRPr="00F1794B">
        <w:rPr>
          <w:b w:val="0"/>
          <w:bCs w:val="0"/>
          <w:color w:val="252525"/>
          <w:sz w:val="22"/>
          <w:szCs w:val="22"/>
        </w:rPr>
        <w:t>: 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Настоящей заявкой подтверждаю, что претендент не находится в процессе ликвидации или реорганизации в форме выделения или разделения; в отношении претендента не возбуждено дело о банкротстве, на имущество не наложен арест и (или) экономическая деятельность не приостановлена.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 заявке прилагаю документы, составляющие ее неотъемлемую часть в соответствии с Положением о порядке размещения нестационарных торговых объектов на территории Вилючинского городского округа на ____ л. в 1 экз.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Даю согласие на обработку предоставленных мною персональных данных.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Подпись Претендента (представителя) _____</w:t>
      </w:r>
      <w:r w:rsidRPr="00F1794B">
        <w:rPr>
          <w:b w:val="0"/>
          <w:bCs w:val="0"/>
          <w:color w:val="252525"/>
          <w:sz w:val="22"/>
          <w:szCs w:val="22"/>
          <w:u w:val="single"/>
        </w:rPr>
        <w:t>                      </w:t>
      </w:r>
      <w:r w:rsidRPr="00F1794B">
        <w:rPr>
          <w:b w:val="0"/>
          <w:bCs w:val="0"/>
          <w:color w:val="252525"/>
          <w:sz w:val="22"/>
          <w:szCs w:val="22"/>
        </w:rPr>
        <w:t>___ «___» _______________ 20__ г.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Заявка № _____ принята в _____ час.  ___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_  мин.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>  «___» ________________ 20__ г.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 ________________________            /____________________________/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 xml:space="preserve">         (подпись лица приявшего заявку)                     (расшифровка подписи)</w:t>
      </w:r>
    </w:p>
    <w:p w:rsidR="00185B2E" w:rsidRDefault="00185B2E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lastRenderedPageBreak/>
        <w:t>Приложение № 2</w:t>
      </w:r>
    </w:p>
    <w:p w:rsidR="00F1794B" w:rsidRPr="00F1794B" w:rsidRDefault="00F1794B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  <w:r w:rsidRPr="00185B2E">
        <w:rPr>
          <w:rFonts w:eastAsia="Calibri"/>
          <w:b w:val="0"/>
          <w:bCs w:val="0"/>
          <w:lang w:eastAsia="en-US"/>
        </w:rPr>
        <w:t>к извещению № 2</w:t>
      </w:r>
      <w:r w:rsidRPr="00F1794B">
        <w:rPr>
          <w:rFonts w:eastAsia="Calibri"/>
          <w:b w:val="0"/>
          <w:bCs w:val="0"/>
          <w:lang w:eastAsia="en-US"/>
        </w:rPr>
        <w:t xml:space="preserve"> о проведении конкурса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spacing w:after="200"/>
        <w:jc w:val="righ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>Типовая форма договора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 xml:space="preserve">на </w:t>
      </w:r>
      <w:r w:rsidRPr="00F1794B">
        <w:rPr>
          <w:bCs w:val="0"/>
          <w:sz w:val="28"/>
          <w:szCs w:val="28"/>
        </w:rPr>
        <w:t>размещение нестационарного торгового объекта на территории</w:t>
      </w:r>
      <w:r w:rsidRPr="00F1794B">
        <w:rPr>
          <w:sz w:val="28"/>
          <w:szCs w:val="28"/>
        </w:rPr>
        <w:t xml:space="preserve">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>Договор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 xml:space="preserve">на </w:t>
      </w:r>
      <w:r w:rsidRPr="00F1794B">
        <w:rPr>
          <w:bCs w:val="0"/>
          <w:sz w:val="28"/>
          <w:szCs w:val="28"/>
        </w:rPr>
        <w:t>размещение нестационарного торгового объекта на территории</w:t>
      </w:r>
      <w:r w:rsidRPr="00F1794B">
        <w:rPr>
          <w:sz w:val="28"/>
          <w:szCs w:val="28"/>
        </w:rPr>
        <w:t xml:space="preserve">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г. Вилючинск                                                                «____» ___________20__г.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 по работе с предпринимателями, инвестиционной политики финансового управления администрации Вилючинского городского округа в лице ________________________, действующий на основании Положения об управлении, именуемый в дальнейшем «Отдел», с одной стороны, и __________________________________________________________________,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 w:rsidRPr="00F1794B">
        <w:rPr>
          <w:b w:val="0"/>
          <w:sz w:val="24"/>
          <w:szCs w:val="24"/>
        </w:rPr>
        <w:t xml:space="preserve">                                  (полное наименование хозяйствующего субъекта)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действующего на основании ________________________________________,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именуемого в дальнейшем «хозяйствующий субъект», с другой стороны, а вместе именуемые «Стороны», на основании 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 w:rsidRPr="00F1794B">
        <w:rPr>
          <w:b w:val="0"/>
          <w:sz w:val="24"/>
          <w:szCs w:val="24"/>
        </w:rPr>
        <w:t>(указать основание заключения настоящего договора – протокол конкурса, заявление хозяйствующего субъекта)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заключили настоящий договор о нижеследующем: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>1. Предмет договора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ab/>
        <w:t>1.1 Отдел обязуется предоставить хозяйствующему субъекту, намеревающемуся осуществлять торговую деятельность, право разместить нестационарный торговый объект для осуществления розничной торговли в определенном настоящим договором на размещение месте (далее - право на размещение) на территории Вилючинского городского округа без предоставления земельного участка и установления сервитута, а хозяйствующий субъект обязуется своевременно вносить плату за размещение нестационарного торгового объекта и обеспечить использование нестационарного торгового объекта на</w:t>
      </w:r>
      <w:r w:rsidRPr="00F1794B">
        <w:rPr>
          <w:b w:val="0"/>
          <w:bCs w:val="0"/>
          <w:sz w:val="28"/>
          <w:szCs w:val="24"/>
        </w:rPr>
        <w:t xml:space="preserve"> условиях и в порядке, предусмотренных настоящим договором на размещение, с учетом законодательства Российской Федерации.</w:t>
      </w:r>
    </w:p>
    <w:p w:rsidR="00185B2E" w:rsidRDefault="00185B2E" w:rsidP="00F1794B">
      <w:pPr>
        <w:jc w:val="center"/>
        <w:rPr>
          <w:color w:val="26282F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lastRenderedPageBreak/>
        <w:t>2. Существенные условия договора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2.1 Место размещения </w:t>
      </w:r>
      <w:r w:rsidRPr="00F1794B">
        <w:rPr>
          <w:b w:val="0"/>
          <w:sz w:val="28"/>
          <w:szCs w:val="28"/>
        </w:rPr>
        <w:t>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2.2 Площадь 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sz w:val="28"/>
          <w:szCs w:val="28"/>
        </w:rPr>
        <w:tab/>
        <w:t xml:space="preserve">2.3 </w:t>
      </w:r>
      <w:r w:rsidRPr="00F1794B">
        <w:rPr>
          <w:b w:val="0"/>
          <w:bCs w:val="0"/>
          <w:sz w:val="28"/>
          <w:szCs w:val="24"/>
        </w:rPr>
        <w:t>Требования к внешнему виду 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1" w:name="sub_102033"/>
      <w:r w:rsidRPr="00F1794B">
        <w:rPr>
          <w:b w:val="0"/>
          <w:bCs w:val="0"/>
          <w:sz w:val="28"/>
          <w:szCs w:val="24"/>
        </w:rPr>
        <w:t>2.4 Специализация, вид и (или) тип нестационарного торгового объекта___________________________________________________________.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2" w:name="sub_102034"/>
      <w:bookmarkEnd w:id="1"/>
      <w:r w:rsidRPr="00F1794B">
        <w:rPr>
          <w:b w:val="0"/>
          <w:bCs w:val="0"/>
          <w:sz w:val="28"/>
          <w:szCs w:val="24"/>
        </w:rPr>
        <w:t>2.5 Размер платы за размещение нестационарного торгового объекта___________________________________________________________.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2.6 Порядок, условия и сроки внесения платы: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2.6.1 </w:t>
      </w:r>
      <w:bookmarkStart w:id="3" w:name="sub_3033"/>
      <w:bookmarkStart w:id="4" w:name="sub_3032"/>
      <w:r w:rsidRPr="00F1794B">
        <w:rPr>
          <w:b w:val="0"/>
          <w:bCs w:val="0"/>
          <w:sz w:val="28"/>
          <w:szCs w:val="24"/>
        </w:rPr>
        <w:t>Плата за размещение нестационарного торгового объекта вносится хозяйствующим субъектом равными частями от суммы, указанной в пункте 2.5 с учетом пункта 2.6.2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позднее, чем за пять дней до истечения срока действия настоящего договора.</w:t>
      </w:r>
    </w:p>
    <w:bookmarkEnd w:id="3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2.6.2 Внесенная хозяйствующим субъектом начальная цена права на заключение договора в размере ______________________________________   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                                                  </w:t>
      </w:r>
      <w:r w:rsidRPr="00F1794B">
        <w:rPr>
          <w:b w:val="0"/>
          <w:bCs w:val="0"/>
          <w:sz w:val="24"/>
          <w:szCs w:val="24"/>
        </w:rPr>
        <w:t xml:space="preserve">(сумма указывается цифрами и прописью) 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рублей ________ копеек засчитывается в счет платы по настоящему договору.</w:t>
      </w:r>
    </w:p>
    <w:bookmarkEnd w:id="4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2.6.3 Днем внесения платы является день ее поступления на счет.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5" w:name="sub_102035"/>
      <w:bookmarkEnd w:id="2"/>
      <w:r w:rsidRPr="00F1794B">
        <w:rPr>
          <w:b w:val="0"/>
          <w:bCs w:val="0"/>
          <w:sz w:val="28"/>
          <w:szCs w:val="24"/>
        </w:rPr>
        <w:t>2.7 Хозяйствующий субъект обязуется соблюдать установленные в соответствии с законодательством Российской Федерации, иными нормативными правовыми актами Российской Федерации, нормативными правовыми актами Камчатского края, муниципальными правовыми актами Вилючинского городского округа требования к осуществлению торговой деятельности в нестационарном торговом объекте.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6" w:name="sub_102036"/>
      <w:bookmarkEnd w:id="5"/>
      <w:r w:rsidRPr="00F1794B">
        <w:rPr>
          <w:b w:val="0"/>
          <w:bCs w:val="0"/>
          <w:sz w:val="28"/>
          <w:szCs w:val="24"/>
        </w:rPr>
        <w:t xml:space="preserve">2.8 </w:t>
      </w:r>
      <w:bookmarkStart w:id="7" w:name="sub_102037"/>
      <w:bookmarkEnd w:id="6"/>
      <w:r w:rsidRPr="00F1794B">
        <w:rPr>
          <w:b w:val="0"/>
          <w:bCs w:val="0"/>
          <w:sz w:val="28"/>
          <w:szCs w:val="24"/>
        </w:rPr>
        <w:t>Хозяйствующий субъект, осуществляющий торговую деятельность, не имеет права на передачу или уступку прав по настоящему договору на размещение третьим лицам и осуществление третьими лицами торговой и (или) иной деятельности с использованием нестационарного торгового объекта.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2.9 Срок действия договора на размещение составляет_______________.</w:t>
      </w:r>
    </w:p>
    <w:bookmarkEnd w:id="7"/>
    <w:p w:rsidR="00F1794B" w:rsidRDefault="00F1794B" w:rsidP="00F1794B">
      <w:pPr>
        <w:jc w:val="center"/>
        <w:rPr>
          <w:color w:val="26282F"/>
          <w:sz w:val="28"/>
          <w:szCs w:val="28"/>
        </w:rPr>
      </w:pPr>
    </w:p>
    <w:p w:rsidR="00F1794B" w:rsidRPr="00F1794B" w:rsidRDefault="00F1794B" w:rsidP="00F1794B">
      <w:pPr>
        <w:jc w:val="center"/>
        <w:rPr>
          <w:color w:val="26282F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>3. Изменения существенных условий договора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8" w:name="sub_10205"/>
      <w:r w:rsidRPr="00F1794B">
        <w:rPr>
          <w:b w:val="0"/>
          <w:bCs w:val="0"/>
          <w:sz w:val="28"/>
          <w:szCs w:val="28"/>
        </w:rPr>
        <w:t>3.1 Стороны уведомляют друг друга в письменной форме в течение 10 рабочих дней, обо всех нарушениях существенных условий договора на размещение.</w:t>
      </w:r>
    </w:p>
    <w:bookmarkEnd w:id="8"/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9" w:name="sub_1195"/>
      <w:r w:rsidRPr="00F1794B">
        <w:rPr>
          <w:color w:val="26282F"/>
          <w:sz w:val="28"/>
          <w:szCs w:val="28"/>
        </w:rPr>
        <w:lastRenderedPageBreak/>
        <w:t>4. Права и обязанности Сторон</w:t>
      </w:r>
    </w:p>
    <w:bookmarkEnd w:id="9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0" w:name="sub_1179"/>
      <w:r w:rsidRPr="00F1794B">
        <w:rPr>
          <w:b w:val="0"/>
          <w:bCs w:val="0"/>
          <w:sz w:val="28"/>
          <w:szCs w:val="28"/>
        </w:rPr>
        <w:t>4.1 Хозяйствующий субъект имеет право: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1" w:name="sub_1176"/>
      <w:bookmarkEnd w:id="10"/>
      <w:r w:rsidRPr="00F1794B">
        <w:rPr>
          <w:b w:val="0"/>
          <w:bCs w:val="0"/>
          <w:sz w:val="28"/>
          <w:szCs w:val="28"/>
        </w:rPr>
        <w:t xml:space="preserve">4.1.1 Расторгнуть настоящий договор в порядке и </w:t>
      </w:r>
      <w:proofErr w:type="gramStart"/>
      <w:r w:rsidRPr="00F1794B">
        <w:rPr>
          <w:b w:val="0"/>
          <w:bCs w:val="0"/>
          <w:sz w:val="28"/>
          <w:szCs w:val="28"/>
        </w:rPr>
        <w:t>случаях</w:t>
      </w:r>
      <w:proofErr w:type="gramEnd"/>
      <w:r w:rsidRPr="00F1794B">
        <w:rPr>
          <w:b w:val="0"/>
          <w:bCs w:val="0"/>
          <w:sz w:val="28"/>
          <w:szCs w:val="28"/>
        </w:rPr>
        <w:t xml:space="preserve"> предусмотренных пунктами 6.2, 6.3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2" w:name="sub_1177"/>
      <w:bookmarkEnd w:id="11"/>
      <w:r w:rsidRPr="00F1794B">
        <w:rPr>
          <w:b w:val="0"/>
          <w:bCs w:val="0"/>
          <w:sz w:val="28"/>
          <w:szCs w:val="28"/>
        </w:rPr>
        <w:t>4.1.2 Не ранее 45 и не позднее 30 дней до окончания срока действия</w:t>
      </w:r>
      <w:bookmarkEnd w:id="12"/>
      <w:r w:rsidRPr="00F1794B">
        <w:rPr>
          <w:b w:val="0"/>
          <w:bCs w:val="0"/>
          <w:sz w:val="28"/>
          <w:szCs w:val="28"/>
        </w:rPr>
        <w:t xml:space="preserve"> настоящего договора обратиться в Отдел с письменным заявлением о заключении договора посредством реализации преимущественного права.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3" w:name="sub_1189"/>
      <w:r w:rsidRPr="00F1794B">
        <w:rPr>
          <w:b w:val="0"/>
          <w:bCs w:val="0"/>
          <w:sz w:val="28"/>
          <w:szCs w:val="28"/>
        </w:rPr>
        <w:t>4.2 Хозяйствующий субъект обязан: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4" w:name="sub_1174"/>
      <w:bookmarkStart w:id="15" w:name="sub_1180"/>
      <w:bookmarkEnd w:id="13"/>
      <w:r w:rsidRPr="00F1794B">
        <w:rPr>
          <w:b w:val="0"/>
          <w:bCs w:val="0"/>
          <w:sz w:val="28"/>
          <w:szCs w:val="28"/>
        </w:rPr>
        <w:t>4.2.1 Разместить нестационарный торговый объект в соответствии с пунктом 2 настоящего</w:t>
      </w:r>
      <w:bookmarkEnd w:id="14"/>
      <w:r w:rsidRPr="00F1794B">
        <w:rPr>
          <w:b w:val="0"/>
          <w:bCs w:val="0"/>
          <w:sz w:val="28"/>
          <w:szCs w:val="28"/>
        </w:rPr>
        <w:t xml:space="preserve"> договора в срок до _______________.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6" w:name="sub_1175"/>
      <w:r w:rsidRPr="00F1794B">
        <w:rPr>
          <w:b w:val="0"/>
          <w:bCs w:val="0"/>
          <w:sz w:val="28"/>
          <w:szCs w:val="28"/>
        </w:rPr>
        <w:t>4.2.2 Использовать нестационарный торговый объект для осуществления торговой деятельности</w:t>
      </w:r>
      <w:bookmarkEnd w:id="16"/>
      <w:r w:rsidRPr="00F1794B">
        <w:rPr>
          <w:b w:val="0"/>
          <w:bCs w:val="0"/>
          <w:sz w:val="28"/>
          <w:szCs w:val="28"/>
        </w:rPr>
        <w:t xml:space="preserve"> в соответствии с требованиями настоящего договора и действующего законодательства Российской Федерации, Камчатского края, муниципальными правовыми актами Вилючинского городского округа.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4.2.3 Своевременно вносить плату за размещение нестационарного торгового объекта.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7" w:name="sub_1181"/>
      <w:bookmarkEnd w:id="15"/>
      <w:r w:rsidRPr="00F1794B">
        <w:rPr>
          <w:b w:val="0"/>
          <w:bCs w:val="0"/>
          <w:sz w:val="28"/>
          <w:szCs w:val="28"/>
        </w:rPr>
        <w:t>4.2.4 Сохранять специализацию, вид и (или) тип нестационарного торгового объекта, место размещения,</w:t>
      </w:r>
      <w:bookmarkEnd w:id="17"/>
      <w:r w:rsidRPr="00F1794B">
        <w:rPr>
          <w:b w:val="0"/>
          <w:bCs w:val="0"/>
          <w:sz w:val="28"/>
          <w:szCs w:val="28"/>
        </w:rPr>
        <w:t xml:space="preserve"> группу товаров, размер, внешний вид нестационарного торгового объекта, в течение установленного  срока  его  размещения и соблюдать требования, установленные Положением о размещении  нестационарных  торговых объектов на территории Вилючинского городского округа, утвержденных решением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8" w:name="sub_1182"/>
      <w:r w:rsidRPr="00F1794B">
        <w:rPr>
          <w:b w:val="0"/>
          <w:bCs w:val="0"/>
          <w:sz w:val="28"/>
          <w:szCs w:val="28"/>
        </w:rPr>
        <w:t>4.2.</w:t>
      </w:r>
      <w:bookmarkEnd w:id="18"/>
      <w:r w:rsidRPr="00F1794B">
        <w:rPr>
          <w:b w:val="0"/>
          <w:bCs w:val="0"/>
          <w:sz w:val="28"/>
          <w:szCs w:val="28"/>
        </w:rPr>
        <w:t>5 Обеспечить содержание территории в соответствии с Правилами благоустройства территории Вилючинского городского округа, утвержденными решением Думы Вилючинского городского округа от 18.10.2017 № 173/58-6.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9" w:name="sub_1186"/>
      <w:r w:rsidRPr="00F1794B">
        <w:rPr>
          <w:b w:val="0"/>
          <w:bCs w:val="0"/>
          <w:sz w:val="28"/>
          <w:szCs w:val="28"/>
        </w:rPr>
        <w:t>4.2.6 Не допускать складирования товара, упаковок, мусора на элементах благоустройства, крышах нестационарного торгового объекта и прилегающей территории.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0" w:name="sub_1187"/>
      <w:bookmarkEnd w:id="19"/>
      <w:r w:rsidRPr="00F1794B">
        <w:rPr>
          <w:b w:val="0"/>
          <w:bCs w:val="0"/>
          <w:sz w:val="28"/>
          <w:szCs w:val="28"/>
        </w:rPr>
        <w:t xml:space="preserve">4.2.7 </w:t>
      </w:r>
      <w:bookmarkEnd w:id="20"/>
      <w:r w:rsidRPr="00F1794B">
        <w:rPr>
          <w:b w:val="0"/>
          <w:bCs w:val="0"/>
          <w:sz w:val="28"/>
          <w:szCs w:val="28"/>
        </w:rPr>
        <w:t xml:space="preserve">После окончания действия договора либо при досрочном его расторжении хозяйствующий субъект в течение 10 календарных дней с момента прекращения действия настоящего договора обязан демонтировать (переместить) </w:t>
      </w:r>
      <w:r w:rsidRPr="00F1794B">
        <w:rPr>
          <w:b w:val="0"/>
          <w:bCs w:val="0"/>
          <w:sz w:val="28"/>
          <w:szCs w:val="24"/>
        </w:rPr>
        <w:t>нестационарный торговый объект и восстановить благоустройство места его размещения</w:t>
      </w:r>
      <w:r w:rsidRPr="00F1794B">
        <w:rPr>
          <w:b w:val="0"/>
          <w:bCs w:val="0"/>
          <w:sz w:val="28"/>
          <w:szCs w:val="28"/>
        </w:rPr>
        <w:t xml:space="preserve"> и прилегающей территории.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 xml:space="preserve">4.2.8 Не допускать конструктивное объединение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с другими нестационарными торговыми и прочими объектами, перемещение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в иное место, изменение внешнего вида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и (или) совершение иных действий, влекущих несоответствие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существенным условиям настоящего договора, в том </w:t>
      </w:r>
      <w:r w:rsidRPr="00F1794B">
        <w:rPr>
          <w:b w:val="0"/>
          <w:bCs w:val="0"/>
          <w:sz w:val="28"/>
          <w:szCs w:val="24"/>
        </w:rPr>
        <w:lastRenderedPageBreak/>
        <w:t>числе конкурсным условиям (в случае заключения настоящего договора по результатам конкурса).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4.2.9 Заключить договор на вывоз твердых коммунальных отходов.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1" w:name="sub_1194"/>
      <w:r w:rsidRPr="00F1794B">
        <w:rPr>
          <w:b w:val="0"/>
          <w:bCs w:val="0"/>
          <w:sz w:val="28"/>
          <w:szCs w:val="28"/>
        </w:rPr>
        <w:t>4.3 Отдел имеет право: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2" w:name="sub_1190"/>
      <w:bookmarkEnd w:id="21"/>
      <w:r w:rsidRPr="00F1794B">
        <w:rPr>
          <w:b w:val="0"/>
          <w:bCs w:val="0"/>
          <w:sz w:val="28"/>
          <w:szCs w:val="28"/>
        </w:rPr>
        <w:t>4.3.1 Получать своевременно и в полном объеме плату за размещение</w:t>
      </w:r>
      <w:bookmarkEnd w:id="22"/>
      <w:r w:rsidRPr="00F1794B">
        <w:rPr>
          <w:b w:val="0"/>
          <w:bCs w:val="0"/>
          <w:sz w:val="28"/>
          <w:szCs w:val="28"/>
        </w:rPr>
        <w:t xml:space="preserve"> нестационарного торгового объекта.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3" w:name="sub_1191"/>
      <w:r w:rsidRPr="00F1794B">
        <w:rPr>
          <w:b w:val="0"/>
          <w:bCs w:val="0"/>
          <w:sz w:val="28"/>
          <w:szCs w:val="28"/>
        </w:rPr>
        <w:t>4.3.2 Осуществлять контроль за исполнением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4" w:name="sub_1192"/>
      <w:bookmarkEnd w:id="23"/>
      <w:r w:rsidRPr="00F1794B">
        <w:rPr>
          <w:b w:val="0"/>
          <w:bCs w:val="0"/>
          <w:sz w:val="28"/>
          <w:szCs w:val="28"/>
        </w:rPr>
        <w:t xml:space="preserve">4.3.3 </w:t>
      </w:r>
      <w:bookmarkEnd w:id="24"/>
      <w:r w:rsidRPr="00F1794B">
        <w:rPr>
          <w:b w:val="0"/>
          <w:bCs w:val="0"/>
          <w:sz w:val="28"/>
          <w:szCs w:val="28"/>
        </w:rPr>
        <w:t xml:space="preserve">Расторгнуть настоящий договор в порядке и </w:t>
      </w:r>
      <w:proofErr w:type="gramStart"/>
      <w:r w:rsidRPr="00F1794B">
        <w:rPr>
          <w:b w:val="0"/>
          <w:bCs w:val="0"/>
          <w:sz w:val="28"/>
          <w:szCs w:val="28"/>
        </w:rPr>
        <w:t>случаях</w:t>
      </w:r>
      <w:proofErr w:type="gramEnd"/>
      <w:r w:rsidRPr="00F1794B">
        <w:rPr>
          <w:b w:val="0"/>
          <w:bCs w:val="0"/>
          <w:sz w:val="28"/>
          <w:szCs w:val="28"/>
        </w:rPr>
        <w:t xml:space="preserve"> установленных пунктами 6.2, 6.3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5" w:name="sub_1193"/>
      <w:proofErr w:type="gramStart"/>
      <w:r w:rsidRPr="00F1794B">
        <w:rPr>
          <w:b w:val="0"/>
          <w:bCs w:val="0"/>
          <w:sz w:val="28"/>
          <w:szCs w:val="28"/>
        </w:rPr>
        <w:t xml:space="preserve">4.3.4  </w:t>
      </w:r>
      <w:bookmarkEnd w:id="25"/>
      <w:r w:rsidRPr="00F1794B">
        <w:rPr>
          <w:b w:val="0"/>
          <w:bCs w:val="0"/>
          <w:sz w:val="28"/>
          <w:szCs w:val="28"/>
        </w:rPr>
        <w:t>Вносить</w:t>
      </w:r>
      <w:proofErr w:type="gramEnd"/>
      <w:r w:rsidRPr="00F1794B">
        <w:rPr>
          <w:b w:val="0"/>
          <w:bCs w:val="0"/>
          <w:sz w:val="28"/>
          <w:szCs w:val="28"/>
        </w:rPr>
        <w:t xml:space="preserve"> изменения и дополнения в договор по соглашению Сторон при изменении действующего законодательства Российской Федерации, Камчатского края, муниципальных правовых актов Вилючинского городского округа, регулирующих правоотношения в сфере размещения нестационарных торговых объектов.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 Отдел обязан: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4.4.1 Предоставить хозяйствующему субъекту право на размещение Объекта в соответствии с условиями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4.4.2 Осуществлять контроль за размещением нестационарного торгового объекта на территории Вилючинского городского округа.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4.4.3 По окончании срока, отведенного хозяйствующему субъекту на демонтаж нестационарного торгового объекта и восстановление нарушенного благоустройства места его размещения и прилегающей территории, организовать и провести проверку исполнения хозяйствующим субъектом пункта 4.2.7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26" w:name="sub_1199"/>
      <w:r w:rsidRPr="00F1794B">
        <w:rPr>
          <w:color w:val="26282F"/>
          <w:sz w:val="28"/>
          <w:szCs w:val="28"/>
        </w:rPr>
        <w:t>5. Ответственность Сторон</w:t>
      </w:r>
    </w:p>
    <w:bookmarkEnd w:id="26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7" w:name="sub_1196"/>
      <w:proofErr w:type="gramStart"/>
      <w:r w:rsidRPr="00F1794B">
        <w:rPr>
          <w:b w:val="0"/>
          <w:bCs w:val="0"/>
          <w:sz w:val="28"/>
          <w:szCs w:val="28"/>
        </w:rPr>
        <w:t xml:space="preserve">5.1 </w:t>
      </w:r>
      <w:bookmarkEnd w:id="27"/>
      <w:r w:rsidRPr="00F1794B">
        <w:rPr>
          <w:b w:val="0"/>
          <w:bCs w:val="0"/>
          <w:sz w:val="28"/>
          <w:szCs w:val="28"/>
        </w:rPr>
        <w:t>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8" w:name="sub_1197"/>
      <w:proofErr w:type="gramStart"/>
      <w:r w:rsidRPr="00F1794B">
        <w:rPr>
          <w:b w:val="0"/>
          <w:bCs w:val="0"/>
          <w:sz w:val="28"/>
          <w:szCs w:val="28"/>
        </w:rPr>
        <w:t>5.2 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просрочки уплаты платежей хозяйствующий субъект обязан</w:t>
      </w:r>
      <w:bookmarkEnd w:id="28"/>
      <w:r w:rsidRPr="00F1794B">
        <w:rPr>
          <w:b w:val="0"/>
          <w:bCs w:val="0"/>
          <w:sz w:val="28"/>
          <w:szCs w:val="28"/>
        </w:rPr>
        <w:t xml:space="preserve"> выплатить Отделу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29" w:name="sub_1198"/>
      <w:r w:rsidRPr="00F1794B">
        <w:rPr>
          <w:b w:val="0"/>
          <w:bCs w:val="0"/>
          <w:sz w:val="28"/>
          <w:szCs w:val="28"/>
        </w:rPr>
        <w:t>5.3 При неисполнении хозяйствующим субъектом обязанности по своевременному демонтажу нестационарного торгового объекта, нестационарный торговый объект считается самовольно установленным, и дальнейший демонтаж либо иные действия в отношении объекта, а также его собственника осуществляются в соответствии с законодательством Российской Федерации.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F1794B">
        <w:rPr>
          <w:b w:val="0"/>
          <w:bCs w:val="0"/>
          <w:sz w:val="28"/>
          <w:szCs w:val="28"/>
        </w:rPr>
        <w:t>5.4 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невыполнения обязанности по демонтажу (перемещению) </w:t>
      </w:r>
      <w:bookmarkEnd w:id="29"/>
      <w:r w:rsidRPr="00F1794B">
        <w:rPr>
          <w:b w:val="0"/>
          <w:bCs w:val="0"/>
          <w:sz w:val="28"/>
          <w:szCs w:val="28"/>
        </w:rPr>
        <w:t>нестационарного торгового объекта хозяйствующий субъект возмещает расходы, понесенные в результате демонтажа, в полном объеме.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lastRenderedPageBreak/>
        <w:tab/>
        <w:t xml:space="preserve">5.5 Взыскание пени не освобождает </w:t>
      </w:r>
      <w:r w:rsidRPr="00F1794B">
        <w:rPr>
          <w:b w:val="0"/>
          <w:bCs w:val="0"/>
          <w:sz w:val="28"/>
          <w:szCs w:val="28"/>
        </w:rPr>
        <w:t>хозяйствующий субъект</w:t>
      </w:r>
      <w:r w:rsidRPr="00F1794B">
        <w:rPr>
          <w:b w:val="0"/>
          <w:bCs w:val="0"/>
          <w:sz w:val="28"/>
          <w:szCs w:val="24"/>
        </w:rPr>
        <w:t xml:space="preserve"> от выполнения принятых на себя обязательств по настоящему договору и устранения выявленных нарушений.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F1794B" w:rsidRPr="00F1794B" w:rsidRDefault="00F1794B" w:rsidP="00F1794B">
      <w:pPr>
        <w:jc w:val="center"/>
        <w:rPr>
          <w:color w:val="26282F"/>
          <w:sz w:val="28"/>
          <w:szCs w:val="28"/>
        </w:rPr>
      </w:pPr>
      <w:bookmarkStart w:id="30" w:name="sub_1224"/>
      <w:r w:rsidRPr="00F1794B">
        <w:rPr>
          <w:color w:val="26282F"/>
          <w:sz w:val="28"/>
          <w:szCs w:val="28"/>
        </w:rPr>
        <w:t xml:space="preserve">6. </w:t>
      </w:r>
      <w:bookmarkEnd w:id="30"/>
      <w:r w:rsidRPr="00F1794B">
        <w:rPr>
          <w:color w:val="26282F"/>
          <w:sz w:val="28"/>
          <w:szCs w:val="28"/>
        </w:rPr>
        <w:t xml:space="preserve"> Разрешение споров и расторжение договора</w:t>
      </w:r>
    </w:p>
    <w:p w:rsidR="00F1794B" w:rsidRPr="00F1794B" w:rsidRDefault="00F1794B" w:rsidP="00F1794B">
      <w:pPr>
        <w:widowControl/>
        <w:autoSpaceDE/>
        <w:autoSpaceDN/>
        <w:adjustRightInd/>
        <w:rPr>
          <w:b w:val="0"/>
          <w:bCs w:val="0"/>
          <w:sz w:val="28"/>
          <w:szCs w:val="24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31" w:name="sub_1221"/>
      <w:r w:rsidRPr="00F1794B">
        <w:rPr>
          <w:b w:val="0"/>
          <w:bCs w:val="0"/>
          <w:sz w:val="28"/>
          <w:szCs w:val="28"/>
        </w:rPr>
        <w:t>6.1 Любые споры, возникающие из настоящего договора или в связи с</w:t>
      </w:r>
      <w:bookmarkEnd w:id="31"/>
      <w:r w:rsidRPr="00F1794B">
        <w:rPr>
          <w:b w:val="0"/>
          <w:bCs w:val="0"/>
          <w:sz w:val="28"/>
          <w:szCs w:val="28"/>
        </w:rPr>
        <w:t xml:space="preserve"> ним, разрешаются Сторонами путем ведения переговоров, а в случае недостижения согласия передаются на рассмотрение в судебном порядке.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32" w:name="sub_10209"/>
      <w:r w:rsidRPr="00F1794B">
        <w:rPr>
          <w:b w:val="0"/>
          <w:bCs w:val="0"/>
          <w:sz w:val="28"/>
          <w:szCs w:val="28"/>
        </w:rPr>
        <w:t xml:space="preserve">6.2 Настоящий договор расторгается </w:t>
      </w:r>
      <w:bookmarkStart w:id="33" w:name="sub_10210"/>
      <w:bookmarkEnd w:id="32"/>
      <w:r w:rsidRPr="00F1794B">
        <w:rPr>
          <w:b w:val="0"/>
          <w:bCs w:val="0"/>
          <w:sz w:val="28"/>
          <w:szCs w:val="28"/>
        </w:rPr>
        <w:t>в случаях: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6.2.1 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6.2.2 прекращения деятельности индивидуального предпринимателя, являющегося стороной договора;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6.2.3 по соглашению сторон договора;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6.2.4 установления факта не функционирования нестационарного торгового объекта в течение 3-х и более месяцев подряд;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6.2.5 использования нестационарного торгового объекта не по назначению (осуществление деятельности, не предусмотренной существенными условиями договора);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6.2.6 невнесение платы по договору более двух периодов оплаты;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6.2.7 систематического (два и более раза) нарушения требований к размещению нестационарного торгового объекта, установленных главой 6 Положения о размещении нестационарных торговых объектов на территории Вилючинского городского округа;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6.2.8 размещение нестационарного торгового объекта с нарушением требований к данному объекту, заявленных в конкурсной документации (в случае заключения договора по результатам конкурса);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6.2.9 представления органов, осуществляющих функции по контролю и надзору, решению судебных органов.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6.3 Договор может быть расторгнут в одностороннем порядке: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4" w:name="sub_102101"/>
      <w:bookmarkEnd w:id="33"/>
      <w:r w:rsidRPr="00F1794B">
        <w:rPr>
          <w:b w:val="0"/>
          <w:bCs w:val="0"/>
          <w:sz w:val="28"/>
          <w:szCs w:val="24"/>
        </w:rPr>
        <w:t>6.3.1 по требованию хозяйствующего субъекта, осуществляющего торговую деятельность, в случаях, предусмотренных настоящим договором. Расторжение настоящего договора по требованию хозяйствующего субъекта, осуществляющего торговую деятельность, в случаях, предусмотренных настоящим договором, влечет за собой гражданско-правовую ответственность в соответствии с условиями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5" w:name="sub_102102"/>
      <w:bookmarkEnd w:id="34"/>
      <w:r w:rsidRPr="00F1794B">
        <w:rPr>
          <w:b w:val="0"/>
          <w:bCs w:val="0"/>
          <w:sz w:val="28"/>
          <w:szCs w:val="24"/>
        </w:rPr>
        <w:t>6.3.2 по требованию Отдела в случае: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6" w:name="sub_1021021"/>
      <w:bookmarkEnd w:id="35"/>
      <w:r w:rsidRPr="00F1794B">
        <w:rPr>
          <w:b w:val="0"/>
          <w:bCs w:val="0"/>
          <w:sz w:val="28"/>
          <w:szCs w:val="24"/>
        </w:rPr>
        <w:t>6.3.2.1 исключения соответствующего места размещения нестационарного торгового объекта из схемы размещения торговых объектов при возникновении оснований, в соответствии с которыми не допускается включение в схему размещения торговых объектов соответствующего места размещения нестационарного торгового объекта: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- если нарушены правила землепользования и застройки, правила благоустройства территории, установленные ограничения использования </w:t>
      </w:r>
      <w:r w:rsidRPr="00F1794B">
        <w:rPr>
          <w:b w:val="0"/>
          <w:bCs w:val="0"/>
          <w:sz w:val="28"/>
          <w:szCs w:val="24"/>
        </w:rPr>
        <w:lastRenderedPageBreak/>
        <w:t>территорий, а также правила пожарной безопасности, санитарные правила, гигиенические и экологические нормативы;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- если такое размещение препятствует свободному подъезду пожарной, аварийно-спасательной техники или доступу к объектам инженерной и (или) транспортной инфраструктуры, а также препятствует движению пешеходов и (или) транспортных средств;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- если такое размещение создает угрозу общественной безопасности, жизни и здоровью граждан, а также имуществу физических и юридических лиц;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- если земельный участок и (или) часть земельного участка, в границах которых предлагается разместить нестационарный торговый объект, зарезервированы для государственных или муниципальных нужд;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- если земельный участок и (или) часть земельного участка, в границах которых предлагается разместить нестационарный торговый объект, находятся в границах территории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муниципальных целей, определенных в соответствии с документацией о планировке территорий,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7" w:name="sub_1021022"/>
      <w:bookmarkEnd w:id="36"/>
      <w:r w:rsidRPr="00F1794B">
        <w:rPr>
          <w:b w:val="0"/>
          <w:bCs w:val="0"/>
          <w:sz w:val="28"/>
          <w:szCs w:val="24"/>
        </w:rPr>
        <w:t>6.3.2.2 неоднократного (более 1 раза) нарушения хозяйствующим субъектом, осуществляющим торговую деятельность, существенных условий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38" w:name="sub_10211"/>
      <w:bookmarkEnd w:id="37"/>
      <w:r w:rsidRPr="00F1794B">
        <w:rPr>
          <w:b w:val="0"/>
          <w:bCs w:val="0"/>
          <w:sz w:val="28"/>
          <w:szCs w:val="28"/>
        </w:rPr>
        <w:t>6.4 Уведомление о расторжении настоящего договора должно быть направлено хозяйствующему субъекту, осуществляющему торговую деятельность:</w:t>
      </w:r>
    </w:p>
    <w:bookmarkEnd w:id="38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6.4.1 в случае расторжения настоящего договора по основанию, предусмотренному пунктом 6.3.2.1 настоящего договора, - в течение пятнадцати календарных дней со дня исключения соответствующего места размещения нестационарного торгового объекта из схемы размещения торговых объектов;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6.4.2 в случае расторжения настоящего договора по основанию, предусмотренному пунктом 6.3.2.2 настоящего договора, - в течение пятнадцати календарных дней со дня установления факта повторного нарушения существенных условий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6.5 Настоящий договор считается расторгнутым по истечении четырнадцати календарных дней с момента получения хозяйствующим субъектом уведомления о расторжении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9" w:name="sub_102039"/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center"/>
        <w:rPr>
          <w:bCs w:val="0"/>
          <w:sz w:val="28"/>
          <w:szCs w:val="24"/>
        </w:rPr>
      </w:pPr>
      <w:r w:rsidRPr="00F1794B">
        <w:rPr>
          <w:bCs w:val="0"/>
          <w:sz w:val="28"/>
          <w:szCs w:val="24"/>
        </w:rPr>
        <w:t>7. Заключительные положения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</w:p>
    <w:bookmarkEnd w:id="39"/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7.1 Любое уведомление, которое одна Сторона направляет другой </w:t>
      </w:r>
      <w:r w:rsidRPr="00F1794B">
        <w:rPr>
          <w:b w:val="0"/>
          <w:bCs w:val="0"/>
          <w:sz w:val="28"/>
          <w:szCs w:val="28"/>
        </w:rPr>
        <w:lastRenderedPageBreak/>
        <w:t>Стороне, высылается в виде заказного письма с уведомлением. Все возможные претензии рассматриваются в течение десяти рабочих дней со дня получения их Сторонами.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40" w:name="sub_1222"/>
      <w:r w:rsidRPr="00F1794B">
        <w:rPr>
          <w:b w:val="0"/>
          <w:bCs w:val="0"/>
          <w:sz w:val="28"/>
          <w:szCs w:val="28"/>
        </w:rPr>
        <w:t>7.2 Настоящий договор составлен в 2 экземплярах, имеющих</w:t>
      </w:r>
      <w:bookmarkEnd w:id="40"/>
      <w:r w:rsidRPr="00F1794B">
        <w:rPr>
          <w:b w:val="0"/>
          <w:bCs w:val="0"/>
          <w:sz w:val="28"/>
          <w:szCs w:val="28"/>
        </w:rPr>
        <w:t xml:space="preserve"> одинаковую юридическую силу, - по одному для каждой из Сторон, один из которых  хранится в Отделе.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41" w:name="sub_1223"/>
      <w:r w:rsidRPr="00F1794B">
        <w:rPr>
          <w:b w:val="0"/>
          <w:bCs w:val="0"/>
          <w:sz w:val="28"/>
          <w:szCs w:val="28"/>
        </w:rPr>
        <w:t>7.3 Приложения к договору составляют его неотъемлемую часть.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</w:r>
      <w:proofErr w:type="gramStart"/>
      <w:r w:rsidRPr="00F1794B">
        <w:rPr>
          <w:b w:val="0"/>
          <w:bCs w:val="0"/>
          <w:sz w:val="28"/>
          <w:szCs w:val="24"/>
        </w:rPr>
        <w:t>7.4 К</w:t>
      </w:r>
      <w:proofErr w:type="gramEnd"/>
      <w:r w:rsidRPr="00F1794B">
        <w:rPr>
          <w:b w:val="0"/>
          <w:bCs w:val="0"/>
          <w:sz w:val="28"/>
          <w:szCs w:val="24"/>
        </w:rPr>
        <w:t xml:space="preserve"> настоящему договору прилагаются конкурсные условия (в случае заключения настоящего договора по результатам конкурса).</w:t>
      </w:r>
    </w:p>
    <w:bookmarkEnd w:id="41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42" w:name="sub_1225"/>
      <w:r w:rsidRPr="00F1794B">
        <w:rPr>
          <w:color w:val="26282F"/>
          <w:sz w:val="28"/>
          <w:szCs w:val="28"/>
        </w:rPr>
        <w:t>8. Реквизиты и подписи Сторон</w:t>
      </w:r>
    </w:p>
    <w:bookmarkEnd w:id="42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Реквизиты счета администратора доходов: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 по управлению муниципальным имуществом администрации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МП                                          _____________________</w:t>
      </w:r>
      <w:proofErr w:type="gramStart"/>
      <w:r w:rsidRPr="00F1794B">
        <w:rPr>
          <w:b w:val="0"/>
          <w:bCs w:val="0"/>
          <w:sz w:val="28"/>
          <w:szCs w:val="28"/>
        </w:rPr>
        <w:t>_(</w:t>
      </w:r>
      <w:proofErr w:type="gramEnd"/>
      <w:r w:rsidRPr="00F1794B">
        <w:rPr>
          <w:b w:val="0"/>
          <w:bCs w:val="0"/>
          <w:sz w:val="28"/>
          <w:szCs w:val="28"/>
        </w:rPr>
        <w:t>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Хозяйствующий субъект: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                                               ______________________(___________________)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  <w:bookmarkStart w:id="43" w:name="sub_1226"/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color w:val="26282F"/>
          <w:sz w:val="26"/>
          <w:szCs w:val="28"/>
        </w:rPr>
        <w:t>Приложение</w:t>
      </w:r>
      <w:r w:rsidRPr="00F1794B">
        <w:rPr>
          <w:b w:val="0"/>
          <w:color w:val="26282F"/>
          <w:sz w:val="26"/>
          <w:szCs w:val="28"/>
        </w:rPr>
        <w:br/>
        <w:t xml:space="preserve">к Договору №________ </w:t>
      </w:r>
      <w:r w:rsidRPr="00F1794B">
        <w:rPr>
          <w:b w:val="0"/>
          <w:sz w:val="28"/>
          <w:szCs w:val="28"/>
        </w:rPr>
        <w:t xml:space="preserve">на </w:t>
      </w:r>
      <w:r w:rsidRPr="00F1794B">
        <w:rPr>
          <w:b w:val="0"/>
          <w:bCs w:val="0"/>
          <w:sz w:val="28"/>
          <w:szCs w:val="28"/>
        </w:rPr>
        <w:t xml:space="preserve">размещение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нестационарного торгового объекта на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территории</w:t>
      </w:r>
      <w:r w:rsidRPr="00F1794B">
        <w:rPr>
          <w:b w:val="0"/>
          <w:sz w:val="28"/>
          <w:szCs w:val="28"/>
        </w:rPr>
        <w:t xml:space="preserve"> Вилючинского городского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sz w:val="28"/>
          <w:szCs w:val="28"/>
        </w:rPr>
        <w:t xml:space="preserve">округа </w:t>
      </w:r>
      <w:r w:rsidRPr="00F1794B">
        <w:rPr>
          <w:b w:val="0"/>
          <w:color w:val="26282F"/>
          <w:sz w:val="26"/>
          <w:szCs w:val="28"/>
        </w:rPr>
        <w:t>от «___» __________ 20__ года</w:t>
      </w:r>
    </w:p>
    <w:bookmarkEnd w:id="43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lastRenderedPageBreak/>
        <w:t xml:space="preserve">                   СУММЫ ПЛАТЕЖЕЙ И СРОКИ ИХ ВНЕСЕНИЯ                   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Плата по договору за период с __________ до __________ составляет: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____________________________________________________________________,</w:t>
      </w: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(сумма прописью)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в том числе по периодам: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2540"/>
        <w:gridCol w:w="4739"/>
      </w:tblGrid>
      <w:tr w:rsidR="00F1794B" w:rsidRPr="00F1794B" w:rsidTr="00F1794B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Сумма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Сроки внесения платы</w:t>
            </w:r>
          </w:p>
        </w:tc>
      </w:tr>
      <w:tr w:rsidR="00F1794B" w:rsidRPr="00F1794B" w:rsidTr="00F1794B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4B" w:rsidRPr="00F1794B" w:rsidRDefault="00F1794B" w:rsidP="00F1794B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4B" w:rsidRPr="00F1794B" w:rsidRDefault="00F1794B" w:rsidP="00F1794B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Дата внесения: сумма (руб.)</w:t>
            </w: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МП                                          _____________________</w:t>
      </w:r>
      <w:proofErr w:type="gramStart"/>
      <w:r w:rsidRPr="00F1794B">
        <w:rPr>
          <w:b w:val="0"/>
          <w:bCs w:val="0"/>
          <w:sz w:val="28"/>
          <w:szCs w:val="28"/>
        </w:rPr>
        <w:t>_(</w:t>
      </w:r>
      <w:proofErr w:type="gramEnd"/>
      <w:r w:rsidRPr="00F1794B">
        <w:rPr>
          <w:b w:val="0"/>
          <w:bCs w:val="0"/>
          <w:sz w:val="28"/>
          <w:szCs w:val="28"/>
        </w:rPr>
        <w:t>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Хозяйствующий субъект: 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                                               ______________________(___________________)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EB79A1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94B" w:rsidRPr="00EB79A1" w:rsidSect="00764C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138"/>
    <w:multiLevelType w:val="hybridMultilevel"/>
    <w:tmpl w:val="C1C41C4A"/>
    <w:lvl w:ilvl="0" w:tplc="B5DE76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6"/>
    <w:rsid w:val="00026E25"/>
    <w:rsid w:val="00065FC1"/>
    <w:rsid w:val="00096B1B"/>
    <w:rsid w:val="000C371F"/>
    <w:rsid w:val="001410AA"/>
    <w:rsid w:val="00150D87"/>
    <w:rsid w:val="001633E1"/>
    <w:rsid w:val="00185B2E"/>
    <w:rsid w:val="00196C3E"/>
    <w:rsid w:val="001B3AEB"/>
    <w:rsid w:val="001E743C"/>
    <w:rsid w:val="001F08CA"/>
    <w:rsid w:val="00215207"/>
    <w:rsid w:val="002502EF"/>
    <w:rsid w:val="002557B6"/>
    <w:rsid w:val="00255CEF"/>
    <w:rsid w:val="002A6DFB"/>
    <w:rsid w:val="002F3E1F"/>
    <w:rsid w:val="00313E5D"/>
    <w:rsid w:val="00326796"/>
    <w:rsid w:val="003D0E9D"/>
    <w:rsid w:val="003F18BF"/>
    <w:rsid w:val="00404231"/>
    <w:rsid w:val="00420BF3"/>
    <w:rsid w:val="00440A41"/>
    <w:rsid w:val="005301EB"/>
    <w:rsid w:val="00537050"/>
    <w:rsid w:val="00593970"/>
    <w:rsid w:val="005C52EE"/>
    <w:rsid w:val="005C5434"/>
    <w:rsid w:val="005D034D"/>
    <w:rsid w:val="005D79B3"/>
    <w:rsid w:val="005E412D"/>
    <w:rsid w:val="00645A2F"/>
    <w:rsid w:val="00650A3A"/>
    <w:rsid w:val="0073173A"/>
    <w:rsid w:val="0075495E"/>
    <w:rsid w:val="00764C31"/>
    <w:rsid w:val="0077167D"/>
    <w:rsid w:val="00834969"/>
    <w:rsid w:val="008C7845"/>
    <w:rsid w:val="00913C8F"/>
    <w:rsid w:val="009D5842"/>
    <w:rsid w:val="00A233D2"/>
    <w:rsid w:val="00A67FEC"/>
    <w:rsid w:val="00A91E26"/>
    <w:rsid w:val="00AA22D5"/>
    <w:rsid w:val="00AD77AE"/>
    <w:rsid w:val="00B53E21"/>
    <w:rsid w:val="00BC13B0"/>
    <w:rsid w:val="00BF6006"/>
    <w:rsid w:val="00C019F6"/>
    <w:rsid w:val="00C1594C"/>
    <w:rsid w:val="00C26DAD"/>
    <w:rsid w:val="00EA3D63"/>
    <w:rsid w:val="00EB4C34"/>
    <w:rsid w:val="00EB79A1"/>
    <w:rsid w:val="00F10BD9"/>
    <w:rsid w:val="00F1794B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0B90D-267B-4266-950F-518C54B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93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9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Ларина</dc:creator>
  <cp:keywords/>
  <dc:description/>
  <cp:lastModifiedBy>Ольга</cp:lastModifiedBy>
  <cp:revision>2</cp:revision>
  <cp:lastPrinted>2021-07-13T21:45:00Z</cp:lastPrinted>
  <dcterms:created xsi:type="dcterms:W3CDTF">2021-07-29T02:27:00Z</dcterms:created>
  <dcterms:modified xsi:type="dcterms:W3CDTF">2021-07-29T02:27:00Z</dcterms:modified>
</cp:coreProperties>
</file>