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4A96" w:rsidRPr="002E26CD" w:rsidRDefault="00254A96" w:rsidP="00254A96">
      <w:pPr>
        <w:jc w:val="center"/>
        <w:rPr>
          <w:b/>
          <w:smallCaps/>
        </w:rPr>
      </w:pPr>
      <w:bookmarkStart w:id="0" w:name="_GoBack"/>
      <w:bookmarkEnd w:id="0"/>
      <w:r w:rsidRPr="002E26CD">
        <w:rPr>
          <w:b/>
          <w:smallCaps/>
        </w:rPr>
        <w:t>Дума Вилючинского городского округа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 xml:space="preserve">закрытого административно-территориального образования 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города Вилючинска Камчатского края</w:t>
      </w:r>
    </w:p>
    <w:p w:rsidR="00254A96" w:rsidRPr="002E26CD" w:rsidRDefault="00254A96" w:rsidP="00254A96">
      <w:pPr>
        <w:jc w:val="center"/>
        <w:rPr>
          <w:b/>
          <w:smallCaps/>
        </w:rPr>
      </w:pPr>
      <w:r w:rsidRPr="002E26CD">
        <w:rPr>
          <w:b/>
          <w:smallCaps/>
        </w:rPr>
        <w:t>шестого  созыва</w:t>
      </w:r>
    </w:p>
    <w:p w:rsidR="00254A96" w:rsidRPr="002E26CD" w:rsidRDefault="00254A96" w:rsidP="00254A96">
      <w:pPr>
        <w:rPr>
          <w:b/>
        </w:rPr>
      </w:pPr>
    </w:p>
    <w:p w:rsidR="00304897" w:rsidRPr="00304897" w:rsidRDefault="00190D03" w:rsidP="00304897">
      <w:pPr>
        <w:jc w:val="center"/>
        <w:rPr>
          <w:b/>
          <w:caps/>
          <w:sz w:val="28"/>
          <w:szCs w:val="28"/>
        </w:rPr>
      </w:pPr>
      <w:r>
        <w:rPr>
          <w:b/>
          <w:caps/>
          <w:sz w:val="28"/>
          <w:szCs w:val="28"/>
        </w:rPr>
        <w:t>ВНЕ</w:t>
      </w:r>
      <w:r w:rsidR="00304897" w:rsidRPr="00304897">
        <w:rPr>
          <w:b/>
          <w:caps/>
          <w:sz w:val="28"/>
          <w:szCs w:val="28"/>
        </w:rPr>
        <w:t xml:space="preserve">Очередная девяносто </w:t>
      </w:r>
      <w:r w:rsidR="0066643B">
        <w:rPr>
          <w:b/>
          <w:caps/>
          <w:sz w:val="28"/>
          <w:szCs w:val="28"/>
        </w:rPr>
        <w:t>ПЯТАЯ</w:t>
      </w:r>
      <w:r w:rsidR="00304897" w:rsidRPr="00304897">
        <w:rPr>
          <w:b/>
          <w:caps/>
          <w:sz w:val="28"/>
          <w:szCs w:val="28"/>
        </w:rPr>
        <w:t xml:space="preserve"> сессия</w:t>
      </w:r>
    </w:p>
    <w:p w:rsidR="00304897" w:rsidRPr="00FF310C" w:rsidRDefault="00E80A31" w:rsidP="00304897">
      <w:pPr>
        <w:tabs>
          <w:tab w:val="left" w:pos="2880"/>
        </w:tabs>
        <w:jc w:val="center"/>
        <w:rPr>
          <w:b/>
          <w:caps/>
          <w:sz w:val="28"/>
        </w:rPr>
      </w:pPr>
      <w:r>
        <w:rPr>
          <w:b/>
          <w:caps/>
          <w:sz w:val="28"/>
        </w:rPr>
        <w:t>20</w:t>
      </w:r>
      <w:r w:rsidR="0066643B">
        <w:rPr>
          <w:b/>
          <w:caps/>
          <w:sz w:val="28"/>
        </w:rPr>
        <w:t xml:space="preserve"> ДЕКАБРЯ</w:t>
      </w:r>
      <w:r w:rsidR="00304897" w:rsidRPr="00FF310C">
        <w:rPr>
          <w:b/>
          <w:caps/>
          <w:sz w:val="28"/>
        </w:rPr>
        <w:t xml:space="preserve"> 2019 года в </w:t>
      </w:r>
      <w:r>
        <w:rPr>
          <w:b/>
          <w:caps/>
          <w:sz w:val="28"/>
        </w:rPr>
        <w:t>10.00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FF310C" w:rsidRDefault="00304897" w:rsidP="00304897">
      <w:pPr>
        <w:jc w:val="center"/>
        <w:rPr>
          <w:b/>
        </w:rPr>
      </w:pPr>
      <w:r w:rsidRPr="00FF310C">
        <w:rPr>
          <w:b/>
        </w:rPr>
        <w:t xml:space="preserve">МЕСТО ПРОВЕДЕНИЯ – </w:t>
      </w:r>
      <w:r w:rsidR="00FB0AFB">
        <w:rPr>
          <w:b/>
        </w:rPr>
        <w:t>24</w:t>
      </w:r>
      <w:r w:rsidR="00FB0AFB" w:rsidRPr="00FF310C">
        <w:rPr>
          <w:b/>
        </w:rPr>
        <w:t xml:space="preserve"> </w:t>
      </w:r>
      <w:r w:rsidR="00FF3E1A">
        <w:rPr>
          <w:b/>
        </w:rPr>
        <w:t xml:space="preserve">КАБИНЕТ </w:t>
      </w:r>
      <w:r w:rsidRPr="00FF310C">
        <w:rPr>
          <w:b/>
        </w:rPr>
        <w:t xml:space="preserve">ЗДАНИЯ АДМИНИСТРАЦИИ </w:t>
      </w:r>
    </w:p>
    <w:p w:rsidR="00304897" w:rsidRPr="00FF310C" w:rsidRDefault="00304897" w:rsidP="00304897">
      <w:pPr>
        <w:jc w:val="center"/>
        <w:rPr>
          <w:b/>
        </w:rPr>
      </w:pPr>
      <w:r w:rsidRPr="00FF310C">
        <w:rPr>
          <w:b/>
        </w:rPr>
        <w:t>ВИЛЮЧИНСКОГО ГОРОДСКОГО ОКРУГА</w:t>
      </w:r>
    </w:p>
    <w:p w:rsidR="00304897" w:rsidRPr="00FF310C" w:rsidRDefault="00304897" w:rsidP="00304897">
      <w:pPr>
        <w:jc w:val="center"/>
        <w:rPr>
          <w:b/>
        </w:rPr>
      </w:pPr>
    </w:p>
    <w:p w:rsidR="00304897" w:rsidRPr="00304897" w:rsidRDefault="00304897" w:rsidP="00304897">
      <w:pPr>
        <w:jc w:val="center"/>
        <w:rPr>
          <w:b/>
          <w:sz w:val="16"/>
          <w:szCs w:val="16"/>
        </w:rPr>
      </w:pPr>
      <w:r w:rsidRPr="00304897">
        <w:rPr>
          <w:b/>
          <w:sz w:val="28"/>
          <w:szCs w:val="28"/>
        </w:rPr>
        <w:t>ПОВЕСТКА</w:t>
      </w:r>
    </w:p>
    <w:p w:rsidR="00304897" w:rsidRPr="00304897" w:rsidRDefault="00304897" w:rsidP="00304897">
      <w:pPr>
        <w:widowControl w:val="0"/>
        <w:overflowPunct/>
        <w:rPr>
          <w:bCs/>
          <w:color w:val="000000"/>
          <w:spacing w:val="-4"/>
          <w:sz w:val="28"/>
          <w:szCs w:val="28"/>
        </w:rPr>
      </w:pPr>
    </w:p>
    <w:p w:rsidR="00304897" w:rsidRPr="007320EC" w:rsidRDefault="007320EC" w:rsidP="007320EC">
      <w:pPr>
        <w:tabs>
          <w:tab w:val="left" w:pos="709"/>
        </w:tabs>
        <w:ind w:firstLine="709"/>
        <w:jc w:val="both"/>
        <w:rPr>
          <w:color w:val="000000"/>
          <w:sz w:val="28"/>
          <w:szCs w:val="28"/>
          <w:lang w:bidi="ru-RU"/>
        </w:rPr>
      </w:pPr>
      <w:r>
        <w:rPr>
          <w:sz w:val="28"/>
          <w:szCs w:val="28"/>
        </w:rPr>
        <w:t xml:space="preserve">1. </w:t>
      </w:r>
      <w:r w:rsidR="00304897" w:rsidRPr="007320EC">
        <w:rPr>
          <w:sz w:val="28"/>
          <w:szCs w:val="28"/>
        </w:rPr>
        <w:t>О проекте решения Думы Вилючинского городского округа «</w:t>
      </w:r>
      <w:r w:rsidR="0066643B" w:rsidRPr="007320EC">
        <w:rPr>
          <w:rFonts w:eastAsia="Lucida Sans Unicode" w:cs="Tahoma"/>
          <w:sz w:val="28"/>
          <w:szCs w:val="28"/>
          <w:lang w:eastAsia="en-US" w:bidi="en-US"/>
        </w:rPr>
        <w:t>О местном бюджете на 2020 год и на плановый период 2021 и 2022 годов</w:t>
      </w:r>
      <w:r w:rsidR="00304897" w:rsidRPr="007320EC">
        <w:rPr>
          <w:sz w:val="28"/>
          <w:szCs w:val="28"/>
        </w:rPr>
        <w:t>»</w:t>
      </w:r>
      <w:r w:rsidR="00304897" w:rsidRPr="007320EC">
        <w:rPr>
          <w:color w:val="000000"/>
          <w:sz w:val="28"/>
          <w:szCs w:val="28"/>
          <w:lang w:bidi="ru-RU"/>
        </w:rPr>
        <w:t>.</w:t>
      </w:r>
    </w:p>
    <w:p w:rsidR="007C312A" w:rsidRDefault="007C312A" w:rsidP="007320EC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304897" w:rsidRPr="00304897" w:rsidRDefault="00304897" w:rsidP="007320EC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 (Докладывает  </w:t>
      </w:r>
      <w:r w:rsidR="0066643B">
        <w:rPr>
          <w:sz w:val="28"/>
          <w:szCs w:val="28"/>
        </w:rPr>
        <w:t>заместитель главы  администрации, начальник финансового управления Вилючинского городского округа – Э.В. Родина</w:t>
      </w:r>
      <w:r w:rsidRPr="00304897">
        <w:rPr>
          <w:bCs/>
          <w:color w:val="000000"/>
          <w:spacing w:val="-4"/>
          <w:sz w:val="28"/>
          <w:szCs w:val="28"/>
        </w:rPr>
        <w:t>)</w:t>
      </w:r>
    </w:p>
    <w:p w:rsidR="00304897" w:rsidRPr="00304897" w:rsidRDefault="00304897" w:rsidP="007320EC">
      <w:pPr>
        <w:suppressAutoHyphens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304897" w:rsidRDefault="00304897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2. О проекте  </w:t>
      </w:r>
      <w:r w:rsidRPr="00304897">
        <w:rPr>
          <w:sz w:val="28"/>
          <w:szCs w:val="28"/>
        </w:rPr>
        <w:t>решения Думы Вилючинского городского округа «</w:t>
      </w:r>
      <w:r w:rsidR="0066643B" w:rsidRPr="0066643B">
        <w:rPr>
          <w:color w:val="000000"/>
          <w:sz w:val="28"/>
          <w:szCs w:val="28"/>
        </w:rPr>
        <w:t xml:space="preserve">О внесении изменения в приложение к </w:t>
      </w:r>
      <w:r w:rsidR="0066643B" w:rsidRPr="0066643B">
        <w:rPr>
          <w:bCs/>
          <w:sz w:val="28"/>
          <w:szCs w:val="28"/>
        </w:rPr>
        <w:t>решению Думы Вилючинского городского округа от 25.10.2010 № 4/2-5 «Об утверждении Правил землепользования и застройки Вилючинского городского округа»</w:t>
      </w:r>
      <w:r w:rsidR="0066643B">
        <w:rPr>
          <w:bCs/>
          <w:sz w:val="28"/>
          <w:szCs w:val="28"/>
        </w:rPr>
        <w:t>.</w:t>
      </w:r>
      <w:r w:rsidR="00D1540A">
        <w:rPr>
          <w:rFonts w:eastAsia="Lucida Sans Unicode" w:cs="Tahoma"/>
          <w:color w:val="000000"/>
          <w:sz w:val="28"/>
          <w:szCs w:val="28"/>
          <w:lang w:eastAsia="en-US" w:bidi="en-US"/>
        </w:rPr>
        <w:t xml:space="preserve"> </w:t>
      </w:r>
    </w:p>
    <w:p w:rsidR="00D1540A" w:rsidRPr="00D1540A" w:rsidRDefault="00D1540A" w:rsidP="007E3BFE">
      <w:pPr>
        <w:ind w:firstLine="709"/>
        <w:jc w:val="both"/>
        <w:rPr>
          <w:rFonts w:eastAsia="Lucida Sans Unicode" w:cs="Tahoma"/>
          <w:color w:val="000000"/>
          <w:sz w:val="28"/>
          <w:szCs w:val="28"/>
          <w:lang w:eastAsia="en-US" w:bidi="en-US"/>
        </w:rPr>
      </w:pPr>
    </w:p>
    <w:p w:rsidR="0066643B" w:rsidRDefault="00304897" w:rsidP="007E3BFE">
      <w:pPr>
        <w:suppressAutoHyphens/>
        <w:ind w:firstLine="709"/>
        <w:jc w:val="right"/>
        <w:rPr>
          <w:sz w:val="28"/>
          <w:szCs w:val="28"/>
        </w:rPr>
      </w:pPr>
      <w:proofErr w:type="gramStart"/>
      <w:r w:rsidRPr="00304897">
        <w:rPr>
          <w:bCs/>
          <w:color w:val="000000"/>
          <w:spacing w:val="-4"/>
          <w:sz w:val="28"/>
          <w:szCs w:val="28"/>
        </w:rPr>
        <w:t xml:space="preserve">(Докладывает  </w:t>
      </w:r>
      <w:r w:rsidR="0066643B">
        <w:rPr>
          <w:sz w:val="28"/>
          <w:szCs w:val="28"/>
        </w:rPr>
        <w:t xml:space="preserve">начальник отдела капитального строительства </w:t>
      </w:r>
      <w:proofErr w:type="gramEnd"/>
    </w:p>
    <w:p w:rsidR="0066643B" w:rsidRDefault="0066643B" w:rsidP="007E3BFE">
      <w:pPr>
        <w:suppressAutoHyphens/>
        <w:ind w:firstLine="709"/>
        <w:jc w:val="right"/>
        <w:rPr>
          <w:sz w:val="28"/>
          <w:szCs w:val="28"/>
        </w:rPr>
      </w:pPr>
      <w:r>
        <w:rPr>
          <w:sz w:val="28"/>
          <w:szCs w:val="28"/>
        </w:rPr>
        <w:t>и архитектуры</w:t>
      </w:r>
      <w:r w:rsidR="00D1540A">
        <w:rPr>
          <w:sz w:val="28"/>
          <w:szCs w:val="28"/>
        </w:rPr>
        <w:t xml:space="preserve">  администрации Вилючинского </w:t>
      </w:r>
    </w:p>
    <w:p w:rsidR="00304897" w:rsidRDefault="00D1540A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  <w:r>
        <w:rPr>
          <w:sz w:val="28"/>
          <w:szCs w:val="28"/>
        </w:rPr>
        <w:t xml:space="preserve">городского округа – </w:t>
      </w:r>
      <w:r w:rsidR="0066643B">
        <w:rPr>
          <w:sz w:val="28"/>
          <w:szCs w:val="28"/>
        </w:rPr>
        <w:t>Т.И. Холодов</w:t>
      </w:r>
      <w:r w:rsidR="00304897" w:rsidRPr="00304897">
        <w:rPr>
          <w:bCs/>
          <w:color w:val="000000"/>
          <w:spacing w:val="-4"/>
          <w:sz w:val="28"/>
          <w:szCs w:val="28"/>
        </w:rPr>
        <w:t>)</w:t>
      </w:r>
    </w:p>
    <w:p w:rsidR="00AB029F" w:rsidRDefault="00AB029F" w:rsidP="007E3BFE">
      <w:pPr>
        <w:suppressAutoHyphens/>
        <w:ind w:firstLine="709"/>
        <w:jc w:val="right"/>
        <w:rPr>
          <w:bCs/>
          <w:color w:val="000000"/>
          <w:spacing w:val="-4"/>
          <w:sz w:val="28"/>
          <w:szCs w:val="28"/>
        </w:rPr>
      </w:pPr>
    </w:p>
    <w:p w:rsidR="00A43C26" w:rsidRPr="00A43C26" w:rsidRDefault="00A43C26" w:rsidP="00A43C26">
      <w:pPr>
        <w:widowControl w:val="0"/>
        <w:overflowPunct/>
        <w:ind w:firstLine="709"/>
        <w:jc w:val="both"/>
        <w:rPr>
          <w:sz w:val="28"/>
          <w:szCs w:val="28"/>
        </w:rPr>
      </w:pPr>
      <w:r>
        <w:rPr>
          <w:bCs/>
          <w:sz w:val="28"/>
          <w:szCs w:val="28"/>
        </w:rPr>
        <w:t xml:space="preserve">3. </w:t>
      </w:r>
      <w:r w:rsidR="001D1CE5" w:rsidRPr="00304897">
        <w:rPr>
          <w:bCs/>
          <w:color w:val="000000"/>
          <w:spacing w:val="-4"/>
          <w:sz w:val="28"/>
          <w:szCs w:val="28"/>
        </w:rPr>
        <w:t xml:space="preserve">О проекте  </w:t>
      </w:r>
      <w:r w:rsidR="001D1CE5" w:rsidRPr="00304897">
        <w:rPr>
          <w:sz w:val="28"/>
          <w:szCs w:val="28"/>
        </w:rPr>
        <w:t>решения Думы Вилючинского городского округа</w:t>
      </w:r>
      <w:r w:rsidR="001D1CE5" w:rsidRPr="00A43C26">
        <w:rPr>
          <w:bCs/>
          <w:sz w:val="28"/>
          <w:szCs w:val="28"/>
        </w:rPr>
        <w:t xml:space="preserve"> </w:t>
      </w:r>
      <w:r w:rsidR="001D1CE5">
        <w:rPr>
          <w:bCs/>
          <w:sz w:val="28"/>
          <w:szCs w:val="28"/>
        </w:rPr>
        <w:t>«</w:t>
      </w:r>
      <w:r w:rsidRPr="00A43C26">
        <w:rPr>
          <w:bCs/>
          <w:sz w:val="28"/>
          <w:szCs w:val="28"/>
        </w:rPr>
        <w:t>О внесении изменени</w:t>
      </w:r>
      <w:r w:rsidR="00480CDB">
        <w:rPr>
          <w:bCs/>
          <w:sz w:val="28"/>
          <w:szCs w:val="28"/>
        </w:rPr>
        <w:t>й</w:t>
      </w:r>
      <w:r w:rsidRPr="00A43C26">
        <w:rPr>
          <w:bCs/>
          <w:sz w:val="28"/>
          <w:szCs w:val="28"/>
        </w:rPr>
        <w:t xml:space="preserve"> в приложение к решению Думы Вилючинского городского округа от 21.12.2018 № 243/81-6 </w:t>
      </w:r>
      <w:r w:rsidRPr="00A43C26">
        <w:rPr>
          <w:b/>
          <w:sz w:val="28"/>
          <w:szCs w:val="28"/>
        </w:rPr>
        <w:t>«</w:t>
      </w:r>
      <w:r w:rsidRPr="00A43C26">
        <w:rPr>
          <w:color w:val="000000"/>
          <w:sz w:val="28"/>
          <w:szCs w:val="28"/>
          <w:lang w:bidi="ru-RU"/>
        </w:rPr>
        <w:t>Об утверждении Перечня наказов избирателей на 2019 год, данных депутатам Думы Вилючинского городского округа</w:t>
      </w:r>
      <w:r w:rsidRPr="00A43C26">
        <w:rPr>
          <w:sz w:val="28"/>
          <w:szCs w:val="28"/>
        </w:rPr>
        <w:t>»</w:t>
      </w:r>
      <w:r>
        <w:rPr>
          <w:sz w:val="28"/>
          <w:szCs w:val="28"/>
        </w:rPr>
        <w:t>.</w:t>
      </w:r>
    </w:p>
    <w:p w:rsidR="00304897" w:rsidRDefault="00304897" w:rsidP="00DD37BF">
      <w:pPr>
        <w:autoSpaceDE/>
        <w:autoSpaceDN/>
        <w:adjustRightInd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D1CE5" w:rsidRDefault="001D1CE5" w:rsidP="00DD37BF">
      <w:pPr>
        <w:autoSpaceDE/>
        <w:autoSpaceDN/>
        <w:adjustRightInd/>
        <w:ind w:firstLine="709"/>
        <w:jc w:val="both"/>
        <w:rPr>
          <w:bCs/>
          <w:color w:val="000000"/>
          <w:spacing w:val="-4"/>
          <w:sz w:val="28"/>
          <w:szCs w:val="28"/>
        </w:rPr>
      </w:pPr>
      <w:r w:rsidRPr="00304897">
        <w:rPr>
          <w:bCs/>
          <w:color w:val="000000"/>
          <w:spacing w:val="-4"/>
          <w:sz w:val="28"/>
          <w:szCs w:val="28"/>
        </w:rPr>
        <w:t xml:space="preserve">(Докладывает </w:t>
      </w:r>
      <w:r>
        <w:rPr>
          <w:bCs/>
          <w:color w:val="000000"/>
          <w:spacing w:val="-4"/>
          <w:sz w:val="28"/>
          <w:szCs w:val="28"/>
        </w:rPr>
        <w:t>заместитель председателя Думы Вилючинского городского округа – О.В. Насонов)</w:t>
      </w:r>
    </w:p>
    <w:p w:rsidR="001D1CE5" w:rsidRPr="00304897" w:rsidRDefault="001D1CE5" w:rsidP="00DD37BF">
      <w:pPr>
        <w:autoSpaceDE/>
        <w:autoSpaceDN/>
        <w:adjustRightInd/>
        <w:ind w:firstLine="709"/>
        <w:jc w:val="both"/>
        <w:rPr>
          <w:bCs/>
          <w:color w:val="000000"/>
          <w:spacing w:val="-4"/>
          <w:sz w:val="28"/>
          <w:szCs w:val="28"/>
        </w:rPr>
      </w:pPr>
    </w:p>
    <w:p w:rsidR="001D1CE5" w:rsidRDefault="001D1CE5" w:rsidP="001D1C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  <w:r w:rsidRPr="001D1CE5">
        <w:rPr>
          <w:rFonts w:ascii="Times New Roman" w:hAnsi="Times New Roman" w:cs="Times New Roman"/>
          <w:sz w:val="28"/>
          <w:szCs w:val="28"/>
        </w:rPr>
        <w:t xml:space="preserve">4. </w:t>
      </w:r>
      <w:r w:rsidRPr="001D1CE5">
        <w:rPr>
          <w:rFonts w:ascii="Times New Roman" w:hAnsi="Times New Roman" w:cs="Times New Roman"/>
          <w:bCs/>
          <w:color w:val="000000"/>
          <w:spacing w:val="-4"/>
          <w:sz w:val="28"/>
          <w:szCs w:val="28"/>
        </w:rPr>
        <w:t xml:space="preserve">О проекте  </w:t>
      </w:r>
      <w:r w:rsidRPr="001D1CE5">
        <w:rPr>
          <w:rFonts w:ascii="Times New Roman" w:hAnsi="Times New Roman" w:cs="Times New Roman"/>
          <w:sz w:val="28"/>
          <w:szCs w:val="28"/>
        </w:rPr>
        <w:t>решения Думы Вилючинского городского округа</w:t>
      </w:r>
      <w:r w:rsidRPr="001D1CE5">
        <w:rPr>
          <w:rFonts w:ascii="Times New Roman" w:hAnsi="Times New Roman" w:cs="Times New Roman"/>
          <w:bCs/>
          <w:sz w:val="28"/>
          <w:szCs w:val="28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«</w:t>
      </w:r>
      <w:r w:rsidRPr="004C4594">
        <w:rPr>
          <w:rFonts w:ascii="Times New Roman" w:hAnsi="Times New Roman" w:cs="Times New Roman"/>
          <w:color w:val="000000"/>
          <w:sz w:val="28"/>
          <w:szCs w:val="28"/>
          <w:lang w:bidi="ru-RU"/>
        </w:rPr>
        <w:t>О</w:t>
      </w: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выплате поощрения по итогам работы за 2019 год лицам, замещающим муниципальные должности </w:t>
      </w:r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</w:t>
      </w:r>
      <w:proofErr w:type="spellStart"/>
      <w:proofErr w:type="gramStart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Вилючинском</w:t>
      </w:r>
      <w:proofErr w:type="spellEnd"/>
      <w:proofErr w:type="gramEnd"/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 xml:space="preserve"> городском округе».</w:t>
      </w:r>
    </w:p>
    <w:p w:rsidR="001D1CE5" w:rsidRDefault="001D1CE5" w:rsidP="001D1CE5">
      <w:pPr>
        <w:pStyle w:val="ConsPlusNormal"/>
        <w:ind w:firstLine="709"/>
        <w:jc w:val="both"/>
        <w:rPr>
          <w:rFonts w:ascii="Times New Roman" w:hAnsi="Times New Roman" w:cs="Times New Roman"/>
          <w:color w:val="000000"/>
          <w:sz w:val="28"/>
          <w:szCs w:val="28"/>
          <w:lang w:bidi="ru-RU"/>
        </w:rPr>
      </w:pPr>
    </w:p>
    <w:p w:rsidR="001D1CE5" w:rsidRPr="004C4594" w:rsidRDefault="001D1CE5" w:rsidP="001D1CE5">
      <w:pPr>
        <w:pStyle w:val="ConsPlusNormal"/>
        <w:ind w:firstLine="709"/>
        <w:jc w:val="both"/>
        <w:rPr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lang w:bidi="ru-RU"/>
        </w:rPr>
        <w:t>(Докладывает председатель Думы Вилючинского городского округа – В.Н. Ланин)</w:t>
      </w:r>
    </w:p>
    <w:p w:rsidR="00DA3B65" w:rsidRPr="001D1CE5" w:rsidRDefault="00DA3B65" w:rsidP="001D1CE5">
      <w:pPr>
        <w:ind w:firstLine="709"/>
        <w:jc w:val="both"/>
        <w:rPr>
          <w:sz w:val="28"/>
          <w:szCs w:val="28"/>
        </w:rPr>
      </w:pPr>
    </w:p>
    <w:sectPr w:rsidR="00DA3B65" w:rsidRPr="001D1C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6464EE"/>
    <w:multiLevelType w:val="hybridMultilevel"/>
    <w:tmpl w:val="419C4AB8"/>
    <w:lvl w:ilvl="0" w:tplc="3EF6D028">
      <w:start w:val="1"/>
      <w:numFmt w:val="decimal"/>
      <w:lvlText w:val="%1."/>
      <w:lvlJc w:val="left"/>
      <w:pPr>
        <w:ind w:left="1069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33A2DAB"/>
    <w:multiLevelType w:val="hybridMultilevel"/>
    <w:tmpl w:val="DE72807E"/>
    <w:lvl w:ilvl="0" w:tplc="98F68DA8">
      <w:start w:val="1"/>
      <w:numFmt w:val="decimal"/>
      <w:lvlText w:val="%1."/>
      <w:lvlJc w:val="left"/>
      <w:pPr>
        <w:ind w:left="1648" w:hanging="108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27B1"/>
    <w:rsid w:val="000378E7"/>
    <w:rsid w:val="001168CF"/>
    <w:rsid w:val="00190D03"/>
    <w:rsid w:val="001D1CE5"/>
    <w:rsid w:val="00254A96"/>
    <w:rsid w:val="00304897"/>
    <w:rsid w:val="00480CDB"/>
    <w:rsid w:val="004E77C4"/>
    <w:rsid w:val="005E77DB"/>
    <w:rsid w:val="0066643B"/>
    <w:rsid w:val="007320EC"/>
    <w:rsid w:val="007867B2"/>
    <w:rsid w:val="007927B1"/>
    <w:rsid w:val="007C312A"/>
    <w:rsid w:val="007E3BFE"/>
    <w:rsid w:val="00945944"/>
    <w:rsid w:val="00A43C26"/>
    <w:rsid w:val="00AB029F"/>
    <w:rsid w:val="00AE6728"/>
    <w:rsid w:val="00BB366C"/>
    <w:rsid w:val="00CE71C3"/>
    <w:rsid w:val="00D1540A"/>
    <w:rsid w:val="00D302C2"/>
    <w:rsid w:val="00DA3B65"/>
    <w:rsid w:val="00DC699B"/>
    <w:rsid w:val="00DD37BF"/>
    <w:rsid w:val="00E558D5"/>
    <w:rsid w:val="00E80A31"/>
    <w:rsid w:val="00EF23A4"/>
    <w:rsid w:val="00F86319"/>
    <w:rsid w:val="00FB0AFB"/>
    <w:rsid w:val="00FF310C"/>
    <w:rsid w:val="00FF3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54A96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302C2"/>
    <w:pPr>
      <w:ind w:left="720"/>
      <w:contextualSpacing/>
    </w:pPr>
  </w:style>
  <w:style w:type="paragraph" w:customStyle="1" w:styleId="ConsPlusNormal">
    <w:name w:val="ConsPlusNormal"/>
    <w:rsid w:val="001D1CE5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235</Words>
  <Characters>1342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cp:lastPrinted>2019-11-20T21:06:00Z</cp:lastPrinted>
  <dcterms:created xsi:type="dcterms:W3CDTF">2019-12-17T23:42:00Z</dcterms:created>
  <dcterms:modified xsi:type="dcterms:W3CDTF">2019-12-17T23:42:00Z</dcterms:modified>
</cp:coreProperties>
</file>