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20631" w14:textId="77777777" w:rsidR="00B81BC7" w:rsidRDefault="00000000">
      <w:pPr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Дума Вилючинского городского округа</w:t>
      </w:r>
    </w:p>
    <w:p w14:paraId="6BF46A5A" w14:textId="77777777" w:rsidR="00B81BC7" w:rsidRDefault="00000000">
      <w:pPr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 w14:paraId="1AA0F5C2" w14:textId="77777777" w:rsidR="00B81BC7" w:rsidRDefault="00000000">
      <w:pPr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города Вилючинска Камчатского края</w:t>
      </w:r>
    </w:p>
    <w:p w14:paraId="2C00DF15" w14:textId="77777777" w:rsidR="00B81BC7" w:rsidRDefault="00000000">
      <w:pPr>
        <w:spacing w:after="283"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восьмого созыва</w:t>
      </w:r>
    </w:p>
    <w:p w14:paraId="387AE6AC" w14:textId="77777777" w:rsidR="00B81BC7" w:rsidRDefault="00000000">
      <w:pPr>
        <w:spacing w:after="283"/>
        <w:jc w:val="center"/>
        <w:rPr>
          <w:spacing w:val="200"/>
          <w:sz w:val="40"/>
          <w:szCs w:val="40"/>
        </w:rPr>
      </w:pPr>
      <w:r>
        <w:rPr>
          <w:spacing w:val="200"/>
          <w:sz w:val="40"/>
          <w:szCs w:val="40"/>
        </w:rPr>
        <w:t>РЕШЕНИЕ</w:t>
      </w:r>
    </w:p>
    <w:p w14:paraId="5DF0173E" w14:textId="77777777" w:rsidR="00B81BC7" w:rsidRDefault="00000000">
      <w:pPr>
        <w:tabs>
          <w:tab w:val="right" w:pos="9638"/>
        </w:tabs>
        <w:spacing w:after="283"/>
      </w:pPr>
      <w:r>
        <w:rPr>
          <w:b w:val="0"/>
          <w:bCs w:val="0"/>
          <w:sz w:val="28"/>
          <w:szCs w:val="28"/>
        </w:rPr>
        <w:t>_________________</w:t>
      </w:r>
      <w:r>
        <w:rPr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>№ ___________</w:t>
      </w:r>
    </w:p>
    <w:p w14:paraId="5EB89FA8" w14:textId="77777777" w:rsidR="00B81BC7" w:rsidRDefault="00000000">
      <w:pPr>
        <w:pStyle w:val="ad"/>
        <w:spacing w:after="283"/>
        <w:rPr>
          <w:sz w:val="28"/>
        </w:rPr>
      </w:pPr>
      <w:r>
        <w:rPr>
          <w:sz w:val="28"/>
        </w:rPr>
        <w:t>г. Вилючинск</w:t>
      </w:r>
    </w:p>
    <w:p w14:paraId="6BD1CCB7" w14:textId="77777777" w:rsidR="00B81BC7" w:rsidRDefault="00000000">
      <w:pPr>
        <w:jc w:val="center"/>
      </w:pPr>
      <w:r>
        <w:rPr>
          <w:b w:val="0"/>
          <w:sz w:val="28"/>
          <w:szCs w:val="28"/>
        </w:rPr>
        <w:t>О внесении изменений в решение Думы</w:t>
      </w:r>
    </w:p>
    <w:p w14:paraId="6AA77CC4" w14:textId="77777777" w:rsidR="00B81BC7" w:rsidRDefault="00000000">
      <w:pPr>
        <w:spacing w:after="283"/>
        <w:jc w:val="center"/>
      </w:pPr>
      <w:r>
        <w:rPr>
          <w:b w:val="0"/>
          <w:sz w:val="28"/>
          <w:szCs w:val="28"/>
        </w:rPr>
        <w:t>Вилючинского городского округа от 24.10.2019 № 279/93-6 «Об утверждении Положения о территориальном общественном самоуправлении Вилючинского городского округа – ЗАТО г. Вилючинска»</w:t>
      </w:r>
    </w:p>
    <w:p w14:paraId="366A67CF" w14:textId="7180C66E" w:rsidR="00B81BC7" w:rsidRDefault="00000000">
      <w:pPr>
        <w:spacing w:after="283"/>
        <w:ind w:firstLine="709"/>
        <w:jc w:val="both"/>
      </w:pPr>
      <w:r>
        <w:rPr>
          <w:b w:val="0"/>
          <w:sz w:val="28"/>
          <w:szCs w:val="28"/>
        </w:rPr>
        <w:t>Руководствуясь Федеральным законом от 20 марта 2025 года № 33-ФЗ «Об общих принципах организации местного самоуправления в единой системе публичной власти», статьей 16 Федерального закона от 6 октября 2003 года</w:t>
      </w:r>
      <w:r>
        <w:rPr>
          <w:b w:val="0"/>
          <w:sz w:val="28"/>
          <w:szCs w:val="28"/>
        </w:rPr>
        <w:br/>
        <w:t>№ 131-ФЗ «Об общих принципах организации местного самоуправления</w:t>
      </w:r>
      <w:r>
        <w:rPr>
          <w:b w:val="0"/>
          <w:sz w:val="28"/>
          <w:szCs w:val="28"/>
        </w:rPr>
        <w:br/>
        <w:t>в Российской Федерации», в целях приведения Положения о территориальном общественном самоуправлении Вилючинского городского округа — ЗАТО</w:t>
      </w:r>
      <w:r w:rsidR="004C220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г. Вилючинска в соответствие со статьей 50 Федерального закона от 20.03.2025 № 33-ФЗ «Об общих принципах организации местного самоуправления</w:t>
      </w:r>
      <w:r w:rsidR="004C220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 единой системе публичной власти», Дума Вилючинского городского округа</w:t>
      </w:r>
    </w:p>
    <w:p w14:paraId="2B1D4CAA" w14:textId="77777777" w:rsidR="00B81BC7" w:rsidRDefault="00000000">
      <w:pPr>
        <w:spacing w:after="283"/>
      </w:pPr>
      <w:r>
        <w:rPr>
          <w:color w:val="000000"/>
          <w:sz w:val="28"/>
          <w:szCs w:val="28"/>
        </w:rPr>
        <w:t>РЕШИЛА:</w:t>
      </w:r>
    </w:p>
    <w:p w14:paraId="1E12CEC8" w14:textId="77777777" w:rsidR="00B81BC7" w:rsidRDefault="00000000">
      <w:pPr>
        <w:numPr>
          <w:ilvl w:val="0"/>
          <w:numId w:val="4"/>
        </w:numPr>
        <w:ind w:left="0" w:firstLine="709"/>
        <w:jc w:val="both"/>
      </w:pPr>
      <w:r>
        <w:rPr>
          <w:b w:val="0"/>
          <w:spacing w:val="-4"/>
          <w:sz w:val="28"/>
          <w:szCs w:val="28"/>
        </w:rPr>
        <w:t>Внести в решение Думы Вилючинского городского округа от 24.10.2019 № 279/93-6 «Об утверждении Положения о территориальном общественном самоуправлении Вилючинского городского округа – ЗАТО г. Вилючинска» следующие изменения:</w:t>
      </w:r>
    </w:p>
    <w:p w14:paraId="52938AE6" w14:textId="77777777" w:rsidR="00B81BC7" w:rsidRDefault="00000000">
      <w:pPr>
        <w:numPr>
          <w:ilvl w:val="1"/>
          <w:numId w:val="1"/>
        </w:numPr>
        <w:ind w:left="0" w:firstLine="709"/>
        <w:jc w:val="both"/>
      </w:pPr>
      <w:r>
        <w:rPr>
          <w:b w:val="0"/>
          <w:spacing w:val="-4"/>
          <w:sz w:val="28"/>
          <w:szCs w:val="28"/>
        </w:rPr>
        <w:t>Преамбулу изложить в следующей редакции:</w:t>
      </w:r>
    </w:p>
    <w:p w14:paraId="014474E5" w14:textId="77777777" w:rsidR="00B81BC7" w:rsidRDefault="00000000">
      <w:pPr>
        <w:ind w:firstLine="709"/>
        <w:jc w:val="both"/>
        <w:rPr>
          <w:b w:val="0"/>
          <w:spacing w:val="-4"/>
          <w:sz w:val="28"/>
          <w:szCs w:val="28"/>
        </w:rPr>
      </w:pPr>
      <w:r>
        <w:rPr>
          <w:b w:val="0"/>
          <w:spacing w:val="-4"/>
          <w:sz w:val="28"/>
          <w:szCs w:val="28"/>
        </w:rPr>
        <w:t>«В</w:t>
      </w:r>
      <w:r>
        <w:rPr>
          <w:b w:val="0"/>
          <w:bCs w:val="0"/>
          <w:color w:val="000000"/>
          <w:spacing w:val="-4"/>
          <w:sz w:val="28"/>
          <w:szCs w:val="28"/>
        </w:rPr>
        <w:t xml:space="preserve"> соответствии со статьей 50 Федерального закона от 20.03.2025 № 33-ФЗ «Об общих принципах организации местного самоуправления в единой системе публичной власти», Дума Вилючинского городского округа</w:t>
      </w:r>
      <w:r>
        <w:rPr>
          <w:b w:val="0"/>
          <w:spacing w:val="-4"/>
          <w:sz w:val="28"/>
          <w:szCs w:val="28"/>
        </w:rPr>
        <w:t>».</w:t>
      </w:r>
    </w:p>
    <w:p w14:paraId="3A4538C7" w14:textId="77777777" w:rsidR="00B81BC7" w:rsidRDefault="00000000">
      <w:pPr>
        <w:numPr>
          <w:ilvl w:val="0"/>
          <w:numId w:val="1"/>
        </w:numPr>
        <w:ind w:left="0" w:firstLine="709"/>
        <w:jc w:val="both"/>
        <w:rPr>
          <w:b w:val="0"/>
          <w:spacing w:val="-4"/>
          <w:sz w:val="28"/>
          <w:szCs w:val="28"/>
        </w:rPr>
      </w:pPr>
      <w:r>
        <w:rPr>
          <w:b w:val="0"/>
          <w:spacing w:val="-4"/>
          <w:sz w:val="28"/>
          <w:szCs w:val="28"/>
        </w:rPr>
        <w:t>Внести в приложение 1 к решению Думы Вилючинского городского округа от 24.10.2019 № 279/93-6 «Об утверждении Положения о территориальном общественном самоуправлении Вилючинского городского округа – ЗАТО г. Вилючинска» следующие изменения:</w:t>
      </w:r>
    </w:p>
    <w:p w14:paraId="0C9FFDFE" w14:textId="1AD3A4A9" w:rsidR="00B81BC7" w:rsidRDefault="00000000">
      <w:pPr>
        <w:numPr>
          <w:ilvl w:val="1"/>
          <w:numId w:val="1"/>
        </w:numPr>
        <w:ind w:left="0" w:firstLine="709"/>
        <w:jc w:val="both"/>
      </w:pPr>
      <w:r>
        <w:rPr>
          <w:b w:val="0"/>
          <w:spacing w:val="-4"/>
          <w:sz w:val="28"/>
          <w:szCs w:val="28"/>
        </w:rPr>
        <w:t xml:space="preserve">Пункт 1.1 </w:t>
      </w:r>
      <w:r w:rsidR="004C220A" w:rsidRPr="00E83124">
        <w:rPr>
          <w:b w:val="0"/>
          <w:spacing w:val="-4"/>
          <w:sz w:val="28"/>
          <w:szCs w:val="28"/>
        </w:rPr>
        <w:t>раздела 1</w:t>
      </w:r>
      <w:r w:rsidR="004C220A">
        <w:rPr>
          <w:b w:val="0"/>
          <w:spacing w:val="-4"/>
          <w:sz w:val="28"/>
          <w:szCs w:val="28"/>
        </w:rPr>
        <w:t xml:space="preserve"> </w:t>
      </w:r>
      <w:r>
        <w:rPr>
          <w:b w:val="0"/>
          <w:spacing w:val="-4"/>
          <w:sz w:val="28"/>
          <w:szCs w:val="28"/>
        </w:rPr>
        <w:t>изложить в следующей редакции:</w:t>
      </w:r>
    </w:p>
    <w:p w14:paraId="70DFB417" w14:textId="77777777" w:rsidR="00B81BC7" w:rsidRPr="00E83124" w:rsidRDefault="00000000">
      <w:pPr>
        <w:ind w:firstLine="709"/>
        <w:jc w:val="both"/>
      </w:pPr>
      <w:r>
        <w:rPr>
          <w:b w:val="0"/>
          <w:spacing w:val="-4"/>
          <w:sz w:val="28"/>
          <w:szCs w:val="28"/>
        </w:rPr>
        <w:t xml:space="preserve">«1.1. Настоящее </w:t>
      </w:r>
      <w:r>
        <w:rPr>
          <w:b w:val="0"/>
          <w:color w:val="000000"/>
          <w:spacing w:val="-4"/>
          <w:sz w:val="28"/>
          <w:szCs w:val="28"/>
          <w:lang w:bidi="ru-RU"/>
        </w:rPr>
        <w:t>Положение о территориальном общественном самоуправлении Вилючинского городского округа – ЗАТО г. Вилючинска</w:t>
      </w:r>
      <w:r>
        <w:rPr>
          <w:b w:val="0"/>
          <w:spacing w:val="-4"/>
          <w:sz w:val="28"/>
          <w:szCs w:val="28"/>
        </w:rPr>
        <w:t xml:space="preserve"> (далее – Положение) разработано в соответствии со статьей 50 Федерального закона от 20.03.2025 № 33-ФЗ «Об общих принципах организации местного самоуправления </w:t>
      </w:r>
      <w:r>
        <w:rPr>
          <w:b w:val="0"/>
          <w:spacing w:val="-4"/>
          <w:sz w:val="28"/>
          <w:szCs w:val="28"/>
        </w:rPr>
        <w:lastRenderedPageBreak/>
        <w:t xml:space="preserve">в единой системе публичной власти» и устанавливает порядок организации и осуществления территориального общественного самоуправления на территории </w:t>
      </w:r>
      <w:r>
        <w:rPr>
          <w:b w:val="0"/>
          <w:color w:val="000000"/>
          <w:spacing w:val="-4"/>
          <w:sz w:val="28"/>
          <w:szCs w:val="28"/>
          <w:lang w:bidi="ru-RU"/>
        </w:rPr>
        <w:t>Вилючинского городского округа – ЗАТО г. Вилючинска</w:t>
      </w:r>
      <w:r>
        <w:rPr>
          <w:b w:val="0"/>
          <w:spacing w:val="-4"/>
          <w:sz w:val="28"/>
          <w:szCs w:val="28"/>
        </w:rPr>
        <w:t xml:space="preserve"> (далее – </w:t>
      </w:r>
      <w:r>
        <w:rPr>
          <w:b w:val="0"/>
          <w:color w:val="000000"/>
          <w:spacing w:val="-4"/>
          <w:sz w:val="28"/>
          <w:szCs w:val="28"/>
          <w:lang w:bidi="ru-RU"/>
        </w:rPr>
        <w:t xml:space="preserve">Вилючинский </w:t>
      </w:r>
      <w:r w:rsidRPr="00E83124">
        <w:rPr>
          <w:b w:val="0"/>
          <w:color w:val="000000"/>
          <w:spacing w:val="-4"/>
          <w:sz w:val="28"/>
          <w:szCs w:val="28"/>
          <w:lang w:bidi="ru-RU"/>
        </w:rPr>
        <w:t>городской округ</w:t>
      </w:r>
      <w:r w:rsidRPr="00E83124">
        <w:rPr>
          <w:b w:val="0"/>
          <w:spacing w:val="-4"/>
          <w:sz w:val="28"/>
          <w:szCs w:val="28"/>
        </w:rPr>
        <w:t>), условия и порядок выделения необходимых средств из бюджета Вилючинского городского округа, порядок регистрации устава территориального общественного самоуправления на территории Вилючинского городского округа.»;</w:t>
      </w:r>
    </w:p>
    <w:p w14:paraId="510CC6BF" w14:textId="271156C4" w:rsidR="00B81BC7" w:rsidRPr="00E83124" w:rsidRDefault="00000000">
      <w:pPr>
        <w:numPr>
          <w:ilvl w:val="1"/>
          <w:numId w:val="1"/>
        </w:numPr>
        <w:ind w:left="0" w:firstLine="709"/>
        <w:jc w:val="both"/>
      </w:pPr>
      <w:r w:rsidRPr="00E83124">
        <w:rPr>
          <w:b w:val="0"/>
          <w:spacing w:val="-4"/>
          <w:sz w:val="28"/>
          <w:szCs w:val="28"/>
        </w:rPr>
        <w:t xml:space="preserve">В пункте 1.2. </w:t>
      </w:r>
      <w:r w:rsidR="004C220A" w:rsidRPr="00E83124">
        <w:rPr>
          <w:b w:val="0"/>
          <w:spacing w:val="-4"/>
          <w:sz w:val="28"/>
          <w:szCs w:val="28"/>
        </w:rPr>
        <w:t xml:space="preserve">раздела 1 </w:t>
      </w:r>
      <w:r w:rsidRPr="00E83124">
        <w:rPr>
          <w:b w:val="0"/>
          <w:spacing w:val="-4"/>
          <w:sz w:val="28"/>
          <w:szCs w:val="28"/>
        </w:rPr>
        <w:t>слова «по вопросам местного значения» заменить словами «</w:t>
      </w:r>
      <w:r w:rsidRPr="00E83124">
        <w:rPr>
          <w:b w:val="0"/>
          <w:color w:val="000000"/>
          <w:sz w:val="28"/>
          <w:szCs w:val="28"/>
        </w:rPr>
        <w:t>по вопросам непосредственного обеспечения жизнедеятельности населения»;</w:t>
      </w:r>
    </w:p>
    <w:p w14:paraId="723178E8" w14:textId="227DE3EC" w:rsidR="00B81BC7" w:rsidRPr="00E83124" w:rsidRDefault="00000000">
      <w:pPr>
        <w:numPr>
          <w:ilvl w:val="1"/>
          <w:numId w:val="1"/>
        </w:numPr>
        <w:ind w:left="0" w:firstLine="709"/>
        <w:jc w:val="both"/>
      </w:pPr>
      <w:r w:rsidRPr="00E83124">
        <w:rPr>
          <w:b w:val="0"/>
          <w:color w:val="000000"/>
          <w:sz w:val="28"/>
          <w:szCs w:val="28"/>
        </w:rPr>
        <w:t xml:space="preserve">Пункт 1.4. </w:t>
      </w:r>
      <w:r w:rsidR="004C220A" w:rsidRPr="00E83124">
        <w:rPr>
          <w:b w:val="0"/>
          <w:color w:val="000000"/>
          <w:sz w:val="28"/>
          <w:szCs w:val="28"/>
        </w:rPr>
        <w:t xml:space="preserve">раздела 1 </w:t>
      </w:r>
      <w:r w:rsidRPr="00E83124">
        <w:rPr>
          <w:b w:val="0"/>
          <w:color w:val="000000"/>
          <w:sz w:val="28"/>
          <w:szCs w:val="28"/>
        </w:rPr>
        <w:t>изложить в следующей редакции:</w:t>
      </w:r>
    </w:p>
    <w:p w14:paraId="6EF84F38" w14:textId="77777777" w:rsidR="00B81BC7" w:rsidRPr="00E83124" w:rsidRDefault="00000000">
      <w:pPr>
        <w:numPr>
          <w:ilvl w:val="1"/>
          <w:numId w:val="1"/>
        </w:numPr>
        <w:ind w:left="0" w:firstLine="709"/>
        <w:jc w:val="both"/>
      </w:pPr>
      <w:r w:rsidRPr="00E83124">
        <w:rPr>
          <w:b w:val="0"/>
          <w:color w:val="000000"/>
          <w:sz w:val="28"/>
          <w:szCs w:val="28"/>
        </w:rPr>
        <w:t xml:space="preserve">«1.4. Территориальное общественное самоуправление в </w:t>
      </w:r>
      <w:r w:rsidRPr="00E83124">
        <w:rPr>
          <w:b w:val="0"/>
          <w:color w:val="000000"/>
          <w:spacing w:val="-4"/>
          <w:sz w:val="28"/>
          <w:szCs w:val="28"/>
          <w:lang w:bidi="ru-RU"/>
        </w:rPr>
        <w:t xml:space="preserve">Вилючинском городском округе </w:t>
      </w:r>
      <w:r w:rsidRPr="00E83124">
        <w:rPr>
          <w:b w:val="0"/>
          <w:color w:val="000000"/>
          <w:sz w:val="28"/>
          <w:szCs w:val="28"/>
        </w:rPr>
        <w:t>является формой участия населения Вилючинского городского округа в осуществлении местного самоуправления.»;</w:t>
      </w:r>
    </w:p>
    <w:p w14:paraId="470409C2" w14:textId="309AA721" w:rsidR="00B81BC7" w:rsidRPr="00E83124" w:rsidRDefault="00000000">
      <w:pPr>
        <w:numPr>
          <w:ilvl w:val="1"/>
          <w:numId w:val="1"/>
        </w:numPr>
        <w:ind w:left="0" w:firstLine="709"/>
        <w:jc w:val="both"/>
      </w:pPr>
      <w:r w:rsidRPr="00E83124">
        <w:rPr>
          <w:b w:val="0"/>
          <w:color w:val="000000"/>
          <w:sz w:val="28"/>
          <w:szCs w:val="28"/>
        </w:rPr>
        <w:t xml:space="preserve">В </w:t>
      </w:r>
      <w:r w:rsidR="004C220A" w:rsidRPr="00E83124">
        <w:rPr>
          <w:b w:val="0"/>
          <w:color w:val="000000"/>
          <w:sz w:val="28"/>
          <w:szCs w:val="28"/>
        </w:rPr>
        <w:t>разделе</w:t>
      </w:r>
      <w:r w:rsidRPr="00E83124">
        <w:rPr>
          <w:b w:val="0"/>
          <w:color w:val="000000"/>
          <w:sz w:val="28"/>
          <w:szCs w:val="28"/>
        </w:rPr>
        <w:t xml:space="preserve"> 2 слово «шестнадцатилетнего» заменить словом «восемнадцатилетнего»;</w:t>
      </w:r>
    </w:p>
    <w:p w14:paraId="00F73F68" w14:textId="6FAEE3DB" w:rsidR="00B81BC7" w:rsidRPr="00E83124" w:rsidRDefault="00000000">
      <w:pPr>
        <w:numPr>
          <w:ilvl w:val="1"/>
          <w:numId w:val="1"/>
        </w:numPr>
        <w:ind w:left="0" w:firstLine="709"/>
        <w:jc w:val="both"/>
      </w:pPr>
      <w:r w:rsidRPr="00E83124">
        <w:rPr>
          <w:b w:val="0"/>
          <w:color w:val="000000"/>
          <w:sz w:val="28"/>
          <w:szCs w:val="28"/>
        </w:rPr>
        <w:t xml:space="preserve">Пункт 3.1. </w:t>
      </w:r>
      <w:r w:rsidR="004C220A" w:rsidRPr="00E83124">
        <w:rPr>
          <w:b w:val="0"/>
          <w:color w:val="000000"/>
          <w:sz w:val="28"/>
          <w:szCs w:val="28"/>
        </w:rPr>
        <w:t xml:space="preserve">раздела 3 </w:t>
      </w:r>
      <w:r w:rsidRPr="00E83124">
        <w:rPr>
          <w:b w:val="0"/>
          <w:color w:val="000000"/>
          <w:sz w:val="28"/>
          <w:szCs w:val="28"/>
        </w:rPr>
        <w:t>изложить в следующей редакции:</w:t>
      </w:r>
    </w:p>
    <w:p w14:paraId="284829C9" w14:textId="77777777" w:rsidR="00B81BC7" w:rsidRPr="00E83124" w:rsidRDefault="00000000">
      <w:pPr>
        <w:ind w:firstLine="709"/>
        <w:jc w:val="both"/>
      </w:pPr>
      <w:r w:rsidRPr="00E83124">
        <w:rPr>
          <w:b w:val="0"/>
          <w:color w:val="000000"/>
          <w:sz w:val="28"/>
          <w:szCs w:val="28"/>
        </w:rPr>
        <w:t>«3.1. Территориальное общественное самоуправление может осуществляться в пределах следующих территорий проживания граждан: многоквартирный жилой дом, группа жилых домов, жилой микрорайон, иные территории проживания граждан. Каждая из указанных территорий проживания граждан может входить только в одно территориальное общественное самоуправление.»;</w:t>
      </w:r>
    </w:p>
    <w:p w14:paraId="7377D5EA" w14:textId="49CCB547" w:rsidR="00B81BC7" w:rsidRPr="00E83124" w:rsidRDefault="00000000">
      <w:pPr>
        <w:numPr>
          <w:ilvl w:val="1"/>
          <w:numId w:val="1"/>
        </w:numPr>
        <w:ind w:left="0" w:firstLine="709"/>
        <w:jc w:val="both"/>
      </w:pPr>
      <w:r w:rsidRPr="00E83124">
        <w:rPr>
          <w:b w:val="0"/>
          <w:color w:val="000000"/>
          <w:sz w:val="28"/>
          <w:szCs w:val="28"/>
        </w:rPr>
        <w:t>В пункте 4.1.</w:t>
      </w:r>
      <w:r w:rsidR="004C220A" w:rsidRPr="00E83124">
        <w:rPr>
          <w:b w:val="0"/>
          <w:color w:val="000000"/>
          <w:sz w:val="28"/>
          <w:szCs w:val="28"/>
        </w:rPr>
        <w:t xml:space="preserve"> раздела 4</w:t>
      </w:r>
      <w:r w:rsidRPr="00E83124">
        <w:rPr>
          <w:b w:val="0"/>
          <w:color w:val="000000"/>
          <w:sz w:val="28"/>
          <w:szCs w:val="28"/>
        </w:rPr>
        <w:t xml:space="preserve"> слово «шестнадцатилетнего» заменить словом «восемнадцатилетнего»;</w:t>
      </w:r>
    </w:p>
    <w:p w14:paraId="57566BCD" w14:textId="77DD6741" w:rsidR="00B81BC7" w:rsidRPr="00E83124" w:rsidRDefault="00000000">
      <w:pPr>
        <w:numPr>
          <w:ilvl w:val="1"/>
          <w:numId w:val="1"/>
        </w:numPr>
        <w:ind w:left="0" w:firstLine="709"/>
        <w:jc w:val="both"/>
      </w:pPr>
      <w:r w:rsidRPr="00E83124">
        <w:rPr>
          <w:b w:val="0"/>
          <w:color w:val="000000"/>
          <w:sz w:val="28"/>
          <w:szCs w:val="28"/>
        </w:rPr>
        <w:t xml:space="preserve">В пункте 4.2. </w:t>
      </w:r>
      <w:r w:rsidR="004C220A" w:rsidRPr="00E83124">
        <w:rPr>
          <w:b w:val="0"/>
          <w:color w:val="000000"/>
          <w:sz w:val="28"/>
          <w:szCs w:val="28"/>
        </w:rPr>
        <w:t xml:space="preserve">раздела 4 </w:t>
      </w:r>
      <w:r w:rsidRPr="00E83124">
        <w:rPr>
          <w:b w:val="0"/>
          <w:color w:val="000000"/>
          <w:sz w:val="28"/>
          <w:szCs w:val="28"/>
        </w:rPr>
        <w:t>слова «главу администрации Вилючинского городского округа» заменить словами «администрацию Вилючинского городского округа»;</w:t>
      </w:r>
    </w:p>
    <w:p w14:paraId="29728E63" w14:textId="3E1E4315" w:rsidR="00B81BC7" w:rsidRPr="00E83124" w:rsidRDefault="00000000">
      <w:pPr>
        <w:numPr>
          <w:ilvl w:val="1"/>
          <w:numId w:val="1"/>
        </w:numPr>
        <w:ind w:left="0" w:firstLine="709"/>
        <w:jc w:val="both"/>
      </w:pPr>
      <w:r w:rsidRPr="00E83124">
        <w:rPr>
          <w:b w:val="0"/>
          <w:color w:val="000000"/>
          <w:sz w:val="28"/>
          <w:szCs w:val="28"/>
        </w:rPr>
        <w:t xml:space="preserve">В пункте 4.3. </w:t>
      </w:r>
      <w:r w:rsidR="004C220A" w:rsidRPr="00E83124">
        <w:rPr>
          <w:b w:val="0"/>
          <w:color w:val="000000"/>
          <w:sz w:val="28"/>
          <w:szCs w:val="28"/>
        </w:rPr>
        <w:t xml:space="preserve">раздела 4 </w:t>
      </w:r>
      <w:r w:rsidRPr="00E83124">
        <w:rPr>
          <w:b w:val="0"/>
          <w:color w:val="000000"/>
          <w:sz w:val="28"/>
          <w:szCs w:val="28"/>
        </w:rPr>
        <w:t>слова «Глава администрации Вилючинского городского округа» заменить словами «Администрация Вилючинского городского округа»;</w:t>
      </w:r>
    </w:p>
    <w:p w14:paraId="2ACD298F" w14:textId="6AE5210C" w:rsidR="00B81BC7" w:rsidRPr="00E83124" w:rsidRDefault="00000000">
      <w:pPr>
        <w:numPr>
          <w:ilvl w:val="1"/>
          <w:numId w:val="1"/>
        </w:numPr>
        <w:ind w:left="0" w:firstLine="709"/>
        <w:jc w:val="both"/>
      </w:pPr>
      <w:r w:rsidRPr="00E83124">
        <w:rPr>
          <w:b w:val="0"/>
          <w:color w:val="000000"/>
          <w:sz w:val="28"/>
          <w:szCs w:val="28"/>
        </w:rPr>
        <w:t xml:space="preserve">В пункте 4.4. </w:t>
      </w:r>
      <w:r w:rsidR="004C220A" w:rsidRPr="00E83124">
        <w:rPr>
          <w:b w:val="0"/>
          <w:color w:val="000000"/>
          <w:sz w:val="28"/>
          <w:szCs w:val="28"/>
        </w:rPr>
        <w:t xml:space="preserve">раздела 4 </w:t>
      </w:r>
      <w:r w:rsidRPr="00E83124">
        <w:rPr>
          <w:b w:val="0"/>
          <w:color w:val="000000"/>
          <w:sz w:val="28"/>
          <w:szCs w:val="28"/>
        </w:rPr>
        <w:t>слова «главы администрации Вилючинского городского округа» заменить словами «администрации Вилючинского городского округа»;</w:t>
      </w:r>
    </w:p>
    <w:p w14:paraId="1BC01244" w14:textId="144DA795" w:rsidR="00B81BC7" w:rsidRPr="00E83124" w:rsidRDefault="00000000">
      <w:pPr>
        <w:numPr>
          <w:ilvl w:val="1"/>
          <w:numId w:val="1"/>
        </w:numPr>
        <w:ind w:left="0" w:firstLine="709"/>
        <w:jc w:val="both"/>
      </w:pPr>
      <w:r w:rsidRPr="00E83124">
        <w:rPr>
          <w:b w:val="0"/>
          <w:color w:val="000000"/>
          <w:sz w:val="28"/>
          <w:szCs w:val="28"/>
        </w:rPr>
        <w:t xml:space="preserve">В пункте 5.1. </w:t>
      </w:r>
      <w:r w:rsidR="004C220A" w:rsidRPr="00E83124">
        <w:rPr>
          <w:b w:val="0"/>
          <w:color w:val="000000"/>
          <w:sz w:val="28"/>
          <w:szCs w:val="28"/>
        </w:rPr>
        <w:t xml:space="preserve">раздела 5 </w:t>
      </w:r>
      <w:r w:rsidRPr="00E83124">
        <w:rPr>
          <w:b w:val="0"/>
          <w:color w:val="000000"/>
          <w:sz w:val="28"/>
          <w:szCs w:val="28"/>
        </w:rPr>
        <w:t>слово «шестнадцатилетнего» заменить словом «восемнадцатилетнего»;</w:t>
      </w:r>
    </w:p>
    <w:p w14:paraId="328980D6" w14:textId="2EAF82B4" w:rsidR="00B81BC7" w:rsidRPr="00E83124" w:rsidRDefault="00000000">
      <w:pPr>
        <w:numPr>
          <w:ilvl w:val="1"/>
          <w:numId w:val="1"/>
        </w:numPr>
        <w:ind w:left="0" w:firstLine="709"/>
        <w:jc w:val="both"/>
      </w:pPr>
      <w:r w:rsidRPr="00E83124">
        <w:rPr>
          <w:b w:val="0"/>
          <w:color w:val="000000"/>
          <w:sz w:val="28"/>
          <w:szCs w:val="28"/>
        </w:rPr>
        <w:t xml:space="preserve">В пункте 5.6. </w:t>
      </w:r>
      <w:r w:rsidR="004C220A" w:rsidRPr="00E83124">
        <w:rPr>
          <w:b w:val="0"/>
          <w:color w:val="000000"/>
          <w:sz w:val="28"/>
          <w:szCs w:val="28"/>
        </w:rPr>
        <w:t xml:space="preserve">раздела 5 </w:t>
      </w:r>
      <w:r w:rsidRPr="00E83124">
        <w:rPr>
          <w:b w:val="0"/>
          <w:color w:val="000000"/>
          <w:sz w:val="28"/>
          <w:szCs w:val="28"/>
        </w:rPr>
        <w:t>слово «шестнадцатилетнего» заменить словом «восемнадцатилетнего»;</w:t>
      </w:r>
    </w:p>
    <w:p w14:paraId="60206C2E" w14:textId="16A43047" w:rsidR="00B81BC7" w:rsidRPr="00E83124" w:rsidRDefault="00000000">
      <w:pPr>
        <w:numPr>
          <w:ilvl w:val="1"/>
          <w:numId w:val="1"/>
        </w:numPr>
        <w:ind w:left="0" w:firstLine="709"/>
        <w:jc w:val="both"/>
      </w:pPr>
      <w:r w:rsidRPr="00E83124">
        <w:rPr>
          <w:b w:val="0"/>
          <w:color w:val="000000"/>
          <w:sz w:val="28"/>
          <w:szCs w:val="28"/>
        </w:rPr>
        <w:t xml:space="preserve">В пункте 5.7. </w:t>
      </w:r>
      <w:r w:rsidR="004C220A" w:rsidRPr="00E83124">
        <w:rPr>
          <w:b w:val="0"/>
          <w:color w:val="000000"/>
          <w:sz w:val="28"/>
          <w:szCs w:val="28"/>
        </w:rPr>
        <w:t xml:space="preserve">раздела 5 </w:t>
      </w:r>
      <w:r w:rsidRPr="00E83124">
        <w:rPr>
          <w:b w:val="0"/>
          <w:color w:val="000000"/>
          <w:sz w:val="28"/>
          <w:szCs w:val="28"/>
        </w:rPr>
        <w:t>слово «шестнадцатилетнего» заменить словом «восемнадцатилетнего»;</w:t>
      </w:r>
    </w:p>
    <w:p w14:paraId="56E303C4" w14:textId="099C3B08" w:rsidR="00B81BC7" w:rsidRPr="00E83124" w:rsidRDefault="00000000">
      <w:pPr>
        <w:numPr>
          <w:ilvl w:val="1"/>
          <w:numId w:val="1"/>
        </w:numPr>
        <w:ind w:left="0" w:firstLine="709"/>
        <w:jc w:val="both"/>
      </w:pPr>
      <w:r w:rsidRPr="00E83124">
        <w:rPr>
          <w:b w:val="0"/>
          <w:color w:val="000000"/>
          <w:sz w:val="28"/>
          <w:szCs w:val="28"/>
        </w:rPr>
        <w:t xml:space="preserve">В пункте 7.2. </w:t>
      </w:r>
      <w:r w:rsidR="004C220A" w:rsidRPr="00E83124">
        <w:rPr>
          <w:b w:val="0"/>
          <w:color w:val="000000"/>
          <w:sz w:val="28"/>
          <w:szCs w:val="28"/>
        </w:rPr>
        <w:t xml:space="preserve">раздела 7 </w:t>
      </w:r>
      <w:r w:rsidRPr="00E83124">
        <w:rPr>
          <w:b w:val="0"/>
          <w:color w:val="000000"/>
          <w:sz w:val="28"/>
          <w:szCs w:val="28"/>
        </w:rPr>
        <w:t>слова «Глава администрации Вилючинского городского округа» заменить словами «Администрация Вилючинского городского округа»;</w:t>
      </w:r>
    </w:p>
    <w:p w14:paraId="5E1454FC" w14:textId="25A2ACC4" w:rsidR="00B81BC7" w:rsidRPr="00E83124" w:rsidRDefault="00000000">
      <w:pPr>
        <w:numPr>
          <w:ilvl w:val="1"/>
          <w:numId w:val="1"/>
        </w:numPr>
        <w:ind w:left="0" w:firstLine="709"/>
        <w:jc w:val="both"/>
      </w:pPr>
      <w:r w:rsidRPr="00E83124">
        <w:rPr>
          <w:b w:val="0"/>
          <w:color w:val="000000"/>
          <w:sz w:val="28"/>
          <w:szCs w:val="28"/>
        </w:rPr>
        <w:t xml:space="preserve">В пункте 7.4. </w:t>
      </w:r>
      <w:r w:rsidR="004C220A" w:rsidRPr="00E83124">
        <w:rPr>
          <w:b w:val="0"/>
          <w:color w:val="000000"/>
          <w:sz w:val="28"/>
          <w:szCs w:val="28"/>
        </w:rPr>
        <w:t xml:space="preserve">раздела 7 </w:t>
      </w:r>
      <w:r w:rsidRPr="00E83124">
        <w:rPr>
          <w:b w:val="0"/>
          <w:color w:val="000000"/>
          <w:sz w:val="28"/>
          <w:szCs w:val="28"/>
        </w:rPr>
        <w:t>слова «главой администрации Вилючинского городского округа» заменить словами «администрацией Вилючинского городского округа»;</w:t>
      </w:r>
    </w:p>
    <w:p w14:paraId="4D0D3F22" w14:textId="37BE90A0" w:rsidR="00B81BC7" w:rsidRPr="00E83124" w:rsidRDefault="00000000">
      <w:pPr>
        <w:numPr>
          <w:ilvl w:val="1"/>
          <w:numId w:val="1"/>
        </w:numPr>
        <w:ind w:left="0" w:firstLine="709"/>
        <w:jc w:val="both"/>
      </w:pPr>
      <w:r w:rsidRPr="00E83124">
        <w:rPr>
          <w:b w:val="0"/>
          <w:color w:val="000000"/>
          <w:sz w:val="28"/>
          <w:szCs w:val="28"/>
        </w:rPr>
        <w:lastRenderedPageBreak/>
        <w:t xml:space="preserve">В первом абзаце пункта 10.4. </w:t>
      </w:r>
      <w:r w:rsidR="004C220A" w:rsidRPr="00E83124">
        <w:rPr>
          <w:b w:val="0"/>
          <w:color w:val="000000"/>
          <w:sz w:val="28"/>
          <w:szCs w:val="28"/>
        </w:rPr>
        <w:t xml:space="preserve">раздела 10 </w:t>
      </w:r>
      <w:r w:rsidRPr="00E83124">
        <w:rPr>
          <w:b w:val="0"/>
          <w:color w:val="000000"/>
          <w:sz w:val="28"/>
          <w:szCs w:val="28"/>
        </w:rPr>
        <w:t>слово «шестнадцатилетнего» заменить словом «восемнадцатилетнего»;</w:t>
      </w:r>
    </w:p>
    <w:p w14:paraId="103BD14C" w14:textId="1775CFE3" w:rsidR="00B81BC7" w:rsidRPr="00E83124" w:rsidRDefault="00000000">
      <w:pPr>
        <w:numPr>
          <w:ilvl w:val="1"/>
          <w:numId w:val="1"/>
        </w:numPr>
        <w:ind w:left="0" w:firstLine="709"/>
        <w:jc w:val="both"/>
      </w:pPr>
      <w:r w:rsidRPr="00E83124">
        <w:rPr>
          <w:b w:val="0"/>
          <w:color w:val="000000"/>
          <w:sz w:val="28"/>
          <w:szCs w:val="28"/>
        </w:rPr>
        <w:t xml:space="preserve">Во втором абзаце пункта 10.4. </w:t>
      </w:r>
      <w:r w:rsidR="004C220A" w:rsidRPr="00E83124">
        <w:rPr>
          <w:b w:val="0"/>
          <w:color w:val="000000"/>
          <w:sz w:val="28"/>
          <w:szCs w:val="28"/>
        </w:rPr>
        <w:t xml:space="preserve">раздела 10 </w:t>
      </w:r>
      <w:r w:rsidRPr="00E83124">
        <w:rPr>
          <w:b w:val="0"/>
          <w:color w:val="000000"/>
          <w:sz w:val="28"/>
          <w:szCs w:val="28"/>
        </w:rPr>
        <w:t>слово «шестнадцатилетнего» заменить словом «восемнадцатилетнего».</w:t>
      </w:r>
    </w:p>
    <w:p w14:paraId="61D91132" w14:textId="1D92EABE" w:rsidR="00B81BC7" w:rsidRPr="00E83124" w:rsidRDefault="00000000">
      <w:pPr>
        <w:widowControl/>
        <w:numPr>
          <w:ilvl w:val="0"/>
          <w:numId w:val="1"/>
        </w:numPr>
        <w:ind w:left="0" w:firstLine="709"/>
        <w:jc w:val="both"/>
      </w:pPr>
      <w:r w:rsidRPr="00E83124">
        <w:rPr>
          <w:b w:val="0"/>
          <w:bCs w:val="0"/>
          <w:color w:val="000000"/>
          <w:sz w:val="28"/>
          <w:szCs w:val="28"/>
        </w:rPr>
        <w:t xml:space="preserve">Настоящее решение </w:t>
      </w:r>
      <w:r w:rsidR="00620F0A" w:rsidRPr="00E83124">
        <w:rPr>
          <w:b w:val="0"/>
          <w:bCs w:val="0"/>
          <w:color w:val="000000"/>
          <w:sz w:val="28"/>
          <w:szCs w:val="28"/>
        </w:rPr>
        <w:t>вступает в силу после дня его официального опубликования в «Вилючинская газета. Официальные известия Вилючинского городского округа ЗАТО г. Вилючинска Камчатского края»</w:t>
      </w:r>
      <w:r w:rsidRPr="00E83124">
        <w:rPr>
          <w:b w:val="0"/>
          <w:bCs w:val="0"/>
          <w:color w:val="000000"/>
          <w:sz w:val="28"/>
          <w:szCs w:val="28"/>
        </w:rPr>
        <w:t>.</w:t>
      </w:r>
    </w:p>
    <w:p w14:paraId="5F759B08" w14:textId="77777777" w:rsidR="00B81BC7" w:rsidRDefault="00B81BC7">
      <w:pPr>
        <w:shd w:val="clear" w:color="auto" w:fill="FFFFFF"/>
        <w:tabs>
          <w:tab w:val="left" w:pos="-2977"/>
          <w:tab w:val="left" w:pos="874"/>
        </w:tabs>
        <w:ind w:left="14" w:firstLine="709"/>
        <w:jc w:val="both"/>
        <w:rPr>
          <w:b w:val="0"/>
          <w:bCs w:val="0"/>
          <w:color w:val="000000"/>
          <w:spacing w:val="-3"/>
          <w:sz w:val="28"/>
          <w:szCs w:val="28"/>
        </w:rPr>
      </w:pPr>
    </w:p>
    <w:p w14:paraId="3DC96304" w14:textId="77777777" w:rsidR="00B81BC7" w:rsidRDefault="00B81BC7">
      <w:pPr>
        <w:shd w:val="clear" w:color="auto" w:fill="FFFFFF"/>
        <w:tabs>
          <w:tab w:val="left" w:pos="-2977"/>
          <w:tab w:val="left" w:pos="874"/>
        </w:tabs>
        <w:ind w:left="14" w:firstLine="709"/>
        <w:jc w:val="both"/>
        <w:rPr>
          <w:b w:val="0"/>
          <w:bCs w:val="0"/>
          <w:color w:val="000000"/>
          <w:spacing w:val="-3"/>
          <w:sz w:val="28"/>
          <w:szCs w:val="28"/>
        </w:rPr>
      </w:pPr>
    </w:p>
    <w:p w14:paraId="71E85383" w14:textId="77777777" w:rsidR="00B81BC7" w:rsidRDefault="00000000">
      <w:pPr>
        <w:shd w:val="clear" w:color="auto" w:fill="FFFFFF"/>
        <w:tabs>
          <w:tab w:val="left" w:pos="-2977"/>
          <w:tab w:val="left" w:pos="874"/>
        </w:tabs>
        <w:ind w:left="14" w:hanging="14"/>
        <w:jc w:val="both"/>
        <w:rPr>
          <w:bCs w:val="0"/>
          <w:color w:val="000000"/>
          <w:spacing w:val="-3"/>
          <w:sz w:val="28"/>
          <w:szCs w:val="28"/>
        </w:rPr>
      </w:pPr>
      <w:r>
        <w:rPr>
          <w:bCs w:val="0"/>
          <w:color w:val="000000"/>
          <w:spacing w:val="-3"/>
          <w:sz w:val="28"/>
          <w:szCs w:val="28"/>
        </w:rPr>
        <w:t>Глава Вилючинского</w:t>
      </w:r>
    </w:p>
    <w:p w14:paraId="78D8B83B" w14:textId="77777777" w:rsidR="00B81BC7" w:rsidRDefault="00000000">
      <w:pPr>
        <w:shd w:val="clear" w:color="auto" w:fill="FFFFFF"/>
        <w:tabs>
          <w:tab w:val="right" w:pos="9638"/>
        </w:tabs>
        <w:ind w:left="14" w:hanging="14"/>
        <w:jc w:val="both"/>
      </w:pPr>
      <w:r>
        <w:rPr>
          <w:bCs w:val="0"/>
          <w:color w:val="000000"/>
          <w:spacing w:val="-3"/>
          <w:sz w:val="28"/>
          <w:szCs w:val="28"/>
        </w:rPr>
        <w:t>городского округа</w:t>
      </w:r>
      <w:r>
        <w:rPr>
          <w:bCs w:val="0"/>
          <w:color w:val="000000"/>
          <w:spacing w:val="-3"/>
          <w:sz w:val="28"/>
          <w:szCs w:val="28"/>
        </w:rPr>
        <w:tab/>
        <w:t>О.С. Бондаренко</w:t>
      </w:r>
      <w:r>
        <w:br w:type="page"/>
      </w:r>
    </w:p>
    <w:p w14:paraId="2D20A226" w14:textId="77777777" w:rsidR="00B81BC7" w:rsidRDefault="00000000">
      <w:pPr>
        <w:shd w:val="clear" w:color="auto" w:fill="FFFFFF"/>
        <w:spacing w:line="322" w:lineRule="exact"/>
        <w:ind w:right="24"/>
        <w:jc w:val="center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lastRenderedPageBreak/>
        <w:t>ПОЯСНИТЕЛЬНАЯ ЗАПИСКА</w:t>
      </w:r>
    </w:p>
    <w:p w14:paraId="57F9693D" w14:textId="77777777" w:rsidR="00B81BC7" w:rsidRDefault="00000000">
      <w:pPr>
        <w:jc w:val="center"/>
      </w:pPr>
      <w:r>
        <w:rPr>
          <w:bCs w:val="0"/>
          <w:color w:val="000000"/>
          <w:sz w:val="28"/>
          <w:szCs w:val="28"/>
        </w:rPr>
        <w:t>к проекту решения Думы Вилючинского городского округа</w:t>
      </w:r>
    </w:p>
    <w:p w14:paraId="16473669" w14:textId="77777777" w:rsidR="00B81BC7" w:rsidRDefault="00000000">
      <w:pPr>
        <w:jc w:val="center"/>
      </w:pPr>
      <w:r>
        <w:rPr>
          <w:bCs w:val="0"/>
          <w:color w:val="000000"/>
          <w:sz w:val="28"/>
          <w:szCs w:val="28"/>
        </w:rPr>
        <w:t>«О внесении изменений в решение Думы Вилючинского городского округа</w:t>
      </w:r>
    </w:p>
    <w:p w14:paraId="44FF072D" w14:textId="77777777" w:rsidR="00B81BC7" w:rsidRDefault="00000000">
      <w:pPr>
        <w:spacing w:after="283"/>
        <w:jc w:val="center"/>
      </w:pPr>
      <w:r>
        <w:rPr>
          <w:bCs w:val="0"/>
          <w:color w:val="000000"/>
          <w:sz w:val="28"/>
          <w:szCs w:val="28"/>
        </w:rPr>
        <w:t>от 24.10.2019 № 279/93-6 «Об утверждении Положения о территориальном общественном самоуправлении Вилючинского городского округа – ЗАТО г. Вилючинска»</w:t>
      </w:r>
    </w:p>
    <w:p w14:paraId="06C3298F" w14:textId="77777777" w:rsidR="00B81BC7" w:rsidRDefault="00000000">
      <w:pPr>
        <w:spacing w:after="283"/>
        <w:ind w:firstLine="709"/>
        <w:jc w:val="both"/>
      </w:pPr>
      <w:r>
        <w:rPr>
          <w:b w:val="0"/>
          <w:bCs w:val="0"/>
          <w:sz w:val="28"/>
          <w:szCs w:val="28"/>
        </w:rPr>
        <w:t xml:space="preserve">Предлагаемый проект решения разработан в соответствии с </w:t>
      </w:r>
      <w:r>
        <w:rPr>
          <w:b w:val="0"/>
          <w:bCs w:val="0"/>
          <w:spacing w:val="-3"/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статьей 16 Федерального закона от 6 октября 2003 года № 131-ФЗ «Об общих принципах организации местного самоуправления в Российской Федерации», </w:t>
      </w:r>
      <w:r>
        <w:rPr>
          <w:b w:val="0"/>
          <w:bCs w:val="0"/>
          <w:color w:val="000000"/>
          <w:spacing w:val="-3"/>
          <w:sz w:val="28"/>
          <w:szCs w:val="28"/>
        </w:rPr>
        <w:t>с</w:t>
      </w:r>
      <w:r>
        <w:rPr>
          <w:b w:val="0"/>
          <w:bCs w:val="0"/>
          <w:color w:val="000000"/>
          <w:spacing w:val="-4"/>
          <w:sz w:val="28"/>
          <w:szCs w:val="28"/>
        </w:rPr>
        <w:t xml:space="preserve"> целью приведения Положения о территориальном общественном самоуправлении Вилючинского городского округа — ЗАТО г. Вилючинска в соответствие со статьей 50 Федерального закона от 20.03.2025 № 33-ФЗ «Об общих принципах организации местного самоуправления в единой системе публичной власти».</w:t>
      </w:r>
    </w:p>
    <w:p w14:paraId="081E0F1F" w14:textId="77777777" w:rsidR="00B81BC7" w:rsidRDefault="00000000">
      <w:pPr>
        <w:shd w:val="clear" w:color="auto" w:fill="FFFFFF"/>
        <w:spacing w:line="331" w:lineRule="exact"/>
        <w:jc w:val="center"/>
        <w:rPr>
          <w:sz w:val="28"/>
          <w:szCs w:val="28"/>
        </w:rPr>
      </w:pPr>
      <w:r>
        <w:rPr>
          <w:bCs w:val="0"/>
          <w:color w:val="000000"/>
          <w:sz w:val="28"/>
          <w:szCs w:val="28"/>
        </w:rPr>
        <w:t>ФИНАНСОВО-ЭКОНОМИЧЕСКОЕ ОБОСНОВАНИЕ</w:t>
      </w:r>
    </w:p>
    <w:p w14:paraId="0436C646" w14:textId="77777777" w:rsidR="00B81BC7" w:rsidRDefault="00000000">
      <w:pPr>
        <w:jc w:val="center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к проекту решения Думы Вилючинского городского округа</w:t>
      </w:r>
    </w:p>
    <w:p w14:paraId="44610CC6" w14:textId="77777777" w:rsidR="00B81BC7" w:rsidRDefault="00000000">
      <w:pPr>
        <w:jc w:val="center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«О внесении изменений в решение Думы Вилючинского городского округа</w:t>
      </w:r>
    </w:p>
    <w:p w14:paraId="5A33DB40" w14:textId="77777777" w:rsidR="00B81BC7" w:rsidRDefault="00000000">
      <w:pPr>
        <w:spacing w:after="283"/>
        <w:jc w:val="center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от 24.10.2019 № 279/93-6 «Об утверждении Положения о территориальном общественном самоуправлении Вилючинского городского округа – ЗАТО г. Вилючинска»</w:t>
      </w:r>
    </w:p>
    <w:p w14:paraId="126EFF7E" w14:textId="77777777" w:rsidR="00B81BC7" w:rsidRDefault="00000000">
      <w:pPr>
        <w:shd w:val="clear" w:color="auto" w:fill="FFFFFF"/>
        <w:spacing w:after="283"/>
        <w:ind w:firstLine="709"/>
        <w:jc w:val="both"/>
        <w:rPr>
          <w:sz w:val="28"/>
          <w:szCs w:val="28"/>
        </w:rPr>
      </w:pPr>
      <w:r>
        <w:rPr>
          <w:b w:val="0"/>
          <w:color w:val="000000"/>
          <w:sz w:val="28"/>
          <w:szCs w:val="28"/>
        </w:rPr>
        <w:t>Принятие настоящего проекта решения Думой Вилючинского городского округа не потребует дополнительных средств из местного бюджета.</w:t>
      </w:r>
    </w:p>
    <w:p w14:paraId="474C4510" w14:textId="77777777" w:rsidR="00B81BC7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14:paraId="54024ACE" w14:textId="77777777" w:rsidR="00B81BC7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к проекту решения Думы Вилючинского городского округа</w:t>
      </w:r>
    </w:p>
    <w:p w14:paraId="76FCB26D" w14:textId="77777777" w:rsidR="00B81BC7" w:rsidRDefault="00000000">
      <w:pPr>
        <w:jc w:val="center"/>
        <w:rPr>
          <w:sz w:val="28"/>
          <w:szCs w:val="28"/>
        </w:rPr>
      </w:pPr>
      <w:r>
        <w:rPr>
          <w:bCs w:val="0"/>
          <w:color w:val="000000"/>
          <w:sz w:val="28"/>
          <w:szCs w:val="28"/>
        </w:rPr>
        <w:t>«О внесении изменений в решение Думы Вилючинского городского округа</w:t>
      </w:r>
    </w:p>
    <w:p w14:paraId="5755E786" w14:textId="77777777" w:rsidR="00B81BC7" w:rsidRDefault="00000000">
      <w:pPr>
        <w:spacing w:after="283"/>
        <w:jc w:val="center"/>
        <w:rPr>
          <w:sz w:val="28"/>
          <w:szCs w:val="28"/>
        </w:rPr>
      </w:pPr>
      <w:r>
        <w:rPr>
          <w:bCs w:val="0"/>
          <w:color w:val="000000"/>
          <w:sz w:val="28"/>
          <w:szCs w:val="28"/>
        </w:rPr>
        <w:t>от 24.10.2019 № 279/93-6 «Об утверждении Положения о территориальном общественном самоуправлении Вилючинского городского округа – ЗАТО г. Вилючинска»</w:t>
      </w:r>
    </w:p>
    <w:p w14:paraId="159FD720" w14:textId="77777777" w:rsidR="00B81BC7" w:rsidRDefault="00000000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Принятие настоящего проекта решения Думы Вилючинского городского округа </w:t>
      </w:r>
      <w:r>
        <w:rPr>
          <w:rFonts w:eastAsia="Lucida Sans Unicode"/>
          <w:b w:val="0"/>
          <w:bCs w:val="0"/>
          <w:color w:val="000000"/>
          <w:sz w:val="28"/>
          <w:szCs w:val="28"/>
          <w:lang w:eastAsia="en-US" w:bidi="en-US"/>
        </w:rPr>
        <w:t>не потребует разработки, изменения или признания утратившими силу муниципальных правовых актов Вилючинского городского округа.</w:t>
      </w:r>
    </w:p>
    <w:p w14:paraId="300C9921" w14:textId="77777777" w:rsidR="00B81BC7" w:rsidRDefault="00B81BC7">
      <w:pPr>
        <w:rPr>
          <w:b w:val="0"/>
          <w:bCs w:val="0"/>
          <w:sz w:val="28"/>
          <w:szCs w:val="28"/>
        </w:rPr>
      </w:pPr>
    </w:p>
    <w:p w14:paraId="6E5B4ACC" w14:textId="77777777" w:rsidR="00B81BC7" w:rsidRDefault="00B81BC7">
      <w:pPr>
        <w:rPr>
          <w:b w:val="0"/>
          <w:bCs w:val="0"/>
          <w:sz w:val="28"/>
          <w:szCs w:val="28"/>
        </w:rPr>
      </w:pPr>
    </w:p>
    <w:p w14:paraId="3F515CB6" w14:textId="77777777" w:rsidR="00B81BC7" w:rsidRDefault="00000000">
      <w:pPr>
        <w:shd w:val="clear" w:color="auto" w:fill="FFFFFF"/>
        <w:tabs>
          <w:tab w:val="left" w:pos="874"/>
        </w:tabs>
        <w:spacing w:line="322" w:lineRule="exact"/>
        <w:ind w:left="14"/>
        <w:rPr>
          <w:bCs w:val="0"/>
          <w:color w:val="000000"/>
          <w:spacing w:val="-3"/>
          <w:sz w:val="28"/>
          <w:szCs w:val="28"/>
        </w:rPr>
      </w:pPr>
      <w:r>
        <w:rPr>
          <w:bCs w:val="0"/>
          <w:color w:val="000000"/>
          <w:spacing w:val="-3"/>
          <w:sz w:val="28"/>
          <w:szCs w:val="28"/>
        </w:rPr>
        <w:t xml:space="preserve">Глава Вилючинского </w:t>
      </w:r>
    </w:p>
    <w:p w14:paraId="2F5E7B79" w14:textId="77777777" w:rsidR="00B81BC7" w:rsidRDefault="00000000">
      <w:pPr>
        <w:shd w:val="clear" w:color="auto" w:fill="FFFFFF"/>
        <w:tabs>
          <w:tab w:val="right" w:pos="9638"/>
        </w:tabs>
        <w:spacing w:line="322" w:lineRule="exact"/>
        <w:ind w:left="14"/>
      </w:pPr>
      <w:r>
        <w:rPr>
          <w:bCs w:val="0"/>
          <w:color w:val="000000"/>
          <w:spacing w:val="-3"/>
          <w:sz w:val="28"/>
          <w:szCs w:val="28"/>
        </w:rPr>
        <w:t>городского округа</w:t>
      </w:r>
      <w:r>
        <w:rPr>
          <w:bCs w:val="0"/>
          <w:color w:val="000000"/>
          <w:spacing w:val="-3"/>
          <w:sz w:val="28"/>
          <w:szCs w:val="28"/>
        </w:rPr>
        <w:tab/>
        <w:t>О.С. Бондаренко</w:t>
      </w:r>
      <w:r>
        <w:br w:type="page"/>
      </w:r>
    </w:p>
    <w:p w14:paraId="56B3A420" w14:textId="77777777" w:rsidR="00B81BC7" w:rsidRDefault="00000000">
      <w:pPr>
        <w:spacing w:after="283"/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lastRenderedPageBreak/>
        <w:t>С П Р А В К А</w:t>
      </w:r>
    </w:p>
    <w:p w14:paraId="44AC514B" w14:textId="77777777" w:rsidR="00B81BC7" w:rsidRDefault="00000000">
      <w:pPr>
        <w:jc w:val="center"/>
        <w:rPr>
          <w:b w:val="0"/>
          <w:smallCaps/>
          <w:sz w:val="28"/>
          <w:szCs w:val="28"/>
        </w:rPr>
      </w:pPr>
      <w:proofErr w:type="gramStart"/>
      <w:r>
        <w:rPr>
          <w:b w:val="0"/>
          <w:smallCaps/>
          <w:sz w:val="28"/>
          <w:szCs w:val="28"/>
        </w:rPr>
        <w:t>к  проекту</w:t>
      </w:r>
      <w:proofErr w:type="gramEnd"/>
      <w:r>
        <w:rPr>
          <w:b w:val="0"/>
          <w:smallCaps/>
          <w:sz w:val="28"/>
          <w:szCs w:val="28"/>
        </w:rPr>
        <w:t xml:space="preserve"> решения Думы Вилючинского городского округа</w:t>
      </w:r>
    </w:p>
    <w:p w14:paraId="21B772C7" w14:textId="77777777" w:rsidR="00B81BC7" w:rsidRDefault="00000000">
      <w:pPr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закрытого административно - территориального образования</w:t>
      </w:r>
    </w:p>
    <w:p w14:paraId="15BB0F8B" w14:textId="77777777" w:rsidR="00B81BC7" w:rsidRDefault="00000000">
      <w:pPr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города Вилючинска Камчатского края</w:t>
      </w:r>
    </w:p>
    <w:p w14:paraId="444FF367" w14:textId="77777777" w:rsidR="00B81BC7" w:rsidRDefault="00000000">
      <w:pPr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восьмого созыва</w:t>
      </w:r>
    </w:p>
    <w:p w14:paraId="4A39A131" w14:textId="77777777" w:rsidR="00B81BC7" w:rsidRDefault="00B81BC7">
      <w:pPr>
        <w:jc w:val="center"/>
        <w:rPr>
          <w:b w:val="0"/>
          <w:bCs w:val="0"/>
          <w:smallCaps/>
          <w:color w:val="000000"/>
          <w:spacing w:val="-4"/>
          <w:sz w:val="28"/>
          <w:szCs w:val="28"/>
        </w:rPr>
      </w:pPr>
    </w:p>
    <w:p w14:paraId="1FE9A86C" w14:textId="77777777" w:rsidR="00B81BC7" w:rsidRDefault="00000000">
      <w:pPr>
        <w:jc w:val="center"/>
        <w:rPr>
          <w:bCs w:val="0"/>
          <w:color w:val="000000"/>
          <w:spacing w:val="-4"/>
          <w:sz w:val="28"/>
          <w:szCs w:val="28"/>
        </w:rPr>
      </w:pPr>
      <w:r>
        <w:rPr>
          <w:bCs w:val="0"/>
          <w:color w:val="000000"/>
          <w:spacing w:val="-4"/>
          <w:sz w:val="28"/>
          <w:szCs w:val="28"/>
        </w:rPr>
        <w:t>О внесении изменений в решение Думы Вилючинского городского округа</w:t>
      </w:r>
    </w:p>
    <w:p w14:paraId="61EF05FB" w14:textId="77777777" w:rsidR="00B81BC7" w:rsidRDefault="00000000">
      <w:pPr>
        <w:spacing w:after="567"/>
        <w:jc w:val="center"/>
        <w:rPr>
          <w:bCs w:val="0"/>
          <w:color w:val="000000"/>
          <w:spacing w:val="-4"/>
          <w:sz w:val="28"/>
          <w:szCs w:val="28"/>
        </w:rPr>
      </w:pPr>
      <w:r>
        <w:rPr>
          <w:bCs w:val="0"/>
          <w:color w:val="000000"/>
          <w:spacing w:val="-4"/>
          <w:sz w:val="28"/>
          <w:szCs w:val="28"/>
        </w:rPr>
        <w:t>от 24.10.2019 № 279/93-6 «Об утверждении Положения о территориальном общественном самоуправлении Вилючинского городского округа – ЗАТО г. Вилючинска»</w:t>
      </w:r>
    </w:p>
    <w:p w14:paraId="29C56AB7" w14:textId="77777777" w:rsidR="00B81BC7" w:rsidRDefault="00000000">
      <w:pPr>
        <w:pBdr>
          <w:bottom w:val="single" w:sz="4" w:space="1" w:color="000000"/>
        </w:pBdr>
        <w:ind w:firstLine="12"/>
        <w:rPr>
          <w:sz w:val="28"/>
          <w:szCs w:val="28"/>
        </w:rPr>
      </w:pPr>
      <w:r>
        <w:rPr>
          <w:b w:val="0"/>
          <w:sz w:val="28"/>
          <w:szCs w:val="28"/>
        </w:rPr>
        <w:t>Проект предоставлен Думе Вилючинского городского округа</w:t>
      </w:r>
    </w:p>
    <w:p w14:paraId="159BC3FA" w14:textId="77777777" w:rsidR="00B81BC7" w:rsidRDefault="00000000">
      <w:pPr>
        <w:pBdr>
          <w:bottom w:val="single" w:sz="4" w:space="1" w:color="000000"/>
        </w:pBdr>
        <w:ind w:firstLine="12"/>
        <w:rPr>
          <w:sz w:val="24"/>
          <w:szCs w:val="28"/>
        </w:rPr>
      </w:pPr>
      <w:r>
        <w:rPr>
          <w:sz w:val="24"/>
          <w:szCs w:val="28"/>
        </w:rPr>
        <w:t>главой Вилючинского городского округа О.С. Бондаренко</w:t>
      </w:r>
    </w:p>
    <w:p w14:paraId="13BA0AF7" w14:textId="77777777" w:rsidR="00B81BC7" w:rsidRDefault="00B81BC7">
      <w:pPr>
        <w:tabs>
          <w:tab w:val="left" w:pos="1395"/>
        </w:tabs>
        <w:rPr>
          <w:b w:val="0"/>
        </w:rPr>
      </w:pPr>
    </w:p>
    <w:p w14:paraId="63436199" w14:textId="77777777" w:rsidR="00B81BC7" w:rsidRDefault="00000000">
      <w:pPr>
        <w:pBdr>
          <w:bottom w:val="single" w:sz="4" w:space="1" w:color="000000"/>
        </w:pBdr>
        <w:ind w:firstLine="12"/>
        <w:rPr>
          <w:shd w:val="clear" w:color="auto" w:fill="FFFF00"/>
        </w:rPr>
      </w:pPr>
      <w:r>
        <w:rPr>
          <w:b w:val="0"/>
        </w:rPr>
        <w:t>Докладывает:</w:t>
      </w:r>
      <w:r>
        <w:t xml:space="preserve"> </w:t>
      </w:r>
      <w:r>
        <w:rPr>
          <w:sz w:val="24"/>
          <w:szCs w:val="28"/>
        </w:rPr>
        <w:t xml:space="preserve">Бондаренко О.С. — Глава Вилючинского городского округа </w:t>
      </w:r>
    </w:p>
    <w:p w14:paraId="2B040971" w14:textId="77777777" w:rsidR="00B81BC7" w:rsidRDefault="00000000">
      <w:pPr>
        <w:jc w:val="center"/>
      </w:pPr>
      <w:r>
        <w:rPr>
          <w:b w:val="0"/>
          <w:sz w:val="28"/>
          <w:szCs w:val="28"/>
          <w:vertAlign w:val="superscript"/>
        </w:rPr>
        <w:t>(указываются фамилия, инициалы и должность)</w:t>
      </w:r>
    </w:p>
    <w:p w14:paraId="54EB0C3E" w14:textId="77777777" w:rsidR="00B81BC7" w:rsidRDefault="00000000">
      <w:pPr>
        <w:pBdr>
          <w:bottom w:val="single" w:sz="4" w:space="1" w:color="000000"/>
        </w:pBdr>
        <w:ind w:firstLine="12"/>
      </w:pPr>
      <w:r>
        <w:rPr>
          <w:b w:val="0"/>
        </w:rPr>
        <w:t>Согласовано с:</w:t>
      </w:r>
    </w:p>
    <w:p w14:paraId="58417858" w14:textId="77777777" w:rsidR="00B81BC7" w:rsidRDefault="00000000">
      <w:pPr>
        <w:pBdr>
          <w:bottom w:val="single" w:sz="4" w:space="1" w:color="000000"/>
        </w:pBdr>
        <w:ind w:firstLine="12"/>
        <w:jc w:val="both"/>
      </w:pPr>
      <w:r>
        <w:rPr>
          <w:sz w:val="24"/>
          <w:szCs w:val="24"/>
          <w:u w:val="single"/>
        </w:rPr>
        <w:t xml:space="preserve">Бугаевым А.И. </w:t>
      </w:r>
      <w:r>
        <w:rPr>
          <w:sz w:val="24"/>
          <w:szCs w:val="28"/>
          <w:u w:val="single"/>
        </w:rPr>
        <w:t>—</w:t>
      </w:r>
      <w:r>
        <w:rPr>
          <w:sz w:val="24"/>
          <w:szCs w:val="24"/>
          <w:u w:val="single"/>
        </w:rPr>
        <w:t xml:space="preserve"> заместителем главы по внутренней и информационной политике администрации Вилючинского городского округа;</w:t>
      </w:r>
    </w:p>
    <w:p w14:paraId="62B2AF4B" w14:textId="77777777" w:rsidR="00B81BC7" w:rsidRDefault="00000000">
      <w:pPr>
        <w:pBdr>
          <w:bottom w:val="single" w:sz="4" w:space="1" w:color="000000"/>
        </w:pBdr>
        <w:ind w:firstLine="12"/>
      </w:pPr>
      <w:r>
        <w:rPr>
          <w:sz w:val="24"/>
          <w:szCs w:val="24"/>
          <w:u w:val="single"/>
        </w:rPr>
        <w:t xml:space="preserve">Козловым Н.С. </w:t>
      </w:r>
      <w:r>
        <w:rPr>
          <w:sz w:val="24"/>
          <w:szCs w:val="28"/>
          <w:u w:val="single"/>
        </w:rPr>
        <w:t>—</w:t>
      </w:r>
      <w:r>
        <w:rPr>
          <w:sz w:val="24"/>
          <w:szCs w:val="24"/>
          <w:u w:val="single"/>
        </w:rPr>
        <w:t xml:space="preserve"> начальником отдела внутренней и информационной политики администрации Вилючинского городского округа;</w:t>
      </w:r>
    </w:p>
    <w:p w14:paraId="7BFBBC97" w14:textId="77777777" w:rsidR="00B81BC7" w:rsidRDefault="00000000">
      <w:pPr>
        <w:pBdr>
          <w:bottom w:val="single" w:sz="4" w:space="1" w:color="000000"/>
        </w:pBdr>
        <w:ind w:firstLine="12"/>
        <w:jc w:val="both"/>
      </w:pPr>
      <w:r>
        <w:rPr>
          <w:sz w:val="24"/>
          <w:szCs w:val="24"/>
          <w:u w:val="single"/>
        </w:rPr>
        <w:t xml:space="preserve">Серебряковой Е.Е. </w:t>
      </w:r>
      <w:r>
        <w:rPr>
          <w:sz w:val="24"/>
          <w:szCs w:val="28"/>
          <w:u w:val="single"/>
        </w:rPr>
        <w:t>—</w:t>
      </w:r>
      <w:r>
        <w:rPr>
          <w:sz w:val="24"/>
          <w:szCs w:val="24"/>
          <w:u w:val="single"/>
        </w:rPr>
        <w:t xml:space="preserve"> и.о. начальника отдела правового обеспечения аппарата администрации Вилючинского городского округа;</w:t>
      </w:r>
    </w:p>
    <w:p w14:paraId="037EDFB9" w14:textId="77777777" w:rsidR="00B81BC7" w:rsidRDefault="00000000">
      <w:pPr>
        <w:jc w:val="center"/>
      </w:pPr>
      <w:r>
        <w:rPr>
          <w:b w:val="0"/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35598138" w14:textId="77777777" w:rsidR="00B81BC7" w:rsidRDefault="00000000">
      <w:pPr>
        <w:rPr>
          <w:sz w:val="24"/>
        </w:rPr>
      </w:pPr>
      <w:r>
        <w:rPr>
          <w:b w:val="0"/>
        </w:rPr>
        <w:t>Разногласия</w:t>
      </w:r>
      <w:r>
        <w:rPr>
          <w:b w:val="0"/>
          <w:sz w:val="28"/>
          <w:szCs w:val="28"/>
        </w:rPr>
        <w:t>_________________________________________________________________________________________________________________________________</w:t>
      </w:r>
    </w:p>
    <w:p w14:paraId="45BEFFFC" w14:textId="77777777" w:rsidR="00B81BC7" w:rsidRDefault="00000000">
      <w:r>
        <w:rPr>
          <w:b w:val="0"/>
          <w:sz w:val="28"/>
          <w:szCs w:val="28"/>
        </w:rPr>
        <w:t>____________________________________________________________________</w:t>
      </w:r>
    </w:p>
    <w:p w14:paraId="4B6F3AB1" w14:textId="77777777" w:rsidR="00B81BC7" w:rsidRDefault="00B81BC7">
      <w:pPr>
        <w:rPr>
          <w:b w:val="0"/>
          <w:sz w:val="28"/>
          <w:szCs w:val="28"/>
        </w:rPr>
      </w:pPr>
    </w:p>
    <w:p w14:paraId="052B7178" w14:textId="77777777" w:rsidR="00B81BC7" w:rsidRDefault="00B81BC7">
      <w:pPr>
        <w:rPr>
          <w:b w:val="0"/>
          <w:sz w:val="28"/>
          <w:szCs w:val="28"/>
        </w:rPr>
      </w:pPr>
    </w:p>
    <w:p w14:paraId="6EACC1E9" w14:textId="77777777" w:rsidR="00B81BC7" w:rsidRDefault="00000000">
      <w:r>
        <w:t>Решение разослать:</w:t>
      </w:r>
    </w:p>
    <w:p w14:paraId="7498061F" w14:textId="77777777" w:rsidR="00B81BC7" w:rsidRDefault="00000000">
      <w:r>
        <w:rPr>
          <w:sz w:val="28"/>
          <w:szCs w:val="28"/>
          <w:u w:val="single"/>
        </w:rPr>
        <w:t>Дума Вилючинского городского округа - 1 экз</w:t>
      </w:r>
      <w:r>
        <w:rPr>
          <w:sz w:val="28"/>
          <w:szCs w:val="28"/>
        </w:rPr>
        <w:t>.</w:t>
      </w:r>
    </w:p>
    <w:p w14:paraId="072FC47B" w14:textId="77777777" w:rsidR="00B81BC7" w:rsidRDefault="00000000">
      <w:pPr>
        <w:textAlignment w:val="baseline"/>
      </w:pPr>
      <w:proofErr w:type="spellStart"/>
      <w:r>
        <w:rPr>
          <w:sz w:val="28"/>
          <w:szCs w:val="28"/>
          <w:u w:val="single"/>
        </w:rPr>
        <w:t>ОВиИП</w:t>
      </w:r>
      <w:proofErr w:type="spellEnd"/>
      <w:r>
        <w:rPr>
          <w:sz w:val="28"/>
          <w:szCs w:val="28"/>
          <w:u w:val="single"/>
        </w:rPr>
        <w:t xml:space="preserve"> - 1 экз</w:t>
      </w:r>
      <w:r>
        <w:rPr>
          <w:sz w:val="28"/>
          <w:szCs w:val="28"/>
        </w:rPr>
        <w:t>.</w:t>
      </w:r>
    </w:p>
    <w:p w14:paraId="4E9167D8" w14:textId="77777777" w:rsidR="00B81BC7" w:rsidRDefault="00B81BC7">
      <w:pPr>
        <w:rPr>
          <w:b w:val="0"/>
          <w:sz w:val="28"/>
          <w:szCs w:val="28"/>
        </w:rPr>
      </w:pPr>
    </w:p>
    <w:p w14:paraId="3B49960C" w14:textId="77777777" w:rsidR="00B81BC7" w:rsidRDefault="00B81BC7">
      <w:pPr>
        <w:rPr>
          <w:sz w:val="28"/>
          <w:szCs w:val="28"/>
        </w:rPr>
      </w:pPr>
    </w:p>
    <w:p w14:paraId="110E1644" w14:textId="77777777" w:rsidR="00B81BC7" w:rsidRDefault="00B81BC7">
      <w:pPr>
        <w:rPr>
          <w:sz w:val="28"/>
          <w:szCs w:val="28"/>
        </w:rPr>
      </w:pPr>
    </w:p>
    <w:p w14:paraId="6478E240" w14:textId="77777777" w:rsidR="00B81BC7" w:rsidRDefault="00B81BC7">
      <w:pPr>
        <w:rPr>
          <w:sz w:val="28"/>
          <w:szCs w:val="28"/>
        </w:rPr>
      </w:pPr>
    </w:p>
    <w:p w14:paraId="0C8CB042" w14:textId="77777777" w:rsidR="00B81BC7" w:rsidRDefault="00B81BC7">
      <w:pPr>
        <w:rPr>
          <w:sz w:val="28"/>
          <w:szCs w:val="28"/>
        </w:rPr>
      </w:pPr>
    </w:p>
    <w:p w14:paraId="0C5282E3" w14:textId="77777777" w:rsidR="00B81BC7" w:rsidRDefault="00000000">
      <w:pPr>
        <w:rPr>
          <w:sz w:val="28"/>
          <w:szCs w:val="28"/>
        </w:rPr>
      </w:pPr>
      <w:r>
        <w:rPr>
          <w:sz w:val="28"/>
          <w:szCs w:val="28"/>
        </w:rPr>
        <w:t>Глава Вилючинского</w:t>
      </w:r>
    </w:p>
    <w:p w14:paraId="5473E6B3" w14:textId="77777777" w:rsidR="00B81BC7" w:rsidRDefault="00000000">
      <w:pPr>
        <w:tabs>
          <w:tab w:val="left" w:pos="4359"/>
          <w:tab w:val="right" w:pos="9638"/>
        </w:tabs>
      </w:pPr>
      <w:r>
        <w:rPr>
          <w:sz w:val="28"/>
          <w:szCs w:val="28"/>
        </w:rPr>
        <w:t>городского округа</w:t>
      </w:r>
      <w:r>
        <w:rPr>
          <w:sz w:val="28"/>
          <w:szCs w:val="28"/>
        </w:rPr>
        <w:tab/>
        <w:t>________________</w:t>
      </w:r>
      <w:r>
        <w:rPr>
          <w:sz w:val="28"/>
          <w:szCs w:val="28"/>
        </w:rPr>
        <w:tab/>
        <w:t>О.С. Бондаренко</w:t>
      </w:r>
    </w:p>
    <w:p w14:paraId="7D664F9E" w14:textId="77777777" w:rsidR="00B81BC7" w:rsidRDefault="00000000">
      <w:pPr>
        <w:tabs>
          <w:tab w:val="center" w:pos="5550"/>
        </w:tabs>
      </w:pPr>
      <w:r>
        <w:rPr>
          <w:b w:val="0"/>
          <w:sz w:val="28"/>
          <w:szCs w:val="28"/>
        </w:rPr>
        <w:tab/>
      </w:r>
      <w:r>
        <w:rPr>
          <w:b w:val="0"/>
        </w:rPr>
        <w:t>(подпись)</w:t>
      </w:r>
    </w:p>
    <w:p w14:paraId="5909647F" w14:textId="77777777" w:rsidR="00B81BC7" w:rsidRDefault="00B81BC7">
      <w:pPr>
        <w:rPr>
          <w:b w:val="0"/>
          <w:sz w:val="28"/>
          <w:szCs w:val="28"/>
        </w:rPr>
      </w:pPr>
    </w:p>
    <w:p w14:paraId="58613EF7" w14:textId="77777777" w:rsidR="00B81BC7" w:rsidRDefault="00B81BC7"/>
    <w:p w14:paraId="25B979FA" w14:textId="77777777" w:rsidR="00B81BC7" w:rsidRDefault="00000000">
      <w:r>
        <w:t>«___» ____________ 2026 г</w:t>
      </w:r>
    </w:p>
    <w:p w14:paraId="5789230B" w14:textId="77777777" w:rsidR="00B81BC7" w:rsidRDefault="00B81BC7"/>
    <w:p w14:paraId="431231D1" w14:textId="77777777" w:rsidR="00B81BC7" w:rsidRDefault="00B81BC7">
      <w:pPr>
        <w:rPr>
          <w:sz w:val="28"/>
          <w:szCs w:val="28"/>
        </w:rPr>
      </w:pPr>
    </w:p>
    <w:p w14:paraId="2C0DEA15" w14:textId="77777777" w:rsidR="00B81BC7" w:rsidRDefault="00B81BC7">
      <w:pPr>
        <w:rPr>
          <w:sz w:val="28"/>
          <w:szCs w:val="28"/>
        </w:rPr>
      </w:pPr>
    </w:p>
    <w:sectPr w:rsidR="00B81BC7">
      <w:pgSz w:w="11906" w:h="16838"/>
      <w:pgMar w:top="1134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panose1 w:val="00000000000000000000"/>
    <w:charset w:val="00"/>
    <w:family w:val="roman"/>
    <w:notTrueType/>
    <w:pitch w:val="default"/>
  </w:font>
  <w:font w:name="OpenSymbol">
    <w:altName w:val="Cambria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63456"/>
    <w:multiLevelType w:val="multilevel"/>
    <w:tmpl w:val="0526DB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00235D"/>
    <w:multiLevelType w:val="multilevel"/>
    <w:tmpl w:val="B7780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749018FC"/>
    <w:multiLevelType w:val="multilevel"/>
    <w:tmpl w:val="D7C41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 w16cid:durableId="962149001">
    <w:abstractNumId w:val="2"/>
  </w:num>
  <w:num w:numId="2" w16cid:durableId="929696052">
    <w:abstractNumId w:val="1"/>
  </w:num>
  <w:num w:numId="3" w16cid:durableId="372927519">
    <w:abstractNumId w:val="0"/>
  </w:num>
  <w:num w:numId="4" w16cid:durableId="161024017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BC7"/>
    <w:rsid w:val="002B4F67"/>
    <w:rsid w:val="004C220A"/>
    <w:rsid w:val="00620F0A"/>
    <w:rsid w:val="009B7FC5"/>
    <w:rsid w:val="00B81BC7"/>
    <w:rsid w:val="00BB1CDC"/>
    <w:rsid w:val="00E8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7544"/>
  <w15:docId w15:val="{E6E00FA9-6FB8-4E36-859B-A4EE8DB2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Lohit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St3z0">
    <w:name w:val="WW8NumSt3z0"/>
    <w:qFormat/>
    <w:rPr>
      <w:rFonts w:ascii="Times New Roman" w:hAnsi="Times New Roman" w:cs="Times New Roman"/>
    </w:rPr>
  </w:style>
  <w:style w:type="character" w:customStyle="1" w:styleId="a3">
    <w:name w:val="Не вступил в силу"/>
    <w:qFormat/>
    <w:rPr>
      <w:color w:val="008080"/>
    </w:rPr>
  </w:style>
  <w:style w:type="character" w:customStyle="1" w:styleId="a4">
    <w:name w:val="Верхний колонтитул Знак"/>
    <w:qFormat/>
    <w:rPr>
      <w:b/>
      <w:bCs/>
    </w:rPr>
  </w:style>
  <w:style w:type="character" w:customStyle="1" w:styleId="a5">
    <w:name w:val="Нижний колонтитул Знак"/>
    <w:qFormat/>
    <w:rPr>
      <w:b/>
      <w:bCs/>
    </w:rPr>
  </w:style>
  <w:style w:type="character" w:customStyle="1" w:styleId="a6">
    <w:name w:val="Символ нумерации"/>
    <w:qFormat/>
    <w:rPr>
      <w:rFonts w:ascii="Times New Roman" w:hAnsi="Times New Roman"/>
      <w:b w:val="0"/>
      <w:bCs w:val="0"/>
      <w:sz w:val="28"/>
      <w:szCs w:val="28"/>
    </w:rPr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paragraph" w:styleId="a8">
    <w:name w:val="Title"/>
    <w:basedOn w:val="a"/>
    <w:next w:val="a9"/>
    <w:uiPriority w:val="10"/>
    <w:qFormat/>
    <w:pPr>
      <w:widowControl/>
      <w:jc w:val="center"/>
    </w:pPr>
    <w:rPr>
      <w:sz w:val="28"/>
      <w:szCs w:val="24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ad">
    <w:name w:val="ðàñïîðÿæåíèå"/>
    <w:basedOn w:val="a"/>
    <w:next w:val="a9"/>
    <w:qFormat/>
    <w:pPr>
      <w:widowControl/>
      <w:jc w:val="center"/>
    </w:pPr>
    <w:rPr>
      <w:b w:val="0"/>
      <w:bCs w:val="0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qFormat/>
    <w:pPr>
      <w:spacing w:after="120" w:line="480" w:lineRule="auto"/>
      <w:ind w:left="283"/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af2">
    <w:name w:val="адресат"/>
    <w:basedOn w:val="a"/>
    <w:next w:val="a"/>
    <w:qFormat/>
    <w:pPr>
      <w:widowControl/>
      <w:jc w:val="center"/>
    </w:pPr>
    <w:rPr>
      <w:b w:val="0"/>
      <w:bCs w:val="0"/>
      <w:sz w:val="30"/>
      <w:szCs w:val="30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Дума Вилючинск</cp:lastModifiedBy>
  <cp:revision>5</cp:revision>
  <cp:lastPrinted>2026-09-01T05:03:00Z</cp:lastPrinted>
  <dcterms:created xsi:type="dcterms:W3CDTF">2026-09-01T04:35:00Z</dcterms:created>
  <dcterms:modified xsi:type="dcterms:W3CDTF">2026-09-01T05:04:00Z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2021-09-03T09:36:00Z</dcterms:created>
  <dc:creator>1</dc:creator>
  <dc:description/>
  <dc:language>ru-RU</dc:language>
  <cp:lastModifiedBy/>
  <cp:lastPrinted>2026-09-01T15:59:07Z</cp:lastPrinted>
  <dcterms:modified xsi:type="dcterms:W3CDTF">2026-09-01T16:06:24Z</dcterms:modified>
  <cp:revision>16</cp:revision>
  <dc:subject/>
  <dc:title>ПРОЕКТ</dc:title>
</cp:coreProperties>
</file>