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36A96FE0" w14:textId="5BE375D8" w:rsidR="00C244F1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C244F1">
        <w:rPr>
          <w:b/>
          <w:caps/>
          <w:sz w:val="28"/>
          <w:szCs w:val="28"/>
        </w:rPr>
        <w:t>гражданской обороне, защите населения от чрезвычайных ситуаций и взаимодействии с воинскими частями и правоохранительными органами</w:t>
      </w:r>
    </w:p>
    <w:p w14:paraId="4469BEA4" w14:textId="347456F1" w:rsidR="00633634" w:rsidRPr="00832D92" w:rsidRDefault="00662FC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05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C244F1">
        <w:rPr>
          <w:b/>
          <w:caps/>
          <w:color w:val="000000"/>
          <w:sz w:val="28"/>
        </w:rPr>
        <w:t>6.4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5939E0F2" w:rsidR="00C244F1" w:rsidRPr="00C244F1" w:rsidRDefault="003C6F6D" w:rsidP="00C244F1">
      <w:pPr>
        <w:ind w:firstLine="900"/>
        <w:jc w:val="both"/>
        <w:outlineLvl w:val="2"/>
        <w:rPr>
          <w:spacing w:val="-3"/>
          <w:sz w:val="28"/>
          <w:szCs w:val="28"/>
        </w:rPr>
      </w:pPr>
      <w:r w:rsidRPr="00C244F1">
        <w:rPr>
          <w:sz w:val="28"/>
          <w:szCs w:val="28"/>
        </w:rPr>
        <w:t>1. О</w:t>
      </w:r>
      <w:r w:rsidR="00C244F1" w:rsidRPr="00C244F1">
        <w:rPr>
          <w:sz w:val="28"/>
          <w:szCs w:val="28"/>
        </w:rPr>
        <w:t xml:space="preserve">б избрании 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>по гражданской обороне, защите населения от чрезвычайных ситуаций и взаимодействии с воинскими частями и правоохранительными органами</w:t>
      </w:r>
    </w:p>
    <w:p w14:paraId="7AD69574" w14:textId="4FA18F10" w:rsidR="003C6F6D" w:rsidRPr="00C244F1" w:rsidRDefault="003C6F6D" w:rsidP="003C6F6D">
      <w:pPr>
        <w:pStyle w:val="a8"/>
        <w:suppressAutoHyphens/>
        <w:ind w:firstLine="851"/>
        <w:jc w:val="both"/>
        <w:rPr>
          <w:lang w:val="ru-RU"/>
        </w:rPr>
      </w:pPr>
    </w:p>
    <w:p w14:paraId="48E0C6B4" w14:textId="1C3417B7" w:rsidR="003C6F6D" w:rsidRDefault="003C6F6D" w:rsidP="003C6F6D">
      <w:pPr>
        <w:ind w:firstLine="851"/>
        <w:jc w:val="both"/>
        <w:rPr>
          <w:sz w:val="28"/>
          <w:szCs w:val="28"/>
        </w:rPr>
      </w:pPr>
      <w:r w:rsidRPr="003C6F6D">
        <w:rPr>
          <w:sz w:val="28"/>
          <w:szCs w:val="28"/>
        </w:rPr>
        <w:t xml:space="preserve">2. </w:t>
      </w:r>
      <w:r w:rsidR="00C244F1" w:rsidRPr="00C244F1">
        <w:rPr>
          <w:sz w:val="28"/>
          <w:szCs w:val="28"/>
        </w:rPr>
        <w:t xml:space="preserve">Об избрании </w:t>
      </w:r>
      <w:r w:rsidR="00E006E8">
        <w:rPr>
          <w:sz w:val="28"/>
          <w:szCs w:val="28"/>
        </w:rPr>
        <w:t xml:space="preserve">заместителя </w:t>
      </w:r>
      <w:r w:rsidR="00C244F1" w:rsidRPr="00C244F1">
        <w:rPr>
          <w:sz w:val="28"/>
          <w:szCs w:val="28"/>
        </w:rPr>
        <w:t xml:space="preserve">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>по гражданской обороне, защите населения от чрезвычайных ситуаций и взаимодействии с воинскими частями и правоохранительными органами</w:t>
      </w:r>
    </w:p>
    <w:p w14:paraId="20B1BC2B" w14:textId="2DAF08F3" w:rsidR="003C6F6D" w:rsidRPr="00211663" w:rsidRDefault="003C6F6D" w:rsidP="00C244F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006E8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3</cp:revision>
  <cp:lastPrinted>2025-05-20T00:59:00Z</cp:lastPrinted>
  <dcterms:created xsi:type="dcterms:W3CDTF">2025-10-30T22:09:00Z</dcterms:created>
  <dcterms:modified xsi:type="dcterms:W3CDTF">2025-10-30T22:12:00Z</dcterms:modified>
</cp:coreProperties>
</file>