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F691F0E" w14:textId="15CDDE68" w:rsidR="00553568" w:rsidRDefault="00553568" w:rsidP="0055356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совместное заседание</w:t>
      </w:r>
      <w:r w:rsidR="00861438">
        <w:rPr>
          <w:b/>
          <w:caps/>
          <w:sz w:val="28"/>
          <w:szCs w:val="28"/>
        </w:rPr>
        <w:t xml:space="preserve"> </w:t>
      </w:r>
      <w:r w:rsidR="00163886">
        <w:rPr>
          <w:b/>
          <w:caps/>
          <w:sz w:val="28"/>
          <w:szCs w:val="28"/>
        </w:rPr>
        <w:t>Комитет</w:t>
      </w:r>
      <w:r>
        <w:rPr>
          <w:b/>
          <w:caps/>
          <w:sz w:val="28"/>
          <w:szCs w:val="28"/>
        </w:rPr>
        <w:t>ов</w:t>
      </w:r>
      <w:r w:rsidR="00163886">
        <w:rPr>
          <w:b/>
          <w:caps/>
          <w:sz w:val="28"/>
          <w:szCs w:val="28"/>
        </w:rPr>
        <w:t xml:space="preserve"> </w:t>
      </w:r>
    </w:p>
    <w:p w14:paraId="69EF254D" w14:textId="46420FE8" w:rsidR="00163886" w:rsidRDefault="00163886" w:rsidP="0055356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Думы вилючинского городского округа</w:t>
      </w:r>
    </w:p>
    <w:p w14:paraId="6DE1D52E" w14:textId="45728744" w:rsidR="00881CC3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  <w:r w:rsidR="00641F1B">
        <w:rPr>
          <w:b/>
          <w:caps/>
          <w:sz w:val="28"/>
          <w:szCs w:val="28"/>
        </w:rPr>
        <w:t xml:space="preserve">, </w:t>
      </w:r>
    </w:p>
    <w:p w14:paraId="65B9057E" w14:textId="77777777" w:rsidR="00641F1B" w:rsidRDefault="00641F1B" w:rsidP="00641F1B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жилищно-коммунальному хозяйству, земельным отношениям и собственности</w:t>
      </w:r>
    </w:p>
    <w:p w14:paraId="4469BEA4" w14:textId="312ECBF1" w:rsidR="00633634" w:rsidRPr="00832D92" w:rsidRDefault="00641F1B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1</w:t>
      </w:r>
      <w:r w:rsidR="0080062F">
        <w:rPr>
          <w:b/>
          <w:caps/>
          <w:sz w:val="28"/>
        </w:rPr>
        <w:t>6</w:t>
      </w:r>
      <w:r w:rsidR="00F03EC3">
        <w:rPr>
          <w:b/>
          <w:caps/>
          <w:sz w:val="28"/>
        </w:rPr>
        <w:t xml:space="preserve"> </w:t>
      </w:r>
      <w:r w:rsidR="00F827BA">
        <w:rPr>
          <w:b/>
          <w:caps/>
          <w:sz w:val="28"/>
        </w:rPr>
        <w:t>ДЕКА</w:t>
      </w:r>
      <w:r w:rsidR="00C244F1">
        <w:rPr>
          <w:b/>
          <w:caps/>
          <w:sz w:val="28"/>
        </w:rPr>
        <w:t>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F827BA">
        <w:rPr>
          <w:b/>
          <w:caps/>
          <w:color w:val="000000"/>
          <w:sz w:val="28"/>
        </w:rPr>
        <w:t>6</w:t>
      </w:r>
      <w:r w:rsidR="00C244F1">
        <w:rPr>
          <w:b/>
          <w:caps/>
          <w:color w:val="000000"/>
          <w:sz w:val="28"/>
        </w:rPr>
        <w:t>.</w:t>
      </w:r>
      <w:r w:rsidR="00F827BA"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6635BBC5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D57164">
        <w:rPr>
          <w:b/>
        </w:rPr>
        <w:t>АКТОВЫЙ ЗАЛ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DE110C7" w14:textId="557D61EC" w:rsidR="00641F1B" w:rsidRPr="00F6637A" w:rsidRDefault="00641F1B" w:rsidP="00641F1B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F6637A">
        <w:rPr>
          <w:sz w:val="28"/>
          <w:szCs w:val="28"/>
        </w:rPr>
        <w:t>О рассмотрении проекта решения Думы Вилючинского городского округа «</w:t>
      </w:r>
      <w:r w:rsidRPr="002E4174">
        <w:rPr>
          <w:bCs/>
          <w:sz w:val="28"/>
          <w:szCs w:val="28"/>
        </w:rPr>
        <w:t>О местном бюджете на 202</w:t>
      </w:r>
      <w:r>
        <w:rPr>
          <w:bCs/>
          <w:sz w:val="28"/>
          <w:szCs w:val="28"/>
        </w:rPr>
        <w:t>6</w:t>
      </w:r>
      <w:r w:rsidRPr="002E4174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7</w:t>
      </w:r>
      <w:r w:rsidRPr="002E4174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2E4174">
        <w:rPr>
          <w:bCs/>
          <w:sz w:val="28"/>
          <w:szCs w:val="28"/>
        </w:rPr>
        <w:t xml:space="preserve"> годов</w:t>
      </w:r>
      <w:r w:rsidRPr="00F6637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 участием </w:t>
      </w:r>
      <w:r w:rsidRPr="00641F1B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я</w:t>
      </w:r>
      <w:r w:rsidRPr="00641F1B">
        <w:rPr>
          <w:bCs/>
          <w:sz w:val="28"/>
          <w:szCs w:val="28"/>
        </w:rPr>
        <w:t xml:space="preserve"> городского хозяйства администрации Вилючинского городского округа</w:t>
      </w:r>
    </w:p>
    <w:p w14:paraId="5E4D6B6C" w14:textId="77777777" w:rsidR="00641F1B" w:rsidRDefault="00641F1B" w:rsidP="00641F1B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14:paraId="5B1EF2DD" w14:textId="77777777" w:rsidR="00641F1B" w:rsidRDefault="00641F1B" w:rsidP="00641F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(докладчик – председатель Комитета – В.Л. Шевцов,</w:t>
      </w:r>
    </w:p>
    <w:p w14:paraId="4D57DFF3" w14:textId="0F5B5B84" w:rsidR="00641F1B" w:rsidRDefault="00641F1B" w:rsidP="00641F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содокладчик – </w:t>
      </w:r>
      <w:r>
        <w:rPr>
          <w:sz w:val="28"/>
          <w:szCs w:val="28"/>
        </w:rPr>
        <w:t xml:space="preserve">начальник управления городского хозяйства администрации Вилючинского городского округа – </w:t>
      </w:r>
      <w:r w:rsidR="0080062F">
        <w:rPr>
          <w:sz w:val="28"/>
          <w:szCs w:val="28"/>
        </w:rPr>
        <w:t>И.Г. Шатковская</w:t>
      </w:r>
    </w:p>
    <w:p w14:paraId="630E8CAE" w14:textId="77777777" w:rsidR="00641F1B" w:rsidRDefault="00641F1B" w:rsidP="00641F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Врип начальника финансового управления </w:t>
      </w:r>
    </w:p>
    <w:p w14:paraId="02489059" w14:textId="392E321E" w:rsidR="00641F1B" w:rsidRPr="00641F1B" w:rsidRDefault="00641F1B" w:rsidP="00641F1B">
      <w:pPr>
        <w:tabs>
          <w:tab w:val="left" w:pos="709"/>
        </w:tabs>
        <w:ind w:firstLine="709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администрации Вилючинского городского округа</w:t>
      </w:r>
      <w:r>
        <w:rPr>
          <w:bCs/>
          <w:sz w:val="28"/>
          <w:szCs w:val="28"/>
        </w:rPr>
        <w:t xml:space="preserve"> – Э.А. Киселёва</w:t>
      </w:r>
      <w:r w:rsidRPr="00F6637A">
        <w:rPr>
          <w:sz w:val="28"/>
          <w:szCs w:val="28"/>
        </w:rPr>
        <w:t>)</w:t>
      </w:r>
    </w:p>
    <w:p w14:paraId="43633EE7" w14:textId="34D6651F" w:rsidR="003C6F6D" w:rsidRDefault="003C6F6D" w:rsidP="00641F1B">
      <w:pPr>
        <w:ind w:firstLine="900"/>
        <w:jc w:val="both"/>
        <w:outlineLvl w:val="2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25981"/>
    <w:rsid w:val="001369B3"/>
    <w:rsid w:val="0014581E"/>
    <w:rsid w:val="00151A38"/>
    <w:rsid w:val="00163886"/>
    <w:rsid w:val="00163D16"/>
    <w:rsid w:val="001676F2"/>
    <w:rsid w:val="00170832"/>
    <w:rsid w:val="00175AD4"/>
    <w:rsid w:val="00180D93"/>
    <w:rsid w:val="001B5F33"/>
    <w:rsid w:val="001C5ABE"/>
    <w:rsid w:val="001D56A6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568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36A3C"/>
    <w:rsid w:val="00641F1B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3070"/>
    <w:rsid w:val="00777AE5"/>
    <w:rsid w:val="00785EC8"/>
    <w:rsid w:val="007A2CF5"/>
    <w:rsid w:val="007A4693"/>
    <w:rsid w:val="007B2D98"/>
    <w:rsid w:val="007B52C5"/>
    <w:rsid w:val="007E299E"/>
    <w:rsid w:val="0080062F"/>
    <w:rsid w:val="00807B9B"/>
    <w:rsid w:val="00812B83"/>
    <w:rsid w:val="00812C34"/>
    <w:rsid w:val="00831B50"/>
    <w:rsid w:val="00832B45"/>
    <w:rsid w:val="00832D92"/>
    <w:rsid w:val="008448C3"/>
    <w:rsid w:val="0084719F"/>
    <w:rsid w:val="00861438"/>
    <w:rsid w:val="00863E3D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57164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827BA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11</cp:revision>
  <cp:lastPrinted>2025-11-27T22:20:00Z</cp:lastPrinted>
  <dcterms:created xsi:type="dcterms:W3CDTF">2025-10-30T22:11:00Z</dcterms:created>
  <dcterms:modified xsi:type="dcterms:W3CDTF">2025-12-05T00:00:00Z</dcterms:modified>
</cp:coreProperties>
</file>