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C33C8" w14:textId="77777777" w:rsidR="00252B99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Дума Вилючинского городского округа</w:t>
      </w:r>
    </w:p>
    <w:p w14:paraId="6CEB3D78" w14:textId="77777777" w:rsidR="00252B99" w:rsidRDefault="00000000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закрытого административно-территориального образования</w:t>
      </w:r>
    </w:p>
    <w:p w14:paraId="17A21F2E" w14:textId="77777777" w:rsidR="00252B99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  <w:t>города Вилючинска Камчатского края</w:t>
      </w:r>
    </w:p>
    <w:p w14:paraId="4192E17B" w14:textId="77777777" w:rsidR="00252B99" w:rsidRDefault="00000000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>
        <w:rPr>
          <w:rFonts w:ascii="Times New Roman" w:eastAsia="Lucida Sans Unicode" w:hAnsi="Times New Roman" w:cs="Tahoma"/>
          <w:sz w:val="24"/>
          <w:szCs w:val="24"/>
          <w:lang w:eastAsia="ru-RU"/>
        </w:rPr>
        <w:t>СЕДЬМОГО СОЗЫВА</w:t>
      </w:r>
    </w:p>
    <w:p w14:paraId="3AE1073F" w14:textId="77777777" w:rsidR="00252B99" w:rsidRDefault="00252B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5DFD460" w14:textId="77777777" w:rsidR="00252B99" w:rsidRDefault="000000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x-none" w:eastAsia="x-none"/>
        </w:rPr>
        <w:t>Р Е Ш Е Н И Е</w:t>
      </w:r>
    </w:p>
    <w:p w14:paraId="56E35492" w14:textId="77777777" w:rsidR="00252B99" w:rsidRDefault="00252B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</w:p>
    <w:p w14:paraId="6A303BE1" w14:textId="77777777" w:rsidR="00252B99" w:rsidRDefault="00000000">
      <w:r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№ ________</w:t>
      </w:r>
    </w:p>
    <w:p w14:paraId="57761495" w14:textId="77777777" w:rsidR="00252B99" w:rsidRDefault="00000000">
      <w:pPr>
        <w:pStyle w:val="ad"/>
      </w:pPr>
      <w:r>
        <w:t>г. Вилючинск</w:t>
      </w:r>
    </w:p>
    <w:p w14:paraId="68007CE8" w14:textId="77777777" w:rsidR="00252B99" w:rsidRDefault="00252B99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75C4B5E2" w14:textId="77777777" w:rsidR="00252B99" w:rsidRDefault="0000000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«О внесении изменения в приложение </w:t>
      </w:r>
    </w:p>
    <w:p w14:paraId="168284A2" w14:textId="77777777" w:rsidR="00252B99" w:rsidRDefault="0000000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к решению Думы Вилючинского городского округа</w:t>
      </w:r>
    </w:p>
    <w:p w14:paraId="2826F320" w14:textId="77777777" w:rsidR="00252B99" w:rsidRDefault="0000000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от 21.11.2024 № 427/84-7 «Об утверждении структуры администрации Вилючинского городского округа закрытого административно-территориального образования города Вилючинска Камчатского края»»</w:t>
      </w:r>
    </w:p>
    <w:p w14:paraId="7949D5E8" w14:textId="77777777" w:rsidR="00252B99" w:rsidRDefault="00252B99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20A029D5" w14:textId="77777777" w:rsidR="00252B99" w:rsidRDefault="00252B99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3B71904B" w14:textId="77777777" w:rsidR="00252B99" w:rsidRDefault="00000000">
      <w:pPr>
        <w:widowControl w:val="0"/>
        <w:tabs>
          <w:tab w:val="left" w:pos="709"/>
          <w:tab w:val="left" w:pos="900"/>
        </w:tabs>
        <w:spacing w:after="0" w:line="240" w:lineRule="auto"/>
        <w:ind w:firstLine="850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Вилючинского городского округа </w:t>
      </w:r>
    </w:p>
    <w:p w14:paraId="0EB964C4" w14:textId="77777777" w:rsidR="00252B99" w:rsidRDefault="00252B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795B6CAC" w14:textId="77777777" w:rsidR="00252B99" w:rsidRDefault="00000000">
      <w:pPr>
        <w:widowControl w:val="0"/>
        <w:tabs>
          <w:tab w:val="left" w:pos="709"/>
        </w:tabs>
        <w:spacing w:after="0" w:line="240" w:lineRule="auto"/>
        <w:rPr>
          <w:rFonts w:ascii="Times New Roman" w:eastAsia="Lucida Sans Unicode" w:hAnsi="Times New Roman" w:cs="Tahoma"/>
          <w:b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/>
          <w:sz w:val="28"/>
          <w:szCs w:val="28"/>
          <w:lang w:bidi="en-US"/>
        </w:rPr>
        <w:t>РЕШИЛА:</w:t>
      </w:r>
    </w:p>
    <w:p w14:paraId="4364E889" w14:textId="77777777" w:rsidR="00252B99" w:rsidRDefault="00252B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39B8E6" w14:textId="77777777" w:rsidR="00252B99" w:rsidRDefault="000000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приложение к решению Думы Вилючинского городского округа от 21.11.2024 № 427/84-7 «Об утверждении структуры администрации Вилючинского городского округа закрытого административно-территориального образования города Вилючинска Камчатского края» следующие изменение:</w:t>
      </w:r>
    </w:p>
    <w:p w14:paraId="6E76FCF5" w14:textId="2D612620" w:rsidR="00252B99" w:rsidRDefault="000000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восемнадцатом пункта 4 после слова «обеспечения» добавить слово «аппарата».</w:t>
      </w:r>
    </w:p>
    <w:p w14:paraId="65D3460D" w14:textId="77777777" w:rsidR="00252B99" w:rsidRDefault="000000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1 марта 2025 года.</w:t>
      </w:r>
    </w:p>
    <w:p w14:paraId="75335515" w14:textId="77777777" w:rsidR="00252B99" w:rsidRDefault="00252B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540A34" w14:textId="77777777" w:rsidR="00252B99" w:rsidRDefault="00252B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18453C" w14:textId="77777777" w:rsidR="00252B99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Думы</w:t>
      </w:r>
    </w:p>
    <w:p w14:paraId="3A24C831" w14:textId="77777777" w:rsidR="00252B99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Вилючинского городского округа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В.Л. Шевцов </w:t>
      </w:r>
    </w:p>
    <w:p w14:paraId="3020DEE3" w14:textId="77777777" w:rsidR="00252B99" w:rsidRDefault="00252B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137132" w14:textId="77777777" w:rsidR="00252B99" w:rsidRDefault="00252B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EA76FD" w14:textId="77777777" w:rsidR="00252B99" w:rsidRDefault="00252B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E38A12" w14:textId="77777777" w:rsidR="00252B99" w:rsidRDefault="00252B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34BD4A" w14:textId="77777777" w:rsidR="00252B99" w:rsidRDefault="00252B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4E972C" w14:textId="77777777" w:rsidR="00252B99" w:rsidRDefault="00252B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0A6446" w14:textId="77777777" w:rsidR="00252B99" w:rsidRDefault="00252B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B5C3D9" w14:textId="77777777" w:rsidR="00252B99" w:rsidRDefault="00252B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271D64" w14:textId="77777777" w:rsidR="00252B99" w:rsidRDefault="00252B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9F8310" w14:textId="77777777" w:rsidR="00252B99" w:rsidRDefault="00252B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73A859" w14:textId="77777777" w:rsidR="00252B99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П Р А В К А</w:t>
      </w:r>
    </w:p>
    <w:p w14:paraId="030E2644" w14:textId="77777777" w:rsidR="00252B99" w:rsidRDefault="00252B99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p w14:paraId="50DEC090" w14:textId="77777777" w:rsidR="00252B99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mallCaps/>
          <w:sz w:val="28"/>
          <w:szCs w:val="28"/>
        </w:rPr>
        <w:t>к  проекту</w:t>
      </w:r>
      <w:proofErr w:type="gramEnd"/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 решения Думы Вилючинского городского округа</w:t>
      </w:r>
    </w:p>
    <w:p w14:paraId="0C8E478F" w14:textId="77777777" w:rsidR="00252B99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закрытого административно - территориального образования</w:t>
      </w:r>
    </w:p>
    <w:p w14:paraId="495BEB00" w14:textId="77777777" w:rsidR="00252B99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города Вилючинска Камчатского края</w:t>
      </w:r>
    </w:p>
    <w:p w14:paraId="665345BA" w14:textId="77777777" w:rsidR="00252B99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седьмого созыва</w:t>
      </w:r>
    </w:p>
    <w:p w14:paraId="23A6CB89" w14:textId="77777777" w:rsidR="00252B99" w:rsidRDefault="00252B99">
      <w:pPr>
        <w:spacing w:after="0" w:line="240" w:lineRule="auto"/>
        <w:jc w:val="center"/>
        <w:rPr>
          <w:b/>
          <w:color w:val="000000"/>
          <w:spacing w:val="-4"/>
          <w:sz w:val="28"/>
          <w:szCs w:val="28"/>
        </w:rPr>
      </w:pPr>
    </w:p>
    <w:p w14:paraId="50DB0DE0" w14:textId="77777777" w:rsidR="00252B99" w:rsidRDefault="0000000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«</w:t>
      </w:r>
      <w:r>
        <w:rPr>
          <w:rFonts w:ascii="Times New Roman" w:eastAsia="Lucida Sans Unicode" w:hAnsi="Times New Roman" w:cs="Tahoma"/>
          <w:sz w:val="28"/>
          <w:szCs w:val="28"/>
          <w:u w:val="single"/>
          <w:lang w:bidi="en-US"/>
        </w:rPr>
        <w:t xml:space="preserve">О внесении изменения в приложение </w:t>
      </w:r>
    </w:p>
    <w:p w14:paraId="7EB032AC" w14:textId="77777777" w:rsidR="00252B99" w:rsidRDefault="00000000">
      <w:pPr>
        <w:widowControl w:val="0"/>
        <w:tabs>
          <w:tab w:val="left" w:pos="709"/>
        </w:tabs>
        <w:spacing w:after="0" w:line="240" w:lineRule="auto"/>
        <w:jc w:val="center"/>
        <w:rPr>
          <w:u w:val="single"/>
        </w:rPr>
      </w:pPr>
      <w:r>
        <w:rPr>
          <w:rFonts w:ascii="Times New Roman" w:eastAsia="Lucida Sans Unicode" w:hAnsi="Times New Roman" w:cs="Tahoma"/>
          <w:sz w:val="28"/>
          <w:szCs w:val="28"/>
          <w:u w:val="single"/>
          <w:lang w:bidi="en-US"/>
        </w:rPr>
        <w:t>к решению Думы Вилючинского городского округа</w:t>
      </w:r>
    </w:p>
    <w:p w14:paraId="4894EAB1" w14:textId="77777777" w:rsidR="00252B99" w:rsidRDefault="0000000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u w:val="single"/>
          <w:lang w:bidi="en-US"/>
        </w:rPr>
        <w:t>от 21.11.2024 № 427/84-7 «Об утверждении структуры администрации Вилючинского городского округа закрытого административно-территориального образования города Вилючинска Камчатского края»</w:t>
      </w:r>
    </w:p>
    <w:p w14:paraId="13FC6C09" w14:textId="77777777" w:rsidR="00252B99" w:rsidRDefault="00252B99">
      <w:pPr>
        <w:spacing w:after="0" w:line="240" w:lineRule="auto"/>
        <w:jc w:val="center"/>
        <w:rPr>
          <w:sz w:val="16"/>
          <w:szCs w:val="24"/>
        </w:rPr>
      </w:pPr>
    </w:p>
    <w:p w14:paraId="55C93FAE" w14:textId="77777777" w:rsidR="00252B99" w:rsidRDefault="00252B99">
      <w:pPr>
        <w:spacing w:after="0" w:line="240" w:lineRule="auto"/>
        <w:rPr>
          <w:sz w:val="20"/>
          <w:szCs w:val="20"/>
        </w:rPr>
      </w:pPr>
    </w:p>
    <w:p w14:paraId="249CC8B6" w14:textId="77777777" w:rsidR="00252B99" w:rsidRDefault="00000000">
      <w:pPr>
        <w:pBdr>
          <w:bottom w:val="single" w:sz="4" w:space="1" w:color="000000"/>
        </w:pBdr>
        <w:spacing w:after="0" w:line="240" w:lineRule="auto"/>
        <w:ind w:firstLine="12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Проект предоставлен Думе Вилючинского городского округа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DCCA112" w14:textId="77777777" w:rsidR="00252B99" w:rsidRDefault="00000000">
      <w:pPr>
        <w:pBdr>
          <w:bottom w:val="single" w:sz="4" w:space="1" w:color="000000"/>
        </w:pBdr>
        <w:spacing w:after="0" w:line="240" w:lineRule="auto"/>
        <w:ind w:firstLine="1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главой Вилючинского городского округа И.В.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Головчаком</w:t>
      </w:r>
      <w:proofErr w:type="spellEnd"/>
    </w:p>
    <w:p w14:paraId="1E4BF6CC" w14:textId="77777777" w:rsidR="00252B99" w:rsidRDefault="00000000">
      <w:pPr>
        <w:pBdr>
          <w:bottom w:val="single" w:sz="4" w:space="1" w:color="000000"/>
        </w:pBdr>
        <w:spacing w:after="0" w:line="240" w:lineRule="auto"/>
        <w:ind w:firstLine="12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>(указывается каким отделом, управлением)</w:t>
      </w:r>
    </w:p>
    <w:p w14:paraId="6347BFFB" w14:textId="77777777" w:rsidR="00252B99" w:rsidRDefault="00252B99">
      <w:pPr>
        <w:pBdr>
          <w:bottom w:val="single" w:sz="4" w:space="1" w:color="000000"/>
        </w:pBdr>
        <w:spacing w:after="0" w:line="240" w:lineRule="auto"/>
        <w:ind w:firstLine="12"/>
        <w:rPr>
          <w:rFonts w:ascii="Times New Roman" w:hAnsi="Times New Roman" w:cs="Times New Roman"/>
        </w:rPr>
      </w:pPr>
    </w:p>
    <w:p w14:paraId="529CF226" w14:textId="77777777" w:rsidR="00252B99" w:rsidRDefault="00000000">
      <w:pPr>
        <w:pBdr>
          <w:bottom w:val="single" w:sz="4" w:space="1" w:color="000000"/>
        </w:pBdr>
        <w:spacing w:after="0" w:line="240" w:lineRule="auto"/>
        <w:ind w:firstLine="12"/>
      </w:pPr>
      <w:r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городского округа, начальник управления делами Г.Н. Смирнова</w:t>
      </w:r>
    </w:p>
    <w:p w14:paraId="6A028035" w14:textId="77777777" w:rsidR="00252B9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7CFD5A60" w14:textId="77777777" w:rsidR="00252B99" w:rsidRDefault="00252B99">
      <w:pPr>
        <w:pBdr>
          <w:bottom w:val="single" w:sz="4" w:space="1" w:color="000000"/>
        </w:pBdr>
        <w:spacing w:after="0" w:line="240" w:lineRule="auto"/>
        <w:ind w:firstLine="12"/>
        <w:rPr>
          <w:rFonts w:ascii="Times New Roman" w:hAnsi="Times New Roman" w:cs="Times New Roman"/>
          <w:sz w:val="20"/>
          <w:szCs w:val="20"/>
        </w:rPr>
      </w:pPr>
    </w:p>
    <w:p w14:paraId="1E810F03" w14:textId="77777777" w:rsidR="00252B99" w:rsidRDefault="00000000">
      <w:pPr>
        <w:pBdr>
          <w:bottom w:val="single" w:sz="4" w:space="1" w:color="000000"/>
        </w:pBdr>
        <w:spacing w:after="0" w:line="240" w:lineRule="auto"/>
        <w:ind w:firstLine="12"/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начальника управления правового обеспечения и контроля администрации Вилючинского городского округа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Бурхавецкой</w:t>
      </w:r>
      <w:proofErr w:type="spellEnd"/>
    </w:p>
    <w:p w14:paraId="58299C90" w14:textId="77777777" w:rsidR="00252B9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4F681C2D" w14:textId="77777777" w:rsidR="00252B99" w:rsidRDefault="00252B99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0DB859" w14:textId="77777777" w:rsidR="00252B99" w:rsidRDefault="00000000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Разногласия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___________________________________________________________________________________________________</w:t>
      </w:r>
    </w:p>
    <w:p w14:paraId="71660B8A" w14:textId="77777777" w:rsidR="00252B99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  <w:vertAlign w:val="subscript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D5ABD5" w14:textId="77777777" w:rsidR="00252B99" w:rsidRDefault="00252B99">
      <w:pPr>
        <w:pBdr>
          <w:bottom w:val="single" w:sz="4" w:space="1" w:color="000000"/>
        </w:pBdr>
        <w:spacing w:after="0" w:line="240" w:lineRule="auto"/>
        <w:ind w:firstLine="12"/>
        <w:rPr>
          <w:rFonts w:ascii="Times New Roman" w:hAnsi="Times New Roman" w:cs="Times New Roman"/>
          <w:sz w:val="24"/>
          <w:szCs w:val="20"/>
        </w:rPr>
      </w:pPr>
    </w:p>
    <w:p w14:paraId="0A2E1094" w14:textId="77777777" w:rsidR="00252B99" w:rsidRDefault="00252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3EBD88" w14:textId="77777777" w:rsidR="00252B99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разослать:</w:t>
      </w:r>
    </w:p>
    <w:p w14:paraId="15F9D3FD" w14:textId="77777777" w:rsidR="00252B99" w:rsidRDefault="0000000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u w:val="single"/>
        </w:rPr>
        <w:t>Дума Вилючинского городского округа - 1 экз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4652A0" w14:textId="77777777" w:rsidR="00252B99" w:rsidRDefault="00000000">
      <w:pPr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Администрация Вилючинского городского округа – 1 экз.</w:t>
      </w:r>
    </w:p>
    <w:p w14:paraId="20DC8311" w14:textId="77777777" w:rsidR="00252B99" w:rsidRDefault="00252B9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69CECD5" w14:textId="77777777" w:rsidR="00252B99" w:rsidRDefault="00252B9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D367010" w14:textId="77777777" w:rsidR="00252B99" w:rsidRDefault="00252B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C75D0A1" w14:textId="77777777" w:rsidR="00252B99" w:rsidRDefault="00252B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D1A0E1" w14:textId="77777777" w:rsidR="00252B99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Вилючинского </w:t>
      </w:r>
    </w:p>
    <w:p w14:paraId="5B15C342" w14:textId="77777777" w:rsidR="00252B99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________________________________       И.В.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Головчак</w:t>
      </w:r>
      <w:proofErr w:type="spellEnd"/>
    </w:p>
    <w:p w14:paraId="6CF0ADEA" w14:textId="77777777" w:rsidR="00252B99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(подпись)</w:t>
      </w:r>
    </w:p>
    <w:p w14:paraId="684CDC45" w14:textId="77777777" w:rsidR="00252B99" w:rsidRDefault="00252B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AB436B" w14:textId="77777777" w:rsidR="00252B99" w:rsidRDefault="00252B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463F7B" w14:textId="77777777" w:rsidR="00252B99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«___» ____________ 2024 г</w:t>
      </w:r>
    </w:p>
    <w:p w14:paraId="11FE22D6" w14:textId="77777777" w:rsidR="00252B99" w:rsidRDefault="00252B99">
      <w:pPr>
        <w:spacing w:after="0" w:line="240" w:lineRule="auto"/>
      </w:pPr>
    </w:p>
    <w:p w14:paraId="5D8B145A" w14:textId="77777777" w:rsidR="00252B99" w:rsidRDefault="00252B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98ABC5" w14:textId="77777777" w:rsidR="00252B99" w:rsidRDefault="00252B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26DB2" w14:textId="77777777" w:rsidR="00252B99" w:rsidRDefault="00000000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</w:p>
    <w:p w14:paraId="57372A4B" w14:textId="77777777" w:rsidR="00252B99" w:rsidRDefault="00000000">
      <w:pPr>
        <w:widowControl w:val="0"/>
        <w:tabs>
          <w:tab w:val="left" w:pos="709"/>
        </w:tabs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решения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bidi="en-US"/>
        </w:rPr>
        <w:t>Думы Вилючинского городского округа</w:t>
      </w:r>
    </w:p>
    <w:p w14:paraId="7A5E56FC" w14:textId="77777777" w:rsidR="00252B99" w:rsidRDefault="00000000">
      <w:pPr>
        <w:widowControl w:val="0"/>
        <w:tabs>
          <w:tab w:val="left" w:pos="709"/>
        </w:tabs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bidi="en-US"/>
        </w:rPr>
        <w:t>«О признании утратившими силу отдельных решений»</w:t>
      </w:r>
    </w:p>
    <w:p w14:paraId="103BF64A" w14:textId="77777777" w:rsidR="00252B99" w:rsidRDefault="00252B99">
      <w:pPr>
        <w:widowControl w:val="0"/>
        <w:tabs>
          <w:tab w:val="left" w:pos="709"/>
        </w:tabs>
        <w:spacing w:after="0"/>
        <w:ind w:firstLine="851"/>
        <w:jc w:val="center"/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</w:pPr>
    </w:p>
    <w:p w14:paraId="6764285B" w14:textId="77777777" w:rsidR="00252B99" w:rsidRDefault="00000000">
      <w:pPr>
        <w:pStyle w:val="ae"/>
        <w:ind w:left="0" w:firstLine="851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>Предлагаемый проект вносится в целях исправления ошибки в части статуса отдела правового обеспечения администрации Вилючинского городского округа. Отдел правового обеспечения предлагается, как структурное подразделение аппарата администрации Вилючинского городского округа с сохранением своей функции юридического сопровождения деятельности администрации Вилючинского городского округа.</w:t>
      </w:r>
    </w:p>
    <w:p w14:paraId="086D2319" w14:textId="77777777" w:rsidR="00252B99" w:rsidRDefault="00252B99">
      <w:pPr>
        <w:pStyle w:val="ae"/>
        <w:ind w:left="0" w:firstLine="851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</w:p>
    <w:p w14:paraId="5DE8291B" w14:textId="77777777" w:rsidR="00252B99" w:rsidRDefault="00252B99">
      <w:pPr>
        <w:pStyle w:val="ae"/>
        <w:ind w:left="0" w:firstLine="851"/>
        <w:jc w:val="both"/>
        <w:rPr>
          <w:rFonts w:eastAsia="Lucida Sans Unicode" w:cs="Times New Roman"/>
          <w:lang w:bidi="en-US"/>
        </w:rPr>
      </w:pPr>
    </w:p>
    <w:p w14:paraId="2E7DE566" w14:textId="77777777" w:rsidR="00252B99" w:rsidRDefault="00000000">
      <w:pPr>
        <w:widowControl w:val="0"/>
        <w:tabs>
          <w:tab w:val="left" w:pos="709"/>
        </w:tabs>
        <w:spacing w:after="0"/>
        <w:jc w:val="center"/>
      </w:pPr>
      <w:r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  <w:t>ФИНАНСОВО-ЭКОНОМИЧЕСКОЕ ОБОСНОВАНИЕ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D645CF" w14:textId="77777777" w:rsidR="00252B99" w:rsidRDefault="00000000">
      <w:pPr>
        <w:widowControl w:val="0"/>
        <w:tabs>
          <w:tab w:val="left" w:pos="709"/>
        </w:tabs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проекту решения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bidi="en-US"/>
        </w:rPr>
        <w:t>Думы Вилючинского городского округа</w:t>
      </w:r>
    </w:p>
    <w:p w14:paraId="6D40E22D" w14:textId="77777777" w:rsidR="00252B99" w:rsidRDefault="00000000">
      <w:pPr>
        <w:widowControl w:val="0"/>
        <w:tabs>
          <w:tab w:val="left" w:pos="709"/>
        </w:tabs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bidi="en-US"/>
        </w:rPr>
        <w:t>«О признании утратившими силу отдельных решений»</w:t>
      </w:r>
    </w:p>
    <w:p w14:paraId="6D31B93A" w14:textId="77777777" w:rsidR="00252B99" w:rsidRDefault="00252B99">
      <w:pPr>
        <w:widowControl w:val="0"/>
        <w:tabs>
          <w:tab w:val="left" w:pos="709"/>
        </w:tabs>
        <w:spacing w:after="0"/>
        <w:jc w:val="center"/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</w:pPr>
    </w:p>
    <w:p w14:paraId="279BE108" w14:textId="77777777" w:rsidR="00252B99" w:rsidRDefault="00000000">
      <w:pPr>
        <w:pStyle w:val="ae"/>
        <w:ind w:left="0" w:firstLine="851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>Принятие настоящего проекта решения Думой Вилючинского городского округа не потребует дополнительных средств из местного бюджета.</w:t>
      </w:r>
    </w:p>
    <w:p w14:paraId="2214A63B" w14:textId="77777777" w:rsidR="00252B99" w:rsidRDefault="00252B99">
      <w:pPr>
        <w:pStyle w:val="ae"/>
        <w:ind w:left="0" w:firstLine="851"/>
        <w:jc w:val="both"/>
      </w:pPr>
    </w:p>
    <w:p w14:paraId="0D39F35D" w14:textId="77777777" w:rsidR="00252B99" w:rsidRDefault="00252B99">
      <w:pPr>
        <w:pStyle w:val="2"/>
        <w:shd w:val="clear" w:color="auto" w:fill="FFFFFF"/>
        <w:spacing w:after="75" w:line="360" w:lineRule="atLeast"/>
        <w:rPr>
          <w:rFonts w:ascii="Arial" w:hAnsi="Arial" w:cs="Arial"/>
          <w:b w:val="0"/>
          <w:bCs w:val="0"/>
          <w:color w:val="252525"/>
          <w:sz w:val="27"/>
          <w:szCs w:val="27"/>
        </w:rPr>
      </w:pPr>
    </w:p>
    <w:p w14:paraId="0339E6AB" w14:textId="77777777" w:rsidR="00252B99" w:rsidRDefault="00000000">
      <w:pPr>
        <w:widowControl w:val="0"/>
        <w:tabs>
          <w:tab w:val="left" w:pos="709"/>
        </w:tabs>
        <w:spacing w:after="0"/>
        <w:ind w:firstLine="851"/>
        <w:jc w:val="center"/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  <w:t>ПЕРЕЧЕНЬ</w:t>
      </w:r>
    </w:p>
    <w:p w14:paraId="5F52E438" w14:textId="77777777" w:rsidR="00252B99" w:rsidRDefault="00000000">
      <w:pPr>
        <w:widowControl w:val="0"/>
        <w:tabs>
          <w:tab w:val="left" w:pos="709"/>
        </w:tabs>
        <w:spacing w:after="0"/>
        <w:jc w:val="center"/>
      </w:pPr>
      <w:r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  <w:t xml:space="preserve">правовых актов, требующих изменения либо отмены в связи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bidi="en-US"/>
        </w:rPr>
        <w:t>к проекту решения Думы Вилючинского городского округа</w:t>
      </w:r>
    </w:p>
    <w:p w14:paraId="0A0A17BC" w14:textId="77777777" w:rsidR="00252B99" w:rsidRDefault="00000000">
      <w:pPr>
        <w:widowControl w:val="0"/>
        <w:tabs>
          <w:tab w:val="left" w:pos="709"/>
        </w:tabs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bidi="en-US"/>
        </w:rPr>
        <w:t xml:space="preserve">«О признании утратившими силу отдельных решений» </w:t>
      </w:r>
    </w:p>
    <w:p w14:paraId="403D342E" w14:textId="77777777" w:rsidR="00252B99" w:rsidRDefault="00252B99">
      <w:pPr>
        <w:widowControl w:val="0"/>
        <w:tabs>
          <w:tab w:val="left" w:pos="709"/>
        </w:tabs>
        <w:spacing w:after="0"/>
        <w:jc w:val="center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</w:p>
    <w:p w14:paraId="07079AFC" w14:textId="77777777" w:rsidR="00252B99" w:rsidRDefault="00000000">
      <w:pPr>
        <w:widowControl w:val="0"/>
        <w:tabs>
          <w:tab w:val="left" w:pos="709"/>
        </w:tabs>
        <w:spacing w:after="0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>Принятие настоящего проекта решения Думой Вилючинского городского округа не потребует внесение изменений в отдельные правовые акты.</w:t>
      </w:r>
    </w:p>
    <w:p w14:paraId="49D179F5" w14:textId="77777777" w:rsidR="00252B99" w:rsidRDefault="00252B99">
      <w:pPr>
        <w:widowControl w:val="0"/>
        <w:tabs>
          <w:tab w:val="left" w:pos="709"/>
        </w:tabs>
        <w:spacing w:after="0"/>
        <w:ind w:firstLine="851"/>
        <w:jc w:val="both"/>
        <w:rPr>
          <w:rFonts w:ascii="Times New Roman" w:eastAsia="Lucida Sans Unicode" w:hAnsi="Times New Roman" w:cs="Times New Roman"/>
          <w:bCs/>
          <w:sz w:val="28"/>
          <w:szCs w:val="28"/>
          <w:lang w:bidi="en-US"/>
        </w:rPr>
      </w:pPr>
    </w:p>
    <w:p w14:paraId="04407FA1" w14:textId="77777777" w:rsidR="00252B99" w:rsidRDefault="00252B99">
      <w:pPr>
        <w:widowControl w:val="0"/>
        <w:tabs>
          <w:tab w:val="left" w:pos="709"/>
        </w:tabs>
        <w:spacing w:after="0"/>
        <w:ind w:firstLine="851"/>
        <w:jc w:val="both"/>
        <w:rPr>
          <w:rFonts w:ascii="Times New Roman" w:eastAsia="Lucida Sans Unicode" w:hAnsi="Times New Roman" w:cs="Times New Roman"/>
          <w:bCs/>
          <w:sz w:val="28"/>
          <w:szCs w:val="28"/>
          <w:lang w:bidi="en-US"/>
        </w:rPr>
      </w:pPr>
    </w:p>
    <w:p w14:paraId="396CEBE0" w14:textId="77777777" w:rsidR="00252B99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Вилючинского </w:t>
      </w:r>
    </w:p>
    <w:p w14:paraId="22A1C68B" w14:textId="77777777" w:rsidR="00252B99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                                                                     И.В.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Головчак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4A97FE" w14:textId="77777777" w:rsidR="00252B99" w:rsidRDefault="00252B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B5A86A" w14:textId="77777777" w:rsidR="00252B99" w:rsidRDefault="00252B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0ACCBE" w14:textId="77777777" w:rsidR="00252B99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главы администрации,</w:t>
      </w:r>
    </w:p>
    <w:p w14:paraId="445D4D85" w14:textId="77777777" w:rsidR="00252B99" w:rsidRDefault="00000000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начальник управления делами                                                      Г.Н. Смирнова</w:t>
      </w:r>
    </w:p>
    <w:p w14:paraId="4A73BF82" w14:textId="77777777" w:rsidR="00252B99" w:rsidRDefault="00252B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86B00C" w14:textId="77777777" w:rsidR="00252B99" w:rsidRDefault="00252B99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sectPr w:rsidR="00252B99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99"/>
    <w:rsid w:val="00252B99"/>
    <w:rsid w:val="007E732D"/>
    <w:rsid w:val="00BC4127"/>
    <w:rsid w:val="00C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963C"/>
  <w15:docId w15:val="{1EF71730-E297-42F7-97B5-E01B434A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B5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F2452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0D4681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160E1F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qFormat/>
    <w:rsid w:val="00D96CDE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qFormat/>
    <w:rsid w:val="000F2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0F2452"/>
    <w:rPr>
      <w:b/>
      <w:bCs/>
    </w:rPr>
  </w:style>
  <w:style w:type="character" w:styleId="a8">
    <w:name w:val="Hyperlink"/>
    <w:basedOn w:val="a0"/>
    <w:uiPriority w:val="99"/>
    <w:semiHidden/>
    <w:unhideWhenUsed/>
    <w:rsid w:val="000F245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CB5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0D4681"/>
    <w:pPr>
      <w:spacing w:after="120"/>
    </w:pPr>
  </w:style>
  <w:style w:type="paragraph" w:styleId="aa">
    <w:name w:val="List"/>
    <w:basedOn w:val="a4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ðàñïîðÿæåíèå"/>
    <w:basedOn w:val="a"/>
    <w:next w:val="a4"/>
    <w:qFormat/>
    <w:rsid w:val="000D4681"/>
    <w:pPr>
      <w:overflowPunct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160E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05941"/>
    <w:pPr>
      <w:ind w:left="720"/>
      <w:contextualSpacing/>
    </w:pPr>
  </w:style>
  <w:style w:type="paragraph" w:customStyle="1" w:styleId="ConsPlusNormal">
    <w:name w:val="ConsPlusNormal"/>
    <w:qFormat/>
    <w:rsid w:val="000365E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Основной текст (2)"/>
    <w:basedOn w:val="a"/>
    <w:link w:val="21"/>
    <w:qFormat/>
    <w:rsid w:val="00D96CDE"/>
    <w:pPr>
      <w:widowControl w:val="0"/>
      <w:shd w:val="clear" w:color="auto" w:fill="FFFFFF"/>
      <w:spacing w:after="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ConsPlusTitle">
    <w:name w:val="ConsPlusTitle"/>
    <w:qFormat/>
    <w:rsid w:val="00FC24B5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qFormat/>
    <w:rsid w:val="007F1FBA"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CB9F-05E5-4B62-8FE0-93DD3A97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Дума Вилючинск</cp:lastModifiedBy>
  <cp:revision>3</cp:revision>
  <cp:lastPrinted>2024-12-13T09:47:00Z</cp:lastPrinted>
  <dcterms:created xsi:type="dcterms:W3CDTF">2024-12-16T04:05:00Z</dcterms:created>
  <dcterms:modified xsi:type="dcterms:W3CDTF">2024-12-16T04:05:00Z</dcterms:modified>
  <dc:language>ru-RU</dc:language>
</cp:coreProperties>
</file>