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4C4160" w:rsidRPr="004C4160" w:rsidRDefault="004C4160" w:rsidP="004C4160">
      <w:pPr>
        <w:tabs>
          <w:tab w:val="left" w:pos="2880"/>
        </w:tabs>
        <w:jc w:val="center"/>
        <w:rPr>
          <w:b/>
          <w:caps/>
          <w:sz w:val="28"/>
          <w:szCs w:val="28"/>
        </w:rPr>
      </w:pPr>
      <w:r w:rsidRPr="004C4160"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4C4160" w:rsidRPr="004C4160" w:rsidRDefault="004C4160" w:rsidP="004C4160">
      <w:pPr>
        <w:tabs>
          <w:tab w:val="left" w:pos="2880"/>
        </w:tabs>
        <w:jc w:val="center"/>
        <w:rPr>
          <w:b/>
          <w:caps/>
          <w:sz w:val="28"/>
          <w:szCs w:val="28"/>
        </w:rPr>
      </w:pPr>
      <w:r w:rsidRPr="004C4160">
        <w:rPr>
          <w:b/>
          <w:caps/>
          <w:sz w:val="28"/>
          <w:szCs w:val="28"/>
        </w:rPr>
        <w:t xml:space="preserve">по ЖИЛИЩНО-КОММУНАЛЬНОМУ ХОЗЯЙСТВУ, ЭКОНОМИКЕ И СОБСТВЕННОСТИ </w:t>
      </w:r>
    </w:p>
    <w:p w:rsidR="00B416AB" w:rsidRPr="00213AD5" w:rsidRDefault="009B161A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14</w:t>
      </w:r>
      <w:r w:rsidR="00EC1B84">
        <w:rPr>
          <w:b/>
          <w:caps/>
          <w:sz w:val="28"/>
        </w:rPr>
        <w:t xml:space="preserve"> </w:t>
      </w:r>
      <w:r w:rsidR="00275FAB">
        <w:rPr>
          <w:b/>
          <w:caps/>
          <w:sz w:val="28"/>
        </w:rPr>
        <w:t>АПРЕЛЯ</w:t>
      </w:r>
      <w:r w:rsidR="00B416AB">
        <w:rPr>
          <w:b/>
          <w:caps/>
          <w:sz w:val="28"/>
        </w:rPr>
        <w:t xml:space="preserve"> 202</w:t>
      </w:r>
      <w:r w:rsidR="00C11595">
        <w:rPr>
          <w:b/>
          <w:caps/>
          <w:sz w:val="28"/>
        </w:rPr>
        <w:t>2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9F2492"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 w:rsidR="00650FF7">
        <w:rPr>
          <w:b/>
          <w:caps/>
          <w:color w:val="000000"/>
          <w:sz w:val="28"/>
        </w:rPr>
        <w:t>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4207AA" w:rsidRPr="009F2492" w:rsidRDefault="009B161A" w:rsidP="007558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вопроса экономической обоснованности установленных, в соответствии с постановлением администрации Вилючинского городского округа от 26.02.2009 № 247 (в редакции постановления администрации Вилючинского городского округа от 25.12.2018 № 1258), коэффициентов, устанавливающих зависимость арендной платы от состава вида разрешенного использования земельного участка, применяемых для расчета арендной платы за использование земельных участков.</w:t>
      </w:r>
      <w:bookmarkStart w:id="0" w:name="_GoBack"/>
      <w:bookmarkEnd w:id="0"/>
    </w:p>
    <w:p w:rsidR="005E0544" w:rsidRDefault="004207AA" w:rsidP="00B827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A2047">
        <w:rPr>
          <w:sz w:val="28"/>
          <w:szCs w:val="28"/>
        </w:rPr>
        <w:t>д</w:t>
      </w:r>
      <w:r w:rsidRPr="00BA5B56">
        <w:rPr>
          <w:sz w:val="28"/>
          <w:szCs w:val="28"/>
        </w:rPr>
        <w:t xml:space="preserve">окладчик – </w:t>
      </w:r>
      <w:r w:rsidR="00FA7A49">
        <w:rPr>
          <w:sz w:val="28"/>
          <w:szCs w:val="28"/>
        </w:rPr>
        <w:t>председатель Комитета</w:t>
      </w:r>
      <w:r w:rsidR="004C4160">
        <w:rPr>
          <w:sz w:val="28"/>
          <w:szCs w:val="28"/>
        </w:rPr>
        <w:t xml:space="preserve"> </w:t>
      </w:r>
      <w:r w:rsidR="0075583F">
        <w:rPr>
          <w:sz w:val="28"/>
          <w:szCs w:val="28"/>
        </w:rPr>
        <w:t xml:space="preserve">– </w:t>
      </w:r>
      <w:r w:rsidR="00FA7A49">
        <w:rPr>
          <w:sz w:val="28"/>
          <w:szCs w:val="28"/>
        </w:rPr>
        <w:t xml:space="preserve">Т.В. </w:t>
      </w:r>
      <w:proofErr w:type="spellStart"/>
      <w:r w:rsidR="00FA7A49">
        <w:rPr>
          <w:sz w:val="28"/>
          <w:szCs w:val="28"/>
        </w:rPr>
        <w:t>Бадальян</w:t>
      </w:r>
      <w:proofErr w:type="spellEnd"/>
      <w:r w:rsidR="009B161A">
        <w:rPr>
          <w:sz w:val="28"/>
          <w:szCs w:val="28"/>
        </w:rPr>
        <w:t>;</w:t>
      </w:r>
    </w:p>
    <w:p w:rsidR="00F37C11" w:rsidRDefault="009B161A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содокладчики – заместитель главы администрации, начальник финансового управления администрации ВГО Э.В. Родина;</w:t>
      </w:r>
    </w:p>
    <w:p w:rsidR="009B161A" w:rsidRDefault="009B161A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</w:t>
      </w:r>
      <w:r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ВГО </w:t>
      </w:r>
      <w:r>
        <w:rPr>
          <w:sz w:val="28"/>
          <w:szCs w:val="28"/>
        </w:rPr>
        <w:t>Л.А. Тяпкина)</w:t>
      </w:r>
    </w:p>
    <w:p w:rsidR="00C30CD0" w:rsidRDefault="00C30CD0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A2047" w:rsidRDefault="00EA2047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EA2047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07E33"/>
    <w:rsid w:val="0003415C"/>
    <w:rsid w:val="00067702"/>
    <w:rsid w:val="00070596"/>
    <w:rsid w:val="000C47BD"/>
    <w:rsid w:val="000E7972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75FAB"/>
    <w:rsid w:val="00292062"/>
    <w:rsid w:val="0029639C"/>
    <w:rsid w:val="002D3B21"/>
    <w:rsid w:val="00322120"/>
    <w:rsid w:val="003647A4"/>
    <w:rsid w:val="00364E0C"/>
    <w:rsid w:val="003760C9"/>
    <w:rsid w:val="00395E44"/>
    <w:rsid w:val="003A1CD9"/>
    <w:rsid w:val="004207AA"/>
    <w:rsid w:val="00427F62"/>
    <w:rsid w:val="00463F1D"/>
    <w:rsid w:val="004A5230"/>
    <w:rsid w:val="004A5F59"/>
    <w:rsid w:val="004A7B56"/>
    <w:rsid w:val="004C4160"/>
    <w:rsid w:val="004C485D"/>
    <w:rsid w:val="004C48F1"/>
    <w:rsid w:val="005173ED"/>
    <w:rsid w:val="00542561"/>
    <w:rsid w:val="005775E7"/>
    <w:rsid w:val="005B06EF"/>
    <w:rsid w:val="005B464F"/>
    <w:rsid w:val="005D7B84"/>
    <w:rsid w:val="005E0544"/>
    <w:rsid w:val="005F67EF"/>
    <w:rsid w:val="00623BE9"/>
    <w:rsid w:val="00633634"/>
    <w:rsid w:val="00650FF7"/>
    <w:rsid w:val="00652130"/>
    <w:rsid w:val="006B02AF"/>
    <w:rsid w:val="006C46C9"/>
    <w:rsid w:val="006D6272"/>
    <w:rsid w:val="007034A8"/>
    <w:rsid w:val="0075583F"/>
    <w:rsid w:val="00790831"/>
    <w:rsid w:val="00812B83"/>
    <w:rsid w:val="00831B50"/>
    <w:rsid w:val="00832B45"/>
    <w:rsid w:val="00845B4D"/>
    <w:rsid w:val="0084719F"/>
    <w:rsid w:val="00864B6F"/>
    <w:rsid w:val="00962252"/>
    <w:rsid w:val="009723D3"/>
    <w:rsid w:val="009B161A"/>
    <w:rsid w:val="009B1DB2"/>
    <w:rsid w:val="009F249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5EAD"/>
    <w:rsid w:val="00B56110"/>
    <w:rsid w:val="00B66B45"/>
    <w:rsid w:val="00B82700"/>
    <w:rsid w:val="00B831C5"/>
    <w:rsid w:val="00B94EAC"/>
    <w:rsid w:val="00BA5B56"/>
    <w:rsid w:val="00BD1FDA"/>
    <w:rsid w:val="00BF284F"/>
    <w:rsid w:val="00C11595"/>
    <w:rsid w:val="00C1535B"/>
    <w:rsid w:val="00C22DBF"/>
    <w:rsid w:val="00C30CD0"/>
    <w:rsid w:val="00C537B6"/>
    <w:rsid w:val="00C71BB6"/>
    <w:rsid w:val="00C836DF"/>
    <w:rsid w:val="00C9767B"/>
    <w:rsid w:val="00CB1A3B"/>
    <w:rsid w:val="00CE03B4"/>
    <w:rsid w:val="00D2439B"/>
    <w:rsid w:val="00D36307"/>
    <w:rsid w:val="00D4229B"/>
    <w:rsid w:val="00D864CB"/>
    <w:rsid w:val="00DB63F3"/>
    <w:rsid w:val="00E14A9D"/>
    <w:rsid w:val="00EA2047"/>
    <w:rsid w:val="00EB0FB9"/>
    <w:rsid w:val="00EC1B84"/>
    <w:rsid w:val="00ED3EC4"/>
    <w:rsid w:val="00EF345A"/>
    <w:rsid w:val="00F12761"/>
    <w:rsid w:val="00F37C11"/>
    <w:rsid w:val="00F95C54"/>
    <w:rsid w:val="00FA1BC9"/>
    <w:rsid w:val="00FA7A49"/>
    <w:rsid w:val="00FB55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2022-01-16T23:22:00Z</cp:lastPrinted>
  <dcterms:created xsi:type="dcterms:W3CDTF">2022-04-07T04:48:00Z</dcterms:created>
  <dcterms:modified xsi:type="dcterms:W3CDTF">2022-04-07T04:48:00Z</dcterms:modified>
</cp:coreProperties>
</file>