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019C3" w14:textId="77777777" w:rsidR="006316AB" w:rsidRPr="005F46BE" w:rsidRDefault="006316AB" w:rsidP="006F27D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Контрольно-счетная палата </w:t>
      </w:r>
      <w:proofErr w:type="spellStart"/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Вилючинского</w:t>
      </w:r>
      <w:proofErr w:type="spellEnd"/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городского округа</w:t>
      </w:r>
    </w:p>
    <w:p w14:paraId="77E917B7" w14:textId="77777777" w:rsidR="006316AB" w:rsidRPr="005F46BE" w:rsidRDefault="006316AB" w:rsidP="006F27D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43FCB6E" w14:textId="2FCF2795" w:rsidR="006316AB" w:rsidRPr="005F46BE" w:rsidRDefault="00D2428A" w:rsidP="006F27D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Отчет</w:t>
      </w:r>
    </w:p>
    <w:p w14:paraId="5E6C0FDA" w14:textId="77777777" w:rsidR="006316AB" w:rsidRPr="005F46BE" w:rsidRDefault="006316AB" w:rsidP="006F27D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по результатам контрольного мероприятия</w:t>
      </w:r>
    </w:p>
    <w:p w14:paraId="5BD7EE0C" w14:textId="0F928136" w:rsidR="003577F6" w:rsidRPr="005F46BE" w:rsidRDefault="00160D7B" w:rsidP="00F81E6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81E65" w:rsidRPr="005F46BE">
        <w:rPr>
          <w:rFonts w:ascii="Times New Roman" w:hAnsi="Times New Roman" w:cs="Times New Roman"/>
          <w:sz w:val="28"/>
          <w:szCs w:val="28"/>
        </w:rPr>
        <w:t>Проверка формирования и контроль исполнения муниципального задания в учреждениях дошкольного образования г. Вилючинска, выборочная проверка средств субсидии на иные цели, а также проверка приносящей доход деятельности учреждений</w:t>
      </w:r>
      <w:r w:rsidR="003577F6" w:rsidRPr="005F46B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81BCA">
        <w:rPr>
          <w:rFonts w:ascii="Times New Roman" w:hAnsi="Times New Roman" w:cs="Times New Roman"/>
          <w:color w:val="auto"/>
          <w:sz w:val="28"/>
          <w:szCs w:val="28"/>
        </w:rPr>
        <w:t xml:space="preserve"> (далее</w:t>
      </w:r>
      <w:r w:rsidR="005C01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1BC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C01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1BCA">
        <w:rPr>
          <w:rFonts w:ascii="Times New Roman" w:hAnsi="Times New Roman" w:cs="Times New Roman"/>
          <w:color w:val="auto"/>
          <w:sz w:val="28"/>
          <w:szCs w:val="28"/>
        </w:rPr>
        <w:t>Отчет)</w:t>
      </w:r>
    </w:p>
    <w:p w14:paraId="05D41E4D" w14:textId="77777777" w:rsidR="006316AB" w:rsidRPr="005F46BE" w:rsidRDefault="006316AB" w:rsidP="006F27D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59B1E94" w14:textId="7B7C50A8" w:rsidR="006316AB" w:rsidRPr="005F46BE" w:rsidRDefault="006316AB" w:rsidP="00D2428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2428A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D2428A">
        <w:rPr>
          <w:rFonts w:ascii="Times New Roman" w:hAnsi="Times New Roman" w:cs="Times New Roman"/>
          <w:color w:val="auto"/>
          <w:sz w:val="28"/>
          <w:szCs w:val="28"/>
        </w:rPr>
        <w:t xml:space="preserve">сентября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3577F6" w:rsidRPr="005F46B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D2428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2428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  <w:r w:rsidR="00EC7141" w:rsidRPr="005F46B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DA39F3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428A">
        <w:rPr>
          <w:rFonts w:ascii="Times New Roman" w:hAnsi="Times New Roman" w:cs="Times New Roman"/>
          <w:color w:val="auto"/>
          <w:sz w:val="28"/>
          <w:szCs w:val="28"/>
        </w:rPr>
        <w:t xml:space="preserve">1                                        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>г. Вилючинск</w:t>
      </w:r>
    </w:p>
    <w:p w14:paraId="1AF0ECDC" w14:textId="77777777" w:rsidR="006316AB" w:rsidRPr="005F46BE" w:rsidRDefault="006316AB" w:rsidP="003577F6">
      <w:pPr>
        <w:ind w:left="-851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BB6647" w14:textId="24D2F710" w:rsidR="006316AB" w:rsidRPr="005F46BE" w:rsidRDefault="006316AB" w:rsidP="00EC71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0D7283"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Основание для проведения контрольного мероприятия: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пункт </w:t>
      </w:r>
      <w:r w:rsidR="00F81E65" w:rsidRPr="005F46B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283" w:rsidRPr="005F46BE">
        <w:rPr>
          <w:rFonts w:ascii="Times New Roman" w:hAnsi="Times New Roman" w:cs="Times New Roman"/>
          <w:color w:val="auto"/>
          <w:sz w:val="28"/>
          <w:szCs w:val="28"/>
        </w:rPr>
        <w:t>Плана работы Контрольно-счетной палаты Вилючинского городского округа</w:t>
      </w:r>
      <w:r w:rsidR="00D13F58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="000D7283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на 2025 год, утвержденного распоряжением председателя Контрольно-счетной палаты Вилючинского городского округа от 20.12.2024 № 98.</w:t>
      </w:r>
    </w:p>
    <w:p w14:paraId="725297D2" w14:textId="78EE7D80" w:rsidR="00043837" w:rsidRPr="005F46BE" w:rsidRDefault="006316AB" w:rsidP="00EC71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0D7283"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Предмет контрольного мероприятия: </w:t>
      </w:r>
      <w:r w:rsidR="000D7283" w:rsidRPr="005F46BE">
        <w:rPr>
          <w:rFonts w:ascii="Times New Roman" w:hAnsi="Times New Roman" w:cs="Times New Roman"/>
          <w:color w:val="auto"/>
          <w:sz w:val="28"/>
          <w:szCs w:val="28"/>
        </w:rPr>
        <w:t>Деятельность:</w:t>
      </w:r>
    </w:p>
    <w:p w14:paraId="55373D8D" w14:textId="33969DB8" w:rsidR="000D7283" w:rsidRPr="005F46BE" w:rsidRDefault="000D7283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</w:t>
      </w:r>
      <w:r w:rsidR="001A40A5" w:rsidRPr="005F46BE">
        <w:rPr>
          <w:rFonts w:ascii="Times New Roman" w:hAnsi="Times New Roman" w:cs="Times New Roman"/>
          <w:color w:val="auto"/>
          <w:sz w:val="28"/>
          <w:szCs w:val="28"/>
        </w:rPr>
        <w:t>я города Вилючинска Камчатского</w:t>
      </w:r>
      <w:r w:rsidR="009A4384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края</w:t>
      </w:r>
      <w:r w:rsidR="001A40A5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3"/>
      </w:r>
      <w:r w:rsidR="00817612" w:rsidRPr="005F46B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,</w:t>
      </w:r>
      <w:r w:rsidR="00817612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4"/>
      </w:r>
      <w:r w:rsidR="00562524" w:rsidRPr="005F46B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в части </w:t>
      </w:r>
      <w:r w:rsidR="00F81E65" w:rsidRPr="005F46BE">
        <w:rPr>
          <w:rFonts w:ascii="Times New Roman" w:hAnsi="Times New Roman" w:cs="Times New Roman"/>
          <w:color w:val="auto"/>
          <w:sz w:val="28"/>
          <w:szCs w:val="28"/>
        </w:rPr>
        <w:t>принятия управленческих решений, утверждения муниципальных правовых актов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28AEA0F" w14:textId="77777777" w:rsidR="00043837" w:rsidRPr="005F46BE" w:rsidRDefault="00043837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Отдела образования 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Pr="005F46BE">
        <w:rPr>
          <w:rFonts w:ascii="Times New Roman" w:hAnsi="Times New Roman" w:cs="Times New Roman"/>
          <w:vertAlign w:val="superscript"/>
        </w:rPr>
        <w:footnoteReference w:id="5"/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принятия управленческих решений, утверждения муниципальных правовых актов, утверждения муниципального задания на оказание муниципальных услуг и финансового обеспечения выполнения муниципального задания в учреждениях дошкольного образования г. Вилючинска, контроля за формированием, изменением, выполнением муниципального задания, в части установления тарифов для осуществления деятельности по оказанию платных услуг;</w:t>
      </w:r>
    </w:p>
    <w:p w14:paraId="5FB304E0" w14:textId="43769AFF" w:rsidR="00043837" w:rsidRPr="005F46BE" w:rsidRDefault="00043837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Муниципального казенного учреждения «Централизованная бухгалтерия учреждений образования Вилючинского городского округа»</w:t>
      </w:r>
      <w:r w:rsidRPr="005F46BE">
        <w:rPr>
          <w:rFonts w:ascii="Times New Roman" w:hAnsi="Times New Roman" w:cs="Times New Roman"/>
          <w:vertAlign w:val="superscript"/>
        </w:rPr>
        <w:footnoteReference w:id="6"/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организации и ведения бухгалтерского, бюджетного и налогового учета, отчетности в муниципальных бюджетных дошкольных 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>образовательных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учреждениях г. Вилючинска, являющихся объектами контрольного мероприятия.</w:t>
      </w:r>
    </w:p>
    <w:p w14:paraId="76A72D8F" w14:textId="26B1A09E" w:rsidR="00043837" w:rsidRPr="005F46BE" w:rsidRDefault="00984158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ного </w:t>
      </w:r>
      <w:r w:rsidR="00F547ED" w:rsidRPr="005F46BE">
        <w:rPr>
          <w:rFonts w:ascii="Times New Roman" w:hAnsi="Times New Roman" w:cs="Times New Roman"/>
          <w:color w:val="auto"/>
          <w:sz w:val="28"/>
          <w:szCs w:val="28"/>
        </w:rPr>
        <w:t>бюджетного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дошкольного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>образовательного учреждения «Детский сад № 1» комбинированного вида</w:t>
      </w:r>
      <w:r w:rsidR="0031776F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7"/>
      </w:r>
      <w:r w:rsidR="00773393"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исполнения муниципального задания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104D1E" w14:textId="2B879E8F" w:rsidR="00984158" w:rsidRPr="005F46BE" w:rsidRDefault="00773393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бюджетного дошкольного 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>образовательного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«Детский сад № 3»</w:t>
      </w:r>
      <w:r w:rsidR="0031776F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8"/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исполнения муниципального задания;</w:t>
      </w:r>
    </w:p>
    <w:p w14:paraId="4EAB8AA1" w14:textId="5262FB5C" w:rsidR="00773393" w:rsidRPr="005F46BE" w:rsidRDefault="00773393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бюджетного дошкольного 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>образовательного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lastRenderedPageBreak/>
        <w:t>учреждения «Детский сад № 5»</w:t>
      </w:r>
      <w:r w:rsidR="0031776F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9"/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исполнения муниципального задания;</w:t>
      </w:r>
    </w:p>
    <w:p w14:paraId="150C3BD5" w14:textId="127E89B1" w:rsidR="00773393" w:rsidRPr="005F46BE" w:rsidRDefault="00773393" w:rsidP="00045535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бюджетного дошкольного </w:t>
      </w:r>
      <w:r w:rsidR="006E0451" w:rsidRPr="005F46BE">
        <w:rPr>
          <w:rFonts w:ascii="Times New Roman" w:hAnsi="Times New Roman" w:cs="Times New Roman"/>
          <w:color w:val="auto"/>
          <w:sz w:val="28"/>
          <w:szCs w:val="28"/>
        </w:rPr>
        <w:t>образовательного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«Детский сад № 9»</w:t>
      </w:r>
      <w:r w:rsidR="0031776F"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10"/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в части исполнения муниципального задания;</w:t>
      </w:r>
    </w:p>
    <w:p w14:paraId="67707305" w14:textId="77777777" w:rsidR="0031776F" w:rsidRPr="005F46BE" w:rsidRDefault="006316AB" w:rsidP="00984EE4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EC7141"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Объекты проверки:</w:t>
      </w:r>
    </w:p>
    <w:p w14:paraId="47122733" w14:textId="77777777" w:rsidR="0031776F" w:rsidRPr="005F46BE" w:rsidRDefault="0031776F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46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Вилючинского городского округа.</w:t>
      </w:r>
    </w:p>
    <w:p w14:paraId="144D00EE" w14:textId="64DA9FB5" w:rsidR="006316AB" w:rsidRPr="005F46BE" w:rsidRDefault="0031776F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Отдел образования.</w:t>
      </w:r>
    </w:p>
    <w:p w14:paraId="3D995441" w14:textId="5089E464" w:rsidR="0031776F" w:rsidRPr="005F46BE" w:rsidRDefault="0031776F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Управление социальной политики администрации Вилючинского городского округа</w:t>
      </w:r>
      <w:r w:rsidRPr="005F46BE">
        <w:rPr>
          <w:rStyle w:val="af0"/>
          <w:rFonts w:ascii="Times New Roman" w:hAnsi="Times New Roman" w:cs="Times New Roman"/>
          <w:color w:val="auto"/>
          <w:sz w:val="28"/>
          <w:szCs w:val="28"/>
        </w:rPr>
        <w:footnoteReference w:id="11"/>
      </w:r>
      <w:r w:rsidR="00035AF3" w:rsidRPr="005F46B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6A7A14" w14:textId="751F4AB2" w:rsidR="0031776F" w:rsidRPr="005F46BE" w:rsidRDefault="00035AF3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sz w:val="28"/>
          <w:szCs w:val="28"/>
        </w:rPr>
        <w:t>МКУ ЦБ УО ВГО.</w:t>
      </w:r>
    </w:p>
    <w:p w14:paraId="4C818C78" w14:textId="4CC2E5DA" w:rsidR="00035AF3" w:rsidRPr="005F46BE" w:rsidRDefault="00035AF3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МБДОУ «ДС № 1».</w:t>
      </w:r>
    </w:p>
    <w:p w14:paraId="527502AC" w14:textId="3EEE0B87" w:rsidR="00035AF3" w:rsidRPr="005F46BE" w:rsidRDefault="00035AF3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МБДОУ «ДС № 3».</w:t>
      </w:r>
    </w:p>
    <w:p w14:paraId="44A1F06E" w14:textId="2E452087" w:rsidR="00035AF3" w:rsidRPr="005F46BE" w:rsidRDefault="00035AF3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МБДОУ «ДС № 5».</w:t>
      </w:r>
    </w:p>
    <w:p w14:paraId="1D4F87DD" w14:textId="24D508C3" w:rsidR="00035AF3" w:rsidRPr="005F46BE" w:rsidRDefault="00035AF3" w:rsidP="00045535">
      <w:pPr>
        <w:pStyle w:val="af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МБДОУ «ДС № 9».</w:t>
      </w:r>
    </w:p>
    <w:p w14:paraId="23D62F38" w14:textId="77777777" w:rsidR="006316AB" w:rsidRPr="005F46BE" w:rsidRDefault="006316AB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EC7141" w:rsidRPr="005F46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b/>
          <w:color w:val="auto"/>
          <w:sz w:val="28"/>
          <w:szCs w:val="28"/>
        </w:rPr>
        <w:t>Цель контрольного мероприятия: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85ABE1" w14:textId="5D230329" w:rsidR="00984EE4" w:rsidRPr="005F46BE" w:rsidRDefault="006316AB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="00984EE4" w:rsidRPr="005F46BE">
        <w:rPr>
          <w:rFonts w:ascii="Times New Roman" w:hAnsi="Times New Roman" w:cs="Times New Roman"/>
          <w:color w:val="auto"/>
          <w:sz w:val="28"/>
          <w:szCs w:val="28"/>
        </w:rPr>
        <w:t>Установление соответствия муниципальных правовых актов, регулирующих порядок составления, исполнения муниципального задания, порядок предоставления субсидии федеральным нормативным правовым актам, нормативным правовым актам Камчатского края.</w:t>
      </w:r>
    </w:p>
    <w:p w14:paraId="233D325C" w14:textId="4C659D60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4.2. Установление соответствия процесса формирования, контроля и исполнения муниципального задания нормативным правовым актам.</w:t>
      </w:r>
    </w:p>
    <w:p w14:paraId="6BAFA2D5" w14:textId="2244EEB0" w:rsidR="00EC7141" w:rsidRPr="005F46BE" w:rsidRDefault="006316AB" w:rsidP="00984EE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6BE">
        <w:rPr>
          <w:rFonts w:ascii="Times New Roman" w:hAnsi="Times New Roman" w:cs="Times New Roman"/>
          <w:b/>
          <w:sz w:val="28"/>
          <w:szCs w:val="28"/>
        </w:rPr>
        <w:t>5.</w:t>
      </w:r>
      <w:r w:rsidR="00EC7141" w:rsidRPr="005F46BE">
        <w:rPr>
          <w:rFonts w:ascii="Times New Roman" w:hAnsi="Times New Roman" w:cs="Times New Roman"/>
          <w:b/>
          <w:sz w:val="28"/>
          <w:szCs w:val="28"/>
        </w:rPr>
        <w:t xml:space="preserve"> Вопросы контрольного мероприятия:</w:t>
      </w:r>
    </w:p>
    <w:p w14:paraId="1077116A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5.1. Анализ соответствия учредительных документов учреждений и деятельности учреждений действующему законодательству Российской Федерации;</w:t>
      </w:r>
    </w:p>
    <w:p w14:paraId="42E3C515" w14:textId="46A54C64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5.2. Анализ соответствия муниципальных правовых актов, локальных актов действующим нормативным правовым актам: </w:t>
      </w:r>
    </w:p>
    <w:p w14:paraId="370C8B99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регулирующих порядок о формировании муниципального задания на оказание муниципальных услуг (выполнение работ) в отношении муниципальных учреждений, финансовом обеспечении выполнения муниципального задания и предоставления субсидий на финансовое обеспечение выполнения муниципального задания;</w:t>
      </w:r>
    </w:p>
    <w:p w14:paraId="775445AB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регулирующих порядок определения объема и условий предоставления из местного бюджета муниципальным бюджетным и автономным учреждениям субсидий на иные цели;</w:t>
      </w:r>
    </w:p>
    <w:p w14:paraId="7701B032" w14:textId="340D9646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устанавливающих тарифы для осуществления учреждениями деятельности по оказанию платных услуг.</w:t>
      </w:r>
    </w:p>
    <w:p w14:paraId="7BDFD9C1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5.3. Проверка расчетов финансового обеспечения субсидий на муниципальное задание, проверка выполнения муниципального задания;</w:t>
      </w:r>
    </w:p>
    <w:p w14:paraId="55B1B70D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5.4. Анализ соглашений о предоставлении и расходовании субсидии на муниципальное задание учреждениям, субсидии на иные цели (выборочно);</w:t>
      </w:r>
    </w:p>
    <w:p w14:paraId="1DC843F8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5.5. Анализ, осуществляемой учреждениями предпринимательской и иной приносящей доход деятельности, полноты и правильности отражения деятельности в бухгалтерском учете и отчетности, отражение субсидий в бухгалтерском учете;</w:t>
      </w:r>
    </w:p>
    <w:p w14:paraId="26E43732" w14:textId="77777777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 xml:space="preserve">5.6. Анализ исполнения плана финансово-хозяйственной деятельности, </w:t>
      </w:r>
      <w:r w:rsidRPr="005F46BE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порядка ведения бухгалтерского учета, получения, использования и результатов использования средств местного бюджета, составления отчетности;</w:t>
      </w:r>
    </w:p>
    <w:p w14:paraId="14E93A0A" w14:textId="1C263230" w:rsidR="00984EE4" w:rsidRPr="005F46BE" w:rsidRDefault="00984EE4" w:rsidP="00984EE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46BE">
        <w:rPr>
          <w:rFonts w:ascii="Times New Roman" w:hAnsi="Times New Roman" w:cs="Times New Roman"/>
          <w:color w:val="auto"/>
          <w:sz w:val="28"/>
          <w:szCs w:val="28"/>
        </w:rPr>
        <w:t>5.7. Иные вопросы эффективного использования бюджетных средств, возникшие в ходе проверки.</w:t>
      </w:r>
    </w:p>
    <w:p w14:paraId="6F7DED61" w14:textId="018A9647" w:rsidR="00847239" w:rsidRPr="005F46BE" w:rsidRDefault="008C1086" w:rsidP="00847239">
      <w:pPr>
        <w:pStyle w:val="3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6B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316AB" w:rsidRPr="005F46BE">
        <w:rPr>
          <w:rFonts w:ascii="Times New Roman" w:hAnsi="Times New Roman" w:cs="Times New Roman"/>
          <w:b/>
          <w:sz w:val="28"/>
          <w:szCs w:val="28"/>
        </w:rPr>
        <w:t>Проверяемый период</w:t>
      </w:r>
      <w:r w:rsidR="006316AB" w:rsidRPr="005F46BE">
        <w:rPr>
          <w:rFonts w:ascii="Times New Roman" w:hAnsi="Times New Roman" w:cs="Times New Roman"/>
          <w:sz w:val="28"/>
          <w:szCs w:val="28"/>
        </w:rPr>
        <w:t xml:space="preserve">: </w:t>
      </w:r>
      <w:r w:rsidR="00847239" w:rsidRPr="005F46BE">
        <w:rPr>
          <w:rFonts w:ascii="Times New Roman" w:hAnsi="Times New Roman" w:cs="Times New Roman"/>
          <w:kern w:val="0"/>
          <w:sz w:val="28"/>
          <w:szCs w:val="28"/>
          <w:lang w:eastAsia="ru-RU" w:bidi="ru-RU"/>
        </w:rPr>
        <w:t>2024 год.</w:t>
      </w:r>
    </w:p>
    <w:p w14:paraId="22942516" w14:textId="00362FC5" w:rsidR="006F31CF" w:rsidRPr="005F46BE" w:rsidRDefault="008C1086" w:rsidP="00847239">
      <w:pPr>
        <w:pStyle w:val="3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BE">
        <w:rPr>
          <w:rFonts w:ascii="Times New Roman" w:hAnsi="Times New Roman" w:cs="Times New Roman"/>
          <w:b/>
          <w:sz w:val="28"/>
          <w:szCs w:val="28"/>
        </w:rPr>
        <w:t>7</w:t>
      </w:r>
      <w:r w:rsidR="006316AB" w:rsidRPr="005F46BE">
        <w:rPr>
          <w:rFonts w:ascii="Times New Roman" w:hAnsi="Times New Roman" w:cs="Times New Roman"/>
          <w:b/>
          <w:sz w:val="28"/>
          <w:szCs w:val="28"/>
        </w:rPr>
        <w:t>.</w:t>
      </w:r>
      <w:r w:rsidRPr="005F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6AB" w:rsidRPr="005F46BE">
        <w:rPr>
          <w:rFonts w:ascii="Times New Roman" w:hAnsi="Times New Roman" w:cs="Times New Roman"/>
          <w:b/>
          <w:sz w:val="28"/>
          <w:szCs w:val="28"/>
        </w:rPr>
        <w:t>Срок</w:t>
      </w:r>
      <w:r w:rsidR="00847239" w:rsidRPr="005F46BE">
        <w:rPr>
          <w:rFonts w:ascii="Times New Roman" w:hAnsi="Times New Roman" w:cs="Times New Roman"/>
          <w:b/>
          <w:sz w:val="28"/>
          <w:szCs w:val="28"/>
        </w:rPr>
        <w:t>и</w:t>
      </w:r>
      <w:r w:rsidR="001F2894" w:rsidRPr="005F46BE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ED44A6" w:rsidRPr="005F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4A6" w:rsidRPr="005F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2428A">
        <w:rPr>
          <w:rFonts w:ascii="Times New Roman" w:hAnsi="Times New Roman" w:cs="Times New Roman"/>
          <w:b/>
          <w:sz w:val="28"/>
          <w:szCs w:val="28"/>
        </w:rPr>
        <w:t>-</w:t>
      </w:r>
      <w:r w:rsidR="00D2428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316AB" w:rsidRPr="005F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4A6" w:rsidRPr="005F46BE">
        <w:rPr>
          <w:rFonts w:ascii="Times New Roman" w:hAnsi="Times New Roman" w:cs="Times New Roman"/>
          <w:b/>
          <w:sz w:val="28"/>
          <w:szCs w:val="28"/>
        </w:rPr>
        <w:t>этапов проверки</w:t>
      </w:r>
      <w:r w:rsidR="006316AB" w:rsidRPr="005F46BE">
        <w:rPr>
          <w:rFonts w:ascii="Times New Roman" w:hAnsi="Times New Roman" w:cs="Times New Roman"/>
          <w:b/>
          <w:sz w:val="28"/>
          <w:szCs w:val="28"/>
        </w:rPr>
        <w:t>:</w:t>
      </w:r>
      <w:r w:rsidR="006316AB" w:rsidRPr="005F46BE">
        <w:rPr>
          <w:rFonts w:ascii="Times New Roman" w:hAnsi="Times New Roman" w:cs="Times New Roman"/>
          <w:sz w:val="28"/>
          <w:szCs w:val="28"/>
        </w:rPr>
        <w:t xml:space="preserve"> </w:t>
      </w:r>
      <w:r w:rsidRPr="005F46BE">
        <w:rPr>
          <w:rFonts w:ascii="Times New Roman" w:hAnsi="Times New Roman" w:cs="Times New Roman"/>
          <w:sz w:val="28"/>
          <w:szCs w:val="28"/>
        </w:rPr>
        <w:t xml:space="preserve">с </w:t>
      </w:r>
      <w:r w:rsidR="00847239" w:rsidRPr="005F46BE">
        <w:rPr>
          <w:rFonts w:ascii="Times New Roman" w:hAnsi="Times New Roman" w:cs="Times New Roman"/>
          <w:sz w:val="28"/>
          <w:szCs w:val="28"/>
        </w:rPr>
        <w:t xml:space="preserve">12.05.2025 по </w:t>
      </w:r>
      <w:r w:rsidR="00D2428A">
        <w:rPr>
          <w:rFonts w:ascii="Times New Roman" w:hAnsi="Times New Roman" w:cs="Times New Roman"/>
          <w:sz w:val="28"/>
          <w:szCs w:val="28"/>
        </w:rPr>
        <w:t>15.09.2025</w:t>
      </w:r>
      <w:r w:rsidR="00847239" w:rsidRPr="005F46BE">
        <w:rPr>
          <w:rFonts w:ascii="Times New Roman" w:hAnsi="Times New Roman" w:cs="Times New Roman"/>
          <w:sz w:val="28"/>
          <w:szCs w:val="28"/>
        </w:rPr>
        <w:t xml:space="preserve"> </w:t>
      </w:r>
      <w:r w:rsidR="00D2428A">
        <w:rPr>
          <w:rFonts w:ascii="Times New Roman" w:hAnsi="Times New Roman" w:cs="Times New Roman"/>
          <w:sz w:val="28"/>
          <w:szCs w:val="28"/>
        </w:rPr>
        <w:t>(</w:t>
      </w:r>
      <w:r w:rsidR="00847239" w:rsidRPr="005F46BE">
        <w:rPr>
          <w:rFonts w:ascii="Times New Roman" w:hAnsi="Times New Roman" w:cs="Times New Roman"/>
          <w:sz w:val="28"/>
          <w:szCs w:val="28"/>
        </w:rPr>
        <w:t>дат</w:t>
      </w:r>
      <w:r w:rsidR="00BE6376">
        <w:rPr>
          <w:rFonts w:ascii="Times New Roman" w:hAnsi="Times New Roman" w:cs="Times New Roman"/>
          <w:sz w:val="28"/>
          <w:szCs w:val="28"/>
        </w:rPr>
        <w:t>а</w:t>
      </w:r>
      <w:r w:rsidR="00847239" w:rsidRPr="005F46BE">
        <w:rPr>
          <w:rFonts w:ascii="Times New Roman" w:hAnsi="Times New Roman" w:cs="Times New Roman"/>
          <w:sz w:val="28"/>
          <w:szCs w:val="28"/>
        </w:rPr>
        <w:t xml:space="preserve"> утверждения о</w:t>
      </w:r>
      <w:r w:rsidR="00B46815" w:rsidRPr="005F46BE">
        <w:rPr>
          <w:rFonts w:ascii="Times New Roman" w:hAnsi="Times New Roman" w:cs="Times New Roman"/>
          <w:sz w:val="28"/>
          <w:szCs w:val="28"/>
        </w:rPr>
        <w:t>тчета по результатам контрольного мероприятия</w:t>
      </w:r>
      <w:r w:rsidR="00D2428A">
        <w:rPr>
          <w:rFonts w:ascii="Times New Roman" w:hAnsi="Times New Roman" w:cs="Times New Roman"/>
          <w:sz w:val="28"/>
          <w:szCs w:val="28"/>
        </w:rPr>
        <w:t>)</w:t>
      </w:r>
      <w:r w:rsidR="00B46815" w:rsidRPr="005F46BE">
        <w:rPr>
          <w:rFonts w:ascii="Times New Roman" w:hAnsi="Times New Roman" w:cs="Times New Roman"/>
          <w:sz w:val="28"/>
          <w:szCs w:val="28"/>
        </w:rPr>
        <w:t>.</w:t>
      </w:r>
    </w:p>
    <w:p w14:paraId="20388AF1" w14:textId="77777777" w:rsidR="00BE6376" w:rsidRPr="00F8543E" w:rsidRDefault="00BE6376" w:rsidP="00BE6376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1"/>
      <w:bookmarkStart w:id="1" w:name="bookmark12"/>
      <w:bookmarkStart w:id="2" w:name="bookmark13"/>
      <w:r w:rsidRPr="00F8543E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F8543E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выявлены финансовые и нефинансовые нарушения действующего законодательства и недостатки.</w:t>
      </w:r>
    </w:p>
    <w:p w14:paraId="34370A08" w14:textId="77777777" w:rsidR="00BE6376" w:rsidRPr="00F8543E" w:rsidRDefault="00BE6376" w:rsidP="00BE6376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543E">
        <w:rPr>
          <w:rFonts w:ascii="Times New Roman" w:hAnsi="Times New Roman"/>
          <w:b/>
          <w:sz w:val="28"/>
          <w:szCs w:val="28"/>
        </w:rPr>
        <w:t>8.1. Нарушения в учредительных документах, нормативных правовых и локальных актах, регулирующих деятельность учреждений:</w:t>
      </w:r>
    </w:p>
    <w:bookmarkEnd w:id="0"/>
    <w:bookmarkEnd w:id="1"/>
    <w:bookmarkEnd w:id="2"/>
    <w:p w14:paraId="49074C60" w14:textId="41B2BF6B" w:rsidR="00545482" w:rsidRPr="00C649FB" w:rsidRDefault="00D13F58" w:rsidP="00545482">
      <w:pPr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</w:t>
      </w:r>
      <w:r w:rsidR="00DB7DC0">
        <w:rPr>
          <w:rFonts w:ascii="Times New Roman" w:hAnsi="Times New Roman" w:cs="Times New Roman"/>
          <w:sz w:val="28"/>
        </w:rPr>
        <w:t>1</w:t>
      </w:r>
      <w:r w:rsidR="00545482" w:rsidRPr="00C649FB">
        <w:rPr>
          <w:rFonts w:ascii="Times New Roman" w:hAnsi="Times New Roman" w:cs="Times New Roman"/>
          <w:sz w:val="28"/>
        </w:rPr>
        <w:t xml:space="preserve">. В проверяемом периоде Отдел образования: </w:t>
      </w:r>
    </w:p>
    <w:p w14:paraId="3809D2DF" w14:textId="77777777" w:rsidR="00545482" w:rsidRPr="00C649FB" w:rsidRDefault="00545482" w:rsidP="00545482">
      <w:pPr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C649FB">
        <w:rPr>
          <w:rFonts w:ascii="Times New Roman" w:hAnsi="Times New Roman" w:cs="Times New Roman"/>
          <w:sz w:val="28"/>
        </w:rPr>
        <w:t>выполнял организационно-распорядительное и координационно-методологическое руководство муниципальными учреждениями системы образования Вилючинского городского округа;</w:t>
      </w:r>
    </w:p>
    <w:p w14:paraId="6BEB803D" w14:textId="77777777" w:rsidR="00545482" w:rsidRPr="00C649FB" w:rsidRDefault="00545482" w:rsidP="005454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 xml:space="preserve">осуществлял функции и полномочия учредителя проверяемых дошкольных учреждений в соответствии с Положением об отделе образования администрации Вилючинского городского округа закрытого административно-территориального образования города Вилючинска Камчатского края, утвержденным </w:t>
      </w:r>
      <w:r w:rsidRPr="00C649FB">
        <w:rPr>
          <w:rFonts w:ascii="Times New Roman" w:hAnsi="Times New Roman" w:cs="Times New Roman"/>
          <w:sz w:val="28"/>
          <w:szCs w:val="28"/>
          <w:u w:val="single"/>
        </w:rPr>
        <w:t>постановлением администрации ВГО от 26.02.2018 № 189</w:t>
      </w:r>
      <w:r w:rsidRPr="00C649FB">
        <w:rPr>
          <w:rFonts w:ascii="Times New Roman" w:hAnsi="Times New Roman" w:cs="Times New Roman"/>
          <w:sz w:val="28"/>
          <w:szCs w:val="28"/>
        </w:rPr>
        <w:t xml:space="preserve">, что является нарушением </w:t>
      </w:r>
      <w:hyperlink r:id="rId8" w:anchor="/document/186367/entry/4103" w:history="1">
        <w:r w:rsidRPr="00C649FB">
          <w:rPr>
            <w:rFonts w:ascii="Times New Roman" w:hAnsi="Times New Roman" w:cs="Times New Roman"/>
            <w:sz w:val="28"/>
            <w:szCs w:val="28"/>
          </w:rPr>
          <w:t>части 3 статьи 41</w:t>
        </w:r>
      </w:hyperlink>
      <w:r w:rsidRPr="00C649FB">
        <w:rPr>
          <w:rFonts w:ascii="Times New Roman" w:hAnsi="Times New Roman" w:cs="Times New Roman"/>
          <w:sz w:val="28"/>
          <w:szCs w:val="28"/>
        </w:rPr>
        <w:t xml:space="preserve"> Федерального закона от 06.10.2003 № 131-ФЗ в соответствии с которой,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</w:t>
      </w:r>
      <w:r w:rsidRPr="00C649FB">
        <w:rPr>
          <w:rFonts w:ascii="Times New Roman" w:hAnsi="Times New Roman" w:cs="Times New Roman"/>
          <w:sz w:val="28"/>
          <w:szCs w:val="28"/>
          <w:u w:val="single"/>
        </w:rPr>
        <w:t>утверждение положения</w:t>
      </w:r>
      <w:r w:rsidRPr="00C649FB">
        <w:rPr>
          <w:rFonts w:ascii="Times New Roman" w:hAnsi="Times New Roman" w:cs="Times New Roman"/>
          <w:sz w:val="28"/>
          <w:szCs w:val="28"/>
        </w:rPr>
        <w:t xml:space="preserve"> о нем этим </w:t>
      </w:r>
      <w:r w:rsidRPr="00C649FB">
        <w:rPr>
          <w:rFonts w:ascii="Times New Roman" w:hAnsi="Times New Roman" w:cs="Times New Roman"/>
          <w:sz w:val="28"/>
          <w:szCs w:val="28"/>
          <w:u w:val="single"/>
        </w:rPr>
        <w:t>представительным органом муниципального образования</w:t>
      </w:r>
      <w:r w:rsidRPr="00C649FB">
        <w:rPr>
          <w:rFonts w:ascii="Times New Roman" w:hAnsi="Times New Roman" w:cs="Times New Roman"/>
          <w:sz w:val="28"/>
          <w:szCs w:val="28"/>
        </w:rPr>
        <w:t xml:space="preserve"> по представлению главы местной администрации. </w:t>
      </w:r>
    </w:p>
    <w:p w14:paraId="5141FF6F" w14:textId="7AC44D1F" w:rsidR="00545482" w:rsidRPr="00C649FB" w:rsidRDefault="00D13F58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DB7DC0">
        <w:rPr>
          <w:rFonts w:ascii="Times New Roman" w:hAnsi="Times New Roman" w:cs="Times New Roman"/>
          <w:sz w:val="28"/>
          <w:szCs w:val="28"/>
        </w:rPr>
        <w:t>2</w:t>
      </w:r>
      <w:r w:rsidR="00545482" w:rsidRPr="00C649FB">
        <w:rPr>
          <w:rFonts w:ascii="Times New Roman" w:hAnsi="Times New Roman" w:cs="Times New Roman"/>
          <w:sz w:val="28"/>
          <w:szCs w:val="28"/>
        </w:rPr>
        <w:t>. В результате анализа дополнительных соглашений к договорам о бухгалтерском обслуживании от 01.08.2012 № б/н, заключенным МКУ ЦБ УО ВГО с проверяемыми дошкольными учреждениями, установлено отсутствие реквизитов основных договоров, в которые вносятся изменения, что влечет за собой ряд негативных юридических последствий.</w:t>
      </w:r>
    </w:p>
    <w:p w14:paraId="68BD39A3" w14:textId="4C62FAB4" w:rsidR="008A3914" w:rsidRDefault="00D13F58" w:rsidP="00545482">
      <w:pPr>
        <w:suppressAutoHyphens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DB7DC0">
        <w:rPr>
          <w:rFonts w:ascii="Times New Roman" w:hAnsi="Times New Roman" w:cs="Times New Roman"/>
          <w:sz w:val="28"/>
          <w:szCs w:val="28"/>
        </w:rPr>
        <w:t>3</w:t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  <w:r w:rsidR="00545482" w:rsidRPr="00C649F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color w:val="auto"/>
          <w:sz w:val="28"/>
          <w:szCs w:val="28"/>
        </w:rPr>
        <w:t>Положения пункта 1.4 Устава МКУ ЦБ УО ВГО противоречат пункту 1 статьи 41.1 Устава ВГО</w:t>
      </w:r>
      <w:r w:rsidR="002E49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20019D" w14:textId="52F4806B" w:rsidR="00545482" w:rsidRPr="00C649FB" w:rsidRDefault="008A3914" w:rsidP="00545482">
      <w:pPr>
        <w:suppressAutoHyphens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8.1.</w:t>
      </w:r>
      <w:r w:rsidR="00DB7DC0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45482" w:rsidRPr="00C649FB">
        <w:rPr>
          <w:rFonts w:ascii="Times New Roman" w:hAnsi="Times New Roman" w:cs="Times New Roman"/>
          <w:color w:val="auto"/>
          <w:sz w:val="28"/>
          <w:szCs w:val="28"/>
        </w:rPr>
        <w:t>В ходе проверки установлено, в части 1.1 Устава МБДОУ «ДС № 5», утвержденного постановлением администрации ВГО от 24.06.2015 № 819 «О создании муниципального бюджетного дошкольного образовательного учреждения «Детский сад № 5», неверно указан вид нормативного акта и его наименование.</w:t>
      </w:r>
    </w:p>
    <w:p w14:paraId="12EAA65A" w14:textId="6634E110" w:rsidR="00545482" w:rsidRPr="004A500A" w:rsidRDefault="00D13F58" w:rsidP="00545482">
      <w:pPr>
        <w:pStyle w:val="1"/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lastRenderedPageBreak/>
        <w:t>8.1.</w:t>
      </w:r>
      <w:r w:rsidR="00DB7DC0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>.</w:t>
      </w:r>
      <w:r w:rsidR="00545482" w:rsidRPr="004A500A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 xml:space="preserve"> Несоответствие </w:t>
      </w:r>
      <w:r w:rsidR="00545482" w:rsidRPr="009C7F2C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>Положения № 1636</w:t>
      </w:r>
      <w:r w:rsidR="009C7F2C" w:rsidRPr="009C7F2C">
        <w:rPr>
          <w:rStyle w:val="af0"/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footnoteReference w:id="12"/>
      </w:r>
      <w:r w:rsidR="00545482" w:rsidRPr="004A500A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 xml:space="preserve"> правовым нормам, установленным БК РФ</w:t>
      </w:r>
      <w:r w:rsidR="009C7F2C">
        <w:rPr>
          <w:rStyle w:val="af0"/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footnoteReference w:id="13"/>
      </w:r>
      <w:r w:rsidR="00545482" w:rsidRPr="004A500A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shd w:val="clear" w:color="auto" w:fill="FFFFFF"/>
          <w:lang w:bidi="ar-SA"/>
        </w:rPr>
        <w:t xml:space="preserve">: </w:t>
      </w:r>
    </w:p>
    <w:p w14:paraId="4EFC74A8" w14:textId="77777777" w:rsidR="00545482" w:rsidRPr="00C649FB" w:rsidRDefault="00545482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A500A">
        <w:rPr>
          <w:bCs/>
          <w:kern w:val="3"/>
          <w:sz w:val="28"/>
          <w:szCs w:val="28"/>
          <w:shd w:val="clear" w:color="auto" w:fill="FFFFFF"/>
        </w:rPr>
        <w:t>В нарушение положений</w:t>
      </w:r>
      <w:r w:rsidRPr="00C649FB">
        <w:rPr>
          <w:rFonts w:eastAsia="Microsoft Sans Serif"/>
          <w:sz w:val="28"/>
          <w:szCs w:val="28"/>
          <w:shd w:val="clear" w:color="auto" w:fill="FFFFFF"/>
          <w:lang w:bidi="ru-RU"/>
        </w:rPr>
        <w:t xml:space="preserve"> пункта 5 </w:t>
      </w:r>
      <w:r w:rsidRPr="009C7F2C">
        <w:rPr>
          <w:rFonts w:eastAsia="Microsoft Sans Serif"/>
          <w:sz w:val="28"/>
          <w:szCs w:val="28"/>
          <w:shd w:val="clear" w:color="auto" w:fill="FFFFFF"/>
          <w:lang w:bidi="ru-RU"/>
        </w:rPr>
        <w:t>статьи 69</w:t>
      </w:r>
      <w:r w:rsidRPr="009C7F2C">
        <w:rPr>
          <w:rFonts w:eastAsia="Microsoft Sans Serif"/>
          <w:sz w:val="28"/>
          <w:szCs w:val="28"/>
          <w:shd w:val="clear" w:color="auto" w:fill="FFFFFF"/>
          <w:vertAlign w:val="superscript"/>
          <w:lang w:bidi="ru-RU"/>
        </w:rPr>
        <w:t>2</w:t>
      </w:r>
      <w:r w:rsidRPr="009C7F2C">
        <w:rPr>
          <w:rFonts w:eastAsia="Microsoft Sans Serif"/>
          <w:sz w:val="28"/>
          <w:szCs w:val="28"/>
          <w:shd w:val="clear" w:color="auto" w:fill="FFFFFF"/>
          <w:lang w:bidi="ru-RU"/>
        </w:rPr>
        <w:t xml:space="preserve"> БК РФ</w:t>
      </w:r>
      <w:r w:rsidRPr="00C649FB">
        <w:rPr>
          <w:rFonts w:eastAsia="Microsoft Sans Serif"/>
          <w:sz w:val="28"/>
          <w:szCs w:val="28"/>
          <w:shd w:val="clear" w:color="auto" w:fill="FFFFFF"/>
          <w:lang w:bidi="ru-RU"/>
        </w:rPr>
        <w:t xml:space="preserve"> </w:t>
      </w:r>
      <w:r w:rsidRPr="00C649FB">
        <w:rPr>
          <w:sz w:val="28"/>
          <w:szCs w:val="28"/>
          <w:shd w:val="clear" w:color="auto" w:fill="FFFFFF"/>
        </w:rPr>
        <w:t xml:space="preserve">в </w:t>
      </w:r>
      <w:r w:rsidRPr="00C649FB">
        <w:rPr>
          <w:bCs/>
          <w:kern w:val="3"/>
          <w:sz w:val="28"/>
          <w:szCs w:val="28"/>
          <w:shd w:val="clear" w:color="auto" w:fill="FFFFFF"/>
        </w:rPr>
        <w:t xml:space="preserve">Положении № 1636 не установлены </w:t>
      </w:r>
      <w:r w:rsidRPr="00C649FB">
        <w:rPr>
          <w:sz w:val="28"/>
          <w:szCs w:val="28"/>
          <w:shd w:val="clear" w:color="auto" w:fill="FFFFFF"/>
        </w:rPr>
        <w:t>порядок расчета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ним, а также нормативных затрат на выполнение работ</w:t>
      </w:r>
      <w:r w:rsidRPr="00C649FB">
        <w:rPr>
          <w:bCs/>
          <w:kern w:val="3"/>
          <w:sz w:val="28"/>
          <w:szCs w:val="28"/>
          <w:shd w:val="clear" w:color="auto" w:fill="FFFFFF"/>
        </w:rPr>
        <w:t xml:space="preserve">. Положение № 1636 не содержит формулу, по которым осуществляется </w:t>
      </w:r>
      <w:r w:rsidRPr="00C649FB">
        <w:rPr>
          <w:sz w:val="28"/>
          <w:szCs w:val="28"/>
          <w:shd w:val="clear" w:color="auto" w:fill="FFFFFF"/>
        </w:rPr>
        <w:t>расчет нормативных затрат на оказание муниципальных услуг, применяемых при расчете объема финансового обеспечения выполнения муниципального задания</w:t>
      </w:r>
      <w:r w:rsidRPr="00C649FB">
        <w:rPr>
          <w:bCs/>
          <w:kern w:val="3"/>
          <w:sz w:val="28"/>
          <w:szCs w:val="28"/>
          <w:shd w:val="clear" w:color="auto" w:fill="FFFFFF"/>
        </w:rPr>
        <w:t xml:space="preserve">, в том числе: </w:t>
      </w:r>
      <w:r w:rsidRPr="00C649FB">
        <w:rPr>
          <w:sz w:val="28"/>
          <w:szCs w:val="28"/>
          <w:shd w:val="clear" w:color="auto" w:fill="FFFFFF"/>
        </w:rPr>
        <w:t xml:space="preserve">формулу расчета нормативных затрат на оказание i-ой муниципальной услуги; формулу расчета базового норматива затрат на оказание i-ой муниципальной услуги, включая формулы расчета базового норматива затрат, непосредственно связанных с оказанием i-ой муниципальной услуги и базовый норматив затрат на общехозяйственные нужды на оказание i-ой муниципальной услуги. </w:t>
      </w:r>
      <w:r w:rsidRPr="00C649FB">
        <w:rPr>
          <w:bCs/>
          <w:kern w:val="3"/>
          <w:sz w:val="28"/>
          <w:szCs w:val="28"/>
          <w:shd w:val="clear" w:color="auto" w:fill="FFFFFF"/>
        </w:rPr>
        <w:t>Положением № 1636</w:t>
      </w:r>
      <w:r w:rsidRPr="00C649FB">
        <w:rPr>
          <w:sz w:val="28"/>
          <w:szCs w:val="28"/>
          <w:shd w:val="clear" w:color="auto" w:fill="FFFFFF"/>
        </w:rPr>
        <w:t xml:space="preserve"> не определены порядки расчета (формулы) корректирующих коэффициентов, применяемых для определения нормативных затрат на оказание муниципальной услуги. </w:t>
      </w:r>
      <w:r w:rsidRPr="00C649FB">
        <w:rPr>
          <w:rFonts w:eastAsia="Microsoft Sans Serif"/>
          <w:sz w:val="28"/>
          <w:szCs w:val="28"/>
          <w:shd w:val="clear" w:color="auto" w:fill="FFFFFF"/>
          <w:lang w:bidi="ru-RU"/>
        </w:rPr>
        <w:t xml:space="preserve">В Положении № 1636 </w:t>
      </w:r>
      <w:r w:rsidRPr="00C649FB">
        <w:rPr>
          <w:sz w:val="28"/>
          <w:szCs w:val="28"/>
          <w:shd w:val="clear" w:color="auto" w:fill="FFFFFF"/>
        </w:rPr>
        <w:t>отсутствуют нормы, определяющие</w:t>
      </w:r>
      <w:r w:rsidRPr="00C649FB">
        <w:rPr>
          <w:b/>
          <w:sz w:val="28"/>
          <w:szCs w:val="28"/>
          <w:shd w:val="clear" w:color="auto" w:fill="FFFFFF"/>
        </w:rPr>
        <w:t xml:space="preserve"> </w:t>
      </w:r>
      <w:r w:rsidRPr="00C649FB">
        <w:rPr>
          <w:sz w:val="28"/>
          <w:szCs w:val="28"/>
          <w:shd w:val="clear" w:color="auto" w:fill="FFFFFF"/>
        </w:rPr>
        <w:t xml:space="preserve">случаи, порядок применения и порядок расчета (формула) </w:t>
      </w:r>
      <w:r w:rsidRPr="00C649FB">
        <w:rPr>
          <w:sz w:val="28"/>
          <w:szCs w:val="28"/>
        </w:rPr>
        <w:t>коэффициентов выравнивания, которые применяются (при необходимости) в</w:t>
      </w:r>
      <w:r w:rsidRPr="00C649FB">
        <w:rPr>
          <w:sz w:val="28"/>
          <w:szCs w:val="28"/>
          <w:shd w:val="clear" w:color="auto" w:fill="FFFFFF"/>
        </w:rPr>
        <w:t xml:space="preserve"> целях доведения объема финансового обеспечения выполнения муниципального задания до уровня финансового обеспечения в пределах бюджетных ассигнований,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задания, определяемые в порядке, установленном правовым актом указанного главного распорядителя средств местного бюджета.</w:t>
      </w:r>
    </w:p>
    <w:p w14:paraId="46142015" w14:textId="222CB866" w:rsidR="00545482" w:rsidRPr="00837FEE" w:rsidRDefault="00545482" w:rsidP="00545482">
      <w:pPr>
        <w:pStyle w:val="afb"/>
        <w:ind w:firstLine="709"/>
        <w:rPr>
          <w:rFonts w:eastAsia="Arial Unicode MS"/>
          <w:kern w:val="1"/>
          <w:sz w:val="28"/>
          <w:szCs w:val="28"/>
          <w:shd w:val="clear" w:color="auto" w:fill="FFFFFF"/>
          <w:lang w:eastAsia="ar-SA"/>
        </w:rPr>
      </w:pPr>
      <w:r w:rsidRPr="00837FEE">
        <w:rPr>
          <w:rFonts w:eastAsia="Arial Unicode MS"/>
          <w:kern w:val="1"/>
          <w:sz w:val="28"/>
          <w:szCs w:val="28"/>
          <w:shd w:val="clear" w:color="auto" w:fill="FFFFFF"/>
          <w:lang w:eastAsia="ar-SA"/>
        </w:rPr>
        <w:t>В нарушение правовых норм подпункта 3 пункта 5 статьи 69</w:t>
      </w:r>
      <w:r w:rsidRPr="00837FEE">
        <w:rPr>
          <w:rFonts w:eastAsia="Arial Unicode MS"/>
          <w:kern w:val="1"/>
          <w:sz w:val="28"/>
          <w:szCs w:val="28"/>
          <w:shd w:val="clear" w:color="auto" w:fill="FFFFFF"/>
          <w:vertAlign w:val="superscript"/>
          <w:lang w:eastAsia="ar-SA"/>
        </w:rPr>
        <w:t>2</w:t>
      </w:r>
      <w:r w:rsidRPr="00837FEE">
        <w:rPr>
          <w:rFonts w:eastAsia="Arial Unicode MS"/>
          <w:kern w:val="1"/>
          <w:sz w:val="28"/>
          <w:szCs w:val="28"/>
          <w:shd w:val="clear" w:color="auto" w:fill="FFFFFF"/>
          <w:lang w:eastAsia="ar-SA"/>
        </w:rPr>
        <w:t xml:space="preserve"> БК РФ</w:t>
      </w:r>
      <w:r w:rsidR="0005036B" w:rsidRPr="00837FEE">
        <w:rPr>
          <w:rFonts w:eastAsia="Arial Unicode MS"/>
          <w:kern w:val="1"/>
          <w:sz w:val="28"/>
          <w:szCs w:val="28"/>
          <w:shd w:val="clear" w:color="auto" w:fill="FFFFFF"/>
          <w:lang w:eastAsia="ar-SA"/>
        </w:rPr>
        <w:t xml:space="preserve"> в Положении № 1636 отсутствуют </w:t>
      </w:r>
      <w:r w:rsidRPr="00837FEE">
        <w:rPr>
          <w:rFonts w:eastAsia="Arial Unicode MS"/>
          <w:kern w:val="1"/>
          <w:sz w:val="28"/>
          <w:szCs w:val="28"/>
          <w:shd w:val="clear" w:color="auto" w:fill="FFFFFF"/>
          <w:lang w:eastAsia="ar-SA"/>
        </w:rPr>
        <w:t xml:space="preserve">правила осуществления контроля за выполнением муниципального задания муниципальным учреждением органами местного самоуправления, осуществляющими функции и полномочия учредителя. </w:t>
      </w:r>
    </w:p>
    <w:p w14:paraId="0F1648B6" w14:textId="787FDC5F" w:rsidR="00545482" w:rsidRPr="00C649FB" w:rsidRDefault="00545482" w:rsidP="0054548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FB">
        <w:rPr>
          <w:rFonts w:ascii="Times New Roman" w:eastAsia="Times New Roman" w:hAnsi="Times New Roman" w:cs="Times New Roman"/>
          <w:sz w:val="28"/>
          <w:szCs w:val="28"/>
        </w:rPr>
        <w:t xml:space="preserve">Частями 2.27–2.28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№ 1636 </w:t>
      </w:r>
      <w:r w:rsidRPr="00C649FB">
        <w:rPr>
          <w:rFonts w:ascii="Times New Roman" w:eastAsia="Times New Roman" w:hAnsi="Times New Roman" w:cs="Times New Roman"/>
          <w:sz w:val="28"/>
          <w:szCs w:val="28"/>
        </w:rPr>
        <w:t>не определено в соответствии с какими порядками осуществляется перечисление неиспользованных остатков субсидии и перечисление субсидии на счет</w:t>
      </w:r>
      <w:r w:rsidR="00DB7D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CF51EF" w14:textId="0F091827" w:rsidR="00545482" w:rsidRPr="00C649FB" w:rsidRDefault="00FC3E0A" w:rsidP="00545482">
      <w:pPr>
        <w:pStyle w:val="ae"/>
        <w:ind w:firstLine="709"/>
        <w:jc w:val="both"/>
        <w:rPr>
          <w:rFonts w:eastAsia="Calibri"/>
          <w:sz w:val="28"/>
          <w:szCs w:val="28"/>
        </w:rPr>
      </w:pPr>
      <w:r>
        <w:rPr>
          <w:kern w:val="3"/>
          <w:sz w:val="28"/>
          <w:szCs w:val="28"/>
          <w:shd w:val="clear" w:color="auto" w:fill="FFFFFF"/>
        </w:rPr>
        <w:t>8.1.</w:t>
      </w:r>
      <w:r w:rsidR="00DB7DC0">
        <w:rPr>
          <w:kern w:val="3"/>
          <w:sz w:val="28"/>
          <w:szCs w:val="28"/>
          <w:shd w:val="clear" w:color="auto" w:fill="FFFFFF"/>
        </w:rPr>
        <w:t>6</w:t>
      </w:r>
      <w:r w:rsidR="00545482" w:rsidRPr="00C649FB">
        <w:rPr>
          <w:kern w:val="3"/>
          <w:sz w:val="28"/>
          <w:szCs w:val="28"/>
          <w:shd w:val="clear" w:color="auto" w:fill="FFFFFF"/>
        </w:rPr>
        <w:t>.  В нарушение</w:t>
      </w:r>
      <w:r w:rsidR="00545482" w:rsidRPr="00C649FB">
        <w:rPr>
          <w:rFonts w:eastAsia="Calibri"/>
          <w:sz w:val="28"/>
          <w:szCs w:val="28"/>
        </w:rPr>
        <w:t xml:space="preserve"> абзаца второго пункта 3.2–3.3</w:t>
      </w:r>
      <w:r w:rsidR="00545482" w:rsidRPr="00C649FB">
        <w:t xml:space="preserve"> </w:t>
      </w:r>
      <w:r w:rsidR="00545482" w:rsidRPr="00C649FB">
        <w:rPr>
          <w:rFonts w:eastAsia="Calibri"/>
          <w:sz w:val="28"/>
          <w:szCs w:val="28"/>
        </w:rPr>
        <w:t xml:space="preserve">Правил юридико-технического оформления проектов правовых актов от 09.12.2014 № 1616 пунктом 1.2 постановляющей части постановления администрации от 27.12.2024 № 1301 вносятся изменения в постановление администрации </w:t>
      </w:r>
      <w:r w:rsidR="00545482" w:rsidRPr="00C649FB">
        <w:rPr>
          <w:kern w:val="3"/>
          <w:sz w:val="28"/>
          <w:szCs w:val="28"/>
          <w:shd w:val="clear" w:color="auto" w:fill="FFFFFF"/>
        </w:rPr>
        <w:t xml:space="preserve">Вилючинского городского округа от 07.06.2018 № 566 «О внесении изменений в постановление администрации Вилючинского городского округа от 21.12.2015 № 1636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</w:t>
      </w:r>
      <w:r w:rsidR="00545482" w:rsidRPr="00C649FB">
        <w:rPr>
          <w:kern w:val="3"/>
          <w:sz w:val="28"/>
          <w:szCs w:val="28"/>
          <w:shd w:val="clear" w:color="auto" w:fill="FFFFFF"/>
        </w:rPr>
        <w:lastRenderedPageBreak/>
        <w:t xml:space="preserve">муниципального задания» – правовой акт, изменяющий основной, тогда как все положения </w:t>
      </w:r>
      <w:r w:rsidR="00545482" w:rsidRPr="00C649FB">
        <w:rPr>
          <w:rFonts w:eastAsia="Calibri"/>
          <w:sz w:val="28"/>
          <w:szCs w:val="28"/>
        </w:rPr>
        <w:t>постановления администрации от 27.12.2024 № 1301 предусматривают внесение изменений в основной правовой акт – Положение № 1636. Кроме того, положения пункта 1.2 постановляющей части постановления администрации от 27.12.2024 № 1301 дублируют положения пункта 1.3.</w:t>
      </w:r>
    </w:p>
    <w:p w14:paraId="4086FD83" w14:textId="77777777" w:rsidR="00545482" w:rsidRPr="00C649FB" w:rsidRDefault="00545482" w:rsidP="00545482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FB">
        <w:rPr>
          <w:rFonts w:ascii="Times New Roman" w:eastAsia="Calibri" w:hAnsi="Times New Roman" w:cs="Times New Roman"/>
          <w:sz w:val="28"/>
          <w:szCs w:val="28"/>
        </w:rPr>
        <w:t>Пунктом 3 постановляющей части постановления администрации от 27.12.2024 № 1301 установлено, что «постановление вступает в силу после дня его официального опубликования и распространяется на правовые отношения, возникшие в процессе формирования местного бюджета на 2025 год и плановый период 2026 и 2027 годов», данное положение устанавливает ограничительный период действия постановления администрации от 27.12.2024 № 1301 и означает что его положения не будут распространяться на правоотношения, возникающие после истечения указанного периода.</w:t>
      </w:r>
    </w:p>
    <w:p w14:paraId="60364782" w14:textId="40618D47" w:rsidR="00545482" w:rsidRPr="00C649FB" w:rsidRDefault="005B0B6C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shd w:val="clear" w:color="auto" w:fill="FFFFFF"/>
          <w:lang w:bidi="ar-SA"/>
        </w:rPr>
        <w:t>8.1.</w:t>
      </w:r>
      <w:r w:rsidR="008A3914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shd w:val="clear" w:color="auto" w:fill="FFFFFF"/>
          <w:lang w:bidi="ar-SA"/>
        </w:rPr>
        <w:t>8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shd w:val="clear" w:color="auto" w:fill="FFFFFF"/>
          <w:lang w:bidi="ar-SA"/>
        </w:rPr>
        <w:t xml:space="preserve">. </w:t>
      </w:r>
      <w:r w:rsidR="00545482" w:rsidRPr="00732E23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shd w:val="clear" w:color="auto" w:fill="FFFFFF"/>
          <w:lang w:bidi="ar-SA"/>
        </w:rPr>
        <w:t>В преамбулах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приказов Отдела образования от 26.12.2023 № 1092, от 31.10.2024 № 810 неверно указан вид муниципального нормативного правового акта – вместо постановления администрации Вилючинского городского округа указано постановление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>главы</w:t>
      </w:r>
      <w:r w:rsidR="00545482" w:rsidRPr="00B70F7F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округа.</w:t>
      </w:r>
    </w:p>
    <w:p w14:paraId="1D622B28" w14:textId="4F92E5E2" w:rsidR="00545482" w:rsidRPr="00C649FB" w:rsidRDefault="00545482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Отделом образования издан приказ от 21.10.2024 № 780/1</w:t>
      </w:r>
      <w:r w:rsidR="00335617">
        <w:rPr>
          <w:rFonts w:ascii="Times New Roman" w:hAnsi="Times New Roman" w:cs="Times New Roman"/>
          <w:sz w:val="28"/>
          <w:szCs w:val="28"/>
        </w:rPr>
        <w:t>,</w:t>
      </w:r>
      <w:r w:rsidRPr="00C649FB">
        <w:rPr>
          <w:rFonts w:ascii="Times New Roman" w:hAnsi="Times New Roman" w:cs="Times New Roman"/>
          <w:sz w:val="28"/>
          <w:szCs w:val="28"/>
        </w:rPr>
        <w:t xml:space="preserve"> положения которого противоречат пункту 3 статьи 9.2 Федерального закона от 12.01.1996 № 7-ФЗ в части органа уполномоченного на формирование и утверждение муниципального задания для бюджетного учреждения.</w:t>
      </w:r>
    </w:p>
    <w:p w14:paraId="5A1E6AB5" w14:textId="07B83DBD" w:rsidR="00545482" w:rsidRPr="00C649FB" w:rsidRDefault="00545482" w:rsidP="00545482">
      <w:pPr>
        <w:pStyle w:val="s1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9FB">
        <w:rPr>
          <w:sz w:val="28"/>
          <w:szCs w:val="28"/>
        </w:rPr>
        <w:t xml:space="preserve">В нарушение пунктов 1–2 статьи 185 БК РФ, пункта 1 статьи 9 Положения о бюджетном процессе в ВГО приказы </w:t>
      </w:r>
      <w:r w:rsidRPr="00C649FB">
        <w:rPr>
          <w:sz w:val="28"/>
          <w:szCs w:val="28"/>
          <w:shd w:val="clear" w:color="auto" w:fill="FFFFFF"/>
        </w:rPr>
        <w:t xml:space="preserve">Отдела образования </w:t>
      </w:r>
      <w:r w:rsidRPr="00C649FB">
        <w:rPr>
          <w:sz w:val="28"/>
          <w:szCs w:val="28"/>
        </w:rPr>
        <w:t xml:space="preserve">об утверждении корректирующих коэффициентов, которые являются неотъемлемой частью определения (расчета) финансового обеспечения выполнения муниципального задания, приказ от 25.12.2023 № 1090, приказ </w:t>
      </w:r>
      <w:r w:rsidRPr="00C649FB">
        <w:rPr>
          <w:sz w:val="28"/>
          <w:szCs w:val="28"/>
          <w:shd w:val="clear" w:color="auto" w:fill="FFFFFF"/>
        </w:rPr>
        <w:t xml:space="preserve">от 26.12.2023 </w:t>
      </w:r>
      <w:r w:rsidRPr="00C649FB">
        <w:rPr>
          <w:sz w:val="28"/>
          <w:szCs w:val="28"/>
        </w:rPr>
        <w:t>№ 1094</w:t>
      </w:r>
      <w:r w:rsidRPr="00C649FB">
        <w:rPr>
          <w:sz w:val="28"/>
          <w:szCs w:val="28"/>
          <w:shd w:val="clear" w:color="auto" w:fill="FFFFFF"/>
        </w:rPr>
        <w:t>,</w:t>
      </w:r>
      <w:r w:rsidRPr="00C649FB">
        <w:rPr>
          <w:sz w:val="28"/>
          <w:szCs w:val="28"/>
        </w:rPr>
        <w:t xml:space="preserve"> изданы после принятия Решения Думы ВГО от 22.12.2023 № 340/65-7.</w:t>
      </w:r>
    </w:p>
    <w:p w14:paraId="344681F1" w14:textId="5E29AEF1" w:rsidR="00545482" w:rsidRPr="00C649FB" w:rsidRDefault="00545482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нарушение части 2.6 </w:t>
      </w:r>
      <w:r w:rsidRPr="00C649FB">
        <w:rPr>
          <w:rFonts w:ascii="Times New Roman" w:hAnsi="Times New Roman" w:cs="Times New Roman"/>
          <w:sz w:val="28"/>
          <w:szCs w:val="28"/>
        </w:rPr>
        <w:t xml:space="preserve">Положения № 1636 которой установлено, что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корректирующий отраслевой коэффициент принимает значение равное 1, приказом Отдела образования от 25.12.2023 № 1090 утверждены корректирующие отраслевые коэффициенты для адаптированной образовательной программы и адаптированной образовательной программы для групп компенсирующей направленности в размере 1,2 и 3,169 соответственно.</w:t>
      </w:r>
      <w:r w:rsidRPr="00C649FB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F3D631" w14:textId="2B2053DD" w:rsidR="00545482" w:rsidRPr="00C649FB" w:rsidRDefault="00545482" w:rsidP="00545482">
      <w:pPr>
        <w:pStyle w:val="ae"/>
        <w:suppressAutoHyphens/>
        <w:ind w:firstLine="709"/>
        <w:jc w:val="both"/>
        <w:rPr>
          <w:rFonts w:eastAsia="Arial Unicode MS"/>
          <w:kern w:val="2"/>
          <w:sz w:val="28"/>
          <w:szCs w:val="28"/>
          <w:shd w:val="clear" w:color="auto" w:fill="FFFFFF"/>
          <w:lang w:eastAsia="ar-SA"/>
        </w:rPr>
      </w:pPr>
      <w:r w:rsidRPr="00C649FB">
        <w:rPr>
          <w:sz w:val="28"/>
          <w:szCs w:val="28"/>
        </w:rPr>
        <w:t xml:space="preserve">В нарушение </w:t>
      </w:r>
      <w:r w:rsidRPr="00C649FB">
        <w:rPr>
          <w:sz w:val="28"/>
          <w:szCs w:val="28"/>
          <w:shd w:val="clear" w:color="auto" w:fill="FFFFFF"/>
        </w:rPr>
        <w:t xml:space="preserve">пункта 52 приложения 1 Приказа </w:t>
      </w:r>
      <w:proofErr w:type="spellStart"/>
      <w:r w:rsidRPr="00C649FB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C649FB">
        <w:rPr>
          <w:sz w:val="28"/>
          <w:szCs w:val="28"/>
          <w:shd w:val="clear" w:color="auto" w:fill="FFFFFF"/>
        </w:rPr>
        <w:t xml:space="preserve"> от 22.09.2021 № 662 Приказом от 25.12.2023 № 1090 не установлен порядок применения корректирующих отраслевых коэффициентов. </w:t>
      </w:r>
    </w:p>
    <w:p w14:paraId="186CCEE6" w14:textId="2D7E78CB" w:rsidR="00545482" w:rsidRPr="00C649FB" w:rsidRDefault="00545482" w:rsidP="00545482">
      <w:pPr>
        <w:shd w:val="clear" w:color="auto" w:fill="FFFFFF"/>
        <w:suppressAutoHyphens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</w:pP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расчетах </w:t>
      </w:r>
      <w:r w:rsidRPr="00C649FB">
        <w:rPr>
          <w:rFonts w:ascii="Times New Roman" w:hAnsi="Times New Roman" w:cs="Times New Roman"/>
          <w:sz w:val="28"/>
          <w:szCs w:val="28"/>
        </w:rPr>
        <w:t>объема финансового обеспечения выполнения муниципального задания в 2024 году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применяются положения Приказа от 26.12.2023 № 1094, где </w:t>
      </w:r>
      <w:r w:rsidRPr="00C649FB">
        <w:rPr>
          <w:rFonts w:ascii="Times New Roman" w:hAnsi="Times New Roman" w:cs="Times New Roman"/>
          <w:sz w:val="28"/>
          <w:szCs w:val="28"/>
        </w:rPr>
        <w:t xml:space="preserve">вместо определения «коэффициент выравнивания», которое используется в федеральных нормативных правовых актах и нормативных правовых актах Камчатского края, используется определение «коэффициент приведения к бюджетному финансовому обеспечению», что приводит к юридико-лингвистической неопределенности. Приказом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26.12.2023 № 1094 не определен порядок применения утвержденного перечня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значений корректирующих </w:t>
      </w:r>
      <w:r w:rsidRPr="00C649FB">
        <w:rPr>
          <w:rFonts w:ascii="Times New Roman" w:hAnsi="Times New Roman" w:cs="Times New Roman"/>
          <w:sz w:val="28"/>
          <w:szCs w:val="28"/>
        </w:rPr>
        <w:t>коэффициентов выравнивания (коэффициентов приведения к бюджетному финансовому обеспечению)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649FB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14A10C4" w14:textId="06B70CC6" w:rsidR="00545482" w:rsidRPr="00C649FB" w:rsidRDefault="00545482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преамбулах Приказов от 25.12.2023 № 1090, от 26.12.2023 № 1094 и </w:t>
      </w:r>
      <w:r w:rsidRPr="00C649FB">
        <w:rPr>
          <w:rFonts w:ascii="Times New Roman" w:eastAsia="Calibri" w:hAnsi="Times New Roman" w:cs="Times New Roman"/>
          <w:sz w:val="28"/>
          <w:szCs w:val="28"/>
        </w:rPr>
        <w:t xml:space="preserve">приказа Отдела образования «Об утверждении базовых нормативов затрат на оказание муниципальных услуг и расчетов субсидий на финансовое обеспечение выполнения муниципального задания 2024 год» от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26.12.2023 № 1095</w:t>
      </w:r>
      <w:r w:rsidRPr="00C649FB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неверно указан вид муниципального правового акта, который является основанием для их разработки 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– постановление </w:t>
      </w:r>
      <w:r w:rsidRPr="00C649F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главы</w:t>
      </w:r>
      <w:r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Вилючинского городского округа Камчатского края от 21.12.2015 № 1636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задания».</w:t>
      </w:r>
    </w:p>
    <w:p w14:paraId="3B9F4B57" w14:textId="00391883" w:rsidR="00545482" w:rsidRPr="00C649FB" w:rsidRDefault="005B0B6C" w:rsidP="00545482">
      <w:pPr>
        <w:pStyle w:val="s1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545482" w:rsidRPr="00C649FB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1.</w:t>
      </w:r>
      <w:r w:rsidR="00DB7DC0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</w:t>
      </w:r>
      <w:r w:rsidR="00545482" w:rsidRPr="00C649FB">
        <w:rPr>
          <w:sz w:val="28"/>
          <w:szCs w:val="28"/>
          <w:shd w:val="clear" w:color="auto" w:fill="FFFFFF"/>
        </w:rPr>
        <w:t xml:space="preserve"> </w:t>
      </w:r>
      <w:r w:rsidR="00545482" w:rsidRPr="00C649FB">
        <w:rPr>
          <w:sz w:val="28"/>
          <w:szCs w:val="28"/>
        </w:rPr>
        <w:t>В нарушение пункта 1 статьи 78</w:t>
      </w:r>
      <w:r w:rsidR="00545482" w:rsidRPr="00C649FB">
        <w:rPr>
          <w:sz w:val="28"/>
          <w:szCs w:val="28"/>
          <w:vertAlign w:val="superscript"/>
        </w:rPr>
        <w:t xml:space="preserve">1 </w:t>
      </w:r>
      <w:r w:rsidR="00545482" w:rsidRPr="00C649FB">
        <w:rPr>
          <w:sz w:val="28"/>
          <w:szCs w:val="28"/>
        </w:rPr>
        <w:t xml:space="preserve">БК РФ в Порядке от 21.06.2021 № 561 отсутствуют положения, определяющие   необходимые требования к правовым актам в части условий и порядка предоставления субсидий, установленные: </w:t>
      </w:r>
    </w:p>
    <w:p w14:paraId="691A09DE" w14:textId="08B0689E" w:rsidR="00545482" w:rsidRPr="00A72DB5" w:rsidRDefault="00545482" w:rsidP="00545482">
      <w:pPr>
        <w:pStyle w:val="s1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649FB">
        <w:rPr>
          <w:sz w:val="28"/>
          <w:szCs w:val="28"/>
        </w:rPr>
        <w:t xml:space="preserve">подпунктом «в» пункта 3 </w:t>
      </w:r>
      <w:r w:rsidRPr="00A72DB5">
        <w:rPr>
          <w:sz w:val="28"/>
          <w:szCs w:val="28"/>
        </w:rPr>
        <w:t xml:space="preserve">Общих требований, </w:t>
      </w:r>
      <w:r w:rsidRPr="00A72DB5">
        <w:rPr>
          <w:sz w:val="28"/>
          <w:szCs w:val="28"/>
          <w:shd w:val="clear" w:color="auto" w:fill="FFFFFF"/>
        </w:rPr>
        <w:t xml:space="preserve">утвержденных </w:t>
      </w:r>
      <w:r w:rsidRPr="00A72DB5">
        <w:rPr>
          <w:sz w:val="28"/>
          <w:szCs w:val="28"/>
        </w:rPr>
        <w:t>постановлением</w:t>
      </w:r>
      <w:r w:rsidRPr="00A72DB5">
        <w:rPr>
          <w:sz w:val="28"/>
          <w:szCs w:val="28"/>
          <w:shd w:val="clear" w:color="auto" w:fill="FFFFFF"/>
        </w:rPr>
        <w:t xml:space="preserve"> Правительства РФ от 25.10.2023 № 1782</w:t>
      </w:r>
      <w:r w:rsidR="00710DBC" w:rsidRPr="00A72DB5">
        <w:rPr>
          <w:rStyle w:val="af0"/>
          <w:sz w:val="28"/>
          <w:szCs w:val="28"/>
          <w:shd w:val="clear" w:color="auto" w:fill="FFFFFF"/>
        </w:rPr>
        <w:footnoteReference w:id="15"/>
      </w:r>
      <w:r w:rsidRPr="00A72DB5">
        <w:rPr>
          <w:sz w:val="28"/>
          <w:szCs w:val="28"/>
          <w:shd w:val="clear" w:color="auto" w:fill="FFFFFF"/>
        </w:rPr>
        <w:t xml:space="preserve">, – не установлены сроки предоставления документов получателем субсидии для подтверждения соответствия требованиям; </w:t>
      </w:r>
    </w:p>
    <w:p w14:paraId="26F96B82" w14:textId="0538241C" w:rsidR="00545482" w:rsidRDefault="00545482" w:rsidP="00545482">
      <w:pPr>
        <w:pStyle w:val="s1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72DB5">
        <w:rPr>
          <w:sz w:val="28"/>
          <w:szCs w:val="28"/>
          <w:shd w:val="clear" w:color="auto" w:fill="FFFFFF"/>
        </w:rPr>
        <w:t xml:space="preserve">подпунктом «д» пункта </w:t>
      </w:r>
      <w:r w:rsidRPr="00A72DB5">
        <w:rPr>
          <w:sz w:val="28"/>
          <w:szCs w:val="28"/>
        </w:rPr>
        <w:t xml:space="preserve">3 Общих требований, </w:t>
      </w:r>
      <w:r w:rsidRPr="00A72DB5">
        <w:rPr>
          <w:sz w:val="28"/>
          <w:szCs w:val="28"/>
          <w:shd w:val="clear" w:color="auto" w:fill="FFFFFF"/>
        </w:rPr>
        <w:t xml:space="preserve">утвержденных </w:t>
      </w:r>
      <w:r w:rsidRPr="00A72DB5">
        <w:rPr>
          <w:sz w:val="28"/>
          <w:szCs w:val="28"/>
        </w:rPr>
        <w:t>постановлением</w:t>
      </w:r>
      <w:r w:rsidRPr="00A72DB5">
        <w:rPr>
          <w:sz w:val="28"/>
          <w:szCs w:val="28"/>
          <w:shd w:val="clear" w:color="auto" w:fill="FFFFFF"/>
        </w:rPr>
        <w:t xml:space="preserve"> Правительства РФ от 25.10.2023 № 1782, которым установлено, что в правовом акте указывается размер субсидии </w:t>
      </w:r>
      <w:r w:rsidRPr="00C649FB">
        <w:rPr>
          <w:sz w:val="28"/>
          <w:szCs w:val="28"/>
          <w:shd w:val="clear" w:color="auto" w:fill="FFFFFF"/>
        </w:rPr>
        <w:t>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результатов предоставления субсидии), отсутствует порядок расчета размера субсидии.</w:t>
      </w:r>
    </w:p>
    <w:p w14:paraId="5378ABB2" w14:textId="020DB893" w:rsidR="00301BB5" w:rsidRPr="00301BB5" w:rsidRDefault="00301BB5" w:rsidP="00301BB5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8.2.</w:t>
      </w:r>
      <w:r w:rsidRPr="00301BB5">
        <w:rPr>
          <w:rFonts w:ascii="Times New Roman" w:hAnsi="Times New Roman" w:cs="Times New Roman"/>
          <w:b/>
          <w:sz w:val="28"/>
          <w:szCs w:val="28"/>
        </w:rPr>
        <w:t xml:space="preserve"> Нарушения формирования, финансового обеспечения и выполнения муниципального задания</w:t>
      </w:r>
      <w:r w:rsidR="00C55A0F">
        <w:rPr>
          <w:rFonts w:ascii="Times New Roman" w:hAnsi="Times New Roman" w:cs="Times New Roman"/>
          <w:b/>
          <w:sz w:val="28"/>
          <w:szCs w:val="28"/>
        </w:rPr>
        <w:t>, контроля за выполнением муниципального задания</w:t>
      </w:r>
      <w:r w:rsidRPr="00301BB5">
        <w:rPr>
          <w:rFonts w:ascii="Times New Roman" w:hAnsi="Times New Roman" w:cs="Times New Roman"/>
          <w:b/>
          <w:sz w:val="28"/>
          <w:szCs w:val="28"/>
        </w:rPr>
        <w:t>:</w:t>
      </w:r>
    </w:p>
    <w:p w14:paraId="499E163E" w14:textId="6B9A3E37" w:rsidR="00545482" w:rsidRPr="00C649FB" w:rsidRDefault="00301BB5" w:rsidP="00545482">
      <w:pPr>
        <w:shd w:val="clear" w:color="auto" w:fill="FFFFFF"/>
        <w:suppressAutoHyphens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8.2.1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Бюджетная роспись и лимиты бюджетных обязательств на 2024 год и на плановый период 2025 и 2026 годов утверждены руководителем главного </w:t>
      </w:r>
      <w:r w:rsidR="00545482" w:rsidRPr="00C649FB">
        <w:rPr>
          <w:rFonts w:ascii="Times New Roman" w:hAnsi="Times New Roman" w:cs="Times New Roman"/>
          <w:color w:val="auto"/>
          <w:sz w:val="28"/>
          <w:szCs w:val="28"/>
        </w:rPr>
        <w:t xml:space="preserve">распорядителя средств местного бюджета (Отдела образования) 27.12.2023. В нарушение части 1.3 Положения № 1636 муниципальные задания для </w:t>
      </w:r>
      <w:r w:rsidR="00545482" w:rsidRPr="00C649FB">
        <w:rPr>
          <w:rFonts w:ascii="Times New Roman" w:hAnsi="Times New Roman" w:cs="Times New Roman"/>
          <w:sz w:val="28"/>
          <w:szCs w:val="28"/>
        </w:rPr>
        <w:t>дошкольных образовательных учреждений утверждены 26.12.2023, то есть раньше утверждения лимитов бюджетных обязательств на финансовое обеспечение выполнение муниципального задания.</w:t>
      </w:r>
      <w:r w:rsidR="00545482" w:rsidRPr="00C649FB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0C83552" w14:textId="767B7B67" w:rsidR="00545482" w:rsidRPr="00C649FB" w:rsidRDefault="006C7928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8.2.2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нарушение пункта 2.13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Положения № 1636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расчете объема финансового обеспечения выполнения муниципального задания на 2024 год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Отделом образования применены неутвержденные значения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территориального корректирующего коэффициента.</w:t>
      </w:r>
    </w:p>
    <w:p w14:paraId="744FD73A" w14:textId="343CEA20" w:rsidR="00545482" w:rsidRPr="00C649FB" w:rsidRDefault="006C7928" w:rsidP="00545482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8.2.3.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482" w:rsidRPr="00C649FB">
        <w:rPr>
          <w:rFonts w:ascii="Times New Roman" w:eastAsia="Calibri" w:hAnsi="Times New Roman" w:cs="Times New Roman"/>
          <w:sz w:val="28"/>
          <w:szCs w:val="28"/>
        </w:rPr>
        <w:t xml:space="preserve">По результатам анализа расчетов нормативных затрат на оказание муниципальных услуг на 2024 год (приложение № 1), утвержденных </w:t>
      </w:r>
      <w:r w:rsidR="00545482" w:rsidRPr="00C649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Приказом от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26.12.2023 № 1095, </w:t>
      </w:r>
      <w:r w:rsidR="00545482" w:rsidRPr="00C649FB">
        <w:rPr>
          <w:rFonts w:ascii="Times New Roman" w:eastAsia="Calibri" w:hAnsi="Times New Roman" w:cs="Times New Roman"/>
          <w:sz w:val="28"/>
          <w:szCs w:val="28"/>
        </w:rPr>
        <w:t>выявлены арифметические ошибки, которые привели:</w:t>
      </w:r>
    </w:p>
    <w:p w14:paraId="3600D2B8" w14:textId="77777777" w:rsidR="00545482" w:rsidRPr="00C649FB" w:rsidRDefault="00545482" w:rsidP="00545482">
      <w:pPr>
        <w:pStyle w:val="af6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FB">
        <w:rPr>
          <w:rFonts w:ascii="Times New Roman" w:eastAsia="Calibri" w:hAnsi="Times New Roman" w:cs="Times New Roman"/>
          <w:sz w:val="28"/>
          <w:szCs w:val="28"/>
        </w:rPr>
        <w:t>К увеличению объема субсидии на выполнение муниципального задания МБДОУ «ДС № 1» на 111 152,81 руб.</w:t>
      </w:r>
    </w:p>
    <w:p w14:paraId="58A0A00E" w14:textId="77777777" w:rsidR="00545482" w:rsidRPr="00C649FB" w:rsidRDefault="00545482" w:rsidP="00545482">
      <w:pPr>
        <w:pStyle w:val="af6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FB">
        <w:rPr>
          <w:rFonts w:ascii="Times New Roman" w:eastAsia="Calibri" w:hAnsi="Times New Roman" w:cs="Times New Roman"/>
          <w:sz w:val="28"/>
          <w:szCs w:val="28"/>
        </w:rPr>
        <w:t>К уменьшению объема субсидии на выполнение муниципального задания МБДОУ «ДС № 3» на 46 031,06 руб.</w:t>
      </w:r>
    </w:p>
    <w:p w14:paraId="2529104E" w14:textId="77777777" w:rsidR="00545482" w:rsidRPr="00C649FB" w:rsidRDefault="00545482" w:rsidP="00545482">
      <w:pPr>
        <w:pStyle w:val="af6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FB">
        <w:rPr>
          <w:rFonts w:ascii="Times New Roman" w:eastAsia="Calibri" w:hAnsi="Times New Roman" w:cs="Times New Roman"/>
          <w:sz w:val="28"/>
          <w:szCs w:val="28"/>
        </w:rPr>
        <w:t>К уменьшению объема субсидии на выполнение муниципального задания МБДОУ «ДС № 5» на 199 133,82 руб.</w:t>
      </w:r>
    </w:p>
    <w:p w14:paraId="3363444C" w14:textId="77777777" w:rsidR="00545482" w:rsidRPr="00C649FB" w:rsidRDefault="00545482" w:rsidP="00545482">
      <w:pPr>
        <w:pStyle w:val="af6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FB">
        <w:rPr>
          <w:rFonts w:ascii="Times New Roman" w:eastAsia="Calibri" w:hAnsi="Times New Roman" w:cs="Times New Roman"/>
          <w:sz w:val="28"/>
          <w:szCs w:val="28"/>
        </w:rPr>
        <w:t>К уменьшению объема субсидии на выполнение муниципального задания МБДОУ «ДС № 9» на 717,27 руб.</w:t>
      </w:r>
    </w:p>
    <w:p w14:paraId="68ABCB21" w14:textId="48A1413A" w:rsidR="00545482" w:rsidRPr="00C649FB" w:rsidRDefault="006C7928" w:rsidP="0054548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8.2.4.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В нарушение положений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частей 1.1-1.2 </w:t>
      </w:r>
      <w:r w:rsidR="00545482" w:rsidRPr="00C649FB">
        <w:rPr>
          <w:rFonts w:ascii="Times New Roman" w:hAnsi="Times New Roman" w:cs="Times New Roman"/>
          <w:sz w:val="28"/>
          <w:szCs w:val="28"/>
        </w:rPr>
        <w:t>Положения № 1636 н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а титульных листах муниципальных заданий дошкольных образовательных учреждений ДС №№ 3,</w:t>
      </w:r>
      <w:r w:rsidR="005D1B2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5,</w:t>
      </w:r>
      <w:r w:rsidR="005D1B2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9 указан ОКВЭД</w:t>
      </w:r>
      <w:r w:rsidR="005D1B26">
        <w:rPr>
          <w:rStyle w:val="af0"/>
          <w:rFonts w:ascii="Times New Roman" w:hAnsi="Times New Roman" w:cs="Times New Roman"/>
          <w:kern w:val="28"/>
          <w:sz w:val="28"/>
          <w:szCs w:val="28"/>
        </w:rPr>
        <w:footnoteReference w:id="16"/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85.41 «Образование дополнительное детей и взрослых», по которому 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</w:rPr>
        <w:t xml:space="preserve">не утверждены муниципальные задания. </w:t>
      </w:r>
    </w:p>
    <w:p w14:paraId="219CAB47" w14:textId="302412C2" w:rsidR="00545482" w:rsidRPr="00C649FB" w:rsidRDefault="006C7928" w:rsidP="00545482">
      <w:pPr>
        <w:suppressAutoHyphens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8.2.5.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В нарушение абзаца второго пункта 3 статьи 69</w:t>
      </w:r>
      <w:r w:rsidR="00545482" w:rsidRPr="00C649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БК РФ, показатели, характеризующие содержание муниципальной услуги, указанные в муниципальных заданиях дошкольных учреждений от 26.12.2023, 31.10.2024, заполнены не в соответствии с Общероссийским базовым перечн</w:t>
      </w:r>
      <w:r w:rsidR="00907A7A">
        <w:rPr>
          <w:rFonts w:ascii="Times New Roman" w:hAnsi="Times New Roman" w:cs="Times New Roman"/>
          <w:sz w:val="28"/>
          <w:szCs w:val="28"/>
        </w:rPr>
        <w:t>е</w:t>
      </w:r>
      <w:r w:rsidR="00545482" w:rsidRPr="00C649FB">
        <w:rPr>
          <w:rFonts w:ascii="Times New Roman" w:hAnsi="Times New Roman" w:cs="Times New Roman"/>
          <w:sz w:val="28"/>
          <w:szCs w:val="28"/>
        </w:rPr>
        <w:t>м</w:t>
      </w:r>
      <w:r w:rsidR="00907A7A">
        <w:rPr>
          <w:rStyle w:val="af0"/>
          <w:rFonts w:ascii="Times New Roman" w:hAnsi="Times New Roman" w:cs="Times New Roman"/>
          <w:sz w:val="28"/>
          <w:szCs w:val="28"/>
        </w:rPr>
        <w:footnoteReference w:id="17"/>
      </w:r>
      <w:r w:rsidR="00545482" w:rsidRPr="00C649FB">
        <w:rPr>
          <w:rFonts w:ascii="Times New Roman" w:hAnsi="Times New Roman" w:cs="Times New Roman"/>
          <w:sz w:val="28"/>
          <w:szCs w:val="28"/>
        </w:rPr>
        <w:t>, что отражено в таблице № 3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45482" w:rsidRPr="00C649FB">
        <w:rPr>
          <w:rFonts w:ascii="Times New Roman" w:hAnsi="Times New Roman" w:cs="Times New Roman"/>
          <w:sz w:val="28"/>
          <w:szCs w:val="28"/>
        </w:rPr>
        <w:t>кта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8"/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</w:p>
    <w:p w14:paraId="126377B2" w14:textId="4EB33E54" w:rsidR="00545482" w:rsidRPr="00C649FB" w:rsidRDefault="00804857" w:rsidP="00545482">
      <w:pPr>
        <w:suppressAutoHyphens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В таблице пункта 3.2. «Показатели, характеризующие объем муниципальной услуги» раздела 1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45482" w:rsidRPr="00C649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муниципальных заданий  в графе 9 «код по ОКЕИ</w:t>
      </w:r>
      <w:r w:rsidR="00545482" w:rsidRPr="00C649FB">
        <w:rPr>
          <w:rStyle w:val="af0"/>
          <w:rFonts w:ascii="Times New Roman" w:hAnsi="Times New Roman" w:cs="Times New Roman"/>
          <w:kern w:val="28"/>
          <w:sz w:val="28"/>
          <w:szCs w:val="28"/>
        </w:rPr>
        <w:footnoteReference w:id="19"/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» неверно указан номер сноски, вместо сноски 5, которая заполняется в соответствии с кодом, указанным в Общероссийском базовом перечне или региональном перечне, указана сноска 7, которая указывает, что данные заполняются в случае, если оказание услуг (выполнение работ) осуществляется на платной основе в соответствии с законодательством РФ в рамках муниципального задания.</w:t>
      </w:r>
    </w:p>
    <w:p w14:paraId="0CF3A449" w14:textId="5DCDC2C0" w:rsidR="00545482" w:rsidRPr="00C649FB" w:rsidRDefault="00804857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.7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</w:rPr>
        <w:t>В нарушение требований абзаца 3 пункта 1 статьи 69</w:t>
      </w:r>
      <w:r w:rsidR="00545482" w:rsidRPr="00C649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БК РФ, которыми установлено, что муниципальное задание должно содержать показатели, характеризующие качество и (или) объем (содержание) оказываемых государственных (муниципальных) услуг (выполняемых работ), муниципальные задания МБДОУ «ДС № 1», МБДОУ «ДС № 3» от 26.12.2023, 31.10.2024, не содержат показатели, характеризующие качество и (или) объем (содержание) оказываемых государственных (муниципальных) услуг (выполняемых работ), по уникальным номерам реестровых записей муниципальных услуг (таблицы №№ 4</w:t>
      </w:r>
      <w:r w:rsidR="002A68C7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–</w:t>
      </w:r>
      <w:r w:rsidR="002A68C7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5 настоящего акта).</w:t>
      </w:r>
    </w:p>
    <w:p w14:paraId="79F235F8" w14:textId="29AAAE7D" w:rsidR="00545482" w:rsidRPr="00C649FB" w:rsidRDefault="00804857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45482" w:rsidRPr="00C649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.8</w:t>
      </w:r>
      <w:r w:rsidR="00545482" w:rsidRPr="00C649FB">
        <w:rPr>
          <w:rFonts w:ascii="Times New Roman" w:hAnsi="Times New Roman" w:cs="Times New Roman"/>
          <w:sz w:val="28"/>
          <w:szCs w:val="28"/>
        </w:rPr>
        <w:t>. В муниципальном задании МБДОУ «ДС № 3» от 26.12.2023 по услуге 801011О.99.</w:t>
      </w:r>
      <w:proofErr w:type="gramStart"/>
      <w:r w:rsidR="00545482" w:rsidRPr="00C649FB">
        <w:rPr>
          <w:rFonts w:ascii="Times New Roman" w:hAnsi="Times New Roman" w:cs="Times New Roman"/>
          <w:sz w:val="28"/>
          <w:szCs w:val="28"/>
        </w:rPr>
        <w:t>0.БВ</w:t>
      </w:r>
      <w:proofErr w:type="gramEnd"/>
      <w:r w:rsidR="00545482" w:rsidRPr="00C649FB">
        <w:rPr>
          <w:rFonts w:ascii="Times New Roman" w:hAnsi="Times New Roman" w:cs="Times New Roman"/>
          <w:sz w:val="28"/>
          <w:szCs w:val="28"/>
        </w:rPr>
        <w:t>24БТ62000 отсутствуют значения показателей качества и объема муниципальной услуги на 2025 и 2026 годы.</w:t>
      </w:r>
    </w:p>
    <w:p w14:paraId="5C0D66CD" w14:textId="6006FBB5" w:rsidR="00545482" w:rsidRPr="00C649FB" w:rsidRDefault="00804857" w:rsidP="00545482">
      <w:pPr>
        <w:pStyle w:val="af6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8.2.9</w:t>
      </w:r>
      <w:r w:rsidR="00545482" w:rsidRPr="00C649FB">
        <w:rPr>
          <w:rFonts w:ascii="Times New Roman" w:hAnsi="Times New Roman" w:cs="Times New Roman"/>
          <w:sz w:val="28"/>
          <w:szCs w:val="28"/>
        </w:rPr>
        <w:t>. В муниципальном задании МБДОУ «ДС № 3» от 31.10.2024 утверждены значения показателей качества муниципальной услуги на 2025 и 2026 годы, но значения показателей объема муниципальной услуги на 2025 и 2026 годы остались равными - «0».</w:t>
      </w:r>
    </w:p>
    <w:p w14:paraId="092D9C1F" w14:textId="558661A1" w:rsidR="00545482" w:rsidRPr="00C649FB" w:rsidRDefault="00804857" w:rsidP="00545482">
      <w:pPr>
        <w:suppressAutoHyphens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</w:t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В</w:t>
      </w:r>
      <w:proofErr w:type="gramEnd"/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нарушение статьи 69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2</w:t>
      </w:r>
      <w:r w:rsidR="00A347AC">
        <w:rPr>
          <w:rFonts w:ascii="Times New Roman" w:hAnsi="Times New Roman" w:cs="Times New Roman"/>
          <w:kern w:val="28"/>
          <w:sz w:val="28"/>
          <w:szCs w:val="28"/>
        </w:rPr>
        <w:t xml:space="preserve"> БК РФ в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муниципальных заданиях проверяемых дошкольных образовательных учреждений утверждены муниципальные услуги (таблица № 4</w:t>
      </w:r>
      <w:r w:rsidR="00285065">
        <w:rPr>
          <w:rFonts w:ascii="Times New Roman" w:hAnsi="Times New Roman" w:cs="Times New Roman"/>
          <w:kern w:val="28"/>
          <w:sz w:val="28"/>
          <w:szCs w:val="28"/>
        </w:rPr>
        <w:t xml:space="preserve"> Акта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) в отсутствие расчета нормативных затрат на оказание муниципальных услуг и расчета объема финансового обеспечения на выполнение муниципального задания.</w:t>
      </w:r>
    </w:p>
    <w:p w14:paraId="35CAF5FA" w14:textId="4BA1DBDF" w:rsidR="00545482" w:rsidRPr="00C649FB" w:rsidRDefault="00804857" w:rsidP="00804857">
      <w:pPr>
        <w:suppressAutoHyphens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В нарушение положений, установленных формой 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</w:rPr>
        <w:t>муниципального задания и отчета о выполнении муниципального задания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(приложения №№ 1, 2 Положения № 1636) 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</w:rPr>
        <w:t xml:space="preserve">в пункте 3.2 муниципальных заданий и отчетов о выполнении муниципальных заданий проверяемых дошкольных учреждений содержатся строки «Итого», непредусмотренные формами. Кроме того, в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муниципальных заданиях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от 26.12.2023 и от 31.10.2024 </w:t>
      </w:r>
      <w:r w:rsidR="00545482" w:rsidRPr="00C649FB">
        <w:rPr>
          <w:rFonts w:ascii="Times New Roman" w:hAnsi="Times New Roman" w:cs="Times New Roman"/>
          <w:sz w:val="28"/>
          <w:szCs w:val="28"/>
        </w:rPr>
        <w:t>для МБДОУ «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ДС № 3» в строках «Итого»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указан код по ОКЕИ 793, что не соответствует наименованию единицы измерения «человек». </w:t>
      </w:r>
    </w:p>
    <w:p w14:paraId="464B51CF" w14:textId="63285042" w:rsidR="00545482" w:rsidRPr="00C649FB" w:rsidRDefault="00804857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8.2.12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. В нарушение положений Приложения № 1 (форма муниципального задания) Положения № 1636 «Допустимые (возможные) отклонения от установленных показателей качества/объема муниципальной услуги», предусмотренные подпунктами 3.1–3.2 муниципальных заданий, не должны заполнятся в столбцах 16–17, а могут быть заполнены в пункте 5 части </w:t>
      </w:r>
      <w:r w:rsidR="00545482" w:rsidRPr="00C649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муниципальных заданий, в случае принятия органом, осуществляющим функции и полномочия учредителя муниципальных бюджетных учреждений,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</w:t>
      </w:r>
    </w:p>
    <w:p w14:paraId="528E51CF" w14:textId="62BE2DCB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45482" w:rsidRPr="00C649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.13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. В нарушение положений Приложения № 1 (форма муниципального задания) Положения № 1636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в </w:t>
      </w:r>
      <w:r w:rsidR="00545482" w:rsidRPr="00C649FB">
        <w:rPr>
          <w:rFonts w:ascii="Times New Roman" w:hAnsi="Times New Roman" w:cs="Times New Roman"/>
          <w:sz w:val="28"/>
          <w:szCs w:val="28"/>
        </w:rPr>
        <w:t>подпунктах 3.2 муниципальных заданий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от 26.12.2023 и от 31.10.2024 </w:t>
      </w:r>
      <w:r w:rsidR="00545482" w:rsidRPr="00C649FB">
        <w:rPr>
          <w:rFonts w:ascii="Times New Roman" w:hAnsi="Times New Roman" w:cs="Times New Roman"/>
          <w:sz w:val="28"/>
          <w:szCs w:val="28"/>
        </w:rPr>
        <w:t>для МБДОУ «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ДС № 5», МБДОУ «ДС № 3»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отсутствуют процентные значения допустимого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 xml:space="preserve">(возможного)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отклонения </w:t>
      </w:r>
      <w:r w:rsidR="00545482" w:rsidRPr="00C649FB">
        <w:rPr>
          <w:rFonts w:ascii="Times New Roman" w:hAnsi="Times New Roman" w:cs="Times New Roman"/>
          <w:sz w:val="28"/>
          <w:szCs w:val="28"/>
        </w:rPr>
        <w:t>от установленных показателей объема муниципальной услуги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с уникальным номером </w:t>
      </w:r>
      <w:r w:rsidR="00545482" w:rsidRPr="00C649FB">
        <w:rPr>
          <w:rFonts w:ascii="Times New Roman" w:hAnsi="Times New Roman" w:cs="Times New Roman"/>
          <w:sz w:val="28"/>
          <w:szCs w:val="28"/>
        </w:rPr>
        <w:t>801011О.99.</w:t>
      </w:r>
      <w:proofErr w:type="gramStart"/>
      <w:r w:rsidR="00545482" w:rsidRPr="00C649FB">
        <w:rPr>
          <w:rFonts w:ascii="Times New Roman" w:hAnsi="Times New Roman" w:cs="Times New Roman"/>
          <w:sz w:val="28"/>
          <w:szCs w:val="28"/>
        </w:rPr>
        <w:t>0.БВ</w:t>
      </w:r>
      <w:proofErr w:type="gramEnd"/>
      <w:r w:rsidR="00545482" w:rsidRPr="00C649FB">
        <w:rPr>
          <w:rFonts w:ascii="Times New Roman" w:hAnsi="Times New Roman" w:cs="Times New Roman"/>
          <w:sz w:val="28"/>
          <w:szCs w:val="28"/>
        </w:rPr>
        <w:t>24БТ62000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, при этом в абсолютные значения установлены.</w:t>
      </w:r>
    </w:p>
    <w:p w14:paraId="38E54359" w14:textId="017310E3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8.2.14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</w:rPr>
        <w:t>В нарушение пункта 3 статьи 69</w:t>
      </w:r>
      <w:r w:rsidR="00545482" w:rsidRPr="00C649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БК РФ пункт 5.1. раздела 1 части </w:t>
      </w:r>
      <w:r w:rsidR="00545482" w:rsidRPr="00C649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муниципальных заданий МБДОУ содержит нормативные правовые акты, которые не соответствуют нормативным правовым актам, указанным в сведениях об услугах в Общероссийском базовом перечне.</w:t>
      </w:r>
    </w:p>
    <w:p w14:paraId="408EA769" w14:textId="32B42E32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8.2.15.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В нарушение части 1.6 Положения № 1636, которой установлено, что отчет о выполнении муниципального задания, в том числе предварительный, формируется в соответствии с Приложением № 2 (форма отчета) Положения № 1636, дошкольными образовательными учреждениями титульные листы годовых и предварительных отчетов о выполнении муниципального задания сформированы в соответствии с Приложением № 1 (форма муниципального задания) Положения № 1636. </w:t>
      </w:r>
    </w:p>
    <w:p w14:paraId="3BB93046" w14:textId="12243882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8.2.16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Положения № 1636 Приложение № 2 (форма отчета) годовые и предварительные отчеты о выполнении муниципального задания дошкольных образовательных учреждений не содержат обозначения используемых сносок, а также отсутствуют расшифровка должности руководителя, подписавшего отчеты, и дата подписания. </w:t>
      </w:r>
    </w:p>
    <w:p w14:paraId="4A7DD20F" w14:textId="0ABEC7C4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8.2.17.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Положения № 1636 Приложение № 2 (форма отчета) (сноска 2) графы 1-10 таблиц в пунктах 3.1, 3.2 отчета о выполнении </w:t>
      </w:r>
      <w:r w:rsidR="00545482" w:rsidRPr="00C649FB"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 сформированы не в соответствии с утвержденным муниципальным заданием (раздел 11.3 настоящего акта).</w:t>
      </w:r>
    </w:p>
    <w:p w14:paraId="57F0611D" w14:textId="7319BF4A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8.2.18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. В соответствии с Приложением № 2 (форма отчета) (сноска 3) Положения № 1636 графа 11 таблиц в подпунктах 3.1 и 3.2 отчета о выполнении муниципального задания заполняется в случае установления органом, осуществляющим функции и полномочия учредителя, требования о представлении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>промежуточного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отчета о выполнении муниципального задания. Положением № 1636 промежуточный отчет о выполнении муниципального задания не предусмотрен, в связи с чем заполнение графы 11 не требуется.</w:t>
      </w:r>
    </w:p>
    <w:p w14:paraId="3BCA834E" w14:textId="5F842C24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8.2.19.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На основании Приложения № 2 (фор</w:t>
      </w:r>
      <w:r w:rsidR="00A71864">
        <w:rPr>
          <w:rFonts w:ascii="Times New Roman" w:hAnsi="Times New Roman" w:cs="Times New Roman"/>
          <w:sz w:val="28"/>
          <w:szCs w:val="28"/>
        </w:rPr>
        <w:t xml:space="preserve">ма отчета) (сноска 6) Положения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№ 1636 графа 14 таблиц 3.1 и 3.2 отчета о выполнении муниципального задания рассчитывается при формировании отчета за год, следовательно, в предварительном отчете о выполнении муниципального задания графа 14 не заполняется. </w:t>
      </w:r>
    </w:p>
    <w:p w14:paraId="49C9E62A" w14:textId="13BF6BEF" w:rsidR="00545482" w:rsidRPr="00C649FB" w:rsidRDefault="00B73761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8.2.20.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Установлено несоответствие сроков предоставления отчетности, установленных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муниципальными заданиями проверяемых дошкольных учреждений (пункт 4 части </w:t>
      </w:r>
      <w:r w:rsidR="00545482" w:rsidRPr="00C649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муниципальных заданий), 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срокам предоставления отчетности, установленным соглашениями о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предоставлении субсидии (пункт 4.3.4 соглашений о предоставлении субсидии). </w:t>
      </w:r>
    </w:p>
    <w:p w14:paraId="618FBE69" w14:textId="60160EF9" w:rsidR="00545482" w:rsidRPr="00B73761" w:rsidRDefault="00B73761" w:rsidP="0054548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8.2.21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По итогам анализа предварительных отчетов проверяемых дошкольных учреждений на 01.10.2024 установлено, что показатели объема муниципальной услуги, запланированные к исполнению по завершении финансового года (с учетом фактического выполнения показателей на указанную отчетную дату),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 xml:space="preserve">меньше показателей объема муниципальной услуги </w:t>
      </w:r>
      <w:r w:rsidR="00545482" w:rsidRPr="00C649FB">
        <w:rPr>
          <w:rFonts w:ascii="Times New Roman" w:hAnsi="Times New Roman" w:cs="Times New Roman"/>
          <w:sz w:val="28"/>
          <w:szCs w:val="28"/>
        </w:rPr>
        <w:t>(с учетом допустимых отклонений)</w:t>
      </w:r>
      <w:r w:rsidR="00545482" w:rsidRPr="007545C5">
        <w:rPr>
          <w:rFonts w:ascii="Times New Roman" w:hAnsi="Times New Roman" w:cs="Times New Roman"/>
          <w:sz w:val="28"/>
          <w:szCs w:val="28"/>
        </w:rPr>
        <w:t>,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установленных в муниципальных заданиях проверяемых дошкольных учреждений от 26.12.2023 по уникальным номерам реестровых записей. То есть установлен факт невы</w:t>
      </w:r>
      <w:r w:rsidR="007545C5">
        <w:rPr>
          <w:rFonts w:ascii="Times New Roman" w:hAnsi="Times New Roman" w:cs="Times New Roman"/>
          <w:sz w:val="28"/>
          <w:szCs w:val="28"/>
        </w:rPr>
        <w:t>полнения муниципального задания с</w:t>
      </w:r>
      <w:r w:rsidRPr="00B73761">
        <w:rPr>
          <w:rFonts w:ascii="Times New Roman" w:hAnsi="Times New Roman" w:cs="Times New Roman"/>
          <w:sz w:val="28"/>
          <w:szCs w:val="28"/>
        </w:rPr>
        <w:t xml:space="preserve"> учетом утвержденных показателей муниципального задания от 31.10.202</w:t>
      </w:r>
      <w:r w:rsidR="007545C5">
        <w:rPr>
          <w:rFonts w:ascii="Times New Roman" w:hAnsi="Times New Roman" w:cs="Times New Roman"/>
          <w:sz w:val="28"/>
          <w:szCs w:val="28"/>
        </w:rPr>
        <w:t>4. В</w:t>
      </w:r>
      <w:r w:rsidRPr="00B73761">
        <w:rPr>
          <w:rFonts w:ascii="Times New Roman" w:hAnsi="Times New Roman" w:cs="Times New Roman"/>
          <w:sz w:val="28"/>
          <w:szCs w:val="28"/>
        </w:rPr>
        <w:t xml:space="preserve"> соответствии с пунктом 2.31 Положения № 1636, сумма, подлежащая корректировке платежа, завершающего выплату субсидии в IV</w:t>
      </w:r>
      <w:r w:rsidR="007545C5">
        <w:rPr>
          <w:rFonts w:ascii="Times New Roman" w:hAnsi="Times New Roman" w:cs="Times New Roman"/>
          <w:sz w:val="28"/>
          <w:szCs w:val="28"/>
        </w:rPr>
        <w:t xml:space="preserve"> квартале,</w:t>
      </w:r>
      <w:r w:rsidRPr="00B7376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B73761">
        <w:rPr>
          <w:rFonts w:ascii="Times New Roman" w:eastAsia="Times New Roman" w:hAnsi="Times New Roman" w:cs="Times New Roman"/>
          <w:sz w:val="28"/>
          <w:szCs w:val="28"/>
        </w:rPr>
        <w:t>39 053 985,76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2F1115FF" w14:textId="3FBF03D0" w:rsidR="00545482" w:rsidRPr="00C649FB" w:rsidRDefault="00A8744D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8.2.22. </w:t>
      </w:r>
      <w:r w:rsidR="00545482" w:rsidRPr="001D6E57">
        <w:rPr>
          <w:rFonts w:ascii="Times New Roman" w:hAnsi="Times New Roman" w:cs="Times New Roman"/>
          <w:sz w:val="28"/>
          <w:szCs w:val="28"/>
        </w:rPr>
        <w:t>В нарушении части 2.31 Положения № 1636, пункта 4.1.5 Соглашений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Отделом образования не производился расчет размера субсидии, подлежащего уменьшению в связи с невыполнением дошкольными образовательными учреждениями объемных показателей муниципального задания (с учетом допустимых отклонений), и не осуществлялся возврат указанных средств в местный бюджет. </w:t>
      </w:r>
    </w:p>
    <w:p w14:paraId="48339DD3" w14:textId="1CC1A5BE" w:rsidR="00545482" w:rsidRPr="00C649FB" w:rsidRDefault="00A8744D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8.2.23.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На основании предварительных отчетов проверяемых дошкольных учреждений на 01.10.2024 и в соответствии с частями 1.4 и 2.31 Положения № 1636, Отделом образования произведена корректировка плановых значений показателей объема муниципальной услуги путем утверждения муниципальных заданий для проверяемых дошкольных учреждений от 31.10.2024. </w:t>
      </w:r>
    </w:p>
    <w:p w14:paraId="6C57AD30" w14:textId="77777777" w:rsidR="00A8744D" w:rsidRDefault="00545482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 xml:space="preserve">При этом в нарушение части 2.27 Положения № 1636 соответствующие корректировки объемов субсидии на финансовое обеспечение выполнения муниципальных заданий для проверяемых дошкольных учреждений Отделом </w:t>
      </w:r>
      <w:r w:rsidRPr="00C649F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не производились. </w:t>
      </w:r>
    </w:p>
    <w:p w14:paraId="7F3A9605" w14:textId="5F3A712D" w:rsidR="00545482" w:rsidRPr="00C649FB" w:rsidRDefault="00A8744D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8.2.24.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В нарушение пункта 2.29 Положения </w:t>
      </w:r>
      <w:r w:rsidR="0006526F" w:rsidRPr="00C649FB">
        <w:rPr>
          <w:rFonts w:ascii="Times New Roman" w:hAnsi="Times New Roman" w:cs="Times New Roman"/>
          <w:sz w:val="28"/>
          <w:szCs w:val="28"/>
        </w:rPr>
        <w:t xml:space="preserve">№ 1636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не заключены дополнительные соглашения об изменении объемов субсидии. </w:t>
      </w:r>
    </w:p>
    <w:p w14:paraId="06BD94D9" w14:textId="36A45F0F" w:rsidR="00545482" w:rsidRPr="00C649FB" w:rsidRDefault="00A8744D" w:rsidP="0054548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8.2.25.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По результатам сравнительного анализа муниципального задания от 31.10.2024 и отчета на 31.12.2024 выявлены отклонения выполнения муниципального задания МБДОУ «ДС № 3». В связи с установленным фактом невыполнения МБДОУ «ДС № 3» муниципального задания определена с</w:t>
      </w:r>
      <w:r w:rsidR="00545482" w:rsidRPr="00C649FB">
        <w:rPr>
          <w:rFonts w:ascii="Times New Roman" w:eastAsia="Calibri" w:hAnsi="Times New Roman" w:cs="Times New Roman"/>
          <w:sz w:val="28"/>
          <w:szCs w:val="28"/>
        </w:rPr>
        <w:t xml:space="preserve">умма, 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подлежащая возврату в местный бюджет в размере – </w:t>
      </w:r>
      <w:r w:rsidR="00545482" w:rsidRPr="00C649FB">
        <w:rPr>
          <w:rFonts w:ascii="Times New Roman" w:eastAsia="Calibri" w:hAnsi="Times New Roman" w:cs="Times New Roman"/>
          <w:sz w:val="28"/>
          <w:szCs w:val="28"/>
        </w:rPr>
        <w:t>5 836 321,73 руб.</w:t>
      </w:r>
    </w:p>
    <w:p w14:paraId="60183BAB" w14:textId="2732672B" w:rsidR="00545482" w:rsidRPr="00C649FB" w:rsidRDefault="00A8744D" w:rsidP="00545482">
      <w:pPr>
        <w:shd w:val="clear" w:color="auto" w:fill="FFFFFF"/>
        <w:suppressAutoHyphens/>
        <w:ind w:firstLine="709"/>
        <w:jc w:val="both"/>
        <w:rPr>
          <w:rFonts w:ascii="Times New Roman" w:eastAsiaTheme="minorHAnsi" w:hAnsi="Times New Roman" w:cs="Times New Roman"/>
          <w:color w:val="A5A5A5" w:themeColor="accent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8.2.2</w:t>
      </w:r>
      <w:r w:rsidR="0006526F">
        <w:rPr>
          <w:rFonts w:ascii="Times New Roman" w:hAnsi="Times New Roman" w:cs="Times New Roman"/>
          <w:sz w:val="28"/>
          <w:szCs w:val="28"/>
        </w:rPr>
        <w:t>6</w:t>
      </w:r>
      <w:r w:rsidR="00545482" w:rsidRPr="00C649FB">
        <w:rPr>
          <w:rFonts w:ascii="Times New Roman" w:hAnsi="Times New Roman" w:cs="Times New Roman"/>
          <w:sz w:val="28"/>
          <w:szCs w:val="28"/>
        </w:rPr>
        <w:t>. В нарушении абзаца 2 пункта 2.31 Положения № 1636, пункта 4.1.5 Соглашения Отделом образования не производился расчет средств субсидии, подлежащих возврату в местный бюджет, в связи с невыполнением МБДОУ «ДС № 3» объемных показателей муниципального задания (с учетом допустимых отклонений). Не произведен возврат указанных средств.</w:t>
      </w:r>
    </w:p>
    <w:p w14:paraId="0C6BB7E0" w14:textId="40680705" w:rsidR="00545482" w:rsidRPr="00C649FB" w:rsidRDefault="00A8744D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8.2.2</w:t>
      </w:r>
      <w:r w:rsidR="0006526F">
        <w:rPr>
          <w:rFonts w:eastAsia="Arial Unicode MS"/>
          <w:sz w:val="28"/>
          <w:szCs w:val="28"/>
        </w:rPr>
        <w:t>7</w:t>
      </w:r>
      <w:r>
        <w:rPr>
          <w:rFonts w:eastAsia="Arial Unicode MS"/>
          <w:sz w:val="28"/>
          <w:szCs w:val="28"/>
        </w:rPr>
        <w:t>.</w:t>
      </w:r>
      <w:r w:rsidR="00545482" w:rsidRPr="00C649FB">
        <w:rPr>
          <w:sz w:val="28"/>
          <w:szCs w:val="28"/>
        </w:rPr>
        <w:t xml:space="preserve"> Абзацем шестым пункта 1 статьи 78</w:t>
      </w:r>
      <w:r w:rsidR="00545482" w:rsidRPr="00C649FB">
        <w:rPr>
          <w:sz w:val="28"/>
          <w:szCs w:val="28"/>
          <w:vertAlign w:val="superscript"/>
        </w:rPr>
        <w:t xml:space="preserve">1 </w:t>
      </w:r>
      <w:r w:rsidR="00545482" w:rsidRPr="00C649FB">
        <w:rPr>
          <w:sz w:val="28"/>
          <w:szCs w:val="28"/>
        </w:rPr>
        <w:t xml:space="preserve">БК РФ установлено, что предоставление предусмотренных субсидий осуществляется </w:t>
      </w:r>
      <w:r w:rsidR="00545482" w:rsidRPr="00C649FB">
        <w:rPr>
          <w:sz w:val="28"/>
          <w:szCs w:val="28"/>
          <w:u w:val="single"/>
        </w:rPr>
        <w:t xml:space="preserve">в соответствии </w:t>
      </w:r>
      <w:r w:rsidR="00545482" w:rsidRPr="00C649FB">
        <w:rPr>
          <w:sz w:val="28"/>
          <w:szCs w:val="28"/>
        </w:rPr>
        <w:t xml:space="preserve">с соглашениями о предоставлении субсидии, заключаемыми между органами местного самоуправления, осуществляющими функции и полномочия учредителя и бюджетными или автономными учреждениями. Соглашение о предоставлении субсидии не является правовым </w:t>
      </w:r>
      <w:r w:rsidR="00545482" w:rsidRPr="00C649FB">
        <w:rPr>
          <w:sz w:val="28"/>
          <w:szCs w:val="28"/>
          <w:u w:val="single"/>
        </w:rPr>
        <w:t>основанием</w:t>
      </w:r>
      <w:r w:rsidR="00545482" w:rsidRPr="00C649FB">
        <w:rPr>
          <w:sz w:val="28"/>
          <w:szCs w:val="28"/>
        </w:rPr>
        <w:t xml:space="preserve"> для ее предоставления как указано в части 2.29 Положения № 1636 (с изменениями, внесенными постановлением администрации ВГО от 07.06.2018 № 566)</w:t>
      </w:r>
      <w:r w:rsidR="00545482" w:rsidRPr="00C649FB">
        <w:rPr>
          <w:rFonts w:eastAsia="Microsoft Sans Serif"/>
          <w:sz w:val="28"/>
          <w:szCs w:val="28"/>
          <w:shd w:val="clear" w:color="auto" w:fill="FFFFFF"/>
          <w:lang w:bidi="ru-RU"/>
        </w:rPr>
        <w:t xml:space="preserve"> и в части 2.32. </w:t>
      </w:r>
      <w:r w:rsidR="00545482" w:rsidRPr="00C649FB">
        <w:rPr>
          <w:sz w:val="28"/>
          <w:szCs w:val="28"/>
        </w:rPr>
        <w:t>Положения № 1636 (с изменениями, внесенными постановлением администрации ВГО от 27.12.2024 № 1301), так как правовым основанием для предоставления субсидии являются положения нормативных правовых актов.</w:t>
      </w:r>
    </w:p>
    <w:p w14:paraId="1B79C3AD" w14:textId="33A4502E" w:rsidR="00545482" w:rsidRPr="00C649FB" w:rsidRDefault="00A8744D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</w:t>
      </w:r>
      <w:r w:rsidR="0006526F">
        <w:rPr>
          <w:sz w:val="28"/>
          <w:szCs w:val="28"/>
        </w:rPr>
        <w:t>8</w:t>
      </w:r>
      <w:r w:rsidR="00545482" w:rsidRPr="00C649FB">
        <w:rPr>
          <w:sz w:val="28"/>
          <w:szCs w:val="28"/>
        </w:rPr>
        <w:t>. В нарушение статьи 69</w:t>
      </w:r>
      <w:r w:rsidR="00545482" w:rsidRPr="00255968">
        <w:rPr>
          <w:sz w:val="28"/>
          <w:szCs w:val="28"/>
          <w:vertAlign w:val="superscript"/>
        </w:rPr>
        <w:t>2</w:t>
      </w:r>
      <w:r w:rsidR="00545482" w:rsidRPr="00C649FB">
        <w:rPr>
          <w:sz w:val="28"/>
          <w:szCs w:val="28"/>
        </w:rPr>
        <w:t xml:space="preserve"> БК РФ в графиках перечисления субсидий (приложения № 1 Соглашений от 01.01.2024 проверяемых дошкольных учреждений) установлены сроки перечисления субсидии на один год – 2024, тогда как пунктом 2.2 Соглашений определены размеры субсидий на три года (2024–2026 годы).</w:t>
      </w:r>
    </w:p>
    <w:p w14:paraId="29547946" w14:textId="22AF9C10" w:rsidR="00545482" w:rsidRPr="00C649FB" w:rsidRDefault="00A8744D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</w:t>
      </w:r>
      <w:r w:rsidR="0006526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45482" w:rsidRPr="00C649FB">
        <w:rPr>
          <w:sz w:val="28"/>
          <w:szCs w:val="28"/>
        </w:rPr>
        <w:t xml:space="preserve"> </w:t>
      </w:r>
      <w:r w:rsidR="00545482" w:rsidRPr="00C649FB">
        <w:rPr>
          <w:rFonts w:eastAsia="Calibri"/>
          <w:sz w:val="28"/>
          <w:szCs w:val="28"/>
        </w:rPr>
        <w:t xml:space="preserve">Установлено несоответствие пункта 2.2 Соглашений от 01.01.2024, которым определены размеры субсидий по КБК </w:t>
      </w:r>
      <w:r w:rsidR="00545482" w:rsidRPr="00C649FB">
        <w:rPr>
          <w:rFonts w:eastAsia="Calibri"/>
          <w:b/>
          <w:sz w:val="28"/>
          <w:szCs w:val="28"/>
          <w:u w:val="single"/>
        </w:rPr>
        <w:t>07010000000000130</w:t>
      </w:r>
      <w:r w:rsidR="00545482" w:rsidRPr="00C649FB">
        <w:rPr>
          <w:rFonts w:eastAsia="Calibri"/>
          <w:sz w:val="28"/>
          <w:szCs w:val="28"/>
        </w:rPr>
        <w:t>, КБК, указанным в графиках перечислений Субсидий (приложения № 1 к Соглашениям, дополнительным соглашениям).</w:t>
      </w:r>
    </w:p>
    <w:p w14:paraId="28BD3977" w14:textId="45959909" w:rsidR="00545482" w:rsidRPr="00C649FB" w:rsidRDefault="00A8744D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06526F">
        <w:rPr>
          <w:sz w:val="28"/>
          <w:szCs w:val="28"/>
        </w:rPr>
        <w:t>30</w:t>
      </w:r>
      <w:r w:rsidR="00545482" w:rsidRPr="00C649FB">
        <w:rPr>
          <w:sz w:val="28"/>
          <w:szCs w:val="28"/>
        </w:rPr>
        <w:t>.</w:t>
      </w:r>
      <w:r w:rsidR="00545482" w:rsidRPr="00C649FB">
        <w:rPr>
          <w:sz w:val="28"/>
          <w:szCs w:val="28"/>
          <w:shd w:val="clear" w:color="auto" w:fill="FFFFFF"/>
        </w:rPr>
        <w:t xml:space="preserve"> В дополнительных соглашениях о предоставлении субсидии к Соглашениям отсутствуют реквизиты основного документа, в который вносятся изменения, что влечет за собой ряд негативных юридических последствий.</w:t>
      </w:r>
    </w:p>
    <w:p w14:paraId="7E524532" w14:textId="4B6348A4" w:rsidR="00545482" w:rsidRPr="00C649FB" w:rsidRDefault="00A8744D" w:rsidP="00545482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8.2.3</w:t>
      </w:r>
      <w:r w:rsidR="000652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45482" w:rsidRPr="00C649FB">
        <w:rPr>
          <w:sz w:val="28"/>
          <w:szCs w:val="28"/>
        </w:rPr>
        <w:t xml:space="preserve"> В нарушение</w:t>
      </w:r>
      <w:r w:rsidR="00503DA7">
        <w:rPr>
          <w:sz w:val="28"/>
          <w:szCs w:val="28"/>
        </w:rPr>
        <w:t xml:space="preserve"> статьи 69</w:t>
      </w:r>
      <w:r w:rsidR="00710DBC" w:rsidRPr="00503DA7">
        <w:rPr>
          <w:sz w:val="28"/>
          <w:szCs w:val="28"/>
          <w:vertAlign w:val="superscript"/>
        </w:rPr>
        <w:t>2</w:t>
      </w:r>
      <w:r w:rsidR="00710DBC">
        <w:rPr>
          <w:sz w:val="28"/>
          <w:szCs w:val="28"/>
        </w:rPr>
        <w:t xml:space="preserve"> БК РФ,</w:t>
      </w:r>
      <w:r w:rsidR="00545482" w:rsidRPr="00C649FB">
        <w:rPr>
          <w:sz w:val="28"/>
          <w:szCs w:val="28"/>
        </w:rPr>
        <w:t xml:space="preserve"> пункта 3 статьи 9.2 Федерального закона от 12.01.1996 № 7-ФЗ, пункта 2.27 Положения № 1636, пунктов 4.2.2.1-4.2.2.2 Соглашений внесение изменений в нормативные затраты в течение срока выполнения муниципальных заданий Отделом образования не осуществлялось. Изменение показателей, характеризующих объем, в муниципальных заданиях произведено по результатам предварительных отчетов, путем утверждения муниципальных заданий однократно – 31 октября 2024 года, тогда как дополнительные соглашения, подтверждающие изменение объема субсидии, заключались в мае, июне, августе, октябре и декабре 2024 (столбец 4 таблицы № 8 </w:t>
      </w:r>
      <w:r w:rsidR="0006526F">
        <w:rPr>
          <w:sz w:val="28"/>
          <w:szCs w:val="28"/>
        </w:rPr>
        <w:t>А</w:t>
      </w:r>
      <w:r w:rsidR="00545482" w:rsidRPr="00C649FB">
        <w:rPr>
          <w:sz w:val="28"/>
          <w:szCs w:val="28"/>
        </w:rPr>
        <w:t>кта).</w:t>
      </w:r>
    </w:p>
    <w:p w14:paraId="6960C49E" w14:textId="61BB01B0" w:rsidR="00545482" w:rsidRPr="00C649FB" w:rsidRDefault="00A8744D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</w:t>
      </w:r>
      <w:r w:rsidR="00065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</w:rPr>
        <w:t>В нарушение пункта 4 статьи 69</w:t>
      </w:r>
      <w:r w:rsidR="00545482" w:rsidRPr="00C649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БК РФ,</w:t>
      </w:r>
      <w:r w:rsidR="00545482" w:rsidRPr="00C649FB"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пункта 6 статьи 9.2</w:t>
      </w:r>
      <w:r w:rsidR="00545482" w:rsidRPr="00C649FB"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12.01.1996 № 7-ФЗ, частей 2.29-2.30 Положения № 1636, пункта 4.1.1. Соглашений от 01.01.2024, перечисление субсидии на финансовое обеспечение выполнения муниципального задания осуществлялось учредителем:</w:t>
      </w:r>
    </w:p>
    <w:p w14:paraId="4063DD1B" w14:textId="2515E0D6" w:rsidR="00545482" w:rsidRPr="00C649FB" w:rsidRDefault="00545482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с увеличением</w:t>
      </w:r>
      <w:r w:rsidR="00C55A0F">
        <w:rPr>
          <w:rFonts w:ascii="Times New Roman" w:hAnsi="Times New Roman" w:cs="Times New Roman"/>
          <w:sz w:val="28"/>
          <w:szCs w:val="28"/>
        </w:rPr>
        <w:t>/уменьшением</w:t>
      </w:r>
      <w:r w:rsidRPr="00C649FB">
        <w:rPr>
          <w:rFonts w:ascii="Times New Roman" w:hAnsi="Times New Roman" w:cs="Times New Roman"/>
          <w:sz w:val="28"/>
          <w:szCs w:val="28"/>
        </w:rPr>
        <w:t xml:space="preserve"> расчетных объемов</w:t>
      </w:r>
      <w:r w:rsidRPr="00C649FB">
        <w:t xml:space="preserve"> </w:t>
      </w:r>
      <w:r w:rsidRPr="00C649FB">
        <w:rPr>
          <w:rFonts w:ascii="Times New Roman" w:hAnsi="Times New Roman" w:cs="Times New Roman"/>
          <w:sz w:val="28"/>
          <w:szCs w:val="28"/>
        </w:rPr>
        <w:t xml:space="preserve">финансирования, </w:t>
      </w:r>
      <w:r w:rsidR="00775E2F">
        <w:rPr>
          <w:rFonts w:ascii="Times New Roman" w:hAnsi="Times New Roman" w:cs="Times New Roman"/>
          <w:sz w:val="28"/>
          <w:szCs w:val="28"/>
        </w:rPr>
        <w:t xml:space="preserve">от </w:t>
      </w:r>
      <w:r w:rsidRPr="00C649FB">
        <w:rPr>
          <w:rFonts w:ascii="Times New Roman" w:hAnsi="Times New Roman" w:cs="Times New Roman"/>
          <w:sz w:val="28"/>
          <w:szCs w:val="28"/>
        </w:rPr>
        <w:t>утвержденных Приказом от 26.12.2023 № 1095, и указанных в графиках перечисления субсидии, утвержденных Соглашениями от 01.01.2024,</w:t>
      </w:r>
    </w:p>
    <w:p w14:paraId="52262A60" w14:textId="77777777" w:rsidR="00545482" w:rsidRPr="00C649FB" w:rsidRDefault="00545482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с увеличением процентного соотношения от годового размера субсидий, установленного частью 2.30 Положения № 1636,</w:t>
      </w:r>
    </w:p>
    <w:p w14:paraId="1D348F5A" w14:textId="77777777" w:rsidR="00545482" w:rsidRPr="00C649FB" w:rsidRDefault="00545482" w:rsidP="00545482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с нарушением графика перечисления субсидии на 2-4 кварталы 2024 года, в связи с отсутствием перерасчета, утверждения нормативных затрат и до представления предварительных отчетов о выполнении муниципальных заданий, проверяемых МБДОУ.</w:t>
      </w:r>
    </w:p>
    <w:p w14:paraId="7F067FF0" w14:textId="292400EA" w:rsidR="003C2619" w:rsidRPr="00775E2F" w:rsidRDefault="003C2619" w:rsidP="00545482">
      <w:pPr>
        <w:suppressAutoHyphens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0DBC">
        <w:rPr>
          <w:rFonts w:ascii="Times New Roman" w:hAnsi="Times New Roman" w:cs="Times New Roman"/>
          <w:color w:val="auto"/>
          <w:sz w:val="28"/>
          <w:szCs w:val="28"/>
        </w:rPr>
        <w:t xml:space="preserve">Размер субсидии не обоснованно увеличенный/уменьшенный и </w:t>
      </w:r>
      <w:r w:rsidR="001549D5" w:rsidRPr="00710DBC">
        <w:rPr>
          <w:rFonts w:ascii="Times New Roman" w:hAnsi="Times New Roman" w:cs="Times New Roman"/>
          <w:color w:val="auto"/>
          <w:sz w:val="28"/>
          <w:szCs w:val="28"/>
        </w:rPr>
        <w:t>перечисленный в</w:t>
      </w:r>
      <w:r w:rsidRPr="00710DBC">
        <w:rPr>
          <w:rFonts w:ascii="Times New Roman" w:hAnsi="Times New Roman" w:cs="Times New Roman"/>
          <w:color w:val="auto"/>
          <w:sz w:val="28"/>
          <w:szCs w:val="28"/>
        </w:rPr>
        <w:t xml:space="preserve"> течении финансового года по проверяемым учреждениям составил 28 341 617,38 рублей.</w:t>
      </w:r>
    </w:p>
    <w:p w14:paraId="5997B225" w14:textId="187D4EE6" w:rsidR="00C55A0F" w:rsidRPr="005F46BE" w:rsidRDefault="00C55A0F" w:rsidP="0006526F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5A0F">
        <w:rPr>
          <w:rFonts w:ascii="Times New Roman" w:hAnsi="Times New Roman" w:cs="Times New Roman"/>
          <w:b/>
          <w:sz w:val="28"/>
          <w:szCs w:val="28"/>
        </w:rPr>
        <w:t>8.3</w:t>
      </w:r>
      <w:r w:rsidR="005C01FD">
        <w:rPr>
          <w:rFonts w:ascii="Times New Roman" w:hAnsi="Times New Roman" w:cs="Times New Roman"/>
          <w:b/>
          <w:sz w:val="28"/>
          <w:szCs w:val="28"/>
        </w:rPr>
        <w:t>.</w:t>
      </w:r>
      <w:r w:rsidRPr="00C55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Нарушение</w:t>
      </w:r>
      <w:r w:rsidRPr="005F46BE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исполнения плана финансово-хозяйственной деятельности, порядка ведения бухгалтерского учета, получения, использования и результатов использования средств местного бюджета, составления отчетности</w:t>
      </w:r>
      <w:r w:rsidR="0006526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C353A30" w14:textId="58096BAF" w:rsidR="00545482" w:rsidRPr="00C649FB" w:rsidRDefault="001E0A36" w:rsidP="0054548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Положения Порядка Отдела образования от 10.01.2022 № 6/1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0"/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противоречат положениям Порядка от 05.06.2020 № 443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1"/>
      </w:r>
      <w:r w:rsidR="00545482" w:rsidRPr="00C649FB">
        <w:rPr>
          <w:rFonts w:ascii="Times New Roman" w:hAnsi="Times New Roman" w:cs="Times New Roman"/>
          <w:sz w:val="28"/>
          <w:szCs w:val="28"/>
        </w:rPr>
        <w:t>, не соответствуют Требованиям от 31.08.2018 № 186н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2"/>
      </w:r>
      <w:r w:rsidR="00710DBC">
        <w:rPr>
          <w:rFonts w:ascii="Times New Roman" w:hAnsi="Times New Roman" w:cs="Times New Roman"/>
          <w:sz w:val="28"/>
          <w:szCs w:val="28"/>
        </w:rPr>
        <w:t>.</w:t>
      </w:r>
    </w:p>
    <w:p w14:paraId="31062705" w14:textId="5F676287" w:rsidR="00545482" w:rsidRPr="00C649FB" w:rsidRDefault="001E0A36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8.3.2.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В нарушение пункта 4 Требований от 31.08.2018 № 186н Порядком от 05.06.2020 № 443 не установлены положения для составления и утверждения Плана для подведомственных учреждений:</w:t>
      </w:r>
    </w:p>
    <w:p w14:paraId="5413ADA7" w14:textId="77777777" w:rsidR="00545482" w:rsidRPr="00C649FB" w:rsidRDefault="00545482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сроки составления проекта Плана (при необходимости формирования проекта Плана) (подпункт 1 пункта 4 Требований от 31.08.2018 № 186н);</w:t>
      </w:r>
    </w:p>
    <w:p w14:paraId="11F9BA69" w14:textId="77777777" w:rsidR="00545482" w:rsidRPr="00C649FB" w:rsidRDefault="00545482" w:rsidP="0054548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FB">
        <w:rPr>
          <w:rFonts w:ascii="Times New Roman" w:hAnsi="Times New Roman" w:cs="Times New Roman"/>
          <w:sz w:val="28"/>
          <w:szCs w:val="28"/>
        </w:rPr>
        <w:t>полномочия органа - учредителя или учреждения по утверждению Плана (внесению изменений в План) с учетом положений пункта 46 Требований от 31.08.2018 № 186н (подпункт 4 пункта 4 Требований от 31.08.2018 № 186н).</w:t>
      </w:r>
    </w:p>
    <w:p w14:paraId="6E2724A1" w14:textId="1403763B" w:rsidR="00545482" w:rsidRPr="00C649FB" w:rsidRDefault="001748F1" w:rsidP="005454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8.3.3</w:t>
      </w:r>
      <w:r w:rsidR="00545482" w:rsidRPr="00C649FB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пункта 14 Порядка от 05.06.2020 № 443 Отделом образования издан приказ от 10.01.2024 № 6 «Об утверждении планов финансово-хозяйственной деятельности учреждений образования Вилючинского городского округа на 2024», ПФХД</w:t>
      </w:r>
      <w:r w:rsidR="00AC5CA9">
        <w:rPr>
          <w:rStyle w:val="af0"/>
          <w:rFonts w:ascii="Times New Roman" w:hAnsi="Times New Roman" w:cs="Times New Roman"/>
          <w:sz w:val="28"/>
          <w:szCs w:val="28"/>
        </w:rPr>
        <w:footnoteReference w:id="23"/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проверяемых </w:t>
      </w:r>
      <w:r w:rsidR="00545482" w:rsidRPr="00C649FB">
        <w:rPr>
          <w:rFonts w:ascii="Times New Roman" w:hAnsi="Times New Roman" w:cs="Times New Roman"/>
          <w:color w:val="auto"/>
          <w:sz w:val="28"/>
          <w:szCs w:val="28"/>
        </w:rPr>
        <w:t>дошкольных учреждений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на 2024 в течении финансового года утверждались руководителем Отдела образования. </w:t>
      </w:r>
    </w:p>
    <w:p w14:paraId="6EB52D92" w14:textId="1FB30412" w:rsidR="00545482" w:rsidRPr="00C649FB" w:rsidRDefault="001748F1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8.3.4.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Требований от 31.08.2018 № 186н Порядком от 05.06.2020 № 443, не установлены сроки утверждения ПФХД, в том числе при внесении изменений в ПФХД. </w:t>
      </w:r>
    </w:p>
    <w:p w14:paraId="37A22842" w14:textId="14F98CAE" w:rsidR="00545482" w:rsidRPr="00C649FB" w:rsidRDefault="001748F1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8.3.5.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подпункта «б» пункта 12 Требований от 31.08.2018 </w:t>
      </w:r>
      <w:r w:rsidR="00545482" w:rsidRPr="00C649FB">
        <w:rPr>
          <w:rFonts w:ascii="Times New Roman" w:hAnsi="Times New Roman" w:cs="Times New Roman"/>
          <w:sz w:val="28"/>
          <w:szCs w:val="28"/>
        </w:rPr>
        <w:lastRenderedPageBreak/>
        <w:t xml:space="preserve">№ 186н в ПФХД проверяемых дошкольных учреждений не внесены соответствующие изменения, в связи изменениями показателей объема субсидий, установленных соглашениями проверяемых дошкольных учреждений, в общей сумме </w:t>
      </w:r>
      <w:r w:rsidR="00E367E0" w:rsidRPr="00E367E0">
        <w:rPr>
          <w:rFonts w:ascii="Times New Roman" w:hAnsi="Times New Roman" w:cs="Times New Roman"/>
          <w:sz w:val="28"/>
          <w:szCs w:val="28"/>
        </w:rPr>
        <w:t>317 618 430,60</w:t>
      </w:r>
      <w:r w:rsidR="00E367E0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</w:p>
    <w:p w14:paraId="62EF4D4E" w14:textId="2596999C" w:rsidR="00545482" w:rsidRPr="00C649FB" w:rsidRDefault="001748F1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8.3.6.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пункта 9 Порядка от 05.06.2020 № 443, которым предусмотрено внесение изменений в ПФХД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>в течение текущего финансового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545482" w:rsidRPr="00C649FB">
        <w:rPr>
          <w:rFonts w:ascii="Times New Roman" w:hAnsi="Times New Roman" w:cs="Times New Roman"/>
          <w:sz w:val="28"/>
          <w:szCs w:val="28"/>
        </w:rPr>
        <w:t>, изменения в ПФХД МБДОУ «ДС № 1» в сумме 38 730 966,54 руб., в ПФХД МБДОУ «ДС № 5» в сумме – 103 936 608,08 руб., утверждались руководителем Отдела образования 28.02.2025, то есть в следующем финансовом году.</w:t>
      </w:r>
    </w:p>
    <w:p w14:paraId="1175A7AB" w14:textId="3BC5571F" w:rsidR="00545482" w:rsidRPr="00C649FB" w:rsidRDefault="001748F1" w:rsidP="0054548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8.3.7.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В нарушение пункта 14 Требований от 31.08.2018 № 186н, которым установлено внесение изменений в показатели ПФХД по поступлениям и (или) 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ПФХД, обоснования (расчеты) к ПФХД проверяемых дошкольных учреждений в сумме – 636 160 770,32 руб. отсутствуют. </w:t>
      </w:r>
    </w:p>
    <w:p w14:paraId="69AE0809" w14:textId="73158279" w:rsidR="00545482" w:rsidRPr="00C649FB" w:rsidRDefault="001748F1" w:rsidP="0054548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8.3.8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.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 </w:t>
      </w:r>
      <w:hyperlink r:id="rId9" w:anchor="/document/71947652/entry/1054" w:history="1">
        <w:r w:rsidR="00545482" w:rsidRPr="00C649F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пункта 54</w:t>
        </w:r>
      </w:hyperlink>
      <w:r w:rsidR="00AC5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Стандарта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«Доходы», </w:t>
      </w:r>
      <w:hyperlink r:id="rId10" w:anchor="/document/12181735/entry/209302" w:history="1">
        <w:r w:rsidR="00545482" w:rsidRPr="00C649F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пункта 93</w:t>
        </w:r>
      </w:hyperlink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Инструкции № </w:t>
      </w:r>
      <w:r w:rsidR="00545482" w:rsidRPr="00C649FB">
        <w:rPr>
          <w:rFonts w:ascii="Times New Roman" w:eastAsia="Times New Roman" w:hAnsi="Times New Roman" w:cs="Times New Roman"/>
          <w:color w:val="22272F"/>
          <w:sz w:val="28"/>
          <w:szCs w:val="28"/>
        </w:rPr>
        <w:t>174н</w:t>
      </w:r>
      <w:r w:rsidR="00AC5CA9">
        <w:rPr>
          <w:rStyle w:val="af0"/>
          <w:rFonts w:ascii="Times New Roman" w:eastAsia="Times New Roman" w:hAnsi="Times New Roman" w:cs="Times New Roman"/>
          <w:color w:val="22272F"/>
          <w:sz w:val="28"/>
          <w:szCs w:val="28"/>
        </w:rPr>
        <w:footnoteReference w:id="24"/>
      </w:r>
      <w:r w:rsidR="00545482" w:rsidRPr="00C649FB">
        <w:rPr>
          <w:rFonts w:ascii="Times New Roman" w:eastAsia="Times New Roman" w:hAnsi="Times New Roman" w:cs="Times New Roman"/>
          <w:color w:val="22272F"/>
          <w:sz w:val="28"/>
          <w:szCs w:val="28"/>
        </w:rPr>
        <w:t>, пункта 96 Инструкции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183н</w:t>
      </w:r>
      <w:r w:rsidR="00503DA7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footnoteReference w:id="25"/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anchor="/document/73507251/entry/1432" w:history="1">
        <w:r w:rsidR="00545482" w:rsidRPr="00C649F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п. 3.2 раздела IV</w:t>
        </w:r>
      </w:hyperlink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Приложения № 1 к письму Минфина России от 04.02.2020 N 02-06-07/6939 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начисление доходов текущего  2024 года по субсидии на выполнение муниципального задания по проверяемым дошкольным учреждениям производилось в сумме, несоответствующей заключенным Соглашениям с учетом дополнительных соглашений от 29.12.2024. Начисление Дохода на 2024 в бухгалтерском учете превышает утвержденный размер субсидий проверяемых дошкольных учреждений в общей сумме на 966 124,68 руб.</w:t>
      </w:r>
    </w:p>
    <w:p w14:paraId="547734F5" w14:textId="20F470C3" w:rsidR="00545482" w:rsidRDefault="00FC3824" w:rsidP="0054548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545482" w:rsidRPr="00C64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="00545482" w:rsidRPr="00C649FB">
        <w:rPr>
          <w:rFonts w:ascii="Times New Roman" w:hAnsi="Times New Roman" w:cs="Times New Roman"/>
          <w:sz w:val="28"/>
          <w:szCs w:val="28"/>
        </w:rPr>
        <w:t xml:space="preserve"> 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</w:rPr>
        <w:t xml:space="preserve">В бухгалтерском учете проверяемых дошкольных учреждений произведено начисление доходов будущих периодов на плановый период 2025-2026 </w:t>
      </w:r>
      <w:r w:rsidR="00545482" w:rsidRPr="00C649FB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общей сумме 1 419 307 159,95 руб.</w:t>
      </w:r>
      <w:r w:rsidR="00545482" w:rsidRPr="00C649FB">
        <w:rPr>
          <w:rFonts w:ascii="Times New Roman" w:eastAsia="Times New Roman" w:hAnsi="Times New Roman" w:cs="Times New Roman"/>
          <w:sz w:val="28"/>
          <w:szCs w:val="28"/>
        </w:rPr>
        <w:t>, которые далее уменьшены без оснований, что привело к искажению годовой бухгалтерской отчетности за 2024 год (в части дебиторской задолженности по счету 205.31«Расчеты по доходам от оказания платных услуг (работ), компенсаций затрат» и кредиторской задолженности по счету 401.40 «Доходы будущих периодов»).</w:t>
      </w:r>
    </w:p>
    <w:p w14:paraId="6257F259" w14:textId="77777777" w:rsidR="00BF5537" w:rsidRPr="00F8543E" w:rsidRDefault="00BF5537" w:rsidP="00BF5537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b/>
          <w:sz w:val="28"/>
          <w:szCs w:val="28"/>
        </w:rPr>
        <w:t>9. Наличие пояснений и замечаний руководителя объекта проверки по результатам контрольного мероприятия.</w:t>
      </w:r>
    </w:p>
    <w:p w14:paraId="79253622" w14:textId="4155E91D" w:rsidR="00545482" w:rsidRDefault="00BF5537" w:rsidP="0054548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9.1. Централизованной бухгалтерией направлена в адрес КСП ВГО годовая бюджетная отчетность МБ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ОУ «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С № 1», МБ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ОУ «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С 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3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»</w:t>
      </w:r>
      <w:r w:rsid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,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МБ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ОУ «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С 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5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»</w:t>
      </w:r>
      <w:r w:rsid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,</w:t>
      </w:r>
      <w:r w:rsidRPr="00BF553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МБ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ОУ «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Д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С 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за 2024</w:t>
      </w:r>
      <w:r w:rsid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год.</w:t>
      </w:r>
    </w:p>
    <w:p w14:paraId="6B31ED5F" w14:textId="045E647A" w:rsidR="00463E34" w:rsidRDefault="00463E34" w:rsidP="0054548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9.2. Управлением социальной политики</w:t>
      </w:r>
      <w:r w:rsidRPr="00463E34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в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адрес КСП ВГО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направлено письмо от 26.05.2025 № 331 «о направлении информации» о внесении изменений в ЕГРЮЛ.</w:t>
      </w:r>
    </w:p>
    <w:p w14:paraId="71DA19AB" w14:textId="4C7D685F" w:rsidR="00463E34" w:rsidRDefault="00463E34" w:rsidP="00463E34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9.3.</w:t>
      </w:r>
      <w:r w:rsidRPr="00463E34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Управлением социальной политики</w:t>
      </w:r>
      <w:r w:rsidRPr="00463E34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в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адрес КСП ВГО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направлено письмо от 26.05.2025 № 332 «о направлении документов» по запрашиваемому перечню документов.</w:t>
      </w:r>
    </w:p>
    <w:p w14:paraId="41D62B29" w14:textId="4C6191A5" w:rsidR="00463E34" w:rsidRDefault="00463E34" w:rsidP="00463E34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9.4. Администрацией ВГО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адрес КСП ВГО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направлено письмо 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lastRenderedPageBreak/>
        <w:t>17.06.2025 № 1961 «о внесении изменений в ЕГРЮЛ управления социальной политики».</w:t>
      </w:r>
    </w:p>
    <w:p w14:paraId="561D42E1" w14:textId="4DD637DE" w:rsidR="00717324" w:rsidRDefault="00717324" w:rsidP="00463E34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9.5.</w:t>
      </w:r>
      <w:r w:rsidRPr="00717324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Управлением социальной политики</w:t>
      </w:r>
      <w:r w:rsidRPr="00463E34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в </w:t>
      </w:r>
      <w:r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адрес КСП ВГО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направлено письмо от 16.06.2025 № 399/0 «о направлении информации» о внесении изменений в ЕГРЮЛ.</w:t>
      </w:r>
    </w:p>
    <w:p w14:paraId="2E2A2E9E" w14:textId="2B85834F" w:rsidR="00717324" w:rsidRDefault="00707ADF" w:rsidP="00463E34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9.6. На требование пояснений КСП ВГО от 11.06.2025 №</w:t>
      </w:r>
      <w:r w:rsid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202</w:t>
      </w:r>
      <w:r w:rsidR="0084127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об увеличении/</w:t>
      </w:r>
      <w:r w:rsidR="0093268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уменьшении</w:t>
      </w:r>
      <w:r w:rsidR="0093268A" w:rsidRPr="0093268A">
        <w:rPr>
          <w:color w:val="22272F"/>
          <w:sz w:val="23"/>
          <w:szCs w:val="23"/>
          <w:shd w:val="clear" w:color="auto" w:fill="FFFFFF"/>
        </w:rPr>
        <w:t xml:space="preserve"> </w:t>
      </w:r>
      <w:r w:rsidR="00503DA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</w:t>
      </w:r>
      <w:r w:rsidR="0093268A" w:rsidRP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инансово</w:t>
      </w:r>
      <w:r w:rsid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го</w:t>
      </w:r>
      <w:r w:rsidR="0093268A" w:rsidRP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обеспечени</w:t>
      </w:r>
      <w:r w:rsid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</w:t>
      </w:r>
      <w:r w:rsidR="0093268A" w:rsidRP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выполнения</w:t>
      </w:r>
      <w:r w:rsid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93268A" w:rsidRP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муниципальных заданий</w:t>
      </w:r>
      <w:r w:rsidR="009326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учреждений</w:t>
      </w:r>
      <w:r w:rsidR="0093268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Управление социальной политики направило письмо от 23.06.2025 № 427/О с документами: уведомление об изменении бюджетных ассигнований в учреждениях по дошкольному образованию, письма учредителей, </w:t>
      </w:r>
      <w:r w:rsidR="0084127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анализ и расчеты по ФОТ и коммунальным услугам.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 w:rsidR="0093268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В соответств</w:t>
      </w:r>
      <w:r w:rsid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ии с пунктом 4 статьи 69</w:t>
      </w:r>
      <w:r w:rsidR="0093268A" w:rsidRPr="00503DA7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vertAlign w:val="superscript"/>
        </w:rPr>
        <w:t>2</w:t>
      </w:r>
      <w:r w:rsidR="0093268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БК РФ представленные документы не являются основанием для изменений объёмов субсидий на муниципальное задание.  </w:t>
      </w:r>
    </w:p>
    <w:p w14:paraId="65F0FB35" w14:textId="211A98E1" w:rsidR="00310DF5" w:rsidRDefault="000A6D9C" w:rsidP="00463E34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9.7. Пояснения, замечания (разногласия) к Акту по результатам контрольного мероприятия поступили в установленный законом срок от учреждений: </w:t>
      </w:r>
      <w:r w:rsidRPr="005F46BE">
        <w:rPr>
          <w:rFonts w:ascii="Times New Roman" w:hAnsi="Times New Roman" w:cs="Times New Roman"/>
          <w:sz w:val="28"/>
          <w:szCs w:val="28"/>
        </w:rPr>
        <w:t>МКУ ЦБ УО ВГО</w:t>
      </w:r>
      <w:r>
        <w:rPr>
          <w:rFonts w:ascii="Times New Roman" w:hAnsi="Times New Roman" w:cs="Times New Roman"/>
          <w:sz w:val="28"/>
          <w:szCs w:val="28"/>
        </w:rPr>
        <w:t xml:space="preserve"> от 14.08.2025 № б/н, </w:t>
      </w:r>
      <w:r w:rsidR="00310DF5">
        <w:rPr>
          <w:rFonts w:ascii="Times New Roman" w:hAnsi="Times New Roman" w:cs="Times New Roman"/>
          <w:sz w:val="28"/>
          <w:szCs w:val="28"/>
        </w:rPr>
        <w:t>МБДОУ «ДС №</w:t>
      </w:r>
      <w:r w:rsidR="00503DA7">
        <w:rPr>
          <w:rFonts w:ascii="Times New Roman" w:hAnsi="Times New Roman" w:cs="Times New Roman"/>
          <w:sz w:val="28"/>
          <w:szCs w:val="28"/>
        </w:rPr>
        <w:t xml:space="preserve"> </w:t>
      </w:r>
      <w:r w:rsidR="00310DF5">
        <w:rPr>
          <w:rFonts w:ascii="Times New Roman" w:hAnsi="Times New Roman" w:cs="Times New Roman"/>
          <w:sz w:val="28"/>
          <w:szCs w:val="28"/>
        </w:rPr>
        <w:t xml:space="preserve">5» от 14.08.2025 № 245, в процессе оформления заключения по пояснениям </w:t>
      </w:r>
      <w:r w:rsidR="00310DF5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замечаниям (разногласиям) КСП ВГО приняты к сведению и отмечены в </w:t>
      </w:r>
      <w:r w:rsidR="00491A99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заключении устные</w:t>
      </w:r>
      <w:r w:rsidR="00310DF5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пояснения (разногласия) от </w:t>
      </w:r>
      <w:r w:rsidR="00310DF5">
        <w:rPr>
          <w:rFonts w:ascii="Times New Roman" w:hAnsi="Times New Roman" w:cs="Times New Roman"/>
          <w:sz w:val="28"/>
          <w:szCs w:val="28"/>
        </w:rPr>
        <w:t>МБДОУ «ДС №</w:t>
      </w:r>
      <w:r w:rsidR="00503DA7">
        <w:rPr>
          <w:rFonts w:ascii="Times New Roman" w:hAnsi="Times New Roman" w:cs="Times New Roman"/>
          <w:sz w:val="28"/>
          <w:szCs w:val="28"/>
        </w:rPr>
        <w:t xml:space="preserve"> </w:t>
      </w:r>
      <w:r w:rsidR="00310DF5">
        <w:rPr>
          <w:rFonts w:ascii="Times New Roman" w:hAnsi="Times New Roman" w:cs="Times New Roman"/>
          <w:sz w:val="28"/>
          <w:szCs w:val="28"/>
        </w:rPr>
        <w:t>5» и МБДОУ «ДС №</w:t>
      </w:r>
      <w:r w:rsidR="00503DA7">
        <w:rPr>
          <w:rFonts w:ascii="Times New Roman" w:hAnsi="Times New Roman" w:cs="Times New Roman"/>
          <w:sz w:val="28"/>
          <w:szCs w:val="28"/>
        </w:rPr>
        <w:t xml:space="preserve"> </w:t>
      </w:r>
      <w:r w:rsidR="00310DF5">
        <w:rPr>
          <w:rFonts w:ascii="Times New Roman" w:hAnsi="Times New Roman" w:cs="Times New Roman"/>
          <w:sz w:val="28"/>
          <w:szCs w:val="28"/>
        </w:rPr>
        <w:t>9»</w:t>
      </w:r>
      <w:r w:rsidR="00491A99">
        <w:rPr>
          <w:rFonts w:ascii="Times New Roman" w:hAnsi="Times New Roman" w:cs="Times New Roman"/>
          <w:sz w:val="28"/>
          <w:szCs w:val="28"/>
        </w:rPr>
        <w:t>, озвученные в ходе рабочего совещания с руководителями дошкольных учреждений</w:t>
      </w:r>
      <w:r w:rsidR="00310D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86ED5" w14:textId="290F00C8" w:rsidR="00310DF5" w:rsidRDefault="00310DF5" w:rsidP="00463E34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адрес </w:t>
      </w:r>
      <w:r w:rsidR="00491A99">
        <w:rPr>
          <w:rFonts w:ascii="Times New Roman" w:hAnsi="Times New Roman" w:cs="Times New Roman"/>
          <w:sz w:val="28"/>
          <w:szCs w:val="28"/>
        </w:rPr>
        <w:t>КСП ВГО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письма от учреждений:</w:t>
      </w:r>
    </w:p>
    <w:p w14:paraId="5FF30DC0" w14:textId="226B7CEF" w:rsidR="00463E34" w:rsidRDefault="00310DF5" w:rsidP="0054548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D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2B66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ВГО </w:t>
      </w:r>
      <w:r w:rsidR="00491A99">
        <w:rPr>
          <w:rFonts w:ascii="Times New Roman" w:hAnsi="Times New Roman" w:cs="Times New Roman"/>
          <w:sz w:val="28"/>
          <w:szCs w:val="28"/>
        </w:rPr>
        <w:t>от 15.08.2025 №</w:t>
      </w:r>
      <w:r w:rsidR="00503DA7">
        <w:rPr>
          <w:rFonts w:ascii="Times New Roman" w:hAnsi="Times New Roman" w:cs="Times New Roman"/>
          <w:sz w:val="28"/>
          <w:szCs w:val="28"/>
        </w:rPr>
        <w:t xml:space="preserve"> </w:t>
      </w:r>
      <w:r w:rsidR="00491A99">
        <w:rPr>
          <w:rFonts w:ascii="Times New Roman" w:hAnsi="Times New Roman" w:cs="Times New Roman"/>
          <w:sz w:val="28"/>
          <w:szCs w:val="28"/>
        </w:rPr>
        <w:t>2680 с информацией об отсутствии разногласий, и учетом результатов контрольного мероприятия в дальнейшей работе;</w:t>
      </w:r>
    </w:p>
    <w:p w14:paraId="13B6F8D9" w14:textId="00DBC4B6" w:rsidR="00491A99" w:rsidRPr="002B66AA" w:rsidRDefault="00491A99" w:rsidP="0054548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социальной политики от 12.08.2025 № 577/О с информацией об отсутствии разногласий, </w:t>
      </w:r>
      <w:r w:rsidRPr="002B66AA">
        <w:rPr>
          <w:rFonts w:ascii="Times New Roman" w:hAnsi="Times New Roman" w:cs="Times New Roman"/>
          <w:sz w:val="28"/>
          <w:szCs w:val="28"/>
        </w:rPr>
        <w:t>учетом результатов контрольного мероприятия и проведении работы по устранению замечаний;</w:t>
      </w:r>
    </w:p>
    <w:p w14:paraId="70891B83" w14:textId="496E7029" w:rsidR="00491A99" w:rsidRDefault="00491A99" w:rsidP="0054548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6AA">
        <w:rPr>
          <w:rFonts w:ascii="Times New Roman" w:hAnsi="Times New Roman" w:cs="Times New Roman"/>
          <w:sz w:val="28"/>
          <w:szCs w:val="28"/>
        </w:rPr>
        <w:t>- МБДОУ «ДС №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 w:rsidRPr="002B66AA">
        <w:rPr>
          <w:rFonts w:ascii="Times New Roman" w:hAnsi="Times New Roman" w:cs="Times New Roman"/>
          <w:sz w:val="28"/>
          <w:szCs w:val="28"/>
        </w:rPr>
        <w:t xml:space="preserve">3» от </w:t>
      </w:r>
      <w:r w:rsidR="00093F41" w:rsidRPr="002B66AA">
        <w:rPr>
          <w:rFonts w:ascii="Times New Roman" w:hAnsi="Times New Roman" w:cs="Times New Roman"/>
          <w:sz w:val="28"/>
          <w:szCs w:val="28"/>
        </w:rPr>
        <w:t>13.08.2025 № 164 с информацией о проведении</w:t>
      </w:r>
      <w:r w:rsidR="00093F41">
        <w:rPr>
          <w:rFonts w:ascii="Times New Roman" w:hAnsi="Times New Roman" w:cs="Times New Roman"/>
          <w:sz w:val="28"/>
          <w:szCs w:val="28"/>
        </w:rPr>
        <w:t xml:space="preserve"> работы над устранением нарушений;</w:t>
      </w:r>
    </w:p>
    <w:p w14:paraId="3A118857" w14:textId="5A094D1C" w:rsidR="009C6E20" w:rsidRDefault="009C6E20" w:rsidP="009C6E20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«ДС №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1» от 13.08.2025 № 214 с информацией о принятии соответствующих мер, а также что форма муниципального задания на 2025 и плановый период 2026-2027 годов приведена в соответствие с Положением № 1636;</w:t>
      </w:r>
    </w:p>
    <w:p w14:paraId="7DBB58A4" w14:textId="60D641E2" w:rsidR="009C6E20" w:rsidRDefault="009C6E20" w:rsidP="009C6E20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«ДС №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9» от 13.08.2025 № 327 с информацией о проведении работы над устранением нарушений.</w:t>
      </w:r>
    </w:p>
    <w:p w14:paraId="260962B9" w14:textId="182140E5" w:rsidR="009C6E20" w:rsidRPr="00F8543E" w:rsidRDefault="009C6E20" w:rsidP="009C6E2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b/>
          <w:sz w:val="28"/>
          <w:szCs w:val="28"/>
        </w:rPr>
        <w:t>10. Наличие выданных представлений и предписаний</w:t>
      </w:r>
      <w:r w:rsidR="00A81BCA">
        <w:rPr>
          <w:rFonts w:ascii="Times New Roman" w:eastAsia="Times New Roman" w:hAnsi="Times New Roman" w:cs="Times New Roman"/>
          <w:b/>
          <w:sz w:val="28"/>
          <w:szCs w:val="28"/>
        </w:rPr>
        <w:t>, принятых мер</w:t>
      </w:r>
      <w:r w:rsidRPr="00F8543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результатам контрольного мероприятия.</w:t>
      </w:r>
    </w:p>
    <w:p w14:paraId="511D29C0" w14:textId="23482B72" w:rsidR="009C6E20" w:rsidRPr="00F8543E" w:rsidRDefault="001549D5" w:rsidP="009C6E20">
      <w:pPr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 w:rsidRPr="001549D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81BCA" w:rsidRPr="001549D5">
        <w:rPr>
          <w:rFonts w:ascii="Times New Roman" w:eastAsia="Times New Roman" w:hAnsi="Times New Roman" w:cs="Times New Roman"/>
          <w:sz w:val="28"/>
          <w:szCs w:val="28"/>
        </w:rPr>
        <w:t xml:space="preserve">олжностным лицам </w:t>
      </w:r>
      <w:r w:rsidRPr="001549D5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="00A81BCA" w:rsidRPr="001549D5">
        <w:rPr>
          <w:rFonts w:ascii="Times New Roman" w:eastAsia="Times New Roman" w:hAnsi="Times New Roman" w:cs="Times New Roman"/>
          <w:sz w:val="28"/>
          <w:szCs w:val="28"/>
        </w:rPr>
        <w:t>внесены представления об устранении нарушений</w:t>
      </w:r>
      <w:r w:rsidRPr="001549D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81BCA" w:rsidRPr="001549D5">
        <w:rPr>
          <w:rFonts w:ascii="Times New Roman" w:eastAsia="Times New Roman" w:hAnsi="Times New Roman" w:cs="Times New Roman"/>
          <w:sz w:val="28"/>
          <w:szCs w:val="28"/>
        </w:rPr>
        <w:t>направлено уведомление о составлении протокола об административном правонарушении.</w:t>
      </w:r>
    </w:p>
    <w:p w14:paraId="174496DF" w14:textId="77777777" w:rsidR="009C6E20" w:rsidRDefault="009C6E20" w:rsidP="009C6E20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FBFA6EB" w14:textId="77777777" w:rsidR="0083037A" w:rsidRPr="00F8543E" w:rsidRDefault="0083037A" w:rsidP="008303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14:paraId="46732BE2" w14:textId="77777777" w:rsidR="0083037A" w:rsidRPr="00F8543E" w:rsidRDefault="0083037A" w:rsidP="008303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CB24FC" w14:textId="635A1D21" w:rsidR="00302AEF" w:rsidRDefault="0083037A" w:rsidP="00302A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</w:t>
      </w:r>
      <w:r w:rsidRPr="00F8543E">
        <w:rPr>
          <w:rFonts w:ascii="Times New Roman" w:hAnsi="Times New Roman" w:cs="Times New Roman"/>
          <w:sz w:val="28"/>
          <w:szCs w:val="28"/>
        </w:rPr>
        <w:t xml:space="preserve">выявлены нарушения и недостатки, вызванные несоблюдением муниципальными бюджетными </w:t>
      </w:r>
      <w:r w:rsidR="00EE617E">
        <w:rPr>
          <w:rFonts w:ascii="Times New Roman" w:hAnsi="Times New Roman" w:cs="Times New Roman"/>
          <w:sz w:val="28"/>
          <w:szCs w:val="28"/>
        </w:rPr>
        <w:t>дошкольными</w:t>
      </w:r>
      <w:r w:rsidRPr="00F8543E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302AEF">
        <w:rPr>
          <w:rFonts w:ascii="Times New Roman" w:hAnsi="Times New Roman" w:cs="Times New Roman"/>
          <w:sz w:val="28"/>
          <w:szCs w:val="28"/>
        </w:rPr>
        <w:t>,</w:t>
      </w:r>
      <w:r w:rsidRPr="00F8543E">
        <w:rPr>
          <w:rFonts w:ascii="Times New Roman" w:hAnsi="Times New Roman" w:cs="Times New Roman"/>
          <w:sz w:val="28"/>
          <w:szCs w:val="28"/>
        </w:rPr>
        <w:t xml:space="preserve"> органом, осуществляющим </w:t>
      </w:r>
      <w:r w:rsidRPr="00F8543E">
        <w:rPr>
          <w:rFonts w:ascii="Times New Roman" w:hAnsi="Times New Roman" w:cs="Times New Roman"/>
          <w:sz w:val="28"/>
          <w:szCs w:val="28"/>
        </w:rPr>
        <w:lastRenderedPageBreak/>
        <w:t xml:space="preserve">функции и полномочия учредителя, </w:t>
      </w:r>
      <w:r w:rsidRPr="00F8543E">
        <w:rPr>
          <w:rFonts w:ascii="Times New Roman" w:hAnsi="Times New Roman" w:cs="Times New Roman"/>
          <w:sz w:val="28"/>
          <w:szCs w:val="28"/>
        </w:rPr>
        <w:softHyphen/>
        <w:t>– Отделом образования</w:t>
      </w:r>
      <w:r w:rsidR="00302AEF">
        <w:rPr>
          <w:rFonts w:ascii="Times New Roman" w:hAnsi="Times New Roman" w:cs="Times New Roman"/>
          <w:sz w:val="28"/>
          <w:szCs w:val="28"/>
        </w:rPr>
        <w:t>,</w:t>
      </w:r>
      <w:r w:rsidRPr="00F8543E">
        <w:rPr>
          <w:rFonts w:ascii="Times New Roman" w:hAnsi="Times New Roman" w:cs="Times New Roman"/>
          <w:sz w:val="28"/>
          <w:szCs w:val="28"/>
        </w:rPr>
        <w:t xml:space="preserve"> </w:t>
      </w:r>
      <w:r w:rsidR="00302AEF">
        <w:rPr>
          <w:rFonts w:ascii="Times New Roman" w:hAnsi="Times New Roman" w:cs="Times New Roman"/>
          <w:sz w:val="28"/>
          <w:szCs w:val="28"/>
        </w:rPr>
        <w:t xml:space="preserve">Управлением социальной политики, а также </w:t>
      </w:r>
      <w:r w:rsidR="002B66AA">
        <w:rPr>
          <w:rFonts w:ascii="Times New Roman" w:hAnsi="Times New Roman" w:cs="Times New Roman"/>
          <w:sz w:val="28"/>
          <w:szCs w:val="28"/>
        </w:rPr>
        <w:t>а</w:t>
      </w:r>
      <w:r w:rsidR="00302AEF">
        <w:rPr>
          <w:rFonts w:ascii="Times New Roman" w:hAnsi="Times New Roman" w:cs="Times New Roman"/>
          <w:sz w:val="28"/>
          <w:szCs w:val="28"/>
        </w:rPr>
        <w:t xml:space="preserve">дминистрацией ВГО </w:t>
      </w:r>
      <w:r w:rsidRPr="00F8543E">
        <w:rPr>
          <w:rFonts w:ascii="Times New Roman" w:hAnsi="Times New Roman" w:cs="Times New Roman"/>
          <w:sz w:val="28"/>
          <w:szCs w:val="28"/>
        </w:rPr>
        <w:t xml:space="preserve"> </w:t>
      </w:r>
      <w:r w:rsidR="00302AEF" w:rsidRPr="00F8543E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F8543E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законодательства Камчатского края, нормативных правовых актов Вилючинского городского округа, обусловлены отсутствием надлежащего контроля со стороны </w:t>
      </w:r>
      <w:r w:rsidR="00C76A5D" w:rsidRPr="00F8543E">
        <w:rPr>
          <w:rFonts w:ascii="Times New Roman" w:hAnsi="Times New Roman" w:cs="Times New Roman"/>
          <w:sz w:val="28"/>
          <w:szCs w:val="28"/>
        </w:rPr>
        <w:t>учредител</w:t>
      </w:r>
      <w:r w:rsidR="00C76A5D">
        <w:rPr>
          <w:rFonts w:ascii="Times New Roman" w:hAnsi="Times New Roman" w:cs="Times New Roman"/>
          <w:sz w:val="28"/>
          <w:szCs w:val="28"/>
        </w:rPr>
        <w:t>ей</w:t>
      </w:r>
      <w:r w:rsidRPr="00F8543E">
        <w:rPr>
          <w:rFonts w:ascii="Times New Roman" w:hAnsi="Times New Roman" w:cs="Times New Roman"/>
          <w:sz w:val="28"/>
          <w:szCs w:val="28"/>
        </w:rPr>
        <w:t xml:space="preserve"> за подведомственными учреждениями, формальным подходом к исполнению своих полномо</w:t>
      </w:r>
      <w:r w:rsidR="00302AEF">
        <w:rPr>
          <w:rFonts w:ascii="Times New Roman" w:hAnsi="Times New Roman" w:cs="Times New Roman"/>
          <w:sz w:val="28"/>
          <w:szCs w:val="28"/>
        </w:rPr>
        <w:t xml:space="preserve">чий,  как следствие: </w:t>
      </w:r>
      <w:r w:rsidR="00302AEF" w:rsidRPr="00F8543E">
        <w:rPr>
          <w:rFonts w:ascii="Times New Roman" w:hAnsi="Times New Roman" w:cs="Times New Roman"/>
          <w:sz w:val="28"/>
          <w:szCs w:val="28"/>
        </w:rPr>
        <w:t>неэффективно</w:t>
      </w:r>
      <w:r w:rsidR="00302AEF">
        <w:rPr>
          <w:rFonts w:ascii="Times New Roman" w:hAnsi="Times New Roman" w:cs="Times New Roman"/>
          <w:sz w:val="28"/>
          <w:szCs w:val="28"/>
        </w:rPr>
        <w:t>е</w:t>
      </w:r>
      <w:r w:rsidR="00302AEF" w:rsidRPr="00F8543E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302AEF">
        <w:rPr>
          <w:rFonts w:ascii="Times New Roman" w:hAnsi="Times New Roman" w:cs="Times New Roman"/>
          <w:sz w:val="28"/>
          <w:szCs w:val="28"/>
        </w:rPr>
        <w:t>е</w:t>
      </w:r>
      <w:r w:rsidR="00302AEF" w:rsidRPr="00F8543E">
        <w:rPr>
          <w:rFonts w:ascii="Times New Roman" w:hAnsi="Times New Roman" w:cs="Times New Roman"/>
          <w:sz w:val="28"/>
          <w:szCs w:val="28"/>
        </w:rPr>
        <w:t xml:space="preserve">, </w:t>
      </w:r>
      <w:r w:rsidR="00302AEF">
        <w:rPr>
          <w:rFonts w:ascii="Times New Roman" w:hAnsi="Times New Roman" w:cs="Times New Roman"/>
          <w:sz w:val="28"/>
          <w:szCs w:val="28"/>
        </w:rPr>
        <w:t xml:space="preserve">которое привело к </w:t>
      </w:r>
      <w:r w:rsidR="00302AEF" w:rsidRPr="00F8543E">
        <w:rPr>
          <w:rFonts w:ascii="Times New Roman" w:hAnsi="Times New Roman" w:cs="Times New Roman"/>
          <w:sz w:val="28"/>
          <w:szCs w:val="28"/>
        </w:rPr>
        <w:t>нерациональному использованию бюджетных средств</w:t>
      </w:r>
      <w:r w:rsidR="00302AEF">
        <w:rPr>
          <w:rFonts w:ascii="Times New Roman" w:hAnsi="Times New Roman" w:cs="Times New Roman"/>
          <w:sz w:val="28"/>
          <w:szCs w:val="28"/>
        </w:rPr>
        <w:t xml:space="preserve">, а именно к необоснованно увеличенному и перечисленному объему средств субсидии на выполнение муниципального задания в 2024 году по проверенным дошкольным учреждениям. </w:t>
      </w:r>
    </w:p>
    <w:p w14:paraId="208DE82D" w14:textId="77777777" w:rsidR="00302AEF" w:rsidRPr="00AF2C8F" w:rsidRDefault="00302AEF" w:rsidP="00302AE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C8F">
        <w:rPr>
          <w:rFonts w:ascii="Times New Roman" w:hAnsi="Times New Roman" w:cs="Times New Roman"/>
          <w:sz w:val="28"/>
          <w:szCs w:val="28"/>
        </w:rPr>
        <w:t>о результатам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C8F">
        <w:rPr>
          <w:rFonts w:ascii="Times New Roman" w:hAnsi="Times New Roman" w:cs="Times New Roman"/>
          <w:sz w:val="28"/>
          <w:szCs w:val="28"/>
        </w:rPr>
        <w:t>«Проверка формирования и контроль исполнения муниципального задания в общеобразовательных учреждениях Вилючинска, а также выборочная проверка</w:t>
      </w:r>
      <w:r>
        <w:rPr>
          <w:rFonts w:ascii="Times New Roman" w:hAnsi="Times New Roman" w:cs="Times New Roman"/>
          <w:sz w:val="28"/>
          <w:szCs w:val="28"/>
        </w:rPr>
        <w:t xml:space="preserve"> средств субсидии на иные цели», проведенного в 2024 году были внесены предложении, даны рекомендации в целях устранения нарушений и недопущения их вновь, между тем, как показала настоящая проверка с идентичной тематикой в отношении дошкольных учреждений, учредители не приняли соответствующих мер, что говорит об их бездействии.</w:t>
      </w:r>
    </w:p>
    <w:p w14:paraId="5895D52B" w14:textId="09C6AC11" w:rsidR="0083037A" w:rsidRPr="00F8543E" w:rsidRDefault="0083037A" w:rsidP="0083037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Многочисленные н</w:t>
      </w:r>
      <w:r w:rsidRPr="00F8543E">
        <w:rPr>
          <w:rFonts w:ascii="Times New Roman" w:eastAsia="Times New Roman" w:hAnsi="Times New Roman" w:cs="Times New Roman"/>
          <w:sz w:val="28"/>
          <w:szCs w:val="28"/>
        </w:rPr>
        <w:t>арушения связанны с определением нормативных затрат</w:t>
      </w:r>
      <w:r w:rsidR="009825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8257F" w:rsidRPr="009825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8257F" w:rsidRPr="00982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финансовым обеспечением выполнения муниципального </w:t>
      </w:r>
      <w:r w:rsidR="00B87897" w:rsidRPr="00982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задания</w:t>
      </w:r>
      <w:r w:rsidR="00B8789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B87897" w:rsidRPr="00982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</w:t>
      </w:r>
      <w:r w:rsidR="0098257F" w:rsidRPr="00982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57F" w:rsidRPr="009825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 формированием муниципального задания на оказание муниципальных услуг и выполнение работ учреждениями</w:t>
      </w:r>
      <w:r w:rsidR="0098257F">
        <w:rPr>
          <w:rFonts w:ascii="Times New Roman" w:eastAsia="Times New Roman" w:hAnsi="Times New Roman" w:cs="Times New Roman"/>
          <w:sz w:val="28"/>
          <w:szCs w:val="28"/>
        </w:rPr>
        <w:t xml:space="preserve">, с контролем выполнения муниципального задания, </w:t>
      </w:r>
      <w:r w:rsidRPr="00F8543E">
        <w:rPr>
          <w:rFonts w:ascii="Times New Roman" w:eastAsia="Times New Roman" w:hAnsi="Times New Roman" w:cs="Times New Roman"/>
          <w:sz w:val="28"/>
          <w:szCs w:val="28"/>
        </w:rPr>
        <w:t>которые являются следствием несоблюдения положений статьи 69</w:t>
      </w:r>
      <w:r w:rsidRPr="00F8543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B87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87897" w:rsidRPr="00F8543E">
        <w:rPr>
          <w:rFonts w:ascii="Times New Roman" w:eastAsia="Times New Roman" w:hAnsi="Times New Roman" w:cs="Times New Roman"/>
          <w:sz w:val="28"/>
          <w:szCs w:val="28"/>
        </w:rPr>
        <w:t>158, 185</w:t>
      </w:r>
      <w:r w:rsidR="00B87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43E">
        <w:rPr>
          <w:rFonts w:ascii="Times New Roman" w:eastAsia="Times New Roman" w:hAnsi="Times New Roman" w:cs="Times New Roman"/>
          <w:sz w:val="28"/>
          <w:szCs w:val="28"/>
        </w:rPr>
        <w:t>БК РФ</w:t>
      </w:r>
      <w:r w:rsidR="0098257F">
        <w:rPr>
          <w:rFonts w:ascii="Times New Roman" w:eastAsia="Times New Roman" w:hAnsi="Times New Roman" w:cs="Times New Roman"/>
          <w:sz w:val="28"/>
          <w:szCs w:val="28"/>
        </w:rPr>
        <w:t xml:space="preserve"> и других нормативных актов Российской Федерации, Камчатского края, Вилючинского городского округа.</w:t>
      </w:r>
    </w:p>
    <w:p w14:paraId="65337C05" w14:textId="4121AA73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 xml:space="preserve">Ряд нарушений связан с ведением бухгалтерского учета. Ошибки, допускаемые Централизованной бухгалтерией при осуществлении бухгалтерского учета в муниципальных бюджетных общеобразовательных учреждениях, влекут в дальнейшем искажение отчетности не только по учреждениям, но и искажение в сводной отчетности Вилючинского городского округа. </w:t>
      </w:r>
    </w:p>
    <w:p w14:paraId="05B046C0" w14:textId="59D98D0C" w:rsidR="00AF2C8F" w:rsidRPr="00F8543E" w:rsidRDefault="00AF2C8F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2268E1" w14:textId="77777777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85"/>
      <w:bookmarkStart w:id="4" w:name="bookmark133"/>
      <w:bookmarkEnd w:id="3"/>
      <w:bookmarkEnd w:id="4"/>
      <w:r w:rsidRPr="00F8543E">
        <w:rPr>
          <w:rFonts w:ascii="Times New Roman" w:hAnsi="Times New Roman" w:cs="Times New Roman"/>
          <w:b/>
          <w:sz w:val="28"/>
          <w:szCs w:val="28"/>
        </w:rPr>
        <w:t>Предложения, рекомендации по результатам контрольного мероприятия.</w:t>
      </w:r>
    </w:p>
    <w:p w14:paraId="2B1E38AF" w14:textId="77777777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1. Направить для сведения настоящий отчет в адрес:</w:t>
      </w:r>
    </w:p>
    <w:p w14:paraId="41716D36" w14:textId="77777777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- Думы Вилючинского городского округа;</w:t>
      </w:r>
    </w:p>
    <w:p w14:paraId="37779014" w14:textId="1EA390A6" w:rsidR="0083037A" w:rsidRPr="00F8543E" w:rsidRDefault="0083037A" w:rsidP="008303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C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1CD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01CD1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proofErr w:type="spellStart"/>
      <w:r w:rsidRPr="00101CD1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101CD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14:paraId="00DF127B" w14:textId="3F35BE24" w:rsidR="0083037A" w:rsidRPr="00F8543E" w:rsidRDefault="0083037A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2. Рассмотреть результаты контрольного мероприятия, изложенные в Акте и его неотъемлемых частях, руководителям объектов проверки принять следующие меры:</w:t>
      </w:r>
    </w:p>
    <w:p w14:paraId="08D4A98A" w14:textId="5630511E" w:rsidR="0083037A" w:rsidRDefault="0083037A" w:rsidP="0083037A">
      <w:pPr>
        <w:pStyle w:val="af6"/>
        <w:ind w:left="709"/>
        <w:jc w:val="both"/>
        <w:rPr>
          <w:rFonts w:ascii="Times New Roman" w:hAnsi="Times New Roman"/>
          <w:sz w:val="28"/>
          <w:szCs w:val="28"/>
        </w:rPr>
      </w:pPr>
      <w:r w:rsidRPr="00F8543E">
        <w:rPr>
          <w:rFonts w:ascii="Times New Roman" w:hAnsi="Times New Roman"/>
          <w:sz w:val="28"/>
          <w:szCs w:val="28"/>
          <w:u w:val="single"/>
        </w:rPr>
        <w:t>2.1. Администрации ВГО:</w:t>
      </w:r>
      <w:r w:rsidRPr="00F8543E">
        <w:rPr>
          <w:rFonts w:ascii="Times New Roman" w:hAnsi="Times New Roman"/>
          <w:sz w:val="28"/>
          <w:szCs w:val="28"/>
        </w:rPr>
        <w:tab/>
      </w:r>
    </w:p>
    <w:p w14:paraId="16A4C24B" w14:textId="65247FD2" w:rsidR="00EE48F7" w:rsidRPr="00F8543E" w:rsidRDefault="00EE48F7" w:rsidP="0083037A">
      <w:pPr>
        <w:pStyle w:val="af6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соответствующие изменения в Положение</w:t>
      </w:r>
      <w:r w:rsidR="002B66A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1636.</w:t>
      </w:r>
    </w:p>
    <w:p w14:paraId="6178D718" w14:textId="3403EA91" w:rsidR="0083037A" w:rsidRDefault="008838CB" w:rsidP="0083037A">
      <w:pPr>
        <w:suppressAutoHyphens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В целях информативного пользования, учитывая сферы </w:t>
      </w:r>
      <w:r w:rsidR="00693C26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деятельности бюджетных </w:t>
      </w:r>
      <w:r w:rsidR="00693C26"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муниципальны</w:t>
      </w:r>
      <w:r w:rsidR="00693C26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х</w:t>
      </w:r>
      <w:r w:rsidR="00693C26"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учреждени</w:t>
      </w:r>
      <w:r w:rsidR="00693C26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й, рекомендуем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  <w:r w:rsidR="00693C26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р</w:t>
      </w:r>
      <w:r w:rsidR="0083037A"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азработать и утвердить методики определения нормативных затрат на оказание муниципальных услуг (выполнение работ)</w:t>
      </w:r>
      <w:r w:rsidR="00874BAC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>.</w:t>
      </w:r>
      <w:r w:rsidR="0083037A" w:rsidRPr="00F8543E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</w:p>
    <w:p w14:paraId="154A7912" w14:textId="6C0FD9AE" w:rsidR="00874BAC" w:rsidRPr="00F8543E" w:rsidRDefault="00874BAC" w:rsidP="0083037A">
      <w:pPr>
        <w:suppressAutoHyphens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В целях контроля за выполнением муниципального задания, оперативного внесения изменений, рекомендуем </w:t>
      </w:r>
      <w:r w:rsidR="00E65D4B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продумать варианты </w:t>
      </w:r>
      <w:r w:rsidR="00E65D4B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lastRenderedPageBreak/>
        <w:t>дополнительных промежуточных отчетов выполнения муниципального задания.</w:t>
      </w:r>
      <w:r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</w:rPr>
        <w:t xml:space="preserve"> </w:t>
      </w:r>
    </w:p>
    <w:p w14:paraId="73E08F64" w14:textId="490A921F" w:rsidR="0083037A" w:rsidRPr="00F8543E" w:rsidRDefault="0083037A" w:rsidP="0083037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Усилить контроль в части принятия правовых актов,</w:t>
      </w:r>
      <w:r w:rsidR="00693C26">
        <w:rPr>
          <w:rFonts w:ascii="Times New Roman" w:hAnsi="Times New Roman" w:cs="Times New Roman"/>
          <w:sz w:val="28"/>
          <w:szCs w:val="28"/>
        </w:rPr>
        <w:t xml:space="preserve"> локальных актов,</w:t>
      </w:r>
      <w:r w:rsidRPr="00F8543E">
        <w:rPr>
          <w:rFonts w:ascii="Times New Roman" w:hAnsi="Times New Roman" w:cs="Times New Roman"/>
          <w:sz w:val="28"/>
          <w:szCs w:val="28"/>
        </w:rPr>
        <w:t xml:space="preserve"> касающихся формирования муниципального задания.</w:t>
      </w:r>
    </w:p>
    <w:p w14:paraId="08E9E56B" w14:textId="77777777" w:rsidR="0083037A" w:rsidRPr="00F8543E" w:rsidRDefault="0083037A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>Обеспечить контроль за объемами и сроками предоставления субсидии на выполнение муниципальное задание.</w:t>
      </w:r>
    </w:p>
    <w:p w14:paraId="1012F78A" w14:textId="4DF56AFF" w:rsidR="0083037A" w:rsidRDefault="0083037A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hAnsi="Times New Roman" w:cs="Times New Roman"/>
          <w:sz w:val="28"/>
          <w:szCs w:val="28"/>
        </w:rPr>
        <w:t xml:space="preserve"> Взять под контроль принятие соответствующими руководителями решений о привлечении к дисциплинарной ответственности лиц, допустивших выявленные в результате проверки нарушения, факты, препятствующие устранению выявленных недостатков, а также действие/бездействие которых повлекло нарушение/неисполнение нормативных правовых актов Российской Федерации, Камчатского края, Вилючинского городского округа.</w:t>
      </w:r>
    </w:p>
    <w:p w14:paraId="5B1699F8" w14:textId="53F654FF" w:rsidR="00E65D4B" w:rsidRPr="001325F6" w:rsidRDefault="00055CCD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CD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1325F6" w:rsidRPr="00055CCD">
        <w:rPr>
          <w:rFonts w:ascii="Times New Roman" w:hAnsi="Times New Roman" w:cs="Times New Roman"/>
          <w:sz w:val="28"/>
          <w:szCs w:val="28"/>
        </w:rPr>
        <w:t>в организации</w:t>
      </w:r>
      <w:r w:rsidR="00E65D4B" w:rsidRPr="00055CCD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1325F6" w:rsidRPr="00055CCD">
        <w:rPr>
          <w:rFonts w:ascii="Times New Roman" w:hAnsi="Times New Roman" w:cs="Times New Roman"/>
          <w:sz w:val="28"/>
          <w:szCs w:val="28"/>
        </w:rPr>
        <w:t xml:space="preserve">я (повышение квалификации) ответственных лиц по теме </w:t>
      </w:r>
      <w:r w:rsidR="001325F6" w:rsidRPr="00055CC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B66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</w:t>
      </w:r>
      <w:r w:rsidR="001325F6" w:rsidRPr="00055CC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ормирование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задания».</w:t>
      </w:r>
    </w:p>
    <w:p w14:paraId="42AF2F6A" w14:textId="3278604E" w:rsidR="0083037A" w:rsidRDefault="0083037A" w:rsidP="008303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sz w:val="28"/>
          <w:szCs w:val="28"/>
        </w:rPr>
        <w:t>Принять меры по устранению выявленных в ходе проверки нарушений и недостатков, а также меры по предупреждению возникновения нарушений в дальнейшем.</w:t>
      </w:r>
    </w:p>
    <w:p w14:paraId="142F00FF" w14:textId="3B85E0FA" w:rsidR="00693C26" w:rsidRPr="00F8543E" w:rsidRDefault="00693C26" w:rsidP="00693C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C26">
        <w:rPr>
          <w:rFonts w:ascii="Times New Roman" w:hAnsi="Times New Roman" w:cs="Times New Roman"/>
          <w:sz w:val="28"/>
          <w:szCs w:val="28"/>
          <w:u w:val="single"/>
        </w:rPr>
        <w:t>2.2. Руководителю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AF1DAB" w14:textId="558EEDA9" w:rsidR="00693C26" w:rsidRPr="00F8543E" w:rsidRDefault="00C76A5D" w:rsidP="00693C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3C26" w:rsidRPr="00F8543E">
        <w:rPr>
          <w:rFonts w:ascii="Times New Roman" w:hAnsi="Times New Roman" w:cs="Times New Roman"/>
          <w:sz w:val="28"/>
          <w:szCs w:val="28"/>
        </w:rPr>
        <w:t>зять под контроль принятие актов в части формирования муниципального задания в соответствии с требованиями Положения № 1636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11EF67" w14:textId="1E123969" w:rsidR="00693C26" w:rsidRPr="00F8543E" w:rsidRDefault="00C76A5D" w:rsidP="00693C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беспечить контроль за </w:t>
      </w:r>
      <w:r w:rsidR="00693C26">
        <w:rPr>
          <w:rFonts w:ascii="Times New Roman" w:hAnsi="Times New Roman" w:cs="Times New Roman"/>
          <w:sz w:val="28"/>
          <w:szCs w:val="28"/>
        </w:rPr>
        <w:t xml:space="preserve">выполнением муниципального задания, за </w:t>
      </w:r>
      <w:r w:rsidR="00693C26" w:rsidRPr="00F8543E">
        <w:rPr>
          <w:rFonts w:ascii="Times New Roman" w:hAnsi="Times New Roman" w:cs="Times New Roman"/>
          <w:sz w:val="28"/>
          <w:szCs w:val="28"/>
        </w:rPr>
        <w:t>объемами и сроками предоставления субсидии на муниципальное задание в соответствии с требованиями Положения № 1636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1A2ACC" w14:textId="203FCAAC" w:rsidR="00693C26" w:rsidRPr="00F8543E" w:rsidRDefault="00C76A5D" w:rsidP="00693C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силить контроль за осуществлением перерасчета финансового обеспечения </w:t>
      </w:r>
      <w:r w:rsidR="00693C26" w:rsidRPr="00F8543E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выполнения муниципального задания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 (размера субсидии) при изменении показателей, </w:t>
      </w:r>
      <w:r w:rsidR="00693C26" w:rsidRPr="00693C26">
        <w:rPr>
          <w:rFonts w:ascii="Times New Roman" w:hAnsi="Times New Roman" w:cs="Times New Roman"/>
          <w:sz w:val="28"/>
          <w:szCs w:val="28"/>
          <w:u w:val="single"/>
        </w:rPr>
        <w:t>характеризующих объем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, либо в случае внесения </w:t>
      </w:r>
      <w:r w:rsidR="00693C26" w:rsidRPr="00693C26">
        <w:rPr>
          <w:rFonts w:ascii="Times New Roman" w:hAnsi="Times New Roman" w:cs="Times New Roman"/>
          <w:sz w:val="28"/>
          <w:szCs w:val="28"/>
          <w:u w:val="single"/>
        </w:rPr>
        <w:t>изменений в нормативные затраты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888A3" w14:textId="15AE6E5F" w:rsidR="00693C26" w:rsidRDefault="00C76A5D" w:rsidP="00693C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е допускать </w:t>
      </w:r>
      <w:r w:rsidR="00693C26" w:rsidRPr="00693C26">
        <w:rPr>
          <w:rFonts w:ascii="Times New Roman" w:hAnsi="Times New Roman" w:cs="Times New Roman"/>
          <w:sz w:val="28"/>
          <w:szCs w:val="28"/>
          <w:u w:val="single"/>
        </w:rPr>
        <w:t xml:space="preserve">изменение объема финансового обеспечения </w:t>
      </w:r>
      <w:r w:rsidR="00693C26" w:rsidRPr="00693C26">
        <w:rPr>
          <w:rFonts w:ascii="Times New Roman" w:eastAsia="Microsoft Sans Serif" w:hAnsi="Times New Roman" w:cs="Times New Roman"/>
          <w:sz w:val="28"/>
          <w:szCs w:val="28"/>
          <w:u w:val="single"/>
          <w:shd w:val="clear" w:color="auto" w:fill="FFFFFF"/>
        </w:rPr>
        <w:t>выполнения муниципального задания</w:t>
      </w:r>
      <w:r w:rsidR="00693C26" w:rsidRPr="00693C26">
        <w:rPr>
          <w:rFonts w:ascii="Times New Roman" w:hAnsi="Times New Roman" w:cs="Times New Roman"/>
          <w:sz w:val="28"/>
          <w:szCs w:val="28"/>
          <w:u w:val="single"/>
        </w:rPr>
        <w:t xml:space="preserve"> без перерасчета нормативных затрат</w:t>
      </w:r>
      <w:r w:rsidR="00693C26" w:rsidRPr="00F8543E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нормативными правовыми актами РФ.</w:t>
      </w:r>
    </w:p>
    <w:p w14:paraId="6B6E8956" w14:textId="4AB90591" w:rsidR="007B7082" w:rsidRDefault="007B7082" w:rsidP="00693C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43E">
        <w:rPr>
          <w:rFonts w:ascii="Times New Roman" w:eastAsia="Times New Roman" w:hAnsi="Times New Roman" w:cs="Times New Roman"/>
          <w:sz w:val="28"/>
          <w:szCs w:val="28"/>
        </w:rPr>
        <w:t>Принять меры по устранению выявленных в ходе проверки нарушений и недостатков, а также меры по предупреждению возникновения нарушений в дальнейшем</w:t>
      </w:r>
    </w:p>
    <w:p w14:paraId="55BADDE2" w14:textId="787D1AD5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543E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874BA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8543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74BAC">
        <w:rPr>
          <w:rFonts w:ascii="Times New Roman" w:hAnsi="Times New Roman" w:cs="Times New Roman"/>
          <w:sz w:val="28"/>
          <w:szCs w:val="28"/>
          <w:u w:val="single"/>
        </w:rPr>
        <w:t>Заведующим</w:t>
      </w:r>
      <w:r w:rsidRPr="00F854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582F">
        <w:rPr>
          <w:rFonts w:ascii="Times New Roman" w:hAnsi="Times New Roman" w:cs="Times New Roman"/>
          <w:sz w:val="28"/>
          <w:szCs w:val="28"/>
          <w:u w:val="single"/>
        </w:rPr>
        <w:t>дошкольных</w:t>
      </w:r>
      <w:r w:rsidRPr="00F8543E">
        <w:rPr>
          <w:rFonts w:ascii="Times New Roman" w:hAnsi="Times New Roman" w:cs="Times New Roman"/>
          <w:sz w:val="28"/>
          <w:szCs w:val="28"/>
          <w:u w:val="single"/>
        </w:rPr>
        <w:t xml:space="preserve"> учреждений:</w:t>
      </w:r>
    </w:p>
    <w:p w14:paraId="7CDF01E9" w14:textId="7A48C01C" w:rsidR="0083037A" w:rsidRDefault="00C76A5D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74BAC">
        <w:rPr>
          <w:rFonts w:ascii="Times New Roman" w:hAnsi="Times New Roman" w:cs="Times New Roman"/>
          <w:sz w:val="28"/>
          <w:szCs w:val="28"/>
        </w:rPr>
        <w:t xml:space="preserve">силить контроль за исполнением муниципального </w:t>
      </w:r>
      <w:r w:rsidR="001325F6">
        <w:rPr>
          <w:rFonts w:ascii="Times New Roman" w:hAnsi="Times New Roman" w:cs="Times New Roman"/>
          <w:sz w:val="28"/>
          <w:szCs w:val="28"/>
        </w:rPr>
        <w:t>задания, в целях оформления достоверной отчетности</w:t>
      </w:r>
      <w:r w:rsidR="00F2326F">
        <w:rPr>
          <w:rFonts w:ascii="Times New Roman" w:hAnsi="Times New Roman" w:cs="Times New Roman"/>
          <w:sz w:val="28"/>
          <w:szCs w:val="28"/>
        </w:rPr>
        <w:t xml:space="preserve">, </w:t>
      </w:r>
      <w:r w:rsidR="00F2326F" w:rsidRPr="00101CD1">
        <w:rPr>
          <w:rFonts w:ascii="Times New Roman" w:hAnsi="Times New Roman" w:cs="Times New Roman"/>
          <w:sz w:val="28"/>
          <w:szCs w:val="28"/>
        </w:rPr>
        <w:t>в том числе годовой бухгалтерской и</w:t>
      </w:r>
      <w:r w:rsidR="001325F6" w:rsidRPr="00101CD1">
        <w:rPr>
          <w:rFonts w:ascii="Times New Roman" w:hAnsi="Times New Roman" w:cs="Times New Roman"/>
          <w:sz w:val="28"/>
          <w:szCs w:val="28"/>
        </w:rPr>
        <w:t xml:space="preserve"> своевременн</w:t>
      </w:r>
      <w:r w:rsidR="00C01257" w:rsidRPr="00101CD1">
        <w:rPr>
          <w:rFonts w:ascii="Times New Roman" w:hAnsi="Times New Roman" w:cs="Times New Roman"/>
          <w:sz w:val="28"/>
          <w:szCs w:val="28"/>
        </w:rPr>
        <w:t>ого</w:t>
      </w:r>
      <w:r w:rsidR="001325F6" w:rsidRPr="00101CD1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C01257" w:rsidRPr="00101CD1">
        <w:rPr>
          <w:rFonts w:ascii="Times New Roman" w:hAnsi="Times New Roman" w:cs="Times New Roman"/>
          <w:sz w:val="28"/>
          <w:szCs w:val="28"/>
        </w:rPr>
        <w:t>я</w:t>
      </w:r>
      <w:r w:rsidR="001325F6" w:rsidRPr="00101CD1">
        <w:rPr>
          <w:rFonts w:ascii="Times New Roman" w:hAnsi="Times New Roman" w:cs="Times New Roman"/>
          <w:sz w:val="28"/>
          <w:szCs w:val="28"/>
        </w:rPr>
        <w:t xml:space="preserve"> мер, связанных с финансовым обеспечением</w:t>
      </w:r>
      <w:r w:rsidR="007B7082"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9B6556" w14:textId="356CB49A" w:rsidR="007B7082" w:rsidRPr="00F8543E" w:rsidRDefault="00C76A5D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082">
        <w:rPr>
          <w:rFonts w:ascii="Times New Roman" w:hAnsi="Times New Roman" w:cs="Times New Roman"/>
          <w:sz w:val="28"/>
          <w:szCs w:val="28"/>
        </w:rPr>
        <w:t>беспечить контроль за составлением ПФХД, внесением своевременно изменений в</w:t>
      </w:r>
      <w:r w:rsidR="007B7082" w:rsidRPr="007B7082">
        <w:rPr>
          <w:rFonts w:ascii="Times New Roman" w:hAnsi="Times New Roman" w:cs="Times New Roman"/>
          <w:sz w:val="28"/>
          <w:szCs w:val="28"/>
        </w:rPr>
        <w:t xml:space="preserve"> </w:t>
      </w:r>
      <w:r w:rsidR="007B7082">
        <w:rPr>
          <w:rFonts w:ascii="Times New Roman" w:hAnsi="Times New Roman" w:cs="Times New Roman"/>
          <w:sz w:val="28"/>
          <w:szCs w:val="28"/>
        </w:rPr>
        <w:t>ПФХД учреждений.</w:t>
      </w:r>
    </w:p>
    <w:p w14:paraId="070097C1" w14:textId="77777777" w:rsidR="0083037A" w:rsidRPr="00F8543E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543E">
        <w:rPr>
          <w:rFonts w:ascii="Times New Roman" w:eastAsia="Times New Roman" w:hAnsi="Times New Roman" w:cs="Times New Roman"/>
          <w:sz w:val="28"/>
          <w:szCs w:val="28"/>
        </w:rPr>
        <w:t>Принять меры по устранению выявленных в ходе проверки нарушений и недостатков, а также меры по предупреждению возникновения нарушений в дальнейшем.</w:t>
      </w:r>
    </w:p>
    <w:p w14:paraId="3CCA7AD0" w14:textId="6764CAD5" w:rsidR="0083037A" w:rsidRDefault="0083037A" w:rsidP="0083037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5CCD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7B7082" w:rsidRPr="00055CC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55CC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B7082" w:rsidRPr="00055CCD">
        <w:rPr>
          <w:rFonts w:ascii="Times New Roman" w:hAnsi="Times New Roman" w:cs="Times New Roman"/>
          <w:sz w:val="28"/>
          <w:szCs w:val="28"/>
          <w:u w:val="single"/>
        </w:rPr>
        <w:t>МКУ ЦБ УО ВГО</w:t>
      </w:r>
      <w:r w:rsidRPr="00055CC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61EDF12" w14:textId="24FB9583" w:rsidR="007B7082" w:rsidRDefault="007B7082" w:rsidP="008303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CD1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Принять меры по устранению выявленных в ходе проверки нарушений и недостатков, а также меры по предупреждению возникновения нарушений в дальнейшем</w:t>
      </w:r>
      <w:r w:rsidR="00F2326F" w:rsidRPr="00101CD1">
        <w:rPr>
          <w:rFonts w:ascii="Times New Roman" w:eastAsia="Times New Roman" w:hAnsi="Times New Roman" w:cs="Times New Roman"/>
          <w:sz w:val="28"/>
          <w:szCs w:val="28"/>
        </w:rPr>
        <w:t>, в том числе по достоверному ведению бухгалтерского учета в части принятия и расходования субсидии на выполнение муниципального задания.</w:t>
      </w:r>
    </w:p>
    <w:p w14:paraId="645D28C9" w14:textId="7D610E7F" w:rsidR="002D200B" w:rsidRPr="000B668C" w:rsidRDefault="007B7082" w:rsidP="000B6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D5">
        <w:rPr>
          <w:rFonts w:ascii="Times New Roman" w:eastAsia="Times New Roman" w:hAnsi="Times New Roman" w:cs="Times New Roman"/>
          <w:sz w:val="28"/>
          <w:szCs w:val="28"/>
          <w:u w:val="single"/>
        </w:rPr>
        <w:t>3.</w:t>
      </w:r>
      <w:r w:rsidR="002B66A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F7383" w:rsidRPr="001549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Финансовому управлению </w:t>
      </w:r>
      <w:r w:rsidR="002B66AA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0F7383" w:rsidRPr="001549D5">
        <w:rPr>
          <w:rFonts w:ascii="Times New Roman" w:eastAsia="Times New Roman" w:hAnsi="Times New Roman" w:cs="Times New Roman"/>
          <w:sz w:val="28"/>
          <w:szCs w:val="28"/>
          <w:u w:val="single"/>
        </w:rPr>
        <w:t>дминистрации ВГО</w:t>
      </w:r>
      <w:r w:rsidR="000B668C" w:rsidRPr="000B66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200B" w:rsidRPr="000B6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7F3" w:rsidRPr="000B668C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изменений в показатели бюджетной росписи </w:t>
      </w:r>
      <w:r w:rsidR="002D200B" w:rsidRPr="000B668C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7A77F3" w:rsidRPr="000B6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FA8" w:rsidRPr="000B668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05FA8" w:rsidRPr="000B668C">
        <w:rPr>
          <w:rFonts w:ascii="Times New Roman" w:hAnsi="Times New Roman" w:cs="Times New Roman"/>
          <w:sz w:val="28"/>
          <w:szCs w:val="28"/>
        </w:rPr>
        <w:t>Порядком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бюджета), утверждения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 w:rsidR="00605FA8" w:rsidRPr="000B668C">
        <w:rPr>
          <w:rFonts w:ascii="Times New Roman" w:hAnsi="Times New Roman" w:cs="Times New Roman"/>
          <w:sz w:val="28"/>
          <w:szCs w:val="28"/>
        </w:rPr>
        <w:t>(изменения)</w:t>
      </w:r>
      <w:r w:rsidR="002B66AA">
        <w:rPr>
          <w:rFonts w:ascii="Times New Roman" w:hAnsi="Times New Roman" w:cs="Times New Roman"/>
          <w:sz w:val="28"/>
          <w:szCs w:val="28"/>
        </w:rPr>
        <w:t xml:space="preserve"> </w:t>
      </w:r>
      <w:r w:rsidR="00605FA8" w:rsidRPr="000B668C">
        <w:rPr>
          <w:rFonts w:ascii="Times New Roman" w:hAnsi="Times New Roman" w:cs="Times New Roman"/>
          <w:sz w:val="28"/>
          <w:szCs w:val="28"/>
        </w:rPr>
        <w:t>лимитов бюджетных обязательств, пл</w:t>
      </w:r>
      <w:r w:rsidR="001A696B">
        <w:rPr>
          <w:rFonts w:ascii="Times New Roman" w:hAnsi="Times New Roman" w:cs="Times New Roman"/>
          <w:sz w:val="28"/>
          <w:szCs w:val="28"/>
        </w:rPr>
        <w:t xml:space="preserve">ана по доходам местного бюджета, </w:t>
      </w:r>
      <w:r w:rsidR="00605FA8" w:rsidRPr="000B668C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r w:rsidR="00605FA8" w:rsidRPr="000B668C">
        <w:rPr>
          <w:rFonts w:ascii="Times New Roman" w:eastAsia="Times New Roman" w:hAnsi="Times New Roman" w:cs="Times New Roman"/>
          <w:sz w:val="28"/>
          <w:szCs w:val="28"/>
        </w:rPr>
        <w:t>Финансового управления администрации Вилючинского городского округа от 21.03.2024 №</w:t>
      </w:r>
      <w:r w:rsidR="002B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96B">
        <w:rPr>
          <w:rFonts w:ascii="Times New Roman" w:eastAsia="Times New Roman" w:hAnsi="Times New Roman" w:cs="Times New Roman"/>
          <w:sz w:val="28"/>
          <w:szCs w:val="28"/>
        </w:rPr>
        <w:t xml:space="preserve">40, </w:t>
      </w:r>
      <w:r w:rsidR="00605FA8" w:rsidRPr="00101CD1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605FA8" w:rsidRPr="00101CD1">
        <w:rPr>
          <w:rFonts w:ascii="Times New Roman" w:eastAsia="Times New Roman" w:hAnsi="Times New Roman" w:cs="Times New Roman"/>
          <w:i/>
          <w:sz w:val="28"/>
          <w:szCs w:val="28"/>
        </w:rPr>
        <w:t xml:space="preserve">«Субсидии бюджетным учреждениям на финансовое обеспечение государственного (муниципального) задания на оказание </w:t>
      </w:r>
      <w:r w:rsidR="000B668C" w:rsidRPr="00101CD1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государственных </w:t>
      </w:r>
      <w:r w:rsidR="00605FA8" w:rsidRPr="00101CD1">
        <w:rPr>
          <w:rFonts w:ascii="Times New Roman" w:eastAsia="Times New Roman" w:hAnsi="Times New Roman" w:cs="Times New Roman"/>
          <w:i/>
          <w:sz w:val="28"/>
          <w:szCs w:val="28"/>
        </w:rPr>
        <w:t>(муниципальных) услуг (выполнения работ)</w:t>
      </w:r>
      <w:r w:rsidR="000B668C" w:rsidRPr="00101CD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0B668C" w:rsidRPr="00101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668C" w:rsidRPr="00101CD1">
        <w:rPr>
          <w:rFonts w:ascii="Times New Roman" w:eastAsia="Times New Roman" w:hAnsi="Times New Roman" w:cs="Times New Roman"/>
          <w:sz w:val="28"/>
          <w:szCs w:val="28"/>
          <w:u w:val="single"/>
        </w:rPr>
        <w:t>основание для изменений</w:t>
      </w:r>
      <w:r w:rsidR="000B668C" w:rsidRPr="00101CD1">
        <w:rPr>
          <w:rFonts w:ascii="Times New Roman" w:eastAsia="Times New Roman" w:hAnsi="Times New Roman" w:cs="Times New Roman"/>
          <w:sz w:val="28"/>
          <w:szCs w:val="28"/>
        </w:rPr>
        <w:t xml:space="preserve"> объема финансового обеспечения</w:t>
      </w:r>
      <w:r w:rsidR="001A696B" w:rsidRPr="0010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68C" w:rsidRPr="00101CD1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0B668C" w:rsidRPr="000B668C">
        <w:rPr>
          <w:rFonts w:ascii="Times New Roman" w:eastAsia="Times New Roman" w:hAnsi="Times New Roman" w:cs="Times New Roman"/>
          <w:sz w:val="28"/>
          <w:szCs w:val="28"/>
        </w:rPr>
        <w:t>ого задания учреждений должн</w:t>
      </w:r>
      <w:r w:rsidR="00E3133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B668C" w:rsidRPr="000B668C">
        <w:rPr>
          <w:rFonts w:ascii="Times New Roman" w:eastAsia="Times New Roman" w:hAnsi="Times New Roman" w:cs="Times New Roman"/>
          <w:sz w:val="28"/>
          <w:szCs w:val="28"/>
        </w:rPr>
        <w:t xml:space="preserve"> указываться в соответствии со</w:t>
      </w:r>
      <w:r w:rsidR="001A696B">
        <w:rPr>
          <w:rFonts w:ascii="Times New Roman" w:eastAsia="Times New Roman" w:hAnsi="Times New Roman" w:cs="Times New Roman"/>
          <w:sz w:val="28"/>
          <w:szCs w:val="28"/>
        </w:rPr>
        <w:t xml:space="preserve"> статьей </w:t>
      </w:r>
      <w:r w:rsidR="00E40AE1" w:rsidRPr="000B668C">
        <w:rPr>
          <w:rFonts w:ascii="Times New Roman" w:hAnsi="Times New Roman" w:cs="Times New Roman"/>
          <w:sz w:val="28"/>
          <w:szCs w:val="28"/>
          <w:shd w:val="clear" w:color="auto" w:fill="FFFFFF"/>
        </w:rPr>
        <w:t>69</w:t>
      </w:r>
      <w:r w:rsidR="00E40AE1" w:rsidRPr="000B668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="001A69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БК РФ.</w:t>
      </w:r>
    </w:p>
    <w:p w14:paraId="2E0FDB90" w14:textId="3B19B578" w:rsidR="0083037A" w:rsidRPr="00F8543E" w:rsidRDefault="007B7082" w:rsidP="00DE71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037A" w:rsidRPr="00F8543E">
        <w:rPr>
          <w:rFonts w:ascii="Times New Roman" w:hAnsi="Times New Roman" w:cs="Times New Roman"/>
          <w:sz w:val="28"/>
          <w:szCs w:val="28"/>
        </w:rPr>
        <w:t xml:space="preserve">. </w:t>
      </w:r>
      <w:r w:rsidR="0083037A" w:rsidRPr="00F8543E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принято решение о направлении материалов проверки в адрес правоохранительных органов</w:t>
      </w:r>
      <w:r w:rsidR="000B66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66F6C9" w14:textId="77777777" w:rsidR="0083037A" w:rsidRPr="00F8543E" w:rsidRDefault="0083037A" w:rsidP="00830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3037A" w:rsidRPr="00F8543E" w:rsidSect="004A01CE">
      <w:footerReference w:type="default" r:id="rId12"/>
      <w:pgSz w:w="11900" w:h="16840"/>
      <w:pgMar w:top="567" w:right="851" w:bottom="567" w:left="1701" w:header="374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174B" w14:textId="77777777" w:rsidR="0083037A" w:rsidRDefault="0083037A">
      <w:r>
        <w:separator/>
      </w:r>
    </w:p>
  </w:endnote>
  <w:endnote w:type="continuationSeparator" w:id="0">
    <w:p w14:paraId="680C974B" w14:textId="77777777" w:rsidR="0083037A" w:rsidRDefault="0083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8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17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14:paraId="4F26786B" w14:textId="17E2EAC2" w:rsidR="0083037A" w:rsidRPr="005F46BE" w:rsidRDefault="0083037A">
        <w:pPr>
          <w:pStyle w:val="af3"/>
          <w:jc w:val="center"/>
          <w:rPr>
            <w:rFonts w:ascii="Times New Roman" w:hAnsi="Times New Roman" w:cs="Times New Roman"/>
            <w:color w:val="auto"/>
          </w:rPr>
        </w:pPr>
        <w:r w:rsidRPr="005F46BE">
          <w:rPr>
            <w:rFonts w:ascii="Times New Roman" w:hAnsi="Times New Roman" w:cs="Times New Roman"/>
            <w:color w:val="auto"/>
          </w:rPr>
          <w:fldChar w:fldCharType="begin"/>
        </w:r>
        <w:r w:rsidRPr="005F46BE">
          <w:rPr>
            <w:rFonts w:ascii="Times New Roman" w:hAnsi="Times New Roman" w:cs="Times New Roman"/>
            <w:color w:val="auto"/>
          </w:rPr>
          <w:instrText>PAGE   \* MERGEFORMAT</w:instrText>
        </w:r>
        <w:r w:rsidRPr="005F46BE">
          <w:rPr>
            <w:rFonts w:ascii="Times New Roman" w:hAnsi="Times New Roman" w:cs="Times New Roman"/>
            <w:color w:val="auto"/>
          </w:rPr>
          <w:fldChar w:fldCharType="separate"/>
        </w:r>
        <w:r w:rsidR="000A1DE5">
          <w:rPr>
            <w:rFonts w:ascii="Times New Roman" w:hAnsi="Times New Roman" w:cs="Times New Roman"/>
            <w:noProof/>
            <w:color w:val="auto"/>
          </w:rPr>
          <w:t>15</w:t>
        </w:r>
        <w:r w:rsidRPr="005F46BE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14:paraId="11E68A73" w14:textId="77777777" w:rsidR="0083037A" w:rsidRPr="00BC0790" w:rsidRDefault="0083037A">
    <w:pPr>
      <w:pStyle w:val="a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CDCBD" w14:textId="77777777" w:rsidR="0083037A" w:rsidRPr="002F6669" w:rsidRDefault="0083037A" w:rsidP="002F6669">
      <w:pPr>
        <w:pStyle w:val="af3"/>
      </w:pPr>
      <w:r>
        <w:separator/>
      </w:r>
    </w:p>
  </w:footnote>
  <w:footnote w:type="continuationSeparator" w:id="0">
    <w:p w14:paraId="131E9C3E" w14:textId="77777777" w:rsidR="0083037A" w:rsidRDefault="0083037A">
      <w:r>
        <w:continuationSeparator/>
      </w:r>
    </w:p>
  </w:footnote>
  <w:footnote w:type="continuationNotice" w:id="1">
    <w:p w14:paraId="34B661E6" w14:textId="77777777" w:rsidR="0083037A" w:rsidRDefault="0083037A"/>
  </w:footnote>
  <w:footnote w:id="2">
    <w:p w14:paraId="4C5CE0E0" w14:textId="5B944602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КСП ВГО</w:t>
      </w:r>
    </w:p>
  </w:footnote>
  <w:footnote w:id="3">
    <w:p w14:paraId="20279BBD" w14:textId="77777777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администрация Вилючинского городского округа, администрация ВГО</w:t>
      </w:r>
    </w:p>
  </w:footnote>
  <w:footnote w:id="4">
    <w:p w14:paraId="2A8E62C6" w14:textId="77777777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Вилючинский городской округ, ВГО</w:t>
      </w:r>
    </w:p>
  </w:footnote>
  <w:footnote w:id="5">
    <w:p w14:paraId="064225EF" w14:textId="4DC152D4" w:rsidR="0083037A" w:rsidRPr="008A3914" w:rsidRDefault="0083037A" w:rsidP="00043837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Отдел образования</w:t>
      </w:r>
    </w:p>
  </w:footnote>
  <w:footnote w:id="6">
    <w:p w14:paraId="71CEE43B" w14:textId="6A40774F" w:rsidR="0083037A" w:rsidRPr="008A3914" w:rsidRDefault="0083037A" w:rsidP="00043837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МКУ ЦБ УО ВГО</w:t>
      </w:r>
      <w:r w:rsidR="00503DA7">
        <w:rPr>
          <w:sz w:val="16"/>
          <w:szCs w:val="16"/>
        </w:rPr>
        <w:t>, Централизованная бухгалтерия</w:t>
      </w:r>
    </w:p>
  </w:footnote>
  <w:footnote w:id="7">
    <w:p w14:paraId="5698B2DB" w14:textId="77777777" w:rsidR="0083037A" w:rsidRPr="008A3914" w:rsidRDefault="0083037A" w:rsidP="0031776F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МБДОУ «ДС № 1»</w:t>
      </w:r>
    </w:p>
  </w:footnote>
  <w:footnote w:id="8">
    <w:p w14:paraId="194E50CB" w14:textId="2D18D961" w:rsidR="0083037A" w:rsidRPr="008A3914" w:rsidRDefault="0083037A" w:rsidP="0031776F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МБДОУ «ДС № 3»</w:t>
      </w:r>
    </w:p>
  </w:footnote>
  <w:footnote w:id="9">
    <w:p w14:paraId="450939D2" w14:textId="5A4849B8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МБДОУ «ДС № 5»</w:t>
      </w:r>
    </w:p>
  </w:footnote>
  <w:footnote w:id="10">
    <w:p w14:paraId="717D4D0C" w14:textId="0BB4DE49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МБДОУ «ДС № 9»</w:t>
      </w:r>
    </w:p>
  </w:footnote>
  <w:footnote w:id="11">
    <w:p w14:paraId="01381D77" w14:textId="45057CAF" w:rsidR="0083037A" w:rsidRPr="008A3914" w:rsidRDefault="0083037A">
      <w:pPr>
        <w:pStyle w:val="ae"/>
        <w:rPr>
          <w:sz w:val="16"/>
          <w:szCs w:val="16"/>
        </w:rPr>
      </w:pPr>
      <w:r w:rsidRPr="008A3914">
        <w:rPr>
          <w:rStyle w:val="af0"/>
          <w:sz w:val="16"/>
          <w:szCs w:val="16"/>
        </w:rPr>
        <w:footnoteRef/>
      </w:r>
      <w:r w:rsidRPr="008A3914">
        <w:rPr>
          <w:sz w:val="16"/>
          <w:szCs w:val="16"/>
        </w:rPr>
        <w:t xml:space="preserve"> Далее – Управление социальной политики</w:t>
      </w:r>
    </w:p>
  </w:footnote>
  <w:footnote w:id="12">
    <w:p w14:paraId="23928BC1" w14:textId="4F176484" w:rsidR="0083037A" w:rsidRPr="009C7F2C" w:rsidRDefault="0083037A">
      <w:pPr>
        <w:pStyle w:val="ae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="00C84E15">
        <w:rPr>
          <w:sz w:val="16"/>
          <w:szCs w:val="16"/>
        </w:rPr>
        <w:t>Здесь</w:t>
      </w:r>
      <w:r w:rsidRPr="009C7F2C">
        <w:rPr>
          <w:sz w:val="16"/>
          <w:szCs w:val="16"/>
        </w:rPr>
        <w:t xml:space="preserve"> и далее по тексту</w:t>
      </w:r>
      <w:r>
        <w:t xml:space="preserve"> - </w:t>
      </w:r>
      <w:r w:rsidRPr="009C7F2C">
        <w:rPr>
          <w:kern w:val="3"/>
          <w:sz w:val="16"/>
          <w:szCs w:val="16"/>
          <w:shd w:val="clear" w:color="auto" w:fill="FFFFFF"/>
        </w:rPr>
        <w:t xml:space="preserve">постановление с изменениями, внесенными постановлением администрации </w:t>
      </w:r>
      <w:proofErr w:type="spellStart"/>
      <w:r w:rsidRPr="009C7F2C">
        <w:rPr>
          <w:kern w:val="3"/>
          <w:sz w:val="16"/>
          <w:szCs w:val="16"/>
          <w:shd w:val="clear" w:color="auto" w:fill="FFFFFF"/>
        </w:rPr>
        <w:t>Вилючинского</w:t>
      </w:r>
      <w:proofErr w:type="spellEnd"/>
      <w:r w:rsidRPr="009C7F2C">
        <w:rPr>
          <w:kern w:val="3"/>
          <w:sz w:val="16"/>
          <w:szCs w:val="16"/>
          <w:shd w:val="clear" w:color="auto" w:fill="FFFFFF"/>
        </w:rPr>
        <w:t xml:space="preserve"> городского округа Камчатского края от 07.06.2018 № 566 «О внесении изменений в постановление администрации </w:t>
      </w:r>
      <w:proofErr w:type="spellStart"/>
      <w:r w:rsidRPr="009C7F2C">
        <w:rPr>
          <w:kern w:val="3"/>
          <w:sz w:val="16"/>
          <w:szCs w:val="16"/>
          <w:shd w:val="clear" w:color="auto" w:fill="FFFFFF"/>
        </w:rPr>
        <w:t>Вилючинского</w:t>
      </w:r>
      <w:proofErr w:type="spellEnd"/>
      <w:r w:rsidRPr="009C7F2C">
        <w:rPr>
          <w:kern w:val="3"/>
          <w:sz w:val="16"/>
          <w:szCs w:val="16"/>
          <w:shd w:val="clear" w:color="auto" w:fill="FFFFFF"/>
        </w:rPr>
        <w:t xml:space="preserve"> городского округа от 21.12.2015 № 1636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</w:t>
      </w:r>
      <w:r>
        <w:rPr>
          <w:kern w:val="3"/>
          <w:sz w:val="16"/>
          <w:szCs w:val="16"/>
          <w:shd w:val="clear" w:color="auto" w:fill="FFFFFF"/>
        </w:rPr>
        <w:t>.</w:t>
      </w:r>
    </w:p>
  </w:footnote>
  <w:footnote w:id="13">
    <w:p w14:paraId="67BF2D3F" w14:textId="241B46CC" w:rsidR="0083037A" w:rsidRPr="009C7F2C" w:rsidRDefault="0083037A">
      <w:pPr>
        <w:pStyle w:val="ae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="00C84E15">
        <w:rPr>
          <w:sz w:val="16"/>
          <w:szCs w:val="16"/>
        </w:rPr>
        <w:t xml:space="preserve">Здесь </w:t>
      </w:r>
      <w:r w:rsidRPr="009C7F2C">
        <w:rPr>
          <w:sz w:val="16"/>
          <w:szCs w:val="16"/>
        </w:rPr>
        <w:t>и далее по тексту</w:t>
      </w:r>
      <w:r w:rsidR="00C84E15">
        <w:rPr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 w:rsidRPr="009C7F2C">
        <w:rPr>
          <w:kern w:val="3"/>
          <w:sz w:val="28"/>
          <w:szCs w:val="28"/>
          <w:shd w:val="clear" w:color="auto" w:fill="FFFFFF"/>
        </w:rPr>
        <w:t xml:space="preserve"> </w:t>
      </w:r>
      <w:r w:rsidRPr="009C7F2C">
        <w:rPr>
          <w:kern w:val="3"/>
          <w:sz w:val="16"/>
          <w:szCs w:val="16"/>
          <w:shd w:val="clear" w:color="auto" w:fill="FFFFFF"/>
        </w:rPr>
        <w:t>Бюджетн</w:t>
      </w:r>
      <w:r>
        <w:rPr>
          <w:kern w:val="3"/>
          <w:sz w:val="16"/>
          <w:szCs w:val="16"/>
          <w:shd w:val="clear" w:color="auto" w:fill="FFFFFF"/>
        </w:rPr>
        <w:t>ый кодекс</w:t>
      </w:r>
      <w:r w:rsidRPr="009C7F2C">
        <w:rPr>
          <w:kern w:val="3"/>
          <w:sz w:val="16"/>
          <w:szCs w:val="16"/>
          <w:shd w:val="clear" w:color="auto" w:fill="FFFFFF"/>
        </w:rPr>
        <w:t xml:space="preserve"> Российской Федерации от 31.07.1998 № 145-ФЗ</w:t>
      </w:r>
      <w:r>
        <w:rPr>
          <w:kern w:val="3"/>
          <w:sz w:val="16"/>
          <w:szCs w:val="16"/>
          <w:shd w:val="clear" w:color="auto" w:fill="FFFFFF"/>
        </w:rPr>
        <w:t>.</w:t>
      </w:r>
    </w:p>
  </w:footnote>
  <w:footnote w:id="14">
    <w:p w14:paraId="01C1B2AE" w14:textId="77777777" w:rsidR="0083037A" w:rsidRPr="00285065" w:rsidRDefault="0083037A" w:rsidP="00545482">
      <w:pPr>
        <w:pStyle w:val="ae"/>
        <w:rPr>
          <w:sz w:val="16"/>
          <w:szCs w:val="16"/>
        </w:rPr>
      </w:pPr>
      <w:r w:rsidRPr="00285065">
        <w:rPr>
          <w:rStyle w:val="af0"/>
          <w:sz w:val="16"/>
          <w:szCs w:val="16"/>
        </w:rPr>
        <w:footnoteRef/>
      </w:r>
      <w:r w:rsidRPr="00285065">
        <w:rPr>
          <w:sz w:val="16"/>
          <w:szCs w:val="16"/>
        </w:rPr>
        <w:t xml:space="preserve"> Далее </w:t>
      </w:r>
      <w:r w:rsidRPr="00285065">
        <w:rPr>
          <w:sz w:val="16"/>
          <w:szCs w:val="16"/>
        </w:rPr>
        <w:softHyphen/>
        <w:t>– Приказ от 26.12.2023 № 1095</w:t>
      </w:r>
    </w:p>
  </w:footnote>
  <w:footnote w:id="15">
    <w:p w14:paraId="1AD8F836" w14:textId="1BB2866D" w:rsidR="00A72DB5" w:rsidRPr="00A72DB5" w:rsidRDefault="00710DBC">
      <w:pPr>
        <w:pStyle w:val="ae"/>
        <w:rPr>
          <w:sz w:val="16"/>
          <w:szCs w:val="16"/>
          <w:shd w:val="clear" w:color="auto" w:fill="FFFFFF"/>
        </w:rPr>
      </w:pPr>
      <w:r w:rsidRPr="00A72DB5">
        <w:rPr>
          <w:rStyle w:val="af0"/>
          <w:sz w:val="16"/>
          <w:szCs w:val="16"/>
        </w:rPr>
        <w:footnoteRef/>
      </w:r>
      <w:r w:rsidRPr="00A72DB5">
        <w:rPr>
          <w:sz w:val="16"/>
          <w:szCs w:val="16"/>
        </w:rPr>
        <w:t xml:space="preserve"> </w:t>
      </w:r>
      <w:r w:rsidR="00A72DB5" w:rsidRPr="00A72DB5">
        <w:rPr>
          <w:sz w:val="16"/>
          <w:szCs w:val="16"/>
        </w:rPr>
        <w:t xml:space="preserve">Здесь и далее - </w:t>
      </w:r>
      <w:r w:rsidR="00A72DB5" w:rsidRPr="00A72DB5">
        <w:rPr>
          <w:sz w:val="16"/>
          <w:szCs w:val="16"/>
          <w:shd w:val="clear" w:color="auto" w:fill="FFFFFF"/>
        </w:rPr>
        <w:t>постановление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</w:p>
  </w:footnote>
  <w:footnote w:id="16">
    <w:p w14:paraId="1F0A612D" w14:textId="44807CFA" w:rsidR="005D1B26" w:rsidRPr="00907A7A" w:rsidRDefault="005D1B26">
      <w:pPr>
        <w:pStyle w:val="ae"/>
        <w:rPr>
          <w:sz w:val="16"/>
          <w:szCs w:val="16"/>
        </w:rPr>
      </w:pPr>
      <w:r w:rsidRPr="00907A7A">
        <w:rPr>
          <w:rStyle w:val="af0"/>
          <w:sz w:val="16"/>
          <w:szCs w:val="16"/>
        </w:rPr>
        <w:footnoteRef/>
      </w:r>
      <w:r w:rsidRPr="00907A7A">
        <w:rPr>
          <w:sz w:val="16"/>
          <w:szCs w:val="16"/>
        </w:rPr>
        <w:t xml:space="preserve"> Здесь и далее - </w:t>
      </w:r>
      <w:r w:rsidRPr="00907A7A">
        <w:rPr>
          <w:color w:val="000000"/>
          <w:sz w:val="16"/>
          <w:szCs w:val="16"/>
          <w:shd w:val="clear" w:color="auto" w:fill="FFFFFF"/>
        </w:rPr>
        <w:t>Общероссийский классификатор видов экономической деятельности</w:t>
      </w:r>
    </w:p>
  </w:footnote>
  <w:footnote w:id="17">
    <w:p w14:paraId="72F06FDE" w14:textId="158E8B2D" w:rsidR="00907A7A" w:rsidRPr="00907A7A" w:rsidRDefault="00907A7A">
      <w:pPr>
        <w:pStyle w:val="ae"/>
        <w:rPr>
          <w:sz w:val="16"/>
          <w:szCs w:val="16"/>
        </w:rPr>
      </w:pPr>
      <w:r w:rsidRPr="00907A7A">
        <w:rPr>
          <w:rStyle w:val="af0"/>
          <w:sz w:val="16"/>
          <w:szCs w:val="16"/>
        </w:rPr>
        <w:footnoteRef/>
      </w:r>
      <w:r w:rsidRPr="00907A7A">
        <w:rPr>
          <w:sz w:val="16"/>
          <w:szCs w:val="16"/>
        </w:rPr>
        <w:t xml:space="preserve"> Здесь и далее по тексту - Общероссийски</w:t>
      </w:r>
      <w:r>
        <w:rPr>
          <w:sz w:val="16"/>
          <w:szCs w:val="16"/>
        </w:rPr>
        <w:t>е</w:t>
      </w:r>
      <w:r w:rsidRPr="00907A7A">
        <w:rPr>
          <w:sz w:val="16"/>
          <w:szCs w:val="16"/>
        </w:rPr>
        <w:t xml:space="preserve"> базовы</w:t>
      </w:r>
      <w:r>
        <w:rPr>
          <w:sz w:val="16"/>
          <w:szCs w:val="16"/>
        </w:rPr>
        <w:t>е</w:t>
      </w:r>
      <w:r w:rsidRPr="00907A7A">
        <w:rPr>
          <w:sz w:val="16"/>
          <w:szCs w:val="16"/>
        </w:rPr>
        <w:t xml:space="preserve"> (отраслев</w:t>
      </w:r>
      <w:r>
        <w:rPr>
          <w:sz w:val="16"/>
          <w:szCs w:val="16"/>
        </w:rPr>
        <w:t>ые</w:t>
      </w:r>
      <w:r w:rsidRPr="00907A7A">
        <w:rPr>
          <w:sz w:val="16"/>
          <w:szCs w:val="16"/>
        </w:rPr>
        <w:t>) переч</w:t>
      </w:r>
      <w:r>
        <w:rPr>
          <w:sz w:val="16"/>
          <w:szCs w:val="16"/>
        </w:rPr>
        <w:t>ни</w:t>
      </w:r>
      <w:r w:rsidRPr="00907A7A">
        <w:rPr>
          <w:sz w:val="16"/>
          <w:szCs w:val="16"/>
        </w:rPr>
        <w:t xml:space="preserve"> (классификатор</w:t>
      </w:r>
      <w:r w:rsidR="00715C77">
        <w:rPr>
          <w:sz w:val="16"/>
          <w:szCs w:val="16"/>
        </w:rPr>
        <w:t>ы</w:t>
      </w:r>
      <w:r w:rsidRPr="00907A7A">
        <w:rPr>
          <w:sz w:val="16"/>
          <w:szCs w:val="16"/>
        </w:rPr>
        <w:t>) государственных (муниципальных) услуг, оказываемых физическим лицам</w:t>
      </w:r>
    </w:p>
  </w:footnote>
  <w:footnote w:id="18">
    <w:p w14:paraId="0BB7FE73" w14:textId="7FCFE3A2" w:rsidR="0083037A" w:rsidRPr="00907A7A" w:rsidRDefault="0083037A">
      <w:pPr>
        <w:pStyle w:val="ae"/>
        <w:rPr>
          <w:sz w:val="16"/>
          <w:szCs w:val="16"/>
        </w:rPr>
      </w:pPr>
      <w:r w:rsidRPr="00907A7A">
        <w:rPr>
          <w:rStyle w:val="af0"/>
          <w:sz w:val="16"/>
          <w:szCs w:val="16"/>
        </w:rPr>
        <w:footnoteRef/>
      </w:r>
      <w:r w:rsidRPr="00907A7A">
        <w:rPr>
          <w:sz w:val="16"/>
          <w:szCs w:val="16"/>
        </w:rPr>
        <w:t xml:space="preserve"> </w:t>
      </w:r>
      <w:r w:rsidR="005D1B26" w:rsidRPr="00907A7A">
        <w:rPr>
          <w:sz w:val="16"/>
          <w:szCs w:val="16"/>
        </w:rPr>
        <w:t>Здесь</w:t>
      </w:r>
      <w:r w:rsidRPr="00907A7A">
        <w:rPr>
          <w:sz w:val="16"/>
          <w:szCs w:val="16"/>
        </w:rPr>
        <w:t xml:space="preserve"> и далее по тексту –</w:t>
      </w:r>
      <w:r w:rsidR="005D1B26" w:rsidRPr="00907A7A">
        <w:rPr>
          <w:sz w:val="16"/>
          <w:szCs w:val="16"/>
        </w:rPr>
        <w:t xml:space="preserve"> </w:t>
      </w:r>
      <w:r w:rsidRPr="00907A7A">
        <w:rPr>
          <w:sz w:val="16"/>
          <w:szCs w:val="16"/>
        </w:rPr>
        <w:t>Акт №</w:t>
      </w:r>
      <w:r w:rsidR="005D1B26" w:rsidRPr="00907A7A">
        <w:rPr>
          <w:sz w:val="16"/>
          <w:szCs w:val="16"/>
        </w:rPr>
        <w:t xml:space="preserve"> </w:t>
      </w:r>
      <w:r w:rsidRPr="00907A7A">
        <w:rPr>
          <w:sz w:val="16"/>
          <w:szCs w:val="16"/>
        </w:rPr>
        <w:t>2 от 01.08.2025</w:t>
      </w:r>
    </w:p>
  </w:footnote>
  <w:footnote w:id="19">
    <w:p w14:paraId="7EF07C4C" w14:textId="77777777" w:rsidR="0083037A" w:rsidRPr="00907A7A" w:rsidRDefault="0083037A" w:rsidP="00545482">
      <w:pPr>
        <w:pStyle w:val="ae"/>
        <w:rPr>
          <w:sz w:val="16"/>
          <w:szCs w:val="16"/>
        </w:rPr>
      </w:pPr>
      <w:r w:rsidRPr="00907A7A">
        <w:rPr>
          <w:rStyle w:val="af0"/>
          <w:rFonts w:eastAsia="Cambria"/>
          <w:sz w:val="16"/>
          <w:szCs w:val="16"/>
        </w:rPr>
        <w:footnoteRef/>
      </w:r>
      <w:r w:rsidRPr="00907A7A">
        <w:rPr>
          <w:sz w:val="16"/>
          <w:szCs w:val="16"/>
        </w:rPr>
        <w:t xml:space="preserve"> ОКЕИ - Общероссийский классификатор единиц измерения</w:t>
      </w:r>
    </w:p>
  </w:footnote>
  <w:footnote w:id="20">
    <w:p w14:paraId="7B18578A" w14:textId="16DB1D2A" w:rsidR="0083037A" w:rsidRPr="0084641B" w:rsidRDefault="0083037A" w:rsidP="0084641B">
      <w:pPr>
        <w:pStyle w:val="ae"/>
        <w:rPr>
          <w:sz w:val="16"/>
          <w:szCs w:val="16"/>
        </w:rPr>
      </w:pPr>
      <w:r w:rsidRPr="0084641B">
        <w:rPr>
          <w:rStyle w:val="af0"/>
        </w:rPr>
        <w:footnoteRef/>
      </w:r>
      <w:r w:rsidRPr="0084641B">
        <w:t xml:space="preserve"> </w:t>
      </w:r>
      <w:r w:rsidR="0006526F" w:rsidRPr="0084641B">
        <w:rPr>
          <w:sz w:val="16"/>
          <w:szCs w:val="16"/>
        </w:rPr>
        <w:t xml:space="preserve">Здесь </w:t>
      </w:r>
      <w:r w:rsidRPr="0084641B">
        <w:rPr>
          <w:sz w:val="16"/>
          <w:szCs w:val="16"/>
        </w:rPr>
        <w:t>и далее по тексту -</w:t>
      </w:r>
      <w:r w:rsidR="0006526F" w:rsidRPr="0084641B">
        <w:rPr>
          <w:sz w:val="16"/>
          <w:szCs w:val="16"/>
        </w:rPr>
        <w:t xml:space="preserve"> </w:t>
      </w:r>
      <w:r w:rsidRPr="0084641B">
        <w:rPr>
          <w:sz w:val="16"/>
          <w:szCs w:val="16"/>
        </w:rPr>
        <w:t xml:space="preserve">приказ Отдела образования администрации ВГО от 10.01.2022 № 6/1 </w:t>
      </w:r>
      <w:r w:rsidR="0084641B" w:rsidRPr="0084641B">
        <w:rPr>
          <w:sz w:val="16"/>
          <w:szCs w:val="16"/>
        </w:rPr>
        <w:t>«Об утверждении Порядка составления и ведения планов финансово-хозяйственной деятельности муниципальных бюджетных образовательных учреждений»</w:t>
      </w:r>
      <w:r w:rsidRPr="0084641B">
        <w:rPr>
          <w:sz w:val="16"/>
          <w:szCs w:val="16"/>
        </w:rPr>
        <w:t>.</w:t>
      </w:r>
    </w:p>
  </w:footnote>
  <w:footnote w:id="21">
    <w:p w14:paraId="0A5744B2" w14:textId="3FF7D14C" w:rsidR="0083037A" w:rsidRPr="0084641B" w:rsidRDefault="0083037A" w:rsidP="0084641B">
      <w:pPr>
        <w:pStyle w:val="ae"/>
        <w:rPr>
          <w:sz w:val="16"/>
          <w:szCs w:val="16"/>
        </w:rPr>
      </w:pPr>
      <w:r w:rsidRPr="0084641B">
        <w:rPr>
          <w:rStyle w:val="af0"/>
          <w:sz w:val="16"/>
          <w:szCs w:val="16"/>
        </w:rPr>
        <w:footnoteRef/>
      </w:r>
      <w:r w:rsidR="0084641B" w:rsidRPr="0084641B">
        <w:rPr>
          <w:sz w:val="16"/>
          <w:szCs w:val="16"/>
        </w:rPr>
        <w:t xml:space="preserve"> Здесь</w:t>
      </w:r>
      <w:r w:rsidRPr="0084641B">
        <w:rPr>
          <w:sz w:val="16"/>
          <w:szCs w:val="16"/>
        </w:rPr>
        <w:t xml:space="preserve"> и далее по тексту</w:t>
      </w:r>
      <w:r w:rsidR="0084641B" w:rsidRPr="0084641B">
        <w:rPr>
          <w:sz w:val="16"/>
          <w:szCs w:val="16"/>
        </w:rPr>
        <w:t xml:space="preserve"> </w:t>
      </w:r>
      <w:r w:rsidRPr="0084641B">
        <w:rPr>
          <w:sz w:val="16"/>
          <w:szCs w:val="16"/>
        </w:rPr>
        <w:t>-  постановлени</w:t>
      </w:r>
      <w:r w:rsidR="0084641B">
        <w:rPr>
          <w:sz w:val="16"/>
          <w:szCs w:val="16"/>
        </w:rPr>
        <w:t>е</w:t>
      </w:r>
      <w:r w:rsidRPr="0084641B">
        <w:rPr>
          <w:sz w:val="16"/>
          <w:szCs w:val="16"/>
        </w:rPr>
        <w:t xml:space="preserve"> администрации ВГО от 05.06.2020 № 443</w:t>
      </w:r>
      <w:r w:rsidR="0084641B" w:rsidRPr="0084641B">
        <w:rPr>
          <w:sz w:val="16"/>
          <w:szCs w:val="16"/>
        </w:rPr>
        <w:t xml:space="preserve"> «Об утверждении Порядка составления и утверждения плана финансово-хозяйственной деятельности муниципальных бюджетных и автономных учреждений Вилючинского </w:t>
      </w:r>
      <w:r w:rsidRPr="0084641B">
        <w:rPr>
          <w:sz w:val="16"/>
          <w:szCs w:val="16"/>
        </w:rPr>
        <w:t>городского округа</w:t>
      </w:r>
      <w:r w:rsidR="0084641B" w:rsidRPr="0084641B">
        <w:rPr>
          <w:sz w:val="16"/>
          <w:szCs w:val="16"/>
        </w:rPr>
        <w:t>»</w:t>
      </w:r>
      <w:r w:rsidRPr="0084641B">
        <w:rPr>
          <w:sz w:val="16"/>
          <w:szCs w:val="16"/>
        </w:rPr>
        <w:t>.</w:t>
      </w:r>
    </w:p>
  </w:footnote>
  <w:footnote w:id="22">
    <w:p w14:paraId="5509B308" w14:textId="7CB8C541" w:rsidR="0083037A" w:rsidRPr="0084641B" w:rsidRDefault="0083037A" w:rsidP="0084641B">
      <w:pPr>
        <w:pStyle w:val="ae"/>
        <w:rPr>
          <w:sz w:val="16"/>
          <w:szCs w:val="16"/>
        </w:rPr>
      </w:pPr>
      <w:r w:rsidRPr="0084641B">
        <w:rPr>
          <w:rStyle w:val="af0"/>
          <w:sz w:val="16"/>
          <w:szCs w:val="16"/>
        </w:rPr>
        <w:footnoteRef/>
      </w:r>
      <w:r w:rsidR="0084641B">
        <w:rPr>
          <w:sz w:val="16"/>
          <w:szCs w:val="16"/>
        </w:rPr>
        <w:t xml:space="preserve"> Здесь</w:t>
      </w:r>
      <w:r w:rsidRPr="0084641B">
        <w:rPr>
          <w:sz w:val="16"/>
          <w:szCs w:val="16"/>
        </w:rPr>
        <w:t xml:space="preserve"> и далее по тексту - Требования к составлению и утверждению плана финансово-хозяйственной деятельности государственного (муниципального) учреждения</w:t>
      </w:r>
      <w:r w:rsidR="0084641B">
        <w:rPr>
          <w:sz w:val="16"/>
          <w:szCs w:val="16"/>
        </w:rPr>
        <w:t xml:space="preserve"> (далее - План)</w:t>
      </w:r>
      <w:r w:rsidRPr="0084641B">
        <w:rPr>
          <w:sz w:val="16"/>
          <w:szCs w:val="16"/>
        </w:rPr>
        <w:t>, утвержденны</w:t>
      </w:r>
      <w:r w:rsidR="0084641B">
        <w:rPr>
          <w:sz w:val="16"/>
          <w:szCs w:val="16"/>
        </w:rPr>
        <w:t>е</w:t>
      </w:r>
      <w:r w:rsidRPr="0084641B">
        <w:rPr>
          <w:sz w:val="16"/>
          <w:szCs w:val="16"/>
        </w:rPr>
        <w:t xml:space="preserve"> приказом Минфина России от 31.08.2018 № 186н.</w:t>
      </w:r>
    </w:p>
  </w:footnote>
  <w:footnote w:id="23">
    <w:p w14:paraId="63DB7BF0" w14:textId="3DECF431" w:rsidR="00AC5CA9" w:rsidRPr="00AC5CA9" w:rsidRDefault="00AC5CA9">
      <w:pPr>
        <w:pStyle w:val="ae"/>
        <w:rPr>
          <w:sz w:val="16"/>
          <w:szCs w:val="16"/>
        </w:rPr>
      </w:pPr>
      <w:r w:rsidRPr="00AC5CA9">
        <w:rPr>
          <w:rStyle w:val="af0"/>
          <w:sz w:val="16"/>
          <w:szCs w:val="16"/>
        </w:rPr>
        <w:footnoteRef/>
      </w:r>
      <w:r w:rsidRPr="00AC5CA9">
        <w:rPr>
          <w:sz w:val="16"/>
          <w:szCs w:val="16"/>
        </w:rPr>
        <w:t xml:space="preserve"> ПФХД - план финансово-хозяйственной деятельности</w:t>
      </w:r>
    </w:p>
  </w:footnote>
  <w:footnote w:id="24">
    <w:p w14:paraId="1DEFC4BA" w14:textId="2B6E0C75" w:rsidR="00AC5CA9" w:rsidRPr="00AC5CA9" w:rsidRDefault="00AC5CA9">
      <w:pPr>
        <w:pStyle w:val="ae"/>
        <w:rPr>
          <w:b/>
          <w:sz w:val="16"/>
          <w:szCs w:val="16"/>
        </w:rPr>
      </w:pPr>
      <w:r w:rsidRPr="00AC5CA9">
        <w:rPr>
          <w:rStyle w:val="af0"/>
          <w:sz w:val="16"/>
          <w:szCs w:val="16"/>
        </w:rPr>
        <w:footnoteRef/>
      </w:r>
      <w:r w:rsidRPr="00AC5CA9">
        <w:rPr>
          <w:sz w:val="16"/>
          <w:szCs w:val="16"/>
        </w:rPr>
        <w:t xml:space="preserve"> Здесь и далее - </w:t>
      </w:r>
      <w:r w:rsidR="00503DA7" w:rsidRPr="00503DA7">
        <w:rPr>
          <w:sz w:val="16"/>
          <w:szCs w:val="16"/>
        </w:rPr>
        <w:t xml:space="preserve">Приказ Минфина РФ от 16 декабря 2010 г. </w:t>
      </w:r>
      <w:r w:rsidR="00503DA7">
        <w:rPr>
          <w:sz w:val="16"/>
          <w:szCs w:val="16"/>
        </w:rPr>
        <w:t>№</w:t>
      </w:r>
      <w:r w:rsidR="00503DA7" w:rsidRPr="00503DA7">
        <w:rPr>
          <w:sz w:val="16"/>
          <w:szCs w:val="16"/>
        </w:rPr>
        <w:t xml:space="preserve"> 174н</w:t>
      </w:r>
      <w:r w:rsidR="00503DA7">
        <w:rPr>
          <w:sz w:val="16"/>
          <w:szCs w:val="16"/>
        </w:rPr>
        <w:t xml:space="preserve"> «</w:t>
      </w:r>
      <w:r w:rsidR="00503DA7" w:rsidRPr="00503DA7">
        <w:rPr>
          <w:sz w:val="16"/>
          <w:szCs w:val="16"/>
        </w:rPr>
        <w:t>Об утверждении Плана счетов бухгалтерского учета бюджетных учреждений и Инструкции по его применению</w:t>
      </w:r>
      <w:r w:rsidRPr="00AC5CA9">
        <w:rPr>
          <w:sz w:val="16"/>
          <w:szCs w:val="16"/>
        </w:rPr>
        <w:t>»</w:t>
      </w:r>
    </w:p>
  </w:footnote>
  <w:footnote w:id="25">
    <w:p w14:paraId="1B3B460F" w14:textId="26542E07" w:rsidR="00503DA7" w:rsidRPr="00503DA7" w:rsidRDefault="00503DA7">
      <w:pPr>
        <w:pStyle w:val="ae"/>
        <w:rPr>
          <w:sz w:val="16"/>
          <w:szCs w:val="16"/>
        </w:rPr>
      </w:pPr>
      <w:r w:rsidRPr="00503DA7">
        <w:rPr>
          <w:rStyle w:val="af0"/>
          <w:sz w:val="16"/>
          <w:szCs w:val="16"/>
        </w:rPr>
        <w:footnoteRef/>
      </w:r>
      <w:r w:rsidRPr="00503DA7">
        <w:rPr>
          <w:sz w:val="16"/>
          <w:szCs w:val="16"/>
        </w:rPr>
        <w:t xml:space="preserve"> Здесь и далее - Приказ Минфина РФ от 23 декабря 2010 г. </w:t>
      </w:r>
      <w:r>
        <w:rPr>
          <w:sz w:val="16"/>
          <w:szCs w:val="16"/>
        </w:rPr>
        <w:t>№ 183н «</w:t>
      </w:r>
      <w:r w:rsidRPr="00503DA7">
        <w:rPr>
          <w:sz w:val="16"/>
          <w:szCs w:val="16"/>
        </w:rPr>
        <w:t>Об утверждении Плана счетов бухгалтерского учета автономных учреждений и Инструкции по его применению</w:t>
      </w:r>
      <w:r>
        <w:rPr>
          <w:sz w:val="16"/>
          <w:szCs w:val="16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19"/>
    <w:multiLevelType w:val="hybridMultilevel"/>
    <w:tmpl w:val="425AE088"/>
    <w:lvl w:ilvl="0" w:tplc="632044B4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44572"/>
    <w:multiLevelType w:val="hybridMultilevel"/>
    <w:tmpl w:val="EF68185E"/>
    <w:lvl w:ilvl="0" w:tplc="A0F436A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274372"/>
    <w:multiLevelType w:val="hybridMultilevel"/>
    <w:tmpl w:val="7264026A"/>
    <w:lvl w:ilvl="0" w:tplc="9C1C8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955CF9"/>
    <w:multiLevelType w:val="hybridMultilevel"/>
    <w:tmpl w:val="01F447E0"/>
    <w:lvl w:ilvl="0" w:tplc="B2D88520">
      <w:start w:val="1"/>
      <w:numFmt w:val="decimal"/>
      <w:lvlText w:val="%1."/>
      <w:lvlJc w:val="right"/>
      <w:pPr>
        <w:ind w:left="1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" w15:restartNumberingAfterBreak="0">
    <w:nsid w:val="204F2D34"/>
    <w:multiLevelType w:val="hybridMultilevel"/>
    <w:tmpl w:val="9D6806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735050"/>
    <w:multiLevelType w:val="hybridMultilevel"/>
    <w:tmpl w:val="6A9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633A48"/>
    <w:multiLevelType w:val="hybridMultilevel"/>
    <w:tmpl w:val="72F6ABB0"/>
    <w:lvl w:ilvl="0" w:tplc="9C1C8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9F2FCD"/>
    <w:multiLevelType w:val="hybridMultilevel"/>
    <w:tmpl w:val="0DD63DE2"/>
    <w:lvl w:ilvl="0" w:tplc="040ED9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4AD"/>
    <w:multiLevelType w:val="hybridMultilevel"/>
    <w:tmpl w:val="B6C06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1F36"/>
    <w:multiLevelType w:val="hybridMultilevel"/>
    <w:tmpl w:val="43C42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600B"/>
    <w:multiLevelType w:val="hybridMultilevel"/>
    <w:tmpl w:val="ADCC0D8E"/>
    <w:lvl w:ilvl="0" w:tplc="9FA4FD50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96B24F8"/>
    <w:multiLevelType w:val="hybridMultilevel"/>
    <w:tmpl w:val="E7148818"/>
    <w:lvl w:ilvl="0" w:tplc="9C1C827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676768"/>
    <w:multiLevelType w:val="hybridMultilevel"/>
    <w:tmpl w:val="DD20A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B353FD4"/>
    <w:multiLevelType w:val="hybridMultilevel"/>
    <w:tmpl w:val="DE5E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97612"/>
    <w:multiLevelType w:val="hybridMultilevel"/>
    <w:tmpl w:val="9D6806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776DB3"/>
    <w:multiLevelType w:val="hybridMultilevel"/>
    <w:tmpl w:val="378EBA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418D3"/>
    <w:multiLevelType w:val="hybridMultilevel"/>
    <w:tmpl w:val="0DD63DE2"/>
    <w:lvl w:ilvl="0" w:tplc="040ED9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96D"/>
    <w:multiLevelType w:val="hybridMultilevel"/>
    <w:tmpl w:val="0498AA5C"/>
    <w:lvl w:ilvl="0" w:tplc="9C1C82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ED5AE6"/>
    <w:multiLevelType w:val="hybridMultilevel"/>
    <w:tmpl w:val="E5C2F2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B02453A"/>
    <w:multiLevelType w:val="hybridMultilevel"/>
    <w:tmpl w:val="F9389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7"/>
  </w:num>
  <w:num w:numId="5">
    <w:abstractNumId w:val="2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6"/>
  </w:num>
  <w:num w:numId="11">
    <w:abstractNumId w:val="3"/>
  </w:num>
  <w:num w:numId="12">
    <w:abstractNumId w:val="4"/>
  </w:num>
  <w:num w:numId="13">
    <w:abstractNumId w:val="7"/>
  </w:num>
  <w:num w:numId="14">
    <w:abstractNumId w:val="10"/>
  </w:num>
  <w:num w:numId="15">
    <w:abstractNumId w:val="18"/>
  </w:num>
  <w:num w:numId="16">
    <w:abstractNumId w:val="13"/>
  </w:num>
  <w:num w:numId="17">
    <w:abstractNumId w:val="9"/>
  </w:num>
  <w:num w:numId="18">
    <w:abstractNumId w:val="8"/>
  </w:num>
  <w:num w:numId="19">
    <w:abstractNumId w:val="19"/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62"/>
    <w:rsid w:val="00002889"/>
    <w:rsid w:val="0000491A"/>
    <w:rsid w:val="00005DCA"/>
    <w:rsid w:val="000100DE"/>
    <w:rsid w:val="00010EFF"/>
    <w:rsid w:val="00011E5B"/>
    <w:rsid w:val="00012CDC"/>
    <w:rsid w:val="000132F6"/>
    <w:rsid w:val="0001429A"/>
    <w:rsid w:val="00014B18"/>
    <w:rsid w:val="00016677"/>
    <w:rsid w:val="00016C06"/>
    <w:rsid w:val="00021A54"/>
    <w:rsid w:val="00022C4E"/>
    <w:rsid w:val="00023DD6"/>
    <w:rsid w:val="0002508B"/>
    <w:rsid w:val="000271FB"/>
    <w:rsid w:val="00031C9A"/>
    <w:rsid w:val="00031D81"/>
    <w:rsid w:val="000327A0"/>
    <w:rsid w:val="00032E36"/>
    <w:rsid w:val="00033073"/>
    <w:rsid w:val="0003356C"/>
    <w:rsid w:val="00033B20"/>
    <w:rsid w:val="000350B0"/>
    <w:rsid w:val="00035618"/>
    <w:rsid w:val="000358E3"/>
    <w:rsid w:val="00035AF3"/>
    <w:rsid w:val="0004170B"/>
    <w:rsid w:val="000420B6"/>
    <w:rsid w:val="00042C6F"/>
    <w:rsid w:val="00043837"/>
    <w:rsid w:val="00043911"/>
    <w:rsid w:val="00044253"/>
    <w:rsid w:val="00045535"/>
    <w:rsid w:val="00047E22"/>
    <w:rsid w:val="0005036B"/>
    <w:rsid w:val="00050856"/>
    <w:rsid w:val="00052810"/>
    <w:rsid w:val="00052A23"/>
    <w:rsid w:val="00054732"/>
    <w:rsid w:val="000551D8"/>
    <w:rsid w:val="00055CCD"/>
    <w:rsid w:val="00055E48"/>
    <w:rsid w:val="0005782C"/>
    <w:rsid w:val="00060BB2"/>
    <w:rsid w:val="00060C7D"/>
    <w:rsid w:val="0006198B"/>
    <w:rsid w:val="0006526F"/>
    <w:rsid w:val="00065EBE"/>
    <w:rsid w:val="000670D5"/>
    <w:rsid w:val="00067BAC"/>
    <w:rsid w:val="00067C20"/>
    <w:rsid w:val="000717C4"/>
    <w:rsid w:val="00071EC1"/>
    <w:rsid w:val="00072F87"/>
    <w:rsid w:val="00073567"/>
    <w:rsid w:val="0007437B"/>
    <w:rsid w:val="0007471D"/>
    <w:rsid w:val="00074BCE"/>
    <w:rsid w:val="000811E1"/>
    <w:rsid w:val="00082070"/>
    <w:rsid w:val="0008223C"/>
    <w:rsid w:val="00083496"/>
    <w:rsid w:val="00084286"/>
    <w:rsid w:val="00084C2B"/>
    <w:rsid w:val="00086CD5"/>
    <w:rsid w:val="00086FC2"/>
    <w:rsid w:val="0008724E"/>
    <w:rsid w:val="000907D8"/>
    <w:rsid w:val="00091992"/>
    <w:rsid w:val="0009259A"/>
    <w:rsid w:val="0009373F"/>
    <w:rsid w:val="00093F41"/>
    <w:rsid w:val="00096A4D"/>
    <w:rsid w:val="000A104A"/>
    <w:rsid w:val="000A1539"/>
    <w:rsid w:val="000A1DE5"/>
    <w:rsid w:val="000A233A"/>
    <w:rsid w:val="000A2ADE"/>
    <w:rsid w:val="000A3D9A"/>
    <w:rsid w:val="000A42B4"/>
    <w:rsid w:val="000A5728"/>
    <w:rsid w:val="000A676F"/>
    <w:rsid w:val="000A6D9C"/>
    <w:rsid w:val="000B1553"/>
    <w:rsid w:val="000B24BF"/>
    <w:rsid w:val="000B42B6"/>
    <w:rsid w:val="000B5367"/>
    <w:rsid w:val="000B668C"/>
    <w:rsid w:val="000B70AF"/>
    <w:rsid w:val="000B7BCC"/>
    <w:rsid w:val="000C473B"/>
    <w:rsid w:val="000C4F8D"/>
    <w:rsid w:val="000C5F36"/>
    <w:rsid w:val="000D08E6"/>
    <w:rsid w:val="000D163B"/>
    <w:rsid w:val="000D2955"/>
    <w:rsid w:val="000D5F18"/>
    <w:rsid w:val="000D7283"/>
    <w:rsid w:val="000D78C2"/>
    <w:rsid w:val="000E03B9"/>
    <w:rsid w:val="000E0E1B"/>
    <w:rsid w:val="000E2080"/>
    <w:rsid w:val="000E2247"/>
    <w:rsid w:val="000E29D1"/>
    <w:rsid w:val="000E324F"/>
    <w:rsid w:val="000E3B3C"/>
    <w:rsid w:val="000E75F7"/>
    <w:rsid w:val="000E7617"/>
    <w:rsid w:val="000E7F65"/>
    <w:rsid w:val="000F09EF"/>
    <w:rsid w:val="000F529A"/>
    <w:rsid w:val="000F5D5C"/>
    <w:rsid w:val="000F6FF4"/>
    <w:rsid w:val="000F7383"/>
    <w:rsid w:val="000F73DC"/>
    <w:rsid w:val="00101CD1"/>
    <w:rsid w:val="0010250C"/>
    <w:rsid w:val="0010251C"/>
    <w:rsid w:val="001036F7"/>
    <w:rsid w:val="00104771"/>
    <w:rsid w:val="001048D0"/>
    <w:rsid w:val="00107F41"/>
    <w:rsid w:val="0011077B"/>
    <w:rsid w:val="00113336"/>
    <w:rsid w:val="00113E63"/>
    <w:rsid w:val="001148F3"/>
    <w:rsid w:val="00114D7E"/>
    <w:rsid w:val="00120604"/>
    <w:rsid w:val="00120B89"/>
    <w:rsid w:val="00120C7B"/>
    <w:rsid w:val="001213EB"/>
    <w:rsid w:val="001219D1"/>
    <w:rsid w:val="00124175"/>
    <w:rsid w:val="00125E1F"/>
    <w:rsid w:val="00125EF2"/>
    <w:rsid w:val="0012781A"/>
    <w:rsid w:val="00130592"/>
    <w:rsid w:val="001325F6"/>
    <w:rsid w:val="00132F7A"/>
    <w:rsid w:val="00134DE9"/>
    <w:rsid w:val="00135C31"/>
    <w:rsid w:val="00135D92"/>
    <w:rsid w:val="00136D00"/>
    <w:rsid w:val="00137169"/>
    <w:rsid w:val="00140021"/>
    <w:rsid w:val="00140DCC"/>
    <w:rsid w:val="00140F13"/>
    <w:rsid w:val="00141E69"/>
    <w:rsid w:val="00141E8C"/>
    <w:rsid w:val="00143C1E"/>
    <w:rsid w:val="00145744"/>
    <w:rsid w:val="00145C03"/>
    <w:rsid w:val="00145D2B"/>
    <w:rsid w:val="0014766A"/>
    <w:rsid w:val="00150C63"/>
    <w:rsid w:val="001515C9"/>
    <w:rsid w:val="00152E89"/>
    <w:rsid w:val="00153773"/>
    <w:rsid w:val="00153BB8"/>
    <w:rsid w:val="001549D5"/>
    <w:rsid w:val="00154A85"/>
    <w:rsid w:val="0015565A"/>
    <w:rsid w:val="001573ED"/>
    <w:rsid w:val="00160D7B"/>
    <w:rsid w:val="00162515"/>
    <w:rsid w:val="001633D6"/>
    <w:rsid w:val="00163F34"/>
    <w:rsid w:val="001646CD"/>
    <w:rsid w:val="0016556D"/>
    <w:rsid w:val="00170F2B"/>
    <w:rsid w:val="00171ED3"/>
    <w:rsid w:val="00174732"/>
    <w:rsid w:val="001748F1"/>
    <w:rsid w:val="00174D27"/>
    <w:rsid w:val="00176792"/>
    <w:rsid w:val="00177647"/>
    <w:rsid w:val="00177C24"/>
    <w:rsid w:val="00184E81"/>
    <w:rsid w:val="00186AE4"/>
    <w:rsid w:val="001922D6"/>
    <w:rsid w:val="00192497"/>
    <w:rsid w:val="00192EC8"/>
    <w:rsid w:val="0019318E"/>
    <w:rsid w:val="0019356D"/>
    <w:rsid w:val="00193F1F"/>
    <w:rsid w:val="0019470C"/>
    <w:rsid w:val="00196113"/>
    <w:rsid w:val="0019725D"/>
    <w:rsid w:val="001A0DD7"/>
    <w:rsid w:val="001A3777"/>
    <w:rsid w:val="001A40A5"/>
    <w:rsid w:val="001A4C17"/>
    <w:rsid w:val="001A629F"/>
    <w:rsid w:val="001A6860"/>
    <w:rsid w:val="001A696B"/>
    <w:rsid w:val="001A77BF"/>
    <w:rsid w:val="001B635D"/>
    <w:rsid w:val="001B6AA3"/>
    <w:rsid w:val="001B7A2B"/>
    <w:rsid w:val="001B7F7C"/>
    <w:rsid w:val="001C2D27"/>
    <w:rsid w:val="001C34B7"/>
    <w:rsid w:val="001C50AC"/>
    <w:rsid w:val="001C54D5"/>
    <w:rsid w:val="001C633A"/>
    <w:rsid w:val="001C6AB9"/>
    <w:rsid w:val="001C6C7F"/>
    <w:rsid w:val="001C72F5"/>
    <w:rsid w:val="001D0336"/>
    <w:rsid w:val="001D08A4"/>
    <w:rsid w:val="001D126C"/>
    <w:rsid w:val="001D28A6"/>
    <w:rsid w:val="001D292D"/>
    <w:rsid w:val="001D29B2"/>
    <w:rsid w:val="001D335A"/>
    <w:rsid w:val="001D471F"/>
    <w:rsid w:val="001D508C"/>
    <w:rsid w:val="001D5660"/>
    <w:rsid w:val="001D59CB"/>
    <w:rsid w:val="001D6E57"/>
    <w:rsid w:val="001E01DD"/>
    <w:rsid w:val="001E0A04"/>
    <w:rsid w:val="001E0A36"/>
    <w:rsid w:val="001E1D35"/>
    <w:rsid w:val="001F2894"/>
    <w:rsid w:val="001F2BB4"/>
    <w:rsid w:val="001F2C0D"/>
    <w:rsid w:val="001F3DA2"/>
    <w:rsid w:val="001F69D3"/>
    <w:rsid w:val="001F7A63"/>
    <w:rsid w:val="00200CC6"/>
    <w:rsid w:val="00202711"/>
    <w:rsid w:val="002028E2"/>
    <w:rsid w:val="00204598"/>
    <w:rsid w:val="002064C1"/>
    <w:rsid w:val="00207479"/>
    <w:rsid w:val="00207AD1"/>
    <w:rsid w:val="00211246"/>
    <w:rsid w:val="00211637"/>
    <w:rsid w:val="002118BF"/>
    <w:rsid w:val="00212438"/>
    <w:rsid w:val="00213366"/>
    <w:rsid w:val="00213934"/>
    <w:rsid w:val="002141D6"/>
    <w:rsid w:val="002153A3"/>
    <w:rsid w:val="002153D9"/>
    <w:rsid w:val="002227A4"/>
    <w:rsid w:val="00224CAE"/>
    <w:rsid w:val="002250F9"/>
    <w:rsid w:val="00225503"/>
    <w:rsid w:val="0022731B"/>
    <w:rsid w:val="00230862"/>
    <w:rsid w:val="00230C58"/>
    <w:rsid w:val="00231951"/>
    <w:rsid w:val="00233209"/>
    <w:rsid w:val="0023341D"/>
    <w:rsid w:val="00233A5A"/>
    <w:rsid w:val="002344A7"/>
    <w:rsid w:val="00234830"/>
    <w:rsid w:val="00236B23"/>
    <w:rsid w:val="00237057"/>
    <w:rsid w:val="002370B5"/>
    <w:rsid w:val="002372ED"/>
    <w:rsid w:val="00240291"/>
    <w:rsid w:val="00240A30"/>
    <w:rsid w:val="002416D8"/>
    <w:rsid w:val="00241E97"/>
    <w:rsid w:val="00242188"/>
    <w:rsid w:val="00242C13"/>
    <w:rsid w:val="0024398F"/>
    <w:rsid w:val="002440BF"/>
    <w:rsid w:val="00245D79"/>
    <w:rsid w:val="0025062A"/>
    <w:rsid w:val="002507C3"/>
    <w:rsid w:val="0025084E"/>
    <w:rsid w:val="00251079"/>
    <w:rsid w:val="002518E4"/>
    <w:rsid w:val="0025213B"/>
    <w:rsid w:val="00254878"/>
    <w:rsid w:val="0025546E"/>
    <w:rsid w:val="00255968"/>
    <w:rsid w:val="00256923"/>
    <w:rsid w:val="00257A91"/>
    <w:rsid w:val="00257E46"/>
    <w:rsid w:val="002616CE"/>
    <w:rsid w:val="00261E4F"/>
    <w:rsid w:val="00263F3F"/>
    <w:rsid w:val="002643D5"/>
    <w:rsid w:val="00264DA2"/>
    <w:rsid w:val="0026573A"/>
    <w:rsid w:val="002673D9"/>
    <w:rsid w:val="0027382E"/>
    <w:rsid w:val="0027555C"/>
    <w:rsid w:val="00276AAA"/>
    <w:rsid w:val="0028079B"/>
    <w:rsid w:val="00280F11"/>
    <w:rsid w:val="00283D94"/>
    <w:rsid w:val="00283FA0"/>
    <w:rsid w:val="00284CE6"/>
    <w:rsid w:val="00285065"/>
    <w:rsid w:val="002875EB"/>
    <w:rsid w:val="002876CF"/>
    <w:rsid w:val="002901D9"/>
    <w:rsid w:val="00290E5F"/>
    <w:rsid w:val="00291891"/>
    <w:rsid w:val="00291E0C"/>
    <w:rsid w:val="00293C60"/>
    <w:rsid w:val="0029594C"/>
    <w:rsid w:val="00295B6F"/>
    <w:rsid w:val="002976C6"/>
    <w:rsid w:val="002A1409"/>
    <w:rsid w:val="002A4149"/>
    <w:rsid w:val="002A58CF"/>
    <w:rsid w:val="002A68C7"/>
    <w:rsid w:val="002A68FA"/>
    <w:rsid w:val="002A712B"/>
    <w:rsid w:val="002A7FDF"/>
    <w:rsid w:val="002B051D"/>
    <w:rsid w:val="002B0617"/>
    <w:rsid w:val="002B0F0B"/>
    <w:rsid w:val="002B26C6"/>
    <w:rsid w:val="002B28F2"/>
    <w:rsid w:val="002B49F5"/>
    <w:rsid w:val="002B4EC5"/>
    <w:rsid w:val="002B64F1"/>
    <w:rsid w:val="002B66AA"/>
    <w:rsid w:val="002C21C5"/>
    <w:rsid w:val="002C4424"/>
    <w:rsid w:val="002C5549"/>
    <w:rsid w:val="002C6DE0"/>
    <w:rsid w:val="002D200B"/>
    <w:rsid w:val="002D2205"/>
    <w:rsid w:val="002D3BC7"/>
    <w:rsid w:val="002D498C"/>
    <w:rsid w:val="002D742F"/>
    <w:rsid w:val="002E00DD"/>
    <w:rsid w:val="002E14A4"/>
    <w:rsid w:val="002E218A"/>
    <w:rsid w:val="002E2463"/>
    <w:rsid w:val="002E4993"/>
    <w:rsid w:val="002E4F5D"/>
    <w:rsid w:val="002E688B"/>
    <w:rsid w:val="002E6E19"/>
    <w:rsid w:val="002F0FDB"/>
    <w:rsid w:val="002F1429"/>
    <w:rsid w:val="002F5CF6"/>
    <w:rsid w:val="002F6669"/>
    <w:rsid w:val="0030079D"/>
    <w:rsid w:val="00301B86"/>
    <w:rsid w:val="00301BB5"/>
    <w:rsid w:val="00302AEF"/>
    <w:rsid w:val="003059FF"/>
    <w:rsid w:val="00305F48"/>
    <w:rsid w:val="00306AD4"/>
    <w:rsid w:val="00307D9F"/>
    <w:rsid w:val="00310DF5"/>
    <w:rsid w:val="00311629"/>
    <w:rsid w:val="00311DB9"/>
    <w:rsid w:val="00312994"/>
    <w:rsid w:val="00314E31"/>
    <w:rsid w:val="003159F2"/>
    <w:rsid w:val="00315A1E"/>
    <w:rsid w:val="0031776F"/>
    <w:rsid w:val="003204AF"/>
    <w:rsid w:val="00322CB3"/>
    <w:rsid w:val="00327991"/>
    <w:rsid w:val="00332500"/>
    <w:rsid w:val="0033502B"/>
    <w:rsid w:val="00335338"/>
    <w:rsid w:val="00335617"/>
    <w:rsid w:val="0034001F"/>
    <w:rsid w:val="0034106F"/>
    <w:rsid w:val="00341766"/>
    <w:rsid w:val="00343E96"/>
    <w:rsid w:val="003452EB"/>
    <w:rsid w:val="00350854"/>
    <w:rsid w:val="0035190A"/>
    <w:rsid w:val="00354D84"/>
    <w:rsid w:val="003554F9"/>
    <w:rsid w:val="00356B04"/>
    <w:rsid w:val="00356B2C"/>
    <w:rsid w:val="00356D8E"/>
    <w:rsid w:val="003577F6"/>
    <w:rsid w:val="00371161"/>
    <w:rsid w:val="003729FC"/>
    <w:rsid w:val="00374673"/>
    <w:rsid w:val="0037582F"/>
    <w:rsid w:val="00375F24"/>
    <w:rsid w:val="00376E74"/>
    <w:rsid w:val="003800FE"/>
    <w:rsid w:val="003817DC"/>
    <w:rsid w:val="0038350A"/>
    <w:rsid w:val="003865C3"/>
    <w:rsid w:val="0038690F"/>
    <w:rsid w:val="0038705F"/>
    <w:rsid w:val="00392DE1"/>
    <w:rsid w:val="00393E82"/>
    <w:rsid w:val="00395802"/>
    <w:rsid w:val="003A0157"/>
    <w:rsid w:val="003A59F6"/>
    <w:rsid w:val="003A6130"/>
    <w:rsid w:val="003B0514"/>
    <w:rsid w:val="003B1CC0"/>
    <w:rsid w:val="003B3C44"/>
    <w:rsid w:val="003B419D"/>
    <w:rsid w:val="003B4DE6"/>
    <w:rsid w:val="003B6A87"/>
    <w:rsid w:val="003C2619"/>
    <w:rsid w:val="003C3897"/>
    <w:rsid w:val="003C4C99"/>
    <w:rsid w:val="003C6813"/>
    <w:rsid w:val="003D06BE"/>
    <w:rsid w:val="003D3574"/>
    <w:rsid w:val="003D3797"/>
    <w:rsid w:val="003D4785"/>
    <w:rsid w:val="003D4B22"/>
    <w:rsid w:val="003D5638"/>
    <w:rsid w:val="003D7987"/>
    <w:rsid w:val="003D7FDF"/>
    <w:rsid w:val="003D7FE9"/>
    <w:rsid w:val="003E1616"/>
    <w:rsid w:val="003E2FC6"/>
    <w:rsid w:val="003E3BBC"/>
    <w:rsid w:val="003E5906"/>
    <w:rsid w:val="003E5B90"/>
    <w:rsid w:val="003E6156"/>
    <w:rsid w:val="003E760D"/>
    <w:rsid w:val="003F1695"/>
    <w:rsid w:val="003F1A6A"/>
    <w:rsid w:val="003F384D"/>
    <w:rsid w:val="003F545B"/>
    <w:rsid w:val="003F5FED"/>
    <w:rsid w:val="003F7923"/>
    <w:rsid w:val="003F7A0D"/>
    <w:rsid w:val="0040335B"/>
    <w:rsid w:val="00405840"/>
    <w:rsid w:val="00407920"/>
    <w:rsid w:val="0041077F"/>
    <w:rsid w:val="00412978"/>
    <w:rsid w:val="004131BE"/>
    <w:rsid w:val="00413D28"/>
    <w:rsid w:val="004145E7"/>
    <w:rsid w:val="00415C30"/>
    <w:rsid w:val="00416C01"/>
    <w:rsid w:val="00417157"/>
    <w:rsid w:val="00422950"/>
    <w:rsid w:val="00423201"/>
    <w:rsid w:val="0042326B"/>
    <w:rsid w:val="00423813"/>
    <w:rsid w:val="00423FA4"/>
    <w:rsid w:val="004249A6"/>
    <w:rsid w:val="00426A2E"/>
    <w:rsid w:val="00426D86"/>
    <w:rsid w:val="0042753D"/>
    <w:rsid w:val="00434CFD"/>
    <w:rsid w:val="0043695A"/>
    <w:rsid w:val="004369C3"/>
    <w:rsid w:val="00436A66"/>
    <w:rsid w:val="00437134"/>
    <w:rsid w:val="0043719E"/>
    <w:rsid w:val="00437E91"/>
    <w:rsid w:val="00440317"/>
    <w:rsid w:val="004407FF"/>
    <w:rsid w:val="0044216B"/>
    <w:rsid w:val="00442775"/>
    <w:rsid w:val="0044302F"/>
    <w:rsid w:val="00445BB4"/>
    <w:rsid w:val="00446F57"/>
    <w:rsid w:val="00453519"/>
    <w:rsid w:val="00453B7A"/>
    <w:rsid w:val="00453BD9"/>
    <w:rsid w:val="004560E2"/>
    <w:rsid w:val="00457AF3"/>
    <w:rsid w:val="00461267"/>
    <w:rsid w:val="004627F6"/>
    <w:rsid w:val="00463A92"/>
    <w:rsid w:val="00463E34"/>
    <w:rsid w:val="004646FF"/>
    <w:rsid w:val="004652BA"/>
    <w:rsid w:val="00465D7F"/>
    <w:rsid w:val="0046672C"/>
    <w:rsid w:val="00466ADD"/>
    <w:rsid w:val="0046776B"/>
    <w:rsid w:val="00467E43"/>
    <w:rsid w:val="00467FA5"/>
    <w:rsid w:val="00470847"/>
    <w:rsid w:val="00471FB7"/>
    <w:rsid w:val="0047264D"/>
    <w:rsid w:val="00472D0D"/>
    <w:rsid w:val="00474A47"/>
    <w:rsid w:val="004751DD"/>
    <w:rsid w:val="00475FE9"/>
    <w:rsid w:val="00476664"/>
    <w:rsid w:val="00476DD7"/>
    <w:rsid w:val="00476E4C"/>
    <w:rsid w:val="00480B2B"/>
    <w:rsid w:val="00481653"/>
    <w:rsid w:val="00482735"/>
    <w:rsid w:val="0048343A"/>
    <w:rsid w:val="00486731"/>
    <w:rsid w:val="0049087A"/>
    <w:rsid w:val="00491A99"/>
    <w:rsid w:val="00493A0B"/>
    <w:rsid w:val="004943C0"/>
    <w:rsid w:val="00494B8D"/>
    <w:rsid w:val="004968EF"/>
    <w:rsid w:val="004A01CE"/>
    <w:rsid w:val="004A0FBA"/>
    <w:rsid w:val="004A230F"/>
    <w:rsid w:val="004A2E7E"/>
    <w:rsid w:val="004A327C"/>
    <w:rsid w:val="004A3334"/>
    <w:rsid w:val="004A4FE2"/>
    <w:rsid w:val="004A500A"/>
    <w:rsid w:val="004A6CD7"/>
    <w:rsid w:val="004A732B"/>
    <w:rsid w:val="004B1AFB"/>
    <w:rsid w:val="004B212F"/>
    <w:rsid w:val="004B2FC0"/>
    <w:rsid w:val="004B5B47"/>
    <w:rsid w:val="004B62E8"/>
    <w:rsid w:val="004B68D6"/>
    <w:rsid w:val="004C09D9"/>
    <w:rsid w:val="004C0AB9"/>
    <w:rsid w:val="004C11AC"/>
    <w:rsid w:val="004C1BCE"/>
    <w:rsid w:val="004C2C91"/>
    <w:rsid w:val="004C5E8A"/>
    <w:rsid w:val="004C749A"/>
    <w:rsid w:val="004D0BC0"/>
    <w:rsid w:val="004D136D"/>
    <w:rsid w:val="004D23FA"/>
    <w:rsid w:val="004D3739"/>
    <w:rsid w:val="004D5082"/>
    <w:rsid w:val="004D557E"/>
    <w:rsid w:val="004D6F4A"/>
    <w:rsid w:val="004D7E0D"/>
    <w:rsid w:val="004E0BEB"/>
    <w:rsid w:val="004E2008"/>
    <w:rsid w:val="004E49CD"/>
    <w:rsid w:val="004E4C19"/>
    <w:rsid w:val="004E5255"/>
    <w:rsid w:val="004E526E"/>
    <w:rsid w:val="004E574E"/>
    <w:rsid w:val="004E60BF"/>
    <w:rsid w:val="004F0701"/>
    <w:rsid w:val="004F1ED2"/>
    <w:rsid w:val="004F2F3A"/>
    <w:rsid w:val="004F3439"/>
    <w:rsid w:val="004F348F"/>
    <w:rsid w:val="004F39CE"/>
    <w:rsid w:val="004F3EE8"/>
    <w:rsid w:val="004F44E1"/>
    <w:rsid w:val="004F483E"/>
    <w:rsid w:val="004F53D7"/>
    <w:rsid w:val="004F6C2B"/>
    <w:rsid w:val="005001D1"/>
    <w:rsid w:val="00500B62"/>
    <w:rsid w:val="00501306"/>
    <w:rsid w:val="00501485"/>
    <w:rsid w:val="00502FE1"/>
    <w:rsid w:val="00503DA7"/>
    <w:rsid w:val="00504A5F"/>
    <w:rsid w:val="00505FB5"/>
    <w:rsid w:val="00507898"/>
    <w:rsid w:val="00507DFE"/>
    <w:rsid w:val="00510F8B"/>
    <w:rsid w:val="005114F7"/>
    <w:rsid w:val="00511C00"/>
    <w:rsid w:val="00512931"/>
    <w:rsid w:val="00512D3E"/>
    <w:rsid w:val="005146BD"/>
    <w:rsid w:val="00514D07"/>
    <w:rsid w:val="00515256"/>
    <w:rsid w:val="00515863"/>
    <w:rsid w:val="00516977"/>
    <w:rsid w:val="005206BE"/>
    <w:rsid w:val="00520E80"/>
    <w:rsid w:val="00522239"/>
    <w:rsid w:val="005227A1"/>
    <w:rsid w:val="00522A69"/>
    <w:rsid w:val="00522E66"/>
    <w:rsid w:val="005244F4"/>
    <w:rsid w:val="005250E6"/>
    <w:rsid w:val="00525DE7"/>
    <w:rsid w:val="005273BF"/>
    <w:rsid w:val="00532890"/>
    <w:rsid w:val="00532921"/>
    <w:rsid w:val="005344B3"/>
    <w:rsid w:val="00535377"/>
    <w:rsid w:val="0053546D"/>
    <w:rsid w:val="00535CA5"/>
    <w:rsid w:val="00535D5E"/>
    <w:rsid w:val="00535E3A"/>
    <w:rsid w:val="00544593"/>
    <w:rsid w:val="005446C3"/>
    <w:rsid w:val="005451DE"/>
    <w:rsid w:val="00545482"/>
    <w:rsid w:val="00546B85"/>
    <w:rsid w:val="0055165F"/>
    <w:rsid w:val="00551DCD"/>
    <w:rsid w:val="00552BF4"/>
    <w:rsid w:val="00552FF6"/>
    <w:rsid w:val="005538CC"/>
    <w:rsid w:val="005542FE"/>
    <w:rsid w:val="00555805"/>
    <w:rsid w:val="00555FDE"/>
    <w:rsid w:val="005601EA"/>
    <w:rsid w:val="00560AB0"/>
    <w:rsid w:val="00562524"/>
    <w:rsid w:val="00563ECA"/>
    <w:rsid w:val="00564057"/>
    <w:rsid w:val="00564C48"/>
    <w:rsid w:val="00565836"/>
    <w:rsid w:val="00566E20"/>
    <w:rsid w:val="00574D91"/>
    <w:rsid w:val="005756A3"/>
    <w:rsid w:val="00581EBC"/>
    <w:rsid w:val="0058536E"/>
    <w:rsid w:val="00587B0F"/>
    <w:rsid w:val="00593EF9"/>
    <w:rsid w:val="00594711"/>
    <w:rsid w:val="00595F4F"/>
    <w:rsid w:val="005966F6"/>
    <w:rsid w:val="00596D91"/>
    <w:rsid w:val="005A503A"/>
    <w:rsid w:val="005A68B5"/>
    <w:rsid w:val="005A7924"/>
    <w:rsid w:val="005A7A06"/>
    <w:rsid w:val="005B00A6"/>
    <w:rsid w:val="005B0A25"/>
    <w:rsid w:val="005B0B6C"/>
    <w:rsid w:val="005B0CE2"/>
    <w:rsid w:val="005B289F"/>
    <w:rsid w:val="005B3233"/>
    <w:rsid w:val="005B44B4"/>
    <w:rsid w:val="005B4732"/>
    <w:rsid w:val="005B7BE5"/>
    <w:rsid w:val="005C0020"/>
    <w:rsid w:val="005C006F"/>
    <w:rsid w:val="005C01FD"/>
    <w:rsid w:val="005C02EF"/>
    <w:rsid w:val="005C2DEE"/>
    <w:rsid w:val="005C4298"/>
    <w:rsid w:val="005C6C3F"/>
    <w:rsid w:val="005C7A6D"/>
    <w:rsid w:val="005D0E2A"/>
    <w:rsid w:val="005D1B26"/>
    <w:rsid w:val="005D1CAA"/>
    <w:rsid w:val="005D1D61"/>
    <w:rsid w:val="005D48A9"/>
    <w:rsid w:val="005D5C8B"/>
    <w:rsid w:val="005D6370"/>
    <w:rsid w:val="005D656B"/>
    <w:rsid w:val="005D71A2"/>
    <w:rsid w:val="005E1CBE"/>
    <w:rsid w:val="005E2649"/>
    <w:rsid w:val="005E2CC7"/>
    <w:rsid w:val="005E4625"/>
    <w:rsid w:val="005E53CC"/>
    <w:rsid w:val="005E6717"/>
    <w:rsid w:val="005E6F3F"/>
    <w:rsid w:val="005E73C9"/>
    <w:rsid w:val="005E7531"/>
    <w:rsid w:val="005F0D3B"/>
    <w:rsid w:val="005F2E2B"/>
    <w:rsid w:val="005F3BEC"/>
    <w:rsid w:val="005F46BE"/>
    <w:rsid w:val="00601377"/>
    <w:rsid w:val="00601E69"/>
    <w:rsid w:val="00605FA8"/>
    <w:rsid w:val="0060723E"/>
    <w:rsid w:val="00607CD8"/>
    <w:rsid w:val="0061044D"/>
    <w:rsid w:val="00612C4A"/>
    <w:rsid w:val="00614910"/>
    <w:rsid w:val="00615AA0"/>
    <w:rsid w:val="00615C45"/>
    <w:rsid w:val="00616ABC"/>
    <w:rsid w:val="0061739A"/>
    <w:rsid w:val="00617857"/>
    <w:rsid w:val="006204C8"/>
    <w:rsid w:val="00623A4D"/>
    <w:rsid w:val="00623EFA"/>
    <w:rsid w:val="00624838"/>
    <w:rsid w:val="00625F38"/>
    <w:rsid w:val="00626985"/>
    <w:rsid w:val="00627CE7"/>
    <w:rsid w:val="00630386"/>
    <w:rsid w:val="006309E0"/>
    <w:rsid w:val="0063118D"/>
    <w:rsid w:val="006316AB"/>
    <w:rsid w:val="00632897"/>
    <w:rsid w:val="006331DD"/>
    <w:rsid w:val="0063394C"/>
    <w:rsid w:val="00633B3D"/>
    <w:rsid w:val="00634B4D"/>
    <w:rsid w:val="00635449"/>
    <w:rsid w:val="00635C9E"/>
    <w:rsid w:val="00636267"/>
    <w:rsid w:val="00640319"/>
    <w:rsid w:val="00640A12"/>
    <w:rsid w:val="0064199C"/>
    <w:rsid w:val="00641FBA"/>
    <w:rsid w:val="0064226C"/>
    <w:rsid w:val="0064284A"/>
    <w:rsid w:val="00643ECF"/>
    <w:rsid w:val="006447EF"/>
    <w:rsid w:val="00644B77"/>
    <w:rsid w:val="00651F55"/>
    <w:rsid w:val="00654D3D"/>
    <w:rsid w:val="006553C0"/>
    <w:rsid w:val="0065577B"/>
    <w:rsid w:val="00655A67"/>
    <w:rsid w:val="00656193"/>
    <w:rsid w:val="0065647A"/>
    <w:rsid w:val="00656923"/>
    <w:rsid w:val="006612CE"/>
    <w:rsid w:val="0066171C"/>
    <w:rsid w:val="00662F78"/>
    <w:rsid w:val="00663A55"/>
    <w:rsid w:val="00663E82"/>
    <w:rsid w:val="00665570"/>
    <w:rsid w:val="006655B7"/>
    <w:rsid w:val="00670785"/>
    <w:rsid w:val="00670EFD"/>
    <w:rsid w:val="006722A5"/>
    <w:rsid w:val="006723C2"/>
    <w:rsid w:val="00672BB2"/>
    <w:rsid w:val="0067405C"/>
    <w:rsid w:val="00674AEF"/>
    <w:rsid w:val="0067535F"/>
    <w:rsid w:val="006763B9"/>
    <w:rsid w:val="00676EF0"/>
    <w:rsid w:val="00677D6D"/>
    <w:rsid w:val="00684659"/>
    <w:rsid w:val="00686319"/>
    <w:rsid w:val="00690006"/>
    <w:rsid w:val="006914B6"/>
    <w:rsid w:val="00692068"/>
    <w:rsid w:val="006927ED"/>
    <w:rsid w:val="00693C26"/>
    <w:rsid w:val="00695F0C"/>
    <w:rsid w:val="006960D6"/>
    <w:rsid w:val="006A2667"/>
    <w:rsid w:val="006A2FD1"/>
    <w:rsid w:val="006A44E8"/>
    <w:rsid w:val="006A46CA"/>
    <w:rsid w:val="006A4C32"/>
    <w:rsid w:val="006A654C"/>
    <w:rsid w:val="006A7F8D"/>
    <w:rsid w:val="006B401A"/>
    <w:rsid w:val="006B4B30"/>
    <w:rsid w:val="006B502B"/>
    <w:rsid w:val="006B5A9C"/>
    <w:rsid w:val="006B62DF"/>
    <w:rsid w:val="006C1FC1"/>
    <w:rsid w:val="006C2677"/>
    <w:rsid w:val="006C2D11"/>
    <w:rsid w:val="006C3399"/>
    <w:rsid w:val="006C4C7D"/>
    <w:rsid w:val="006C4EF5"/>
    <w:rsid w:val="006C7928"/>
    <w:rsid w:val="006D34CC"/>
    <w:rsid w:val="006D480D"/>
    <w:rsid w:val="006D573D"/>
    <w:rsid w:val="006D5FDD"/>
    <w:rsid w:val="006D61F0"/>
    <w:rsid w:val="006E008F"/>
    <w:rsid w:val="006E0451"/>
    <w:rsid w:val="006E04C1"/>
    <w:rsid w:val="006E05B1"/>
    <w:rsid w:val="006E1817"/>
    <w:rsid w:val="006E481F"/>
    <w:rsid w:val="006E48A4"/>
    <w:rsid w:val="006E62B2"/>
    <w:rsid w:val="006E68F9"/>
    <w:rsid w:val="006F04F2"/>
    <w:rsid w:val="006F0EDF"/>
    <w:rsid w:val="006F27DA"/>
    <w:rsid w:val="006F31CF"/>
    <w:rsid w:val="006F33D7"/>
    <w:rsid w:val="006F3779"/>
    <w:rsid w:val="006F42E2"/>
    <w:rsid w:val="006F42E9"/>
    <w:rsid w:val="006F6830"/>
    <w:rsid w:val="006F6A51"/>
    <w:rsid w:val="006F7978"/>
    <w:rsid w:val="00701D62"/>
    <w:rsid w:val="00702550"/>
    <w:rsid w:val="007042C0"/>
    <w:rsid w:val="0070448C"/>
    <w:rsid w:val="00706E4E"/>
    <w:rsid w:val="00707ADF"/>
    <w:rsid w:val="007109F7"/>
    <w:rsid w:val="00710DBC"/>
    <w:rsid w:val="00713166"/>
    <w:rsid w:val="00714379"/>
    <w:rsid w:val="00714469"/>
    <w:rsid w:val="00715C77"/>
    <w:rsid w:val="00717324"/>
    <w:rsid w:val="00717E8C"/>
    <w:rsid w:val="00717F50"/>
    <w:rsid w:val="00720ABB"/>
    <w:rsid w:val="00720CBE"/>
    <w:rsid w:val="00721C64"/>
    <w:rsid w:val="007228C8"/>
    <w:rsid w:val="00723792"/>
    <w:rsid w:val="00724EEC"/>
    <w:rsid w:val="0072658E"/>
    <w:rsid w:val="00732596"/>
    <w:rsid w:val="00732E23"/>
    <w:rsid w:val="007333D1"/>
    <w:rsid w:val="00734004"/>
    <w:rsid w:val="007343B9"/>
    <w:rsid w:val="00735AA2"/>
    <w:rsid w:val="00737F87"/>
    <w:rsid w:val="00742ECF"/>
    <w:rsid w:val="00745F1C"/>
    <w:rsid w:val="007461FC"/>
    <w:rsid w:val="00746504"/>
    <w:rsid w:val="007471E1"/>
    <w:rsid w:val="00753207"/>
    <w:rsid w:val="007545C5"/>
    <w:rsid w:val="00754ED9"/>
    <w:rsid w:val="00760045"/>
    <w:rsid w:val="00761D72"/>
    <w:rsid w:val="007713CA"/>
    <w:rsid w:val="00772062"/>
    <w:rsid w:val="0077235D"/>
    <w:rsid w:val="00772A67"/>
    <w:rsid w:val="00773393"/>
    <w:rsid w:val="00774194"/>
    <w:rsid w:val="007759F4"/>
    <w:rsid w:val="00775E2F"/>
    <w:rsid w:val="00780331"/>
    <w:rsid w:val="007821A1"/>
    <w:rsid w:val="007862FA"/>
    <w:rsid w:val="00787FA2"/>
    <w:rsid w:val="00790ABC"/>
    <w:rsid w:val="00791F26"/>
    <w:rsid w:val="00792231"/>
    <w:rsid w:val="007930A2"/>
    <w:rsid w:val="007932CB"/>
    <w:rsid w:val="007949C4"/>
    <w:rsid w:val="00795E05"/>
    <w:rsid w:val="00796684"/>
    <w:rsid w:val="00796ED8"/>
    <w:rsid w:val="007A201A"/>
    <w:rsid w:val="007A3BE4"/>
    <w:rsid w:val="007A5FCE"/>
    <w:rsid w:val="007A6A13"/>
    <w:rsid w:val="007A6DED"/>
    <w:rsid w:val="007A77F3"/>
    <w:rsid w:val="007B29CF"/>
    <w:rsid w:val="007B4169"/>
    <w:rsid w:val="007B434C"/>
    <w:rsid w:val="007B4358"/>
    <w:rsid w:val="007B48FA"/>
    <w:rsid w:val="007B4920"/>
    <w:rsid w:val="007B6BFC"/>
    <w:rsid w:val="007B7082"/>
    <w:rsid w:val="007B737B"/>
    <w:rsid w:val="007C1444"/>
    <w:rsid w:val="007C4DB3"/>
    <w:rsid w:val="007C62A6"/>
    <w:rsid w:val="007C69EC"/>
    <w:rsid w:val="007D02B0"/>
    <w:rsid w:val="007D1495"/>
    <w:rsid w:val="007D1924"/>
    <w:rsid w:val="007D1A3F"/>
    <w:rsid w:val="007D2FC1"/>
    <w:rsid w:val="007D3E43"/>
    <w:rsid w:val="007D5996"/>
    <w:rsid w:val="007D5CB7"/>
    <w:rsid w:val="007E1A75"/>
    <w:rsid w:val="007E25A5"/>
    <w:rsid w:val="007E3ECA"/>
    <w:rsid w:val="007E528D"/>
    <w:rsid w:val="007F0CA2"/>
    <w:rsid w:val="007F16D4"/>
    <w:rsid w:val="007F6467"/>
    <w:rsid w:val="007F6493"/>
    <w:rsid w:val="007F66D8"/>
    <w:rsid w:val="007F6CA4"/>
    <w:rsid w:val="007F72EF"/>
    <w:rsid w:val="00800285"/>
    <w:rsid w:val="00802C4F"/>
    <w:rsid w:val="00803093"/>
    <w:rsid w:val="00804857"/>
    <w:rsid w:val="00804BDE"/>
    <w:rsid w:val="00806679"/>
    <w:rsid w:val="00806C44"/>
    <w:rsid w:val="00810BB2"/>
    <w:rsid w:val="0081190E"/>
    <w:rsid w:val="00811E7E"/>
    <w:rsid w:val="0081215F"/>
    <w:rsid w:val="00815AA5"/>
    <w:rsid w:val="00816676"/>
    <w:rsid w:val="00816A3F"/>
    <w:rsid w:val="00817612"/>
    <w:rsid w:val="00822E15"/>
    <w:rsid w:val="00823098"/>
    <w:rsid w:val="00823BF9"/>
    <w:rsid w:val="00824315"/>
    <w:rsid w:val="00824A1F"/>
    <w:rsid w:val="0082531B"/>
    <w:rsid w:val="00825CCF"/>
    <w:rsid w:val="00826F2A"/>
    <w:rsid w:val="00827312"/>
    <w:rsid w:val="00827713"/>
    <w:rsid w:val="0083036E"/>
    <w:rsid w:val="0083037A"/>
    <w:rsid w:val="00830F57"/>
    <w:rsid w:val="0083161B"/>
    <w:rsid w:val="008316A6"/>
    <w:rsid w:val="00831754"/>
    <w:rsid w:val="00831787"/>
    <w:rsid w:val="008324DC"/>
    <w:rsid w:val="00835DB3"/>
    <w:rsid w:val="008362B1"/>
    <w:rsid w:val="0083662E"/>
    <w:rsid w:val="00837FEE"/>
    <w:rsid w:val="00840F98"/>
    <w:rsid w:val="00841277"/>
    <w:rsid w:val="00841752"/>
    <w:rsid w:val="008421F2"/>
    <w:rsid w:val="00842255"/>
    <w:rsid w:val="00843754"/>
    <w:rsid w:val="008447BC"/>
    <w:rsid w:val="00846376"/>
    <w:rsid w:val="0084641B"/>
    <w:rsid w:val="00847239"/>
    <w:rsid w:val="00847CF2"/>
    <w:rsid w:val="00852492"/>
    <w:rsid w:val="008526E5"/>
    <w:rsid w:val="0085390C"/>
    <w:rsid w:val="0085398E"/>
    <w:rsid w:val="00854EA5"/>
    <w:rsid w:val="00855980"/>
    <w:rsid w:val="00855D56"/>
    <w:rsid w:val="00856F1C"/>
    <w:rsid w:val="008575AF"/>
    <w:rsid w:val="008605BE"/>
    <w:rsid w:val="00860E6F"/>
    <w:rsid w:val="00863E4F"/>
    <w:rsid w:val="00864F7E"/>
    <w:rsid w:val="00865EF1"/>
    <w:rsid w:val="00867247"/>
    <w:rsid w:val="008701D6"/>
    <w:rsid w:val="00874074"/>
    <w:rsid w:val="00874BAC"/>
    <w:rsid w:val="00875897"/>
    <w:rsid w:val="00877248"/>
    <w:rsid w:val="0087764D"/>
    <w:rsid w:val="00877F4E"/>
    <w:rsid w:val="0088082E"/>
    <w:rsid w:val="00880A4D"/>
    <w:rsid w:val="008838CB"/>
    <w:rsid w:val="00883A59"/>
    <w:rsid w:val="008857B0"/>
    <w:rsid w:val="00885C79"/>
    <w:rsid w:val="00886871"/>
    <w:rsid w:val="00890E6C"/>
    <w:rsid w:val="00895BDC"/>
    <w:rsid w:val="008A01AC"/>
    <w:rsid w:val="008A0B22"/>
    <w:rsid w:val="008A0ECE"/>
    <w:rsid w:val="008A3914"/>
    <w:rsid w:val="008A3F25"/>
    <w:rsid w:val="008A3F4C"/>
    <w:rsid w:val="008A49BE"/>
    <w:rsid w:val="008A520A"/>
    <w:rsid w:val="008A6386"/>
    <w:rsid w:val="008B00E2"/>
    <w:rsid w:val="008B1931"/>
    <w:rsid w:val="008B2877"/>
    <w:rsid w:val="008B3239"/>
    <w:rsid w:val="008B3720"/>
    <w:rsid w:val="008B381A"/>
    <w:rsid w:val="008B6582"/>
    <w:rsid w:val="008B6CB0"/>
    <w:rsid w:val="008C1029"/>
    <w:rsid w:val="008C1086"/>
    <w:rsid w:val="008C15CD"/>
    <w:rsid w:val="008C397D"/>
    <w:rsid w:val="008C4E04"/>
    <w:rsid w:val="008C7D59"/>
    <w:rsid w:val="008D076E"/>
    <w:rsid w:val="008D2BCF"/>
    <w:rsid w:val="008D4BA0"/>
    <w:rsid w:val="008D6309"/>
    <w:rsid w:val="008D6C29"/>
    <w:rsid w:val="008D6C9D"/>
    <w:rsid w:val="008D6D89"/>
    <w:rsid w:val="008D77D0"/>
    <w:rsid w:val="008E0F1C"/>
    <w:rsid w:val="008E1F94"/>
    <w:rsid w:val="008E2BF1"/>
    <w:rsid w:val="008E2E93"/>
    <w:rsid w:val="008E2EAA"/>
    <w:rsid w:val="008E4C6D"/>
    <w:rsid w:val="008E54BD"/>
    <w:rsid w:val="008E7B4D"/>
    <w:rsid w:val="008F0347"/>
    <w:rsid w:val="008F3FFC"/>
    <w:rsid w:val="00900382"/>
    <w:rsid w:val="00902867"/>
    <w:rsid w:val="00904D66"/>
    <w:rsid w:val="00906460"/>
    <w:rsid w:val="00907A7A"/>
    <w:rsid w:val="00912456"/>
    <w:rsid w:val="00912B83"/>
    <w:rsid w:val="0091379A"/>
    <w:rsid w:val="00914415"/>
    <w:rsid w:val="00914A59"/>
    <w:rsid w:val="009161BE"/>
    <w:rsid w:val="00916E8F"/>
    <w:rsid w:val="00917939"/>
    <w:rsid w:val="00921CC1"/>
    <w:rsid w:val="00921D45"/>
    <w:rsid w:val="0092273F"/>
    <w:rsid w:val="00923B4D"/>
    <w:rsid w:val="00923DD5"/>
    <w:rsid w:val="0092474E"/>
    <w:rsid w:val="009268E9"/>
    <w:rsid w:val="009305C5"/>
    <w:rsid w:val="0093268A"/>
    <w:rsid w:val="00933291"/>
    <w:rsid w:val="009336E6"/>
    <w:rsid w:val="009338E4"/>
    <w:rsid w:val="009340C2"/>
    <w:rsid w:val="0093695E"/>
    <w:rsid w:val="009379FA"/>
    <w:rsid w:val="0094140A"/>
    <w:rsid w:val="009428B7"/>
    <w:rsid w:val="00942953"/>
    <w:rsid w:val="00942A02"/>
    <w:rsid w:val="00943CA3"/>
    <w:rsid w:val="00945C8A"/>
    <w:rsid w:val="00950C9D"/>
    <w:rsid w:val="00950D43"/>
    <w:rsid w:val="00951B2A"/>
    <w:rsid w:val="00951E74"/>
    <w:rsid w:val="0095541E"/>
    <w:rsid w:val="00955983"/>
    <w:rsid w:val="0095668E"/>
    <w:rsid w:val="00957E0A"/>
    <w:rsid w:val="00961FDC"/>
    <w:rsid w:val="009631CA"/>
    <w:rsid w:val="0096323D"/>
    <w:rsid w:val="00965926"/>
    <w:rsid w:val="00965995"/>
    <w:rsid w:val="009664BD"/>
    <w:rsid w:val="009668EA"/>
    <w:rsid w:val="00967DB0"/>
    <w:rsid w:val="00972A9E"/>
    <w:rsid w:val="00974230"/>
    <w:rsid w:val="009747E9"/>
    <w:rsid w:val="00974D8A"/>
    <w:rsid w:val="00975116"/>
    <w:rsid w:val="00981FB7"/>
    <w:rsid w:val="0098257F"/>
    <w:rsid w:val="00984158"/>
    <w:rsid w:val="00984EE4"/>
    <w:rsid w:val="0098518D"/>
    <w:rsid w:val="00986F2E"/>
    <w:rsid w:val="00990E8A"/>
    <w:rsid w:val="00991993"/>
    <w:rsid w:val="00992C0A"/>
    <w:rsid w:val="009931DE"/>
    <w:rsid w:val="009970ED"/>
    <w:rsid w:val="009978CD"/>
    <w:rsid w:val="00997949"/>
    <w:rsid w:val="00997AFF"/>
    <w:rsid w:val="009A0923"/>
    <w:rsid w:val="009A09B3"/>
    <w:rsid w:val="009A10AF"/>
    <w:rsid w:val="009A1DA2"/>
    <w:rsid w:val="009A2591"/>
    <w:rsid w:val="009A2D3C"/>
    <w:rsid w:val="009A2E70"/>
    <w:rsid w:val="009A41FC"/>
    <w:rsid w:val="009A4384"/>
    <w:rsid w:val="009A4B1C"/>
    <w:rsid w:val="009A4C0F"/>
    <w:rsid w:val="009A5701"/>
    <w:rsid w:val="009A5803"/>
    <w:rsid w:val="009B1975"/>
    <w:rsid w:val="009B2A83"/>
    <w:rsid w:val="009B2E77"/>
    <w:rsid w:val="009B319F"/>
    <w:rsid w:val="009B34B2"/>
    <w:rsid w:val="009B5AAD"/>
    <w:rsid w:val="009B7B4D"/>
    <w:rsid w:val="009C01BB"/>
    <w:rsid w:val="009C218C"/>
    <w:rsid w:val="009C2199"/>
    <w:rsid w:val="009C347D"/>
    <w:rsid w:val="009C48A5"/>
    <w:rsid w:val="009C4D55"/>
    <w:rsid w:val="009C5C0A"/>
    <w:rsid w:val="009C64C8"/>
    <w:rsid w:val="009C669B"/>
    <w:rsid w:val="009C6BC5"/>
    <w:rsid w:val="009C6E20"/>
    <w:rsid w:val="009C7F22"/>
    <w:rsid w:val="009C7F2C"/>
    <w:rsid w:val="009D22C8"/>
    <w:rsid w:val="009D488C"/>
    <w:rsid w:val="009D565F"/>
    <w:rsid w:val="009D6C6C"/>
    <w:rsid w:val="009D780F"/>
    <w:rsid w:val="009E14D4"/>
    <w:rsid w:val="009E1E5B"/>
    <w:rsid w:val="009E5E4F"/>
    <w:rsid w:val="009E65AC"/>
    <w:rsid w:val="009E662A"/>
    <w:rsid w:val="009E719E"/>
    <w:rsid w:val="009F04BE"/>
    <w:rsid w:val="009F1621"/>
    <w:rsid w:val="009F226C"/>
    <w:rsid w:val="009F29B3"/>
    <w:rsid w:val="009F31A7"/>
    <w:rsid w:val="009F404A"/>
    <w:rsid w:val="00A01A20"/>
    <w:rsid w:val="00A01D83"/>
    <w:rsid w:val="00A01E40"/>
    <w:rsid w:val="00A03EC9"/>
    <w:rsid w:val="00A04151"/>
    <w:rsid w:val="00A04318"/>
    <w:rsid w:val="00A05025"/>
    <w:rsid w:val="00A052C2"/>
    <w:rsid w:val="00A056C7"/>
    <w:rsid w:val="00A07BC9"/>
    <w:rsid w:val="00A1019E"/>
    <w:rsid w:val="00A102C7"/>
    <w:rsid w:val="00A11B1F"/>
    <w:rsid w:val="00A12EE4"/>
    <w:rsid w:val="00A14A26"/>
    <w:rsid w:val="00A16704"/>
    <w:rsid w:val="00A20396"/>
    <w:rsid w:val="00A2075D"/>
    <w:rsid w:val="00A210C3"/>
    <w:rsid w:val="00A21685"/>
    <w:rsid w:val="00A2234D"/>
    <w:rsid w:val="00A230EB"/>
    <w:rsid w:val="00A241C9"/>
    <w:rsid w:val="00A2748D"/>
    <w:rsid w:val="00A32CCD"/>
    <w:rsid w:val="00A33C28"/>
    <w:rsid w:val="00A33EA9"/>
    <w:rsid w:val="00A347AC"/>
    <w:rsid w:val="00A35E75"/>
    <w:rsid w:val="00A368EE"/>
    <w:rsid w:val="00A37D48"/>
    <w:rsid w:val="00A40506"/>
    <w:rsid w:val="00A40B36"/>
    <w:rsid w:val="00A40B5A"/>
    <w:rsid w:val="00A40C40"/>
    <w:rsid w:val="00A40EEE"/>
    <w:rsid w:val="00A45A85"/>
    <w:rsid w:val="00A45BC8"/>
    <w:rsid w:val="00A50555"/>
    <w:rsid w:val="00A5114C"/>
    <w:rsid w:val="00A51466"/>
    <w:rsid w:val="00A5198D"/>
    <w:rsid w:val="00A51CE0"/>
    <w:rsid w:val="00A55D9B"/>
    <w:rsid w:val="00A561BE"/>
    <w:rsid w:val="00A57C1C"/>
    <w:rsid w:val="00A60C2B"/>
    <w:rsid w:val="00A61C07"/>
    <w:rsid w:val="00A639CA"/>
    <w:rsid w:val="00A63B24"/>
    <w:rsid w:val="00A65DEC"/>
    <w:rsid w:val="00A706ED"/>
    <w:rsid w:val="00A71864"/>
    <w:rsid w:val="00A7232C"/>
    <w:rsid w:val="00A72DB5"/>
    <w:rsid w:val="00A73891"/>
    <w:rsid w:val="00A75A73"/>
    <w:rsid w:val="00A75DFF"/>
    <w:rsid w:val="00A76F92"/>
    <w:rsid w:val="00A772CD"/>
    <w:rsid w:val="00A77FE8"/>
    <w:rsid w:val="00A813E3"/>
    <w:rsid w:val="00A81445"/>
    <w:rsid w:val="00A81BCA"/>
    <w:rsid w:val="00A82D39"/>
    <w:rsid w:val="00A83565"/>
    <w:rsid w:val="00A85F69"/>
    <w:rsid w:val="00A862D7"/>
    <w:rsid w:val="00A8744D"/>
    <w:rsid w:val="00A93949"/>
    <w:rsid w:val="00A95937"/>
    <w:rsid w:val="00A95F14"/>
    <w:rsid w:val="00A9636E"/>
    <w:rsid w:val="00A97350"/>
    <w:rsid w:val="00AA036B"/>
    <w:rsid w:val="00AA0CCC"/>
    <w:rsid w:val="00AA1379"/>
    <w:rsid w:val="00AA3E20"/>
    <w:rsid w:val="00AA4275"/>
    <w:rsid w:val="00AA6C79"/>
    <w:rsid w:val="00AA7F2C"/>
    <w:rsid w:val="00AB141E"/>
    <w:rsid w:val="00AB2D20"/>
    <w:rsid w:val="00AB6199"/>
    <w:rsid w:val="00AB6CD9"/>
    <w:rsid w:val="00AC11F1"/>
    <w:rsid w:val="00AC191E"/>
    <w:rsid w:val="00AC3A40"/>
    <w:rsid w:val="00AC3B05"/>
    <w:rsid w:val="00AC491A"/>
    <w:rsid w:val="00AC593D"/>
    <w:rsid w:val="00AC5CA9"/>
    <w:rsid w:val="00AC601F"/>
    <w:rsid w:val="00AC6528"/>
    <w:rsid w:val="00AD1390"/>
    <w:rsid w:val="00AD18F3"/>
    <w:rsid w:val="00AD3036"/>
    <w:rsid w:val="00AD39E5"/>
    <w:rsid w:val="00AD4E4A"/>
    <w:rsid w:val="00AD50BC"/>
    <w:rsid w:val="00AE25C0"/>
    <w:rsid w:val="00AE411A"/>
    <w:rsid w:val="00AE67E0"/>
    <w:rsid w:val="00AE7FBE"/>
    <w:rsid w:val="00AF06FE"/>
    <w:rsid w:val="00AF2378"/>
    <w:rsid w:val="00AF2C8F"/>
    <w:rsid w:val="00AF331A"/>
    <w:rsid w:val="00AF369C"/>
    <w:rsid w:val="00AF4188"/>
    <w:rsid w:val="00AF4309"/>
    <w:rsid w:val="00AF43A2"/>
    <w:rsid w:val="00AF4E51"/>
    <w:rsid w:val="00AF51DF"/>
    <w:rsid w:val="00AF7B95"/>
    <w:rsid w:val="00B016B3"/>
    <w:rsid w:val="00B01CC6"/>
    <w:rsid w:val="00B01D0C"/>
    <w:rsid w:val="00B02044"/>
    <w:rsid w:val="00B0233A"/>
    <w:rsid w:val="00B02C23"/>
    <w:rsid w:val="00B06EA0"/>
    <w:rsid w:val="00B10A68"/>
    <w:rsid w:val="00B11DF9"/>
    <w:rsid w:val="00B13401"/>
    <w:rsid w:val="00B14204"/>
    <w:rsid w:val="00B159D8"/>
    <w:rsid w:val="00B15E51"/>
    <w:rsid w:val="00B16037"/>
    <w:rsid w:val="00B16B33"/>
    <w:rsid w:val="00B23C19"/>
    <w:rsid w:val="00B24199"/>
    <w:rsid w:val="00B251E7"/>
    <w:rsid w:val="00B269BC"/>
    <w:rsid w:val="00B26DB8"/>
    <w:rsid w:val="00B3042E"/>
    <w:rsid w:val="00B335DB"/>
    <w:rsid w:val="00B3383A"/>
    <w:rsid w:val="00B33B5E"/>
    <w:rsid w:val="00B33B93"/>
    <w:rsid w:val="00B3445B"/>
    <w:rsid w:val="00B34D2C"/>
    <w:rsid w:val="00B37FF6"/>
    <w:rsid w:val="00B416FE"/>
    <w:rsid w:val="00B418DC"/>
    <w:rsid w:val="00B41AD5"/>
    <w:rsid w:val="00B43014"/>
    <w:rsid w:val="00B43E5C"/>
    <w:rsid w:val="00B44C8C"/>
    <w:rsid w:val="00B46815"/>
    <w:rsid w:val="00B47F1B"/>
    <w:rsid w:val="00B5019A"/>
    <w:rsid w:val="00B5068E"/>
    <w:rsid w:val="00B50C41"/>
    <w:rsid w:val="00B51104"/>
    <w:rsid w:val="00B51874"/>
    <w:rsid w:val="00B519B4"/>
    <w:rsid w:val="00B53FB2"/>
    <w:rsid w:val="00B554D6"/>
    <w:rsid w:val="00B55AD8"/>
    <w:rsid w:val="00B55B4E"/>
    <w:rsid w:val="00B56938"/>
    <w:rsid w:val="00B606CF"/>
    <w:rsid w:val="00B607F4"/>
    <w:rsid w:val="00B611BB"/>
    <w:rsid w:val="00B61B9B"/>
    <w:rsid w:val="00B6317D"/>
    <w:rsid w:val="00B63630"/>
    <w:rsid w:val="00B63B6D"/>
    <w:rsid w:val="00B64953"/>
    <w:rsid w:val="00B66676"/>
    <w:rsid w:val="00B666B5"/>
    <w:rsid w:val="00B677E8"/>
    <w:rsid w:val="00B70F7F"/>
    <w:rsid w:val="00B71F31"/>
    <w:rsid w:val="00B73761"/>
    <w:rsid w:val="00B73A4B"/>
    <w:rsid w:val="00B745A4"/>
    <w:rsid w:val="00B74B55"/>
    <w:rsid w:val="00B7699F"/>
    <w:rsid w:val="00B80B5F"/>
    <w:rsid w:val="00B80B89"/>
    <w:rsid w:val="00B80C74"/>
    <w:rsid w:val="00B8241C"/>
    <w:rsid w:val="00B84319"/>
    <w:rsid w:val="00B84A0C"/>
    <w:rsid w:val="00B84D55"/>
    <w:rsid w:val="00B85EF3"/>
    <w:rsid w:val="00B87897"/>
    <w:rsid w:val="00B87A5E"/>
    <w:rsid w:val="00B90090"/>
    <w:rsid w:val="00B908A0"/>
    <w:rsid w:val="00B93E34"/>
    <w:rsid w:val="00B93F22"/>
    <w:rsid w:val="00B957EA"/>
    <w:rsid w:val="00B967F7"/>
    <w:rsid w:val="00B979EA"/>
    <w:rsid w:val="00BA0B20"/>
    <w:rsid w:val="00BA13A2"/>
    <w:rsid w:val="00BA1A83"/>
    <w:rsid w:val="00BA1BA8"/>
    <w:rsid w:val="00BA55F5"/>
    <w:rsid w:val="00BA576E"/>
    <w:rsid w:val="00BA5FC7"/>
    <w:rsid w:val="00BA67AB"/>
    <w:rsid w:val="00BB126A"/>
    <w:rsid w:val="00BB1701"/>
    <w:rsid w:val="00BB1755"/>
    <w:rsid w:val="00BB4180"/>
    <w:rsid w:val="00BB4EBB"/>
    <w:rsid w:val="00BB6990"/>
    <w:rsid w:val="00BB6BCD"/>
    <w:rsid w:val="00BB7DEC"/>
    <w:rsid w:val="00BC0790"/>
    <w:rsid w:val="00BC16ED"/>
    <w:rsid w:val="00BC2FB3"/>
    <w:rsid w:val="00BC3F62"/>
    <w:rsid w:val="00BC41DE"/>
    <w:rsid w:val="00BC6BCA"/>
    <w:rsid w:val="00BC6E40"/>
    <w:rsid w:val="00BD2F7B"/>
    <w:rsid w:val="00BE0EC5"/>
    <w:rsid w:val="00BE1C2B"/>
    <w:rsid w:val="00BE361C"/>
    <w:rsid w:val="00BE601B"/>
    <w:rsid w:val="00BE6376"/>
    <w:rsid w:val="00BE6597"/>
    <w:rsid w:val="00BE6C2F"/>
    <w:rsid w:val="00BE6FC7"/>
    <w:rsid w:val="00BF0454"/>
    <w:rsid w:val="00BF0F8C"/>
    <w:rsid w:val="00BF5537"/>
    <w:rsid w:val="00BF73D9"/>
    <w:rsid w:val="00C0098E"/>
    <w:rsid w:val="00C00E35"/>
    <w:rsid w:val="00C01257"/>
    <w:rsid w:val="00C01415"/>
    <w:rsid w:val="00C04852"/>
    <w:rsid w:val="00C06828"/>
    <w:rsid w:val="00C072D6"/>
    <w:rsid w:val="00C10EED"/>
    <w:rsid w:val="00C12F0F"/>
    <w:rsid w:val="00C12FA6"/>
    <w:rsid w:val="00C13D12"/>
    <w:rsid w:val="00C16533"/>
    <w:rsid w:val="00C21BDF"/>
    <w:rsid w:val="00C21F22"/>
    <w:rsid w:val="00C22C78"/>
    <w:rsid w:val="00C2465F"/>
    <w:rsid w:val="00C24BE2"/>
    <w:rsid w:val="00C24F63"/>
    <w:rsid w:val="00C2614F"/>
    <w:rsid w:val="00C263FE"/>
    <w:rsid w:val="00C30B1C"/>
    <w:rsid w:val="00C31E27"/>
    <w:rsid w:val="00C31EFC"/>
    <w:rsid w:val="00C3218B"/>
    <w:rsid w:val="00C32CBD"/>
    <w:rsid w:val="00C3324A"/>
    <w:rsid w:val="00C3459B"/>
    <w:rsid w:val="00C347F0"/>
    <w:rsid w:val="00C34BCC"/>
    <w:rsid w:val="00C356D8"/>
    <w:rsid w:val="00C361E9"/>
    <w:rsid w:val="00C402A6"/>
    <w:rsid w:val="00C43112"/>
    <w:rsid w:val="00C45B18"/>
    <w:rsid w:val="00C465AF"/>
    <w:rsid w:val="00C51349"/>
    <w:rsid w:val="00C51C72"/>
    <w:rsid w:val="00C52FB2"/>
    <w:rsid w:val="00C5315F"/>
    <w:rsid w:val="00C5317D"/>
    <w:rsid w:val="00C537E4"/>
    <w:rsid w:val="00C53A19"/>
    <w:rsid w:val="00C53A2A"/>
    <w:rsid w:val="00C53C91"/>
    <w:rsid w:val="00C54F58"/>
    <w:rsid w:val="00C559B9"/>
    <w:rsid w:val="00C55A0F"/>
    <w:rsid w:val="00C60962"/>
    <w:rsid w:val="00C6159B"/>
    <w:rsid w:val="00C63215"/>
    <w:rsid w:val="00C643A9"/>
    <w:rsid w:val="00C65140"/>
    <w:rsid w:val="00C70516"/>
    <w:rsid w:val="00C7449C"/>
    <w:rsid w:val="00C74787"/>
    <w:rsid w:val="00C75C15"/>
    <w:rsid w:val="00C76A5D"/>
    <w:rsid w:val="00C77BEF"/>
    <w:rsid w:val="00C802B6"/>
    <w:rsid w:val="00C80562"/>
    <w:rsid w:val="00C8143C"/>
    <w:rsid w:val="00C849AC"/>
    <w:rsid w:val="00C84E15"/>
    <w:rsid w:val="00C87E6C"/>
    <w:rsid w:val="00C938CC"/>
    <w:rsid w:val="00C93CD7"/>
    <w:rsid w:val="00C94C17"/>
    <w:rsid w:val="00C955DD"/>
    <w:rsid w:val="00C95FCB"/>
    <w:rsid w:val="00C96E92"/>
    <w:rsid w:val="00C9718B"/>
    <w:rsid w:val="00C976A4"/>
    <w:rsid w:val="00C97DF1"/>
    <w:rsid w:val="00CA5785"/>
    <w:rsid w:val="00CA7015"/>
    <w:rsid w:val="00CA7B98"/>
    <w:rsid w:val="00CB09F6"/>
    <w:rsid w:val="00CB0F40"/>
    <w:rsid w:val="00CB1CC6"/>
    <w:rsid w:val="00CB2162"/>
    <w:rsid w:val="00CB2B79"/>
    <w:rsid w:val="00CB4261"/>
    <w:rsid w:val="00CB62CE"/>
    <w:rsid w:val="00CB7E59"/>
    <w:rsid w:val="00CC190F"/>
    <w:rsid w:val="00CC1B57"/>
    <w:rsid w:val="00CC238E"/>
    <w:rsid w:val="00CC30A5"/>
    <w:rsid w:val="00CC56B7"/>
    <w:rsid w:val="00CD00B9"/>
    <w:rsid w:val="00CD0274"/>
    <w:rsid w:val="00CD0462"/>
    <w:rsid w:val="00CD2BDD"/>
    <w:rsid w:val="00CD2CFA"/>
    <w:rsid w:val="00CD364E"/>
    <w:rsid w:val="00CD374C"/>
    <w:rsid w:val="00CD3DFF"/>
    <w:rsid w:val="00CD3E45"/>
    <w:rsid w:val="00CD5EA8"/>
    <w:rsid w:val="00CD7260"/>
    <w:rsid w:val="00CE0162"/>
    <w:rsid w:val="00CE0BE8"/>
    <w:rsid w:val="00CE15CC"/>
    <w:rsid w:val="00CE1F7E"/>
    <w:rsid w:val="00CE4416"/>
    <w:rsid w:val="00CE5C66"/>
    <w:rsid w:val="00CE7523"/>
    <w:rsid w:val="00CF183C"/>
    <w:rsid w:val="00CF224D"/>
    <w:rsid w:val="00CF2D74"/>
    <w:rsid w:val="00CF302E"/>
    <w:rsid w:val="00CF3D45"/>
    <w:rsid w:val="00CF44FF"/>
    <w:rsid w:val="00CF4519"/>
    <w:rsid w:val="00CF5233"/>
    <w:rsid w:val="00CF5E85"/>
    <w:rsid w:val="00D014EC"/>
    <w:rsid w:val="00D03B3A"/>
    <w:rsid w:val="00D04606"/>
    <w:rsid w:val="00D04BCB"/>
    <w:rsid w:val="00D04BF5"/>
    <w:rsid w:val="00D0778D"/>
    <w:rsid w:val="00D0783D"/>
    <w:rsid w:val="00D105B4"/>
    <w:rsid w:val="00D10B69"/>
    <w:rsid w:val="00D124E5"/>
    <w:rsid w:val="00D137D8"/>
    <w:rsid w:val="00D13F58"/>
    <w:rsid w:val="00D160A0"/>
    <w:rsid w:val="00D200DF"/>
    <w:rsid w:val="00D204E5"/>
    <w:rsid w:val="00D22043"/>
    <w:rsid w:val="00D22FE8"/>
    <w:rsid w:val="00D2428A"/>
    <w:rsid w:val="00D2438C"/>
    <w:rsid w:val="00D256A6"/>
    <w:rsid w:val="00D27186"/>
    <w:rsid w:val="00D31950"/>
    <w:rsid w:val="00D339E7"/>
    <w:rsid w:val="00D33C74"/>
    <w:rsid w:val="00D34858"/>
    <w:rsid w:val="00D353F7"/>
    <w:rsid w:val="00D40862"/>
    <w:rsid w:val="00D411FF"/>
    <w:rsid w:val="00D41406"/>
    <w:rsid w:val="00D431D9"/>
    <w:rsid w:val="00D471D5"/>
    <w:rsid w:val="00D47429"/>
    <w:rsid w:val="00D5103F"/>
    <w:rsid w:val="00D52A6C"/>
    <w:rsid w:val="00D53D30"/>
    <w:rsid w:val="00D53DEA"/>
    <w:rsid w:val="00D54CB5"/>
    <w:rsid w:val="00D5525E"/>
    <w:rsid w:val="00D55C03"/>
    <w:rsid w:val="00D5705D"/>
    <w:rsid w:val="00D57077"/>
    <w:rsid w:val="00D602B5"/>
    <w:rsid w:val="00D60910"/>
    <w:rsid w:val="00D61515"/>
    <w:rsid w:val="00D61C32"/>
    <w:rsid w:val="00D61EC0"/>
    <w:rsid w:val="00D620DD"/>
    <w:rsid w:val="00D62A9E"/>
    <w:rsid w:val="00D642ED"/>
    <w:rsid w:val="00D64446"/>
    <w:rsid w:val="00D65491"/>
    <w:rsid w:val="00D65DC8"/>
    <w:rsid w:val="00D66C27"/>
    <w:rsid w:val="00D678AC"/>
    <w:rsid w:val="00D700EC"/>
    <w:rsid w:val="00D71364"/>
    <w:rsid w:val="00D71412"/>
    <w:rsid w:val="00D7143A"/>
    <w:rsid w:val="00D718DD"/>
    <w:rsid w:val="00D72245"/>
    <w:rsid w:val="00D74056"/>
    <w:rsid w:val="00D744DE"/>
    <w:rsid w:val="00D74B0E"/>
    <w:rsid w:val="00D76387"/>
    <w:rsid w:val="00D830B0"/>
    <w:rsid w:val="00D8396D"/>
    <w:rsid w:val="00D83E1A"/>
    <w:rsid w:val="00D83FBC"/>
    <w:rsid w:val="00D84967"/>
    <w:rsid w:val="00D84A57"/>
    <w:rsid w:val="00D85CC4"/>
    <w:rsid w:val="00D876E0"/>
    <w:rsid w:val="00D913AE"/>
    <w:rsid w:val="00D94AD2"/>
    <w:rsid w:val="00D951AD"/>
    <w:rsid w:val="00D977F2"/>
    <w:rsid w:val="00D979E9"/>
    <w:rsid w:val="00D97D73"/>
    <w:rsid w:val="00DA278E"/>
    <w:rsid w:val="00DA2D19"/>
    <w:rsid w:val="00DA34F6"/>
    <w:rsid w:val="00DA39F3"/>
    <w:rsid w:val="00DA3BC5"/>
    <w:rsid w:val="00DA4738"/>
    <w:rsid w:val="00DA59E0"/>
    <w:rsid w:val="00DA5A89"/>
    <w:rsid w:val="00DA6316"/>
    <w:rsid w:val="00DA7A5B"/>
    <w:rsid w:val="00DB050F"/>
    <w:rsid w:val="00DB0C78"/>
    <w:rsid w:val="00DB11B1"/>
    <w:rsid w:val="00DB22E5"/>
    <w:rsid w:val="00DB279B"/>
    <w:rsid w:val="00DB33CB"/>
    <w:rsid w:val="00DB4DF9"/>
    <w:rsid w:val="00DB543E"/>
    <w:rsid w:val="00DB5D8A"/>
    <w:rsid w:val="00DB79D5"/>
    <w:rsid w:val="00DB7DC0"/>
    <w:rsid w:val="00DC04B5"/>
    <w:rsid w:val="00DC1FA6"/>
    <w:rsid w:val="00DC2161"/>
    <w:rsid w:val="00DC262F"/>
    <w:rsid w:val="00DD0BAC"/>
    <w:rsid w:val="00DD0E8E"/>
    <w:rsid w:val="00DD1BC2"/>
    <w:rsid w:val="00DD2841"/>
    <w:rsid w:val="00DD29F5"/>
    <w:rsid w:val="00DD3A95"/>
    <w:rsid w:val="00DD513B"/>
    <w:rsid w:val="00DD652F"/>
    <w:rsid w:val="00DE1579"/>
    <w:rsid w:val="00DE1634"/>
    <w:rsid w:val="00DE194E"/>
    <w:rsid w:val="00DE21B7"/>
    <w:rsid w:val="00DE4E2D"/>
    <w:rsid w:val="00DE54AB"/>
    <w:rsid w:val="00DE6D90"/>
    <w:rsid w:val="00DE71D1"/>
    <w:rsid w:val="00DE76B8"/>
    <w:rsid w:val="00DE7E55"/>
    <w:rsid w:val="00DF01E6"/>
    <w:rsid w:val="00DF0353"/>
    <w:rsid w:val="00DF0B11"/>
    <w:rsid w:val="00DF1084"/>
    <w:rsid w:val="00DF2C82"/>
    <w:rsid w:val="00DF3134"/>
    <w:rsid w:val="00DF7966"/>
    <w:rsid w:val="00DF7C5F"/>
    <w:rsid w:val="00DF7D4C"/>
    <w:rsid w:val="00E01331"/>
    <w:rsid w:val="00E01F52"/>
    <w:rsid w:val="00E032B0"/>
    <w:rsid w:val="00E03C1F"/>
    <w:rsid w:val="00E03D15"/>
    <w:rsid w:val="00E041D1"/>
    <w:rsid w:val="00E04F1D"/>
    <w:rsid w:val="00E06466"/>
    <w:rsid w:val="00E12800"/>
    <w:rsid w:val="00E13024"/>
    <w:rsid w:val="00E134AD"/>
    <w:rsid w:val="00E13DAE"/>
    <w:rsid w:val="00E13DDE"/>
    <w:rsid w:val="00E1518F"/>
    <w:rsid w:val="00E16873"/>
    <w:rsid w:val="00E16C2A"/>
    <w:rsid w:val="00E20AEA"/>
    <w:rsid w:val="00E22B5C"/>
    <w:rsid w:val="00E236F0"/>
    <w:rsid w:val="00E23E01"/>
    <w:rsid w:val="00E24CA6"/>
    <w:rsid w:val="00E26A14"/>
    <w:rsid w:val="00E27D98"/>
    <w:rsid w:val="00E302B6"/>
    <w:rsid w:val="00E3133F"/>
    <w:rsid w:val="00E31774"/>
    <w:rsid w:val="00E32900"/>
    <w:rsid w:val="00E367E0"/>
    <w:rsid w:val="00E3684C"/>
    <w:rsid w:val="00E373E4"/>
    <w:rsid w:val="00E40AE1"/>
    <w:rsid w:val="00E41057"/>
    <w:rsid w:val="00E41F2A"/>
    <w:rsid w:val="00E425F7"/>
    <w:rsid w:val="00E436E7"/>
    <w:rsid w:val="00E437DC"/>
    <w:rsid w:val="00E439C3"/>
    <w:rsid w:val="00E443D7"/>
    <w:rsid w:val="00E4550C"/>
    <w:rsid w:val="00E458A1"/>
    <w:rsid w:val="00E4625C"/>
    <w:rsid w:val="00E46522"/>
    <w:rsid w:val="00E46C07"/>
    <w:rsid w:val="00E46C09"/>
    <w:rsid w:val="00E47A26"/>
    <w:rsid w:val="00E51F0A"/>
    <w:rsid w:val="00E520AD"/>
    <w:rsid w:val="00E523BC"/>
    <w:rsid w:val="00E52864"/>
    <w:rsid w:val="00E52C0D"/>
    <w:rsid w:val="00E52DCC"/>
    <w:rsid w:val="00E538BE"/>
    <w:rsid w:val="00E55CE3"/>
    <w:rsid w:val="00E566EB"/>
    <w:rsid w:val="00E609E1"/>
    <w:rsid w:val="00E61822"/>
    <w:rsid w:val="00E61E67"/>
    <w:rsid w:val="00E6343A"/>
    <w:rsid w:val="00E63886"/>
    <w:rsid w:val="00E63A2E"/>
    <w:rsid w:val="00E6549F"/>
    <w:rsid w:val="00E65D4B"/>
    <w:rsid w:val="00E667DF"/>
    <w:rsid w:val="00E71FB0"/>
    <w:rsid w:val="00E72529"/>
    <w:rsid w:val="00E72CEA"/>
    <w:rsid w:val="00E731A4"/>
    <w:rsid w:val="00E74576"/>
    <w:rsid w:val="00E74E78"/>
    <w:rsid w:val="00E77450"/>
    <w:rsid w:val="00E8078F"/>
    <w:rsid w:val="00E811C4"/>
    <w:rsid w:val="00E81960"/>
    <w:rsid w:val="00E841BF"/>
    <w:rsid w:val="00E84FF6"/>
    <w:rsid w:val="00E85169"/>
    <w:rsid w:val="00E85D71"/>
    <w:rsid w:val="00E86A45"/>
    <w:rsid w:val="00E86DDB"/>
    <w:rsid w:val="00E87EC5"/>
    <w:rsid w:val="00E90580"/>
    <w:rsid w:val="00E921A1"/>
    <w:rsid w:val="00E923EE"/>
    <w:rsid w:val="00E9311D"/>
    <w:rsid w:val="00E965E6"/>
    <w:rsid w:val="00E96D27"/>
    <w:rsid w:val="00EA11B7"/>
    <w:rsid w:val="00EA1366"/>
    <w:rsid w:val="00EA139B"/>
    <w:rsid w:val="00EA2160"/>
    <w:rsid w:val="00EA227D"/>
    <w:rsid w:val="00EA2814"/>
    <w:rsid w:val="00EA3765"/>
    <w:rsid w:val="00EA441A"/>
    <w:rsid w:val="00EA526A"/>
    <w:rsid w:val="00EA67EF"/>
    <w:rsid w:val="00EA6994"/>
    <w:rsid w:val="00EA7961"/>
    <w:rsid w:val="00EB0DA7"/>
    <w:rsid w:val="00EB1244"/>
    <w:rsid w:val="00EB1DFB"/>
    <w:rsid w:val="00EB36D9"/>
    <w:rsid w:val="00EB4BF9"/>
    <w:rsid w:val="00EB5BC4"/>
    <w:rsid w:val="00EB6AA3"/>
    <w:rsid w:val="00EB6D07"/>
    <w:rsid w:val="00EB6E8F"/>
    <w:rsid w:val="00EB7FC8"/>
    <w:rsid w:val="00EB7FD8"/>
    <w:rsid w:val="00EC3984"/>
    <w:rsid w:val="00EC45B0"/>
    <w:rsid w:val="00EC4BC7"/>
    <w:rsid w:val="00EC4F2D"/>
    <w:rsid w:val="00EC524A"/>
    <w:rsid w:val="00EC54A1"/>
    <w:rsid w:val="00EC5F7D"/>
    <w:rsid w:val="00EC62E1"/>
    <w:rsid w:val="00EC63EA"/>
    <w:rsid w:val="00EC66BC"/>
    <w:rsid w:val="00EC7141"/>
    <w:rsid w:val="00ED18AB"/>
    <w:rsid w:val="00ED257D"/>
    <w:rsid w:val="00ED263B"/>
    <w:rsid w:val="00ED2775"/>
    <w:rsid w:val="00ED2CC8"/>
    <w:rsid w:val="00ED44A6"/>
    <w:rsid w:val="00ED6B4D"/>
    <w:rsid w:val="00ED73A5"/>
    <w:rsid w:val="00EE04BD"/>
    <w:rsid w:val="00EE30C9"/>
    <w:rsid w:val="00EE362C"/>
    <w:rsid w:val="00EE48F7"/>
    <w:rsid w:val="00EE4BB6"/>
    <w:rsid w:val="00EE5FA1"/>
    <w:rsid w:val="00EE617E"/>
    <w:rsid w:val="00EE63DF"/>
    <w:rsid w:val="00EE7323"/>
    <w:rsid w:val="00EE7DE3"/>
    <w:rsid w:val="00EF0C48"/>
    <w:rsid w:val="00EF0F07"/>
    <w:rsid w:val="00EF1F8B"/>
    <w:rsid w:val="00EF2016"/>
    <w:rsid w:val="00EF2C99"/>
    <w:rsid w:val="00EF3203"/>
    <w:rsid w:val="00EF386B"/>
    <w:rsid w:val="00EF4E66"/>
    <w:rsid w:val="00EF51AA"/>
    <w:rsid w:val="00EF5F1F"/>
    <w:rsid w:val="00EF69E2"/>
    <w:rsid w:val="00EF6A9F"/>
    <w:rsid w:val="00EF720A"/>
    <w:rsid w:val="00EF7F40"/>
    <w:rsid w:val="00F05615"/>
    <w:rsid w:val="00F058DD"/>
    <w:rsid w:val="00F05B9A"/>
    <w:rsid w:val="00F05D0A"/>
    <w:rsid w:val="00F06554"/>
    <w:rsid w:val="00F06B7F"/>
    <w:rsid w:val="00F06DEA"/>
    <w:rsid w:val="00F06EE6"/>
    <w:rsid w:val="00F071DB"/>
    <w:rsid w:val="00F078C5"/>
    <w:rsid w:val="00F104F2"/>
    <w:rsid w:val="00F10B54"/>
    <w:rsid w:val="00F125E4"/>
    <w:rsid w:val="00F13DBB"/>
    <w:rsid w:val="00F162AC"/>
    <w:rsid w:val="00F175C1"/>
    <w:rsid w:val="00F17EEC"/>
    <w:rsid w:val="00F20473"/>
    <w:rsid w:val="00F22085"/>
    <w:rsid w:val="00F22152"/>
    <w:rsid w:val="00F222AB"/>
    <w:rsid w:val="00F2326F"/>
    <w:rsid w:val="00F25898"/>
    <w:rsid w:val="00F25B80"/>
    <w:rsid w:val="00F25E09"/>
    <w:rsid w:val="00F2694A"/>
    <w:rsid w:val="00F27BF2"/>
    <w:rsid w:val="00F3007C"/>
    <w:rsid w:val="00F30302"/>
    <w:rsid w:val="00F30ADA"/>
    <w:rsid w:val="00F31DA5"/>
    <w:rsid w:val="00F323E4"/>
    <w:rsid w:val="00F329CA"/>
    <w:rsid w:val="00F358DB"/>
    <w:rsid w:val="00F36AB2"/>
    <w:rsid w:val="00F42080"/>
    <w:rsid w:val="00F4260B"/>
    <w:rsid w:val="00F446ED"/>
    <w:rsid w:val="00F45163"/>
    <w:rsid w:val="00F467DE"/>
    <w:rsid w:val="00F52B9A"/>
    <w:rsid w:val="00F54534"/>
    <w:rsid w:val="00F547ED"/>
    <w:rsid w:val="00F55711"/>
    <w:rsid w:val="00F56E92"/>
    <w:rsid w:val="00F601B8"/>
    <w:rsid w:val="00F60CCE"/>
    <w:rsid w:val="00F649C7"/>
    <w:rsid w:val="00F653B8"/>
    <w:rsid w:val="00F70CE8"/>
    <w:rsid w:val="00F70F7B"/>
    <w:rsid w:val="00F745E6"/>
    <w:rsid w:val="00F76C72"/>
    <w:rsid w:val="00F76DE0"/>
    <w:rsid w:val="00F7740D"/>
    <w:rsid w:val="00F77A90"/>
    <w:rsid w:val="00F801C1"/>
    <w:rsid w:val="00F81458"/>
    <w:rsid w:val="00F81AF2"/>
    <w:rsid w:val="00F81E65"/>
    <w:rsid w:val="00F82A87"/>
    <w:rsid w:val="00F83212"/>
    <w:rsid w:val="00F835F1"/>
    <w:rsid w:val="00F841F4"/>
    <w:rsid w:val="00F84E84"/>
    <w:rsid w:val="00F85072"/>
    <w:rsid w:val="00F858E5"/>
    <w:rsid w:val="00F875A1"/>
    <w:rsid w:val="00F9005B"/>
    <w:rsid w:val="00F912BB"/>
    <w:rsid w:val="00F93D51"/>
    <w:rsid w:val="00F9412E"/>
    <w:rsid w:val="00F95C5C"/>
    <w:rsid w:val="00F96069"/>
    <w:rsid w:val="00FA0807"/>
    <w:rsid w:val="00FA15A7"/>
    <w:rsid w:val="00FA248E"/>
    <w:rsid w:val="00FA3D8C"/>
    <w:rsid w:val="00FB2369"/>
    <w:rsid w:val="00FB32F6"/>
    <w:rsid w:val="00FB3722"/>
    <w:rsid w:val="00FB3B6E"/>
    <w:rsid w:val="00FB4906"/>
    <w:rsid w:val="00FB5777"/>
    <w:rsid w:val="00FB62C7"/>
    <w:rsid w:val="00FB66E3"/>
    <w:rsid w:val="00FB7652"/>
    <w:rsid w:val="00FC0877"/>
    <w:rsid w:val="00FC0A43"/>
    <w:rsid w:val="00FC162C"/>
    <w:rsid w:val="00FC195B"/>
    <w:rsid w:val="00FC3824"/>
    <w:rsid w:val="00FC3BA7"/>
    <w:rsid w:val="00FC3E0A"/>
    <w:rsid w:val="00FC4E8B"/>
    <w:rsid w:val="00FC6186"/>
    <w:rsid w:val="00FC6BE4"/>
    <w:rsid w:val="00FC7FB1"/>
    <w:rsid w:val="00FD0730"/>
    <w:rsid w:val="00FD380B"/>
    <w:rsid w:val="00FD3875"/>
    <w:rsid w:val="00FD69F3"/>
    <w:rsid w:val="00FE2C20"/>
    <w:rsid w:val="00FE3270"/>
    <w:rsid w:val="00FE3A94"/>
    <w:rsid w:val="00FE4DBE"/>
    <w:rsid w:val="00FE7C90"/>
    <w:rsid w:val="00FE7FB7"/>
    <w:rsid w:val="00FF0499"/>
    <w:rsid w:val="00FF0A13"/>
    <w:rsid w:val="00FF1894"/>
    <w:rsid w:val="00FF1AB1"/>
    <w:rsid w:val="00FF1DA8"/>
    <w:rsid w:val="00FF3E47"/>
    <w:rsid w:val="00FF41EE"/>
    <w:rsid w:val="00FF6C45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3B4E"/>
  <w15:docId w15:val="{3C8B379D-C6F9-4059-86CB-458B6097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2C8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F5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4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uiPriority w:val="9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25">
    <w:name w:val="Основной текст (2)_"/>
    <w:basedOn w:val="a0"/>
    <w:link w:val="26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pPr>
      <w:spacing w:after="220" w:line="276" w:lineRule="auto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pacing w:after="600" w:line="221" w:lineRule="auto"/>
      <w:ind w:left="1060" w:firstLine="2400"/>
    </w:pPr>
    <w:rPr>
      <w:rFonts w:ascii="Cambria" w:eastAsia="Cambria" w:hAnsi="Cambria" w:cs="Cambria"/>
      <w:sz w:val="18"/>
      <w:szCs w:val="18"/>
    </w:rPr>
  </w:style>
  <w:style w:type="paragraph" w:customStyle="1" w:styleId="13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line="276" w:lineRule="auto"/>
      <w:ind w:left="1440" w:firstLine="12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6">
    <w:name w:val="Основной текст (2)"/>
    <w:basedOn w:val="a"/>
    <w:link w:val="25"/>
    <w:pPr>
      <w:spacing w:after="280"/>
      <w:ind w:firstLine="840"/>
    </w:pPr>
    <w:rPr>
      <w:rFonts w:ascii="Cambria" w:eastAsia="Cambria" w:hAnsi="Cambria" w:cs="Cambria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31"/>
    <w:basedOn w:val="a"/>
    <w:rsid w:val="006316AB"/>
    <w:pPr>
      <w:widowControl/>
      <w:suppressAutoHyphens/>
    </w:pPr>
    <w:rPr>
      <w:rFonts w:ascii="Calibri" w:hAnsi="Calibri" w:cs="font185"/>
      <w:color w:val="auto"/>
      <w:kern w:val="1"/>
      <w:sz w:val="22"/>
      <w:szCs w:val="22"/>
      <w:lang w:eastAsia="ar-SA" w:bidi="ar-SA"/>
    </w:rPr>
  </w:style>
  <w:style w:type="character" w:styleId="a8">
    <w:name w:val="Strong"/>
    <w:uiPriority w:val="22"/>
    <w:qFormat/>
    <w:rsid w:val="006316AB"/>
    <w:rPr>
      <w:b/>
      <w:bCs/>
    </w:rPr>
  </w:style>
  <w:style w:type="paragraph" w:styleId="a9">
    <w:name w:val="No Spacing"/>
    <w:uiPriority w:val="1"/>
    <w:qFormat/>
    <w:rsid w:val="006316A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a">
    <w:name w:val="Table Grid"/>
    <w:basedOn w:val="a1"/>
    <w:uiPriority w:val="59"/>
    <w:rsid w:val="008A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35E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iPriority w:val="99"/>
    <w:unhideWhenUsed/>
    <w:rsid w:val="00535E3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E1D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1D35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34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footnote text"/>
    <w:aliases w:val="Знак Знак Знак Знак Знак Знак Знак Знак Знак,Знак Знак Знак Знак Знак Знак Знак Знак Знак Знак Знак Знак,Текст сноски-FN,Текст сноски Знак Знак,Текст сноски Знак Знак Знак,Oaeno niinee-FN,Oaeno niinee Ciae,Table_Footnote_last"/>
    <w:basedOn w:val="a"/>
    <w:link w:val="af"/>
    <w:uiPriority w:val="99"/>
    <w:rsid w:val="00E811C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сноски Знак"/>
    <w:aliases w:val="Знак Знак Знак Знак Знак Знак Знак Знак Знак Знак,Знак Знак Знак Знак Знак Знак Знак Знак Знак Знак Знак Знак Знак,Текст сноски-FN Знак,Текст сноски Знак Знак Знак1,Текст сноски Знак Знак Знак Знак,Oaeno niinee-FN Знак"/>
    <w:basedOn w:val="a0"/>
    <w:link w:val="ae"/>
    <w:uiPriority w:val="99"/>
    <w:rsid w:val="00E811C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0">
    <w:name w:val="footnote reference"/>
    <w:aliases w:val="текст сноски,Ciae niinee-FN,Ссылка на сноску 45,Appel note de bas de page,Знак сноски 1,Знак сноски-FN,Referencia nota al pie"/>
    <w:uiPriority w:val="99"/>
    <w:rsid w:val="00E811C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D951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951A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951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951AD"/>
    <w:rPr>
      <w:color w:val="000000"/>
    </w:rPr>
  </w:style>
  <w:style w:type="paragraph" w:styleId="af5">
    <w:name w:val="Normal (Web)"/>
    <w:basedOn w:val="a"/>
    <w:uiPriority w:val="99"/>
    <w:unhideWhenUsed/>
    <w:rsid w:val="00D43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List Paragraph"/>
    <w:aliases w:val="Bullet List,FooterText,numbered,Paragraphe de liste1,lp1,Список дефисный,ТЗ список,Абзац списка литеральный,Булет1,1Булет,it_List1,Абзац основного текста,GOST_TableList,Bullet 1,Абзац нумерованного списка,ТЗОТ Текст 2 уровня. Без оглавления"/>
    <w:basedOn w:val="a"/>
    <w:link w:val="af7"/>
    <w:uiPriority w:val="34"/>
    <w:qFormat/>
    <w:rsid w:val="00633B3D"/>
    <w:pPr>
      <w:ind w:left="720"/>
      <w:contextualSpacing/>
    </w:pPr>
  </w:style>
  <w:style w:type="character" w:customStyle="1" w:styleId="af7">
    <w:name w:val="Абзац списка Знак"/>
    <w:aliases w:val="Bullet List Знак,FooterText Знак,numbered Знак,Paragraphe de liste1 Знак,lp1 Знак,Список дефисный Знак,ТЗ список Знак,Абзац списка литеральный Знак,Булет1 Знак,1Булет Знак,it_List1 Знак,Абзац основного текста Знак,GOST_TableList Знак"/>
    <w:link w:val="af6"/>
    <w:uiPriority w:val="34"/>
    <w:qFormat/>
    <w:locked/>
    <w:rsid w:val="00DC1FA6"/>
    <w:rPr>
      <w:color w:val="000000"/>
    </w:rPr>
  </w:style>
  <w:style w:type="paragraph" w:styleId="af8">
    <w:name w:val="Body Text"/>
    <w:basedOn w:val="a"/>
    <w:link w:val="af9"/>
    <w:rsid w:val="00623EFA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9">
    <w:name w:val="Основной текст Знак"/>
    <w:basedOn w:val="a0"/>
    <w:link w:val="af8"/>
    <w:rsid w:val="00623EFA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"/>
    <w:rsid w:val="00CF5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a">
    <w:name w:val="Знак"/>
    <w:basedOn w:val="a"/>
    <w:rsid w:val="003E6156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afb">
    <w:name w:val="Нормальный"/>
    <w:basedOn w:val="a"/>
    <w:rsid w:val="00DB22E5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Cs w:val="22"/>
      <w:lang w:bidi="ar-SA"/>
    </w:rPr>
  </w:style>
  <w:style w:type="paragraph" w:customStyle="1" w:styleId="indent1">
    <w:name w:val="indent_1"/>
    <w:basedOn w:val="a"/>
    <w:rsid w:val="00AB6C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22">
    <w:name w:val="s_22"/>
    <w:basedOn w:val="a"/>
    <w:rsid w:val="002402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4">
    <w:name w:val="Основной текст Знак1"/>
    <w:basedOn w:val="a0"/>
    <w:uiPriority w:val="99"/>
    <w:rsid w:val="001D292D"/>
    <w:rPr>
      <w:rFonts w:ascii="Times New Roman" w:hAnsi="Times New Roman" w:cs="Times New Roman"/>
      <w:sz w:val="26"/>
      <w:szCs w:val="26"/>
      <w:u w:val="none"/>
    </w:rPr>
  </w:style>
  <w:style w:type="character" w:styleId="afc">
    <w:name w:val="Emphasis"/>
    <w:basedOn w:val="a0"/>
    <w:uiPriority w:val="20"/>
    <w:qFormat/>
    <w:rsid w:val="005E1CBE"/>
    <w:rPr>
      <w:i/>
      <w:iCs/>
    </w:rPr>
  </w:style>
  <w:style w:type="paragraph" w:customStyle="1" w:styleId="empty">
    <w:name w:val="empty"/>
    <w:basedOn w:val="a"/>
    <w:rsid w:val="00B269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B269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0B1553"/>
  </w:style>
  <w:style w:type="paragraph" w:customStyle="1" w:styleId="s15">
    <w:name w:val="s_15"/>
    <w:basedOn w:val="a"/>
    <w:rsid w:val="000B1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C32CB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32CBD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5">
    <w:name w:val="Основной текст (5) + Не полужирный"/>
    <w:aliases w:val="Не курсив"/>
    <w:basedOn w:val="a0"/>
    <w:rsid w:val="00C32CB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d">
    <w:name w:val="annotation reference"/>
    <w:basedOn w:val="a0"/>
    <w:uiPriority w:val="99"/>
    <w:semiHidden/>
    <w:unhideWhenUsed/>
    <w:rsid w:val="00C12FA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C12FA6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C12FA6"/>
    <w:rPr>
      <w:color w:val="000000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12FA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C12FA6"/>
    <w:rPr>
      <w:b/>
      <w:bCs/>
      <w:color w:val="000000"/>
      <w:sz w:val="20"/>
      <w:szCs w:val="20"/>
    </w:rPr>
  </w:style>
  <w:style w:type="paragraph" w:styleId="aff2">
    <w:name w:val="caption"/>
    <w:basedOn w:val="a"/>
    <w:next w:val="a"/>
    <w:uiPriority w:val="35"/>
    <w:unhideWhenUsed/>
    <w:qFormat/>
    <w:rsid w:val="00233A5A"/>
    <w:pPr>
      <w:widowControl/>
      <w:spacing w:after="200"/>
    </w:pPr>
    <w:rPr>
      <w:rFonts w:ascii="Calibri" w:hAnsi="Calibri" w:cs="font185"/>
      <w:b/>
      <w:bCs/>
      <w:color w:val="5B9BD5" w:themeColor="accent1"/>
      <w:kern w:val="1"/>
      <w:sz w:val="18"/>
      <w:szCs w:val="18"/>
      <w:lang w:eastAsia="ar-SA" w:bidi="ar-SA"/>
    </w:rPr>
  </w:style>
  <w:style w:type="table" w:customStyle="1" w:styleId="15">
    <w:name w:val="Сетка таблицы1"/>
    <w:basedOn w:val="a1"/>
    <w:next w:val="aa"/>
    <w:uiPriority w:val="39"/>
    <w:rsid w:val="00587B0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692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32">
    <w:name w:val="Колонтитул (3)_"/>
    <w:basedOn w:val="a0"/>
    <w:link w:val="33"/>
    <w:rsid w:val="003B1C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Колонтитул (3)"/>
    <w:basedOn w:val="a"/>
    <w:link w:val="32"/>
    <w:rsid w:val="003B1C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8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6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7117-CE22-4801-8920-1CE4B92E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7236</TotalTime>
  <Pages>16</Pages>
  <Words>6197</Words>
  <Characters>35324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103</cp:revision>
  <cp:lastPrinted>2025-08-04T03:13:00Z</cp:lastPrinted>
  <dcterms:created xsi:type="dcterms:W3CDTF">2025-07-31T05:14:00Z</dcterms:created>
  <dcterms:modified xsi:type="dcterms:W3CDTF">2025-09-18T03:27:00Z</dcterms:modified>
</cp:coreProperties>
</file>