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925" w:rsidRPr="00CE431F" w:rsidRDefault="00E77925" w:rsidP="00E77925">
      <w:pPr>
        <w:pStyle w:val="a6"/>
        <w:tabs>
          <w:tab w:val="left" w:pos="540"/>
        </w:tabs>
        <w:jc w:val="right"/>
        <w:rPr>
          <w:bCs/>
          <w:sz w:val="22"/>
          <w:szCs w:val="25"/>
        </w:rPr>
      </w:pPr>
      <w:r w:rsidRPr="00CE431F">
        <w:rPr>
          <w:bCs/>
          <w:sz w:val="22"/>
          <w:szCs w:val="25"/>
        </w:rPr>
        <w:t xml:space="preserve">Приложение № </w:t>
      </w:r>
      <w:r>
        <w:rPr>
          <w:bCs/>
          <w:sz w:val="22"/>
          <w:szCs w:val="25"/>
        </w:rPr>
        <w:t>1</w:t>
      </w:r>
    </w:p>
    <w:p w:rsidR="00E77925" w:rsidRDefault="00E77925" w:rsidP="00E77925">
      <w:pPr>
        <w:pStyle w:val="a6"/>
        <w:tabs>
          <w:tab w:val="left" w:pos="540"/>
        </w:tabs>
        <w:jc w:val="right"/>
        <w:rPr>
          <w:bCs/>
          <w:sz w:val="22"/>
          <w:szCs w:val="25"/>
        </w:rPr>
      </w:pPr>
      <w:r>
        <w:rPr>
          <w:bCs/>
          <w:sz w:val="22"/>
          <w:szCs w:val="25"/>
        </w:rPr>
        <w:t xml:space="preserve">к письму от </w:t>
      </w:r>
      <w:r w:rsidR="00D86C20">
        <w:rPr>
          <w:bCs/>
          <w:sz w:val="22"/>
          <w:szCs w:val="25"/>
        </w:rPr>
        <w:t>27</w:t>
      </w:r>
      <w:r>
        <w:rPr>
          <w:bCs/>
          <w:sz w:val="22"/>
          <w:szCs w:val="25"/>
        </w:rPr>
        <w:t>.01.202</w:t>
      </w:r>
      <w:r w:rsidR="00D86C20">
        <w:rPr>
          <w:bCs/>
          <w:sz w:val="22"/>
          <w:szCs w:val="25"/>
        </w:rPr>
        <w:t>1</w:t>
      </w:r>
      <w:r w:rsidRPr="00CE431F">
        <w:rPr>
          <w:bCs/>
          <w:sz w:val="22"/>
          <w:szCs w:val="25"/>
        </w:rPr>
        <w:t xml:space="preserve"> № </w:t>
      </w:r>
      <w:r w:rsidR="00D86C20">
        <w:rPr>
          <w:bCs/>
          <w:sz w:val="22"/>
          <w:szCs w:val="25"/>
        </w:rPr>
        <w:t>1</w:t>
      </w:r>
      <w:r>
        <w:rPr>
          <w:bCs/>
          <w:sz w:val="22"/>
          <w:szCs w:val="25"/>
        </w:rPr>
        <w:t>3</w:t>
      </w:r>
    </w:p>
    <w:p w:rsidR="00E77925" w:rsidRDefault="00E77925" w:rsidP="001E7E05">
      <w:pPr>
        <w:pStyle w:val="a6"/>
        <w:tabs>
          <w:tab w:val="left" w:pos="540"/>
        </w:tabs>
        <w:rPr>
          <w:b/>
          <w:bCs/>
          <w:sz w:val="24"/>
          <w:szCs w:val="25"/>
        </w:rPr>
      </w:pPr>
    </w:p>
    <w:p w:rsidR="00832F78" w:rsidRPr="00E608CE" w:rsidRDefault="00832F78" w:rsidP="00832F78">
      <w:pPr>
        <w:pStyle w:val="a6"/>
        <w:tabs>
          <w:tab w:val="left" w:pos="540"/>
        </w:tabs>
        <w:rPr>
          <w:b/>
          <w:bCs/>
          <w:sz w:val="25"/>
          <w:szCs w:val="25"/>
        </w:rPr>
      </w:pPr>
      <w:r w:rsidRPr="00E608CE">
        <w:rPr>
          <w:b/>
          <w:bCs/>
          <w:sz w:val="25"/>
          <w:szCs w:val="25"/>
        </w:rPr>
        <w:t xml:space="preserve">Информация </w:t>
      </w:r>
    </w:p>
    <w:p w:rsidR="00832F78" w:rsidRPr="00E608CE" w:rsidRDefault="00832F78" w:rsidP="00832F78">
      <w:pPr>
        <w:pStyle w:val="Default"/>
        <w:jc w:val="center"/>
        <w:rPr>
          <w:b/>
          <w:sz w:val="25"/>
          <w:szCs w:val="25"/>
        </w:rPr>
      </w:pPr>
      <w:r w:rsidRPr="00E608CE">
        <w:rPr>
          <w:b/>
          <w:sz w:val="25"/>
          <w:szCs w:val="25"/>
        </w:rPr>
        <w:t xml:space="preserve">по результатам контрольного мероприятия </w:t>
      </w:r>
    </w:p>
    <w:p w:rsidR="00832F78" w:rsidRPr="00E608CE" w:rsidRDefault="00832F78" w:rsidP="00832F78">
      <w:pPr>
        <w:pStyle w:val="Default"/>
        <w:jc w:val="center"/>
        <w:rPr>
          <w:b/>
          <w:sz w:val="6"/>
          <w:szCs w:val="6"/>
        </w:rPr>
      </w:pPr>
    </w:p>
    <w:p w:rsidR="00832F78" w:rsidRPr="00E608CE" w:rsidRDefault="00832F78" w:rsidP="00832F78">
      <w:pPr>
        <w:jc w:val="center"/>
        <w:rPr>
          <w:b/>
          <w:sz w:val="25"/>
          <w:szCs w:val="25"/>
        </w:rPr>
      </w:pPr>
      <w:r w:rsidRPr="00E608CE">
        <w:rPr>
          <w:b/>
          <w:sz w:val="25"/>
          <w:szCs w:val="25"/>
        </w:rPr>
        <w:t xml:space="preserve"> «</w:t>
      </w:r>
      <w:r w:rsidR="00D86C20" w:rsidRPr="00E608CE">
        <w:rPr>
          <w:b/>
          <w:sz w:val="25"/>
          <w:szCs w:val="25"/>
        </w:rPr>
        <w:t>Проверка целевого и эффективного использования средств бюджета Вилючинского городского округа, направленных на реализацию основного мероприятия «Развитие музейного дела» подпрограммы «Развитие учреждений культуры» муниципальной программы «Культура Вилючинска»</w:t>
      </w:r>
      <w:r w:rsidRPr="00E608CE">
        <w:rPr>
          <w:b/>
          <w:sz w:val="25"/>
          <w:szCs w:val="25"/>
        </w:rPr>
        <w:t>»</w:t>
      </w:r>
    </w:p>
    <w:p w:rsidR="00832F78" w:rsidRPr="00E608CE" w:rsidRDefault="00832F78" w:rsidP="00832F78">
      <w:pPr>
        <w:pStyle w:val="a6"/>
        <w:tabs>
          <w:tab w:val="left" w:pos="540"/>
        </w:tabs>
        <w:rPr>
          <w:b/>
          <w:bCs/>
          <w:sz w:val="25"/>
          <w:szCs w:val="25"/>
        </w:rPr>
      </w:pPr>
    </w:p>
    <w:p w:rsidR="00832F78" w:rsidRPr="00E608CE" w:rsidRDefault="00832F78" w:rsidP="00832F78">
      <w:pPr>
        <w:pStyle w:val="Default"/>
        <w:ind w:firstLine="540"/>
        <w:contextualSpacing/>
        <w:jc w:val="both"/>
        <w:rPr>
          <w:color w:val="auto"/>
          <w:sz w:val="25"/>
          <w:szCs w:val="25"/>
        </w:rPr>
      </w:pPr>
      <w:r w:rsidRPr="00E608CE">
        <w:rPr>
          <w:bCs/>
          <w:sz w:val="25"/>
          <w:szCs w:val="25"/>
        </w:rPr>
        <w:t xml:space="preserve">Контрольное мероприятие проведено в соответствии с планом работы Контрольно-счетной палаты </w:t>
      </w:r>
      <w:r w:rsidRPr="00E608CE">
        <w:rPr>
          <w:sz w:val="25"/>
          <w:szCs w:val="25"/>
        </w:rPr>
        <w:t>Вилючинского городского округа</w:t>
      </w:r>
      <w:r w:rsidRPr="00E608CE">
        <w:rPr>
          <w:bCs/>
          <w:sz w:val="25"/>
          <w:szCs w:val="25"/>
        </w:rPr>
        <w:t xml:space="preserve"> на </w:t>
      </w:r>
      <w:r w:rsidR="00D86C20" w:rsidRPr="00E608CE">
        <w:rPr>
          <w:bCs/>
          <w:sz w:val="25"/>
          <w:szCs w:val="25"/>
        </w:rPr>
        <w:t>2020</w:t>
      </w:r>
      <w:r w:rsidRPr="00E608CE">
        <w:rPr>
          <w:bCs/>
          <w:sz w:val="25"/>
          <w:szCs w:val="25"/>
        </w:rPr>
        <w:t xml:space="preserve"> год.</w:t>
      </w:r>
    </w:p>
    <w:p w:rsidR="00832F78" w:rsidRPr="00E608CE" w:rsidRDefault="00832F78" w:rsidP="00832F78">
      <w:pPr>
        <w:tabs>
          <w:tab w:val="left" w:pos="709"/>
        </w:tabs>
        <w:ind w:firstLine="567"/>
        <w:contextualSpacing/>
        <w:jc w:val="both"/>
        <w:rPr>
          <w:bCs/>
          <w:color w:val="000000"/>
          <w:sz w:val="25"/>
          <w:szCs w:val="25"/>
        </w:rPr>
      </w:pPr>
      <w:r w:rsidRPr="00E608CE">
        <w:rPr>
          <w:sz w:val="25"/>
          <w:szCs w:val="25"/>
        </w:rPr>
        <w:t xml:space="preserve">Проверка проведена в </w:t>
      </w:r>
      <w:r w:rsidRPr="00E608CE">
        <w:rPr>
          <w:bCs/>
          <w:color w:val="000000"/>
          <w:sz w:val="25"/>
          <w:szCs w:val="25"/>
        </w:rPr>
        <w:t>период с 2</w:t>
      </w:r>
      <w:r w:rsidR="00D86C20" w:rsidRPr="00E608CE">
        <w:rPr>
          <w:bCs/>
          <w:color w:val="000000"/>
          <w:sz w:val="25"/>
          <w:szCs w:val="25"/>
        </w:rPr>
        <w:t>7</w:t>
      </w:r>
      <w:r w:rsidRPr="00E608CE">
        <w:rPr>
          <w:bCs/>
          <w:color w:val="000000"/>
          <w:sz w:val="25"/>
          <w:szCs w:val="25"/>
        </w:rPr>
        <w:t>.</w:t>
      </w:r>
      <w:r w:rsidR="00D86C20" w:rsidRPr="00E608CE">
        <w:rPr>
          <w:bCs/>
          <w:color w:val="000000"/>
          <w:sz w:val="25"/>
          <w:szCs w:val="25"/>
        </w:rPr>
        <w:t>05</w:t>
      </w:r>
      <w:r w:rsidRPr="00E608CE">
        <w:rPr>
          <w:bCs/>
          <w:color w:val="000000"/>
          <w:sz w:val="25"/>
          <w:szCs w:val="25"/>
        </w:rPr>
        <w:t>.20</w:t>
      </w:r>
      <w:r w:rsidR="00D86C20" w:rsidRPr="00E608CE">
        <w:rPr>
          <w:bCs/>
          <w:color w:val="000000"/>
          <w:sz w:val="25"/>
          <w:szCs w:val="25"/>
        </w:rPr>
        <w:t>20</w:t>
      </w:r>
      <w:r w:rsidRPr="00E608CE">
        <w:rPr>
          <w:bCs/>
          <w:color w:val="000000"/>
          <w:sz w:val="25"/>
          <w:szCs w:val="25"/>
        </w:rPr>
        <w:t xml:space="preserve"> по </w:t>
      </w:r>
      <w:r w:rsidR="00D86C20" w:rsidRPr="00E608CE">
        <w:rPr>
          <w:bCs/>
          <w:color w:val="000000"/>
          <w:sz w:val="25"/>
          <w:szCs w:val="25"/>
        </w:rPr>
        <w:t>16</w:t>
      </w:r>
      <w:r w:rsidRPr="00E608CE">
        <w:rPr>
          <w:bCs/>
          <w:color w:val="000000"/>
          <w:sz w:val="25"/>
          <w:szCs w:val="25"/>
        </w:rPr>
        <w:t>.0</w:t>
      </w:r>
      <w:r w:rsidR="00D86C20" w:rsidRPr="00E608CE">
        <w:rPr>
          <w:bCs/>
          <w:color w:val="000000"/>
          <w:sz w:val="25"/>
          <w:szCs w:val="25"/>
        </w:rPr>
        <w:t>7</w:t>
      </w:r>
      <w:r w:rsidRPr="00E608CE">
        <w:rPr>
          <w:bCs/>
          <w:color w:val="000000"/>
          <w:sz w:val="25"/>
          <w:szCs w:val="25"/>
        </w:rPr>
        <w:t>.20</w:t>
      </w:r>
      <w:r w:rsidR="00D86C20" w:rsidRPr="00E608CE">
        <w:rPr>
          <w:bCs/>
          <w:color w:val="000000"/>
          <w:sz w:val="25"/>
          <w:szCs w:val="25"/>
        </w:rPr>
        <w:t>20</w:t>
      </w:r>
      <w:r w:rsidRPr="00E608CE">
        <w:rPr>
          <w:bCs/>
          <w:color w:val="000000"/>
          <w:sz w:val="25"/>
          <w:szCs w:val="25"/>
        </w:rPr>
        <w:t>.</w:t>
      </w:r>
    </w:p>
    <w:p w:rsidR="00832F78" w:rsidRPr="00E608CE" w:rsidRDefault="00832F78" w:rsidP="00832F78">
      <w:pPr>
        <w:ind w:firstLine="540"/>
        <w:contextualSpacing/>
        <w:jc w:val="both"/>
        <w:rPr>
          <w:sz w:val="6"/>
          <w:szCs w:val="6"/>
        </w:rPr>
      </w:pPr>
      <w:r w:rsidRPr="00E608CE">
        <w:rPr>
          <w:sz w:val="25"/>
          <w:szCs w:val="25"/>
        </w:rPr>
        <w:t xml:space="preserve"> </w:t>
      </w:r>
    </w:p>
    <w:p w:rsidR="00D86C20" w:rsidRPr="00E608CE" w:rsidRDefault="00D86C20" w:rsidP="00832F78">
      <w:pPr>
        <w:ind w:firstLine="567"/>
        <w:contextualSpacing/>
        <w:jc w:val="both"/>
        <w:rPr>
          <w:sz w:val="25"/>
          <w:szCs w:val="25"/>
        </w:rPr>
      </w:pPr>
      <w:r w:rsidRPr="00E608CE">
        <w:rPr>
          <w:sz w:val="25"/>
          <w:szCs w:val="25"/>
        </w:rPr>
        <w:t>В ходе проверки рассмотрены вопросы полноты и своевременности финансового обеспечения реализации основного мероприятия «Развитие музейного дела», законности и эффективности и</w:t>
      </w:r>
      <w:r w:rsidR="00480007" w:rsidRPr="00E608CE">
        <w:rPr>
          <w:sz w:val="25"/>
          <w:szCs w:val="25"/>
        </w:rPr>
        <w:t>спользования бюджетных средств и иные.</w:t>
      </w:r>
    </w:p>
    <w:p w:rsidR="00480007" w:rsidRPr="00E608CE" w:rsidRDefault="00832F78" w:rsidP="00480007">
      <w:pPr>
        <w:ind w:firstLine="567"/>
        <w:contextualSpacing/>
        <w:jc w:val="both"/>
        <w:rPr>
          <w:sz w:val="25"/>
          <w:szCs w:val="25"/>
        </w:rPr>
      </w:pPr>
      <w:r w:rsidRPr="00E608CE">
        <w:rPr>
          <w:sz w:val="25"/>
          <w:szCs w:val="25"/>
        </w:rPr>
        <w:t>Контрольным мероприятием установлен</w:t>
      </w:r>
      <w:r w:rsidR="00D86C20" w:rsidRPr="00E608CE">
        <w:rPr>
          <w:sz w:val="25"/>
          <w:szCs w:val="25"/>
        </w:rPr>
        <w:t>ы отдельные нарушения при расчете стоимости единицы муниципального задания М</w:t>
      </w:r>
      <w:r w:rsidR="000000C2" w:rsidRPr="00E608CE">
        <w:rPr>
          <w:sz w:val="25"/>
          <w:szCs w:val="25"/>
        </w:rPr>
        <w:t>Б</w:t>
      </w:r>
      <w:r w:rsidR="00D86C20" w:rsidRPr="00E608CE">
        <w:rPr>
          <w:sz w:val="25"/>
          <w:szCs w:val="25"/>
        </w:rPr>
        <w:t>УК «Краеведческий музей» в части расчетов нормативных затрат на оказание услуг муниципального задания.</w:t>
      </w:r>
      <w:r w:rsidR="00480007" w:rsidRPr="00E608CE">
        <w:rPr>
          <w:sz w:val="25"/>
          <w:szCs w:val="25"/>
        </w:rPr>
        <w:t xml:space="preserve"> В ходе проведения проверки указанное нарушение было устранено.</w:t>
      </w:r>
    </w:p>
    <w:p w:rsidR="00480007" w:rsidRPr="00E608CE" w:rsidRDefault="001F178B" w:rsidP="00480007">
      <w:pPr>
        <w:ind w:firstLine="567"/>
        <w:contextualSpacing/>
        <w:jc w:val="both"/>
        <w:rPr>
          <w:sz w:val="25"/>
          <w:szCs w:val="25"/>
        </w:rPr>
      </w:pPr>
      <w:r w:rsidRPr="00E608CE">
        <w:rPr>
          <w:sz w:val="25"/>
          <w:szCs w:val="25"/>
        </w:rPr>
        <w:t>Анализом соглашений о предоставлении субсидий на финансовое обеспечение выполнения муниципального задания, выявлено нарушение при составлении графика перечисления субсидий на финансовое обеспечение выполнения муниципального задания на оказание муниципальных услуг.</w:t>
      </w:r>
    </w:p>
    <w:p w:rsidR="00480007" w:rsidRPr="00E608CE" w:rsidRDefault="000000C2" w:rsidP="00832F78">
      <w:pPr>
        <w:ind w:firstLine="567"/>
        <w:contextualSpacing/>
        <w:jc w:val="both"/>
        <w:rPr>
          <w:sz w:val="25"/>
          <w:szCs w:val="25"/>
        </w:rPr>
      </w:pPr>
      <w:r w:rsidRPr="00E608CE">
        <w:rPr>
          <w:sz w:val="25"/>
          <w:szCs w:val="25"/>
        </w:rPr>
        <w:t>Также в МБУК «Краеведческий музей» установлены нарушения трудового законодательства в части учета рабочего времени и начисления заработной платы. В ходе проверки нарушения учета рабочего времени устранены.</w:t>
      </w:r>
    </w:p>
    <w:p w:rsidR="00832F78" w:rsidRPr="00E608CE" w:rsidRDefault="00832F78" w:rsidP="00832F78">
      <w:pPr>
        <w:ind w:firstLine="567"/>
        <w:contextualSpacing/>
        <w:jc w:val="both"/>
        <w:rPr>
          <w:sz w:val="6"/>
          <w:szCs w:val="6"/>
        </w:rPr>
      </w:pPr>
      <w:bookmarkStart w:id="0" w:name="_GoBack"/>
      <w:bookmarkEnd w:id="0"/>
    </w:p>
    <w:p w:rsidR="00832F78" w:rsidRPr="00E608CE" w:rsidRDefault="00832F78" w:rsidP="00832F78">
      <w:pPr>
        <w:pStyle w:val="Default"/>
        <w:ind w:firstLine="540"/>
        <w:jc w:val="both"/>
        <w:rPr>
          <w:bCs/>
          <w:sz w:val="25"/>
          <w:szCs w:val="25"/>
        </w:rPr>
      </w:pPr>
      <w:r w:rsidRPr="00E608CE">
        <w:rPr>
          <w:bCs/>
          <w:sz w:val="25"/>
          <w:szCs w:val="25"/>
        </w:rPr>
        <w:t xml:space="preserve">Экземпляры акта (от </w:t>
      </w:r>
      <w:r w:rsidR="000000C2" w:rsidRPr="00E608CE">
        <w:rPr>
          <w:bCs/>
          <w:sz w:val="25"/>
          <w:szCs w:val="25"/>
        </w:rPr>
        <w:t>17</w:t>
      </w:r>
      <w:r w:rsidRPr="00E608CE">
        <w:rPr>
          <w:bCs/>
          <w:sz w:val="25"/>
          <w:szCs w:val="25"/>
        </w:rPr>
        <w:t>.07.20</w:t>
      </w:r>
      <w:r w:rsidR="000000C2" w:rsidRPr="00E608CE">
        <w:rPr>
          <w:bCs/>
          <w:sz w:val="25"/>
          <w:szCs w:val="25"/>
        </w:rPr>
        <w:t>20</w:t>
      </w:r>
      <w:r w:rsidRPr="00E608CE">
        <w:rPr>
          <w:bCs/>
          <w:sz w:val="25"/>
          <w:szCs w:val="25"/>
        </w:rPr>
        <w:t xml:space="preserve"> № </w:t>
      </w:r>
      <w:r w:rsidR="000000C2" w:rsidRPr="00E608CE">
        <w:rPr>
          <w:bCs/>
          <w:sz w:val="25"/>
          <w:szCs w:val="25"/>
        </w:rPr>
        <w:t>24</w:t>
      </w:r>
      <w:r w:rsidRPr="00E608CE">
        <w:rPr>
          <w:bCs/>
          <w:sz w:val="25"/>
          <w:szCs w:val="25"/>
        </w:rPr>
        <w:t xml:space="preserve">), составленного по результатам проверки, направлены </w:t>
      </w:r>
      <w:r w:rsidR="000000C2" w:rsidRPr="00E608CE">
        <w:rPr>
          <w:bCs/>
          <w:sz w:val="25"/>
          <w:szCs w:val="25"/>
        </w:rPr>
        <w:t xml:space="preserve">начальнику Отдела культуры администрации Вилючинского городского округа и </w:t>
      </w:r>
      <w:proofErr w:type="spellStart"/>
      <w:r w:rsidR="000000C2" w:rsidRPr="00E608CE">
        <w:rPr>
          <w:bCs/>
          <w:sz w:val="25"/>
          <w:szCs w:val="25"/>
        </w:rPr>
        <w:t>врио</w:t>
      </w:r>
      <w:proofErr w:type="spellEnd"/>
      <w:r w:rsidR="000000C2" w:rsidRPr="00E608CE">
        <w:rPr>
          <w:bCs/>
          <w:sz w:val="25"/>
          <w:szCs w:val="25"/>
        </w:rPr>
        <w:t xml:space="preserve"> директора МБУК «</w:t>
      </w:r>
      <w:r w:rsidR="000000C2" w:rsidRPr="00E608CE">
        <w:rPr>
          <w:sz w:val="25"/>
          <w:szCs w:val="25"/>
        </w:rPr>
        <w:t>Краеведческий музей»</w:t>
      </w:r>
      <w:r w:rsidRPr="00E608CE">
        <w:rPr>
          <w:bCs/>
          <w:sz w:val="25"/>
          <w:szCs w:val="25"/>
        </w:rPr>
        <w:t>.</w:t>
      </w:r>
    </w:p>
    <w:p w:rsidR="00832F78" w:rsidRPr="00BD4DE5" w:rsidRDefault="00832F78" w:rsidP="0097796F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</w:p>
    <w:sectPr w:rsidR="00832F78" w:rsidRPr="00BD4DE5" w:rsidSect="001A6544">
      <w:footerReference w:type="even" r:id="rId8"/>
      <w:footerReference w:type="default" r:id="rId9"/>
      <w:pgSz w:w="11906" w:h="16838"/>
      <w:pgMar w:top="1134" w:right="566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AA0" w:rsidRDefault="00E90AA0">
      <w:r>
        <w:separator/>
      </w:r>
    </w:p>
  </w:endnote>
  <w:endnote w:type="continuationSeparator" w:id="0">
    <w:p w:rsidR="00E90AA0" w:rsidRDefault="00E9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E05" w:rsidRDefault="001E7E05" w:rsidP="005532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7E05" w:rsidRDefault="001E7E05" w:rsidP="005532B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E05" w:rsidRDefault="001E7E05" w:rsidP="005532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847C2">
      <w:rPr>
        <w:rStyle w:val="a5"/>
        <w:noProof/>
      </w:rPr>
      <w:t>2</w:t>
    </w:r>
    <w:r>
      <w:rPr>
        <w:rStyle w:val="a5"/>
      </w:rPr>
      <w:fldChar w:fldCharType="end"/>
    </w:r>
  </w:p>
  <w:p w:rsidR="001E7E05" w:rsidRDefault="001E7E05" w:rsidP="005532B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AA0" w:rsidRDefault="00E90AA0">
      <w:r>
        <w:separator/>
      </w:r>
    </w:p>
  </w:footnote>
  <w:footnote w:type="continuationSeparator" w:id="0">
    <w:p w:rsidR="00E90AA0" w:rsidRDefault="00E90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93C28"/>
    <w:multiLevelType w:val="multilevel"/>
    <w:tmpl w:val="073001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CFC"/>
    <w:rsid w:val="000000C2"/>
    <w:rsid w:val="00051436"/>
    <w:rsid w:val="00067CFC"/>
    <w:rsid w:val="00076DF0"/>
    <w:rsid w:val="000A7047"/>
    <w:rsid w:val="000B2E14"/>
    <w:rsid w:val="0016725C"/>
    <w:rsid w:val="00187D09"/>
    <w:rsid w:val="001A6544"/>
    <w:rsid w:val="001C4EC2"/>
    <w:rsid w:val="001C7C00"/>
    <w:rsid w:val="001D4677"/>
    <w:rsid w:val="001E7E05"/>
    <w:rsid w:val="001F178B"/>
    <w:rsid w:val="00205EC1"/>
    <w:rsid w:val="002514AC"/>
    <w:rsid w:val="00255A79"/>
    <w:rsid w:val="002847C2"/>
    <w:rsid w:val="003051F1"/>
    <w:rsid w:val="003A612C"/>
    <w:rsid w:val="003A7B0F"/>
    <w:rsid w:val="003B25B4"/>
    <w:rsid w:val="003B714E"/>
    <w:rsid w:val="00480007"/>
    <w:rsid w:val="00551A32"/>
    <w:rsid w:val="005532B7"/>
    <w:rsid w:val="00601AFC"/>
    <w:rsid w:val="00630702"/>
    <w:rsid w:val="006A3AA9"/>
    <w:rsid w:val="006B730F"/>
    <w:rsid w:val="007613FA"/>
    <w:rsid w:val="00774995"/>
    <w:rsid w:val="007A51FC"/>
    <w:rsid w:val="007A7A57"/>
    <w:rsid w:val="00832F78"/>
    <w:rsid w:val="00862B05"/>
    <w:rsid w:val="00877EB1"/>
    <w:rsid w:val="008B29CF"/>
    <w:rsid w:val="008B5AEB"/>
    <w:rsid w:val="0091270B"/>
    <w:rsid w:val="00920FFC"/>
    <w:rsid w:val="00937387"/>
    <w:rsid w:val="0097796F"/>
    <w:rsid w:val="009B47DC"/>
    <w:rsid w:val="00A0336C"/>
    <w:rsid w:val="00AD2878"/>
    <w:rsid w:val="00BD4DE5"/>
    <w:rsid w:val="00CD6B73"/>
    <w:rsid w:val="00D44544"/>
    <w:rsid w:val="00D52FDD"/>
    <w:rsid w:val="00D66E30"/>
    <w:rsid w:val="00D86C20"/>
    <w:rsid w:val="00DB1BCA"/>
    <w:rsid w:val="00DD133C"/>
    <w:rsid w:val="00DD1DF4"/>
    <w:rsid w:val="00E27CA2"/>
    <w:rsid w:val="00E5502A"/>
    <w:rsid w:val="00E608CE"/>
    <w:rsid w:val="00E76F80"/>
    <w:rsid w:val="00E77925"/>
    <w:rsid w:val="00E90AA0"/>
    <w:rsid w:val="00ED692A"/>
    <w:rsid w:val="00F25D66"/>
    <w:rsid w:val="00F549BF"/>
    <w:rsid w:val="00F634B9"/>
    <w:rsid w:val="00FB5571"/>
    <w:rsid w:val="00FC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7C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67CF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67CFC"/>
  </w:style>
  <w:style w:type="paragraph" w:customStyle="1" w:styleId="Default">
    <w:name w:val="Default"/>
    <w:rsid w:val="00067CF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1"/>
    <w:rsid w:val="00067CFC"/>
    <w:rPr>
      <w:sz w:val="24"/>
      <w:szCs w:val="24"/>
    </w:rPr>
  </w:style>
  <w:style w:type="paragraph" w:styleId="a6">
    <w:name w:val="Title"/>
    <w:basedOn w:val="a"/>
    <w:link w:val="a7"/>
    <w:qFormat/>
    <w:rsid w:val="00067CFC"/>
    <w:pPr>
      <w:jc w:val="center"/>
    </w:pPr>
    <w:rPr>
      <w:sz w:val="28"/>
    </w:rPr>
  </w:style>
  <w:style w:type="paragraph" w:styleId="a8">
    <w:name w:val="footnote text"/>
    <w:basedOn w:val="a"/>
    <w:link w:val="a9"/>
    <w:uiPriority w:val="99"/>
    <w:unhideWhenUsed/>
    <w:rsid w:val="00CD6B73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9">
    <w:name w:val="Текст сноски Знак"/>
    <w:link w:val="a8"/>
    <w:uiPriority w:val="99"/>
    <w:rsid w:val="00CD6B73"/>
    <w:rPr>
      <w:rFonts w:ascii="Calibri" w:hAnsi="Calibri"/>
    </w:rPr>
  </w:style>
  <w:style w:type="character" w:styleId="aa">
    <w:name w:val="footnote reference"/>
    <w:uiPriority w:val="99"/>
    <w:unhideWhenUsed/>
    <w:rsid w:val="00CD6B73"/>
    <w:rPr>
      <w:vertAlign w:val="superscript"/>
    </w:rPr>
  </w:style>
  <w:style w:type="paragraph" w:styleId="2">
    <w:name w:val="Body Text Indent 2"/>
    <w:basedOn w:val="a"/>
    <w:link w:val="20"/>
    <w:uiPriority w:val="99"/>
    <w:unhideWhenUsed/>
    <w:rsid w:val="00CD6B73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link w:val="2"/>
    <w:uiPriority w:val="99"/>
    <w:rsid w:val="00CD6B73"/>
    <w:rPr>
      <w:rFonts w:ascii="Calibri" w:hAnsi="Calibri"/>
      <w:sz w:val="22"/>
      <w:szCs w:val="22"/>
    </w:rPr>
  </w:style>
  <w:style w:type="character" w:customStyle="1" w:styleId="4">
    <w:name w:val="Знак Знак4"/>
    <w:rsid w:val="00FB55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link w:val="a3"/>
    <w:rsid w:val="001E7E05"/>
    <w:rPr>
      <w:sz w:val="24"/>
      <w:szCs w:val="24"/>
      <w:lang w:val="ru-RU" w:eastAsia="ru-RU" w:bidi="ar-SA"/>
    </w:rPr>
  </w:style>
  <w:style w:type="character" w:customStyle="1" w:styleId="a7">
    <w:name w:val="Название Знак"/>
    <w:link w:val="a6"/>
    <w:rsid w:val="003A7B0F"/>
    <w:rPr>
      <w:sz w:val="28"/>
      <w:szCs w:val="24"/>
    </w:rPr>
  </w:style>
  <w:style w:type="paragraph" w:styleId="ab">
    <w:name w:val="Balloon Text"/>
    <w:basedOn w:val="a"/>
    <w:link w:val="ac"/>
    <w:rsid w:val="008B29C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8B29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7C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67CF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67CFC"/>
  </w:style>
  <w:style w:type="paragraph" w:customStyle="1" w:styleId="Default">
    <w:name w:val="Default"/>
    <w:rsid w:val="00067CF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1"/>
    <w:rsid w:val="00067CFC"/>
    <w:rPr>
      <w:sz w:val="24"/>
      <w:szCs w:val="24"/>
    </w:rPr>
  </w:style>
  <w:style w:type="paragraph" w:styleId="a6">
    <w:name w:val="Title"/>
    <w:basedOn w:val="a"/>
    <w:link w:val="a7"/>
    <w:qFormat/>
    <w:rsid w:val="00067CFC"/>
    <w:pPr>
      <w:jc w:val="center"/>
    </w:pPr>
    <w:rPr>
      <w:sz w:val="28"/>
    </w:rPr>
  </w:style>
  <w:style w:type="paragraph" w:styleId="a8">
    <w:name w:val="footnote text"/>
    <w:basedOn w:val="a"/>
    <w:link w:val="a9"/>
    <w:uiPriority w:val="99"/>
    <w:unhideWhenUsed/>
    <w:rsid w:val="00CD6B73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9">
    <w:name w:val="Текст сноски Знак"/>
    <w:link w:val="a8"/>
    <w:uiPriority w:val="99"/>
    <w:rsid w:val="00CD6B73"/>
    <w:rPr>
      <w:rFonts w:ascii="Calibri" w:hAnsi="Calibri"/>
    </w:rPr>
  </w:style>
  <w:style w:type="character" w:styleId="aa">
    <w:name w:val="footnote reference"/>
    <w:uiPriority w:val="99"/>
    <w:unhideWhenUsed/>
    <w:rsid w:val="00CD6B73"/>
    <w:rPr>
      <w:vertAlign w:val="superscript"/>
    </w:rPr>
  </w:style>
  <w:style w:type="paragraph" w:styleId="2">
    <w:name w:val="Body Text Indent 2"/>
    <w:basedOn w:val="a"/>
    <w:link w:val="20"/>
    <w:uiPriority w:val="99"/>
    <w:unhideWhenUsed/>
    <w:rsid w:val="00CD6B73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link w:val="2"/>
    <w:uiPriority w:val="99"/>
    <w:rsid w:val="00CD6B73"/>
    <w:rPr>
      <w:rFonts w:ascii="Calibri" w:hAnsi="Calibri"/>
      <w:sz w:val="22"/>
      <w:szCs w:val="22"/>
    </w:rPr>
  </w:style>
  <w:style w:type="character" w:customStyle="1" w:styleId="4">
    <w:name w:val="Знак Знак4"/>
    <w:rsid w:val="00FB55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link w:val="a3"/>
    <w:rsid w:val="001E7E05"/>
    <w:rPr>
      <w:sz w:val="24"/>
      <w:szCs w:val="24"/>
      <w:lang w:val="ru-RU" w:eastAsia="ru-RU" w:bidi="ar-SA"/>
    </w:rPr>
  </w:style>
  <w:style w:type="character" w:customStyle="1" w:styleId="a7">
    <w:name w:val="Название Знак"/>
    <w:link w:val="a6"/>
    <w:rsid w:val="003A7B0F"/>
    <w:rPr>
      <w:sz w:val="28"/>
      <w:szCs w:val="24"/>
    </w:rPr>
  </w:style>
  <w:style w:type="paragraph" w:styleId="ab">
    <w:name w:val="Balloon Text"/>
    <w:basedOn w:val="a"/>
    <w:link w:val="ac"/>
    <w:rsid w:val="008B29C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8B2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Microsoft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User</dc:creator>
  <cp:lastModifiedBy>KSP_1</cp:lastModifiedBy>
  <cp:revision>3</cp:revision>
  <cp:lastPrinted>2017-06-22T03:33:00Z</cp:lastPrinted>
  <dcterms:created xsi:type="dcterms:W3CDTF">2021-01-27T22:48:00Z</dcterms:created>
  <dcterms:modified xsi:type="dcterms:W3CDTF">2021-01-27T23:10:00Z</dcterms:modified>
</cp:coreProperties>
</file>