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A" w:rsidRP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3A">
        <w:rPr>
          <w:rFonts w:ascii="Times New Roman" w:hAnsi="Times New Roman" w:cs="Times New Roman"/>
          <w:b/>
          <w:sz w:val="28"/>
          <w:szCs w:val="28"/>
        </w:rPr>
        <w:t>ВИЛЮЧИНСКАЯ  ТЕРРИТОРИАЛЬНАЯ</w:t>
      </w: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3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Default="00171001" w:rsidP="00D5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ноября 2020 года</w:t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334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5563A" w:rsidRPr="00D5563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6F44">
        <w:rPr>
          <w:rFonts w:ascii="Times New Roman" w:hAnsi="Times New Roman" w:cs="Times New Roman"/>
          <w:b/>
          <w:sz w:val="24"/>
          <w:szCs w:val="24"/>
        </w:rPr>
        <w:t>112/1</w:t>
      </w:r>
      <w:bookmarkStart w:id="0" w:name="_GoBack"/>
      <w:bookmarkEnd w:id="0"/>
    </w:p>
    <w:p w:rsidR="00D5563A" w:rsidRDefault="00D5563A" w:rsidP="00D55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Вилючинск</w:t>
      </w: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3FB" w:rsidRPr="00AE09EE" w:rsidRDefault="00033498" w:rsidP="0017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1001">
        <w:rPr>
          <w:rFonts w:ascii="Times New Roman" w:hAnsi="Times New Roman" w:cs="Times New Roman"/>
          <w:b/>
          <w:sz w:val="28"/>
          <w:szCs w:val="28"/>
        </w:rPr>
        <w:t>возложении полномочий</w:t>
      </w:r>
    </w:p>
    <w:p w:rsidR="00D5563A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6B" w:rsidRPr="00A30997" w:rsidRDefault="004273FB" w:rsidP="0003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1001">
        <w:rPr>
          <w:rFonts w:ascii="Times New Roman" w:hAnsi="Times New Roman" w:cs="Times New Roman"/>
          <w:sz w:val="28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статьей 28.3 Кодекса Российской Федерации об административных правонарушениях, </w:t>
      </w:r>
      <w:r w:rsidR="00033498" w:rsidRPr="00A30997">
        <w:rPr>
          <w:rFonts w:ascii="Times New Roman" w:hAnsi="Times New Roman" w:cs="Times New Roman"/>
          <w:sz w:val="28"/>
          <w:szCs w:val="28"/>
        </w:rPr>
        <w:t xml:space="preserve">Вилючинская территориальная избирательная комиссия, </w:t>
      </w:r>
    </w:p>
    <w:p w:rsidR="00033498" w:rsidRDefault="00033498" w:rsidP="00033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11">
        <w:rPr>
          <w:rFonts w:ascii="Times New Roman" w:hAnsi="Times New Roman" w:cs="Times New Roman"/>
          <w:b/>
          <w:sz w:val="28"/>
          <w:szCs w:val="28"/>
        </w:rPr>
        <w:t>постановила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46B" w:rsidRDefault="0020646B" w:rsidP="0003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01" w:rsidRDefault="00171001" w:rsidP="004273FB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полномочия по составлению протоколов об административных правонарушениях, предусмотренных статьями 5.3 - 5.5, 5.8-5.10, 5.12, 5.15, 5.17-5.20 Кодекса Российской Федерации об административных правонарушениях</w:t>
      </w:r>
      <w:r w:rsidR="00A47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члена избирательной комиссии с правом решающего голова – Федюк Елену Сергеевну, заместителя председателя Вилючинской территориальной избирательной комиссии.</w:t>
      </w:r>
    </w:p>
    <w:p w:rsidR="004273FB" w:rsidRDefault="004273FB" w:rsidP="004273FB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F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«Вилючинской газете. </w:t>
      </w:r>
      <w:r w:rsidRPr="004273FB">
        <w:rPr>
          <w:rFonts w:ascii="Times New Roman" w:hAnsi="Times New Roman" w:cs="Times New Roman"/>
          <w:sz w:val="28"/>
          <w:szCs w:val="28"/>
        </w:rPr>
        <w:t>Официальных извест</w:t>
      </w:r>
      <w:r>
        <w:rPr>
          <w:rFonts w:ascii="Times New Roman" w:hAnsi="Times New Roman" w:cs="Times New Roman"/>
          <w:sz w:val="28"/>
          <w:szCs w:val="28"/>
        </w:rPr>
        <w:t xml:space="preserve">иях администрации Вилючинского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края».</w:t>
      </w:r>
    </w:p>
    <w:p w:rsidR="004273FB" w:rsidRPr="004273FB" w:rsidRDefault="004273FB" w:rsidP="004273F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09EE" w:rsidRDefault="00AE09EE" w:rsidP="004273FB">
      <w:pPr>
        <w:pStyle w:val="14-15"/>
        <w:tabs>
          <w:tab w:val="left" w:pos="1134"/>
        </w:tabs>
        <w:spacing w:line="240" w:lineRule="auto"/>
        <w:rPr>
          <w:color w:val="22272F"/>
          <w:szCs w:val="28"/>
        </w:rPr>
      </w:pPr>
    </w:p>
    <w:p w:rsidR="00AE09EE" w:rsidRPr="00AE09EE" w:rsidRDefault="00BE099D" w:rsidP="00AE09EE">
      <w:pPr>
        <w:pStyle w:val="14-15"/>
        <w:spacing w:line="240" w:lineRule="auto"/>
        <w:ind w:firstLine="0"/>
        <w:rPr>
          <w:b/>
          <w:color w:val="22272F"/>
          <w:szCs w:val="28"/>
        </w:rPr>
      </w:pPr>
      <w:r>
        <w:rPr>
          <w:b/>
          <w:color w:val="22272F"/>
          <w:szCs w:val="28"/>
        </w:rPr>
        <w:t>П</w:t>
      </w:r>
      <w:r w:rsidR="00AE09EE" w:rsidRPr="00AE09EE">
        <w:rPr>
          <w:b/>
          <w:color w:val="22272F"/>
          <w:szCs w:val="28"/>
        </w:rPr>
        <w:t>редседател</w:t>
      </w:r>
      <w:r>
        <w:rPr>
          <w:b/>
          <w:color w:val="22272F"/>
          <w:szCs w:val="28"/>
        </w:rPr>
        <w:t>ь</w:t>
      </w:r>
    </w:p>
    <w:p w:rsidR="00AE09EE" w:rsidRPr="00AE09EE" w:rsidRDefault="00AE09EE" w:rsidP="00AE09EE">
      <w:pPr>
        <w:pStyle w:val="14-15"/>
        <w:spacing w:line="240" w:lineRule="auto"/>
        <w:ind w:firstLine="0"/>
        <w:rPr>
          <w:b/>
          <w:color w:val="22272F"/>
          <w:szCs w:val="28"/>
        </w:rPr>
      </w:pPr>
      <w:r w:rsidRPr="00AE09EE">
        <w:rPr>
          <w:b/>
          <w:color w:val="22272F"/>
          <w:szCs w:val="28"/>
        </w:rPr>
        <w:t xml:space="preserve">Вилючинской территориальной </w:t>
      </w:r>
    </w:p>
    <w:p w:rsidR="00AE09EE" w:rsidRDefault="00AE09EE" w:rsidP="00AE09EE">
      <w:pPr>
        <w:pStyle w:val="14-15"/>
        <w:spacing w:line="240" w:lineRule="auto"/>
        <w:ind w:firstLine="0"/>
        <w:rPr>
          <w:color w:val="22272F"/>
          <w:szCs w:val="28"/>
        </w:rPr>
      </w:pPr>
      <w:r w:rsidRPr="00AE09EE">
        <w:rPr>
          <w:b/>
          <w:color w:val="22272F"/>
          <w:szCs w:val="28"/>
        </w:rPr>
        <w:t>избирательной комиссии</w:t>
      </w:r>
      <w:r w:rsidRPr="00AE09EE">
        <w:rPr>
          <w:b/>
          <w:color w:val="22272F"/>
          <w:szCs w:val="28"/>
        </w:rPr>
        <w:tab/>
      </w:r>
      <w:r w:rsidRPr="00AE09EE">
        <w:rPr>
          <w:b/>
          <w:color w:val="22272F"/>
          <w:szCs w:val="28"/>
        </w:rPr>
        <w:tab/>
      </w:r>
      <w:r w:rsidRPr="00AE09EE">
        <w:rPr>
          <w:b/>
          <w:color w:val="22272F"/>
          <w:szCs w:val="28"/>
        </w:rPr>
        <w:tab/>
      </w:r>
      <w:r w:rsidRPr="00AE09EE">
        <w:rPr>
          <w:b/>
          <w:color w:val="22272F"/>
          <w:szCs w:val="28"/>
        </w:rPr>
        <w:tab/>
      </w:r>
      <w:r w:rsidRPr="00AE09EE">
        <w:rPr>
          <w:b/>
          <w:color w:val="22272F"/>
          <w:szCs w:val="28"/>
        </w:rPr>
        <w:tab/>
      </w:r>
      <w:r w:rsidRPr="00AE09EE">
        <w:rPr>
          <w:b/>
          <w:color w:val="22272F"/>
          <w:szCs w:val="28"/>
        </w:rPr>
        <w:tab/>
        <w:t xml:space="preserve">   Е.</w:t>
      </w:r>
      <w:r w:rsidR="00BE099D">
        <w:rPr>
          <w:b/>
          <w:color w:val="22272F"/>
          <w:szCs w:val="28"/>
        </w:rPr>
        <w:t>В</w:t>
      </w:r>
      <w:r w:rsidRPr="00AE09EE">
        <w:rPr>
          <w:b/>
          <w:color w:val="22272F"/>
          <w:szCs w:val="28"/>
        </w:rPr>
        <w:t xml:space="preserve">. </w:t>
      </w:r>
      <w:r w:rsidR="00BE099D">
        <w:rPr>
          <w:b/>
          <w:color w:val="22272F"/>
          <w:szCs w:val="28"/>
        </w:rPr>
        <w:t>Зарина</w:t>
      </w:r>
      <w:r>
        <w:rPr>
          <w:color w:val="22272F"/>
          <w:szCs w:val="28"/>
        </w:rPr>
        <w:tab/>
      </w:r>
    </w:p>
    <w:p w:rsidR="00AE09EE" w:rsidRDefault="00AE09EE" w:rsidP="00AE09EE">
      <w:pPr>
        <w:pStyle w:val="14-15"/>
        <w:spacing w:line="240" w:lineRule="auto"/>
        <w:ind w:firstLine="0"/>
        <w:rPr>
          <w:color w:val="22272F"/>
          <w:szCs w:val="28"/>
        </w:rPr>
      </w:pPr>
    </w:p>
    <w:p w:rsidR="00AE09EE" w:rsidRPr="00AE09EE" w:rsidRDefault="00AE09EE" w:rsidP="00AE09EE">
      <w:pPr>
        <w:pStyle w:val="14-15"/>
        <w:spacing w:line="240" w:lineRule="auto"/>
        <w:ind w:firstLine="0"/>
        <w:rPr>
          <w:b/>
          <w:color w:val="22272F"/>
          <w:szCs w:val="28"/>
        </w:rPr>
      </w:pPr>
      <w:r w:rsidRPr="00AE09EE">
        <w:rPr>
          <w:b/>
          <w:color w:val="22272F"/>
          <w:szCs w:val="28"/>
        </w:rPr>
        <w:t>Секретарь</w:t>
      </w:r>
    </w:p>
    <w:p w:rsidR="00AE09EE" w:rsidRPr="00AE09EE" w:rsidRDefault="00AE09EE" w:rsidP="00AE09EE">
      <w:pPr>
        <w:pStyle w:val="14-15"/>
        <w:spacing w:line="240" w:lineRule="auto"/>
        <w:ind w:firstLine="0"/>
        <w:rPr>
          <w:b/>
          <w:color w:val="22272F"/>
          <w:szCs w:val="28"/>
        </w:rPr>
      </w:pPr>
      <w:r w:rsidRPr="00AE09EE">
        <w:rPr>
          <w:b/>
          <w:color w:val="22272F"/>
          <w:szCs w:val="28"/>
        </w:rPr>
        <w:t xml:space="preserve">Вилючинской территориальной </w:t>
      </w:r>
    </w:p>
    <w:p w:rsidR="00AE09EE" w:rsidRPr="00106112" w:rsidRDefault="00AE09EE" w:rsidP="00AE09EE">
      <w:pPr>
        <w:pStyle w:val="14-15"/>
        <w:spacing w:line="240" w:lineRule="auto"/>
        <w:ind w:firstLine="0"/>
        <w:rPr>
          <w:color w:val="22272F"/>
          <w:szCs w:val="28"/>
        </w:rPr>
      </w:pPr>
      <w:r w:rsidRPr="00AE09EE">
        <w:rPr>
          <w:b/>
          <w:color w:val="22272F"/>
          <w:szCs w:val="28"/>
        </w:rPr>
        <w:t>избирательной комиссии</w:t>
      </w:r>
      <w:r>
        <w:rPr>
          <w:b/>
          <w:color w:val="22272F"/>
          <w:szCs w:val="28"/>
        </w:rPr>
        <w:tab/>
      </w:r>
      <w:r>
        <w:rPr>
          <w:b/>
          <w:color w:val="22272F"/>
          <w:szCs w:val="28"/>
        </w:rPr>
        <w:tab/>
      </w:r>
      <w:r>
        <w:rPr>
          <w:b/>
          <w:color w:val="22272F"/>
          <w:szCs w:val="28"/>
        </w:rPr>
        <w:tab/>
      </w:r>
      <w:r>
        <w:rPr>
          <w:b/>
          <w:color w:val="22272F"/>
          <w:szCs w:val="28"/>
        </w:rPr>
        <w:tab/>
      </w:r>
      <w:r>
        <w:rPr>
          <w:b/>
          <w:color w:val="22272F"/>
          <w:szCs w:val="28"/>
        </w:rPr>
        <w:tab/>
        <w:t>О.В. Анфиногенова</w:t>
      </w:r>
    </w:p>
    <w:p w:rsidR="00D5563A" w:rsidRPr="00D5563A" w:rsidRDefault="00D5563A" w:rsidP="00D5563A">
      <w:pPr>
        <w:pStyle w:val="14-15"/>
        <w:spacing w:line="240" w:lineRule="auto"/>
        <w:rPr>
          <w:color w:val="22272F"/>
          <w:szCs w:val="28"/>
          <w:shd w:val="clear" w:color="auto" w:fill="FFFFFF"/>
        </w:rPr>
      </w:pPr>
    </w:p>
    <w:p w:rsidR="00D5563A" w:rsidRPr="00D5563A" w:rsidRDefault="00D5563A" w:rsidP="00D5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99D" w:rsidRDefault="00BE099D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498" w:rsidRDefault="00033498" w:rsidP="000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41" w:rsidRPr="00526F1D" w:rsidRDefault="008A1541" w:rsidP="0052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A5" w:rsidRDefault="001946A5" w:rsidP="0019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4B" w:rsidRPr="00D5563A" w:rsidRDefault="00003B4B" w:rsidP="0000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3A" w:rsidRPr="00D5563A" w:rsidRDefault="00D5563A" w:rsidP="0000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63A" w:rsidRPr="00D5563A" w:rsidRDefault="00D5563A">
      <w:pPr>
        <w:rPr>
          <w:rFonts w:ascii="Times New Roman" w:hAnsi="Times New Roman" w:cs="Times New Roman"/>
        </w:rPr>
      </w:pPr>
    </w:p>
    <w:sectPr w:rsidR="00D5563A" w:rsidRPr="00D5563A" w:rsidSect="000334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808"/>
    <w:multiLevelType w:val="hybridMultilevel"/>
    <w:tmpl w:val="EF4A773E"/>
    <w:lvl w:ilvl="0" w:tplc="711A5B2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31B95"/>
    <w:multiLevelType w:val="hybridMultilevel"/>
    <w:tmpl w:val="95ECE80C"/>
    <w:lvl w:ilvl="0" w:tplc="218AF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115AC3"/>
    <w:multiLevelType w:val="hybridMultilevel"/>
    <w:tmpl w:val="7E08881A"/>
    <w:lvl w:ilvl="0" w:tplc="EE9C6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A"/>
    <w:rsid w:val="00003B4B"/>
    <w:rsid w:val="00033498"/>
    <w:rsid w:val="00066C65"/>
    <w:rsid w:val="000B3BBA"/>
    <w:rsid w:val="00171001"/>
    <w:rsid w:val="001946A5"/>
    <w:rsid w:val="0020646B"/>
    <w:rsid w:val="00224DE9"/>
    <w:rsid w:val="00272BF0"/>
    <w:rsid w:val="002A62E6"/>
    <w:rsid w:val="00423123"/>
    <w:rsid w:val="004273FB"/>
    <w:rsid w:val="00472D36"/>
    <w:rsid w:val="00474CE7"/>
    <w:rsid w:val="00526F1D"/>
    <w:rsid w:val="006622AC"/>
    <w:rsid w:val="0067099C"/>
    <w:rsid w:val="0071249E"/>
    <w:rsid w:val="00755DBB"/>
    <w:rsid w:val="007941FB"/>
    <w:rsid w:val="008A1541"/>
    <w:rsid w:val="009326DF"/>
    <w:rsid w:val="009C5853"/>
    <w:rsid w:val="00A473DD"/>
    <w:rsid w:val="00AE09EE"/>
    <w:rsid w:val="00AF5520"/>
    <w:rsid w:val="00B76F44"/>
    <w:rsid w:val="00BE099D"/>
    <w:rsid w:val="00C86865"/>
    <w:rsid w:val="00D5563A"/>
    <w:rsid w:val="00E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56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5520"/>
    <w:pPr>
      <w:ind w:left="720"/>
      <w:contextualSpacing/>
    </w:pPr>
  </w:style>
  <w:style w:type="paragraph" w:customStyle="1" w:styleId="s1">
    <w:name w:val="s_1"/>
    <w:basedOn w:val="a"/>
    <w:rsid w:val="000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56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5520"/>
    <w:pPr>
      <w:ind w:left="720"/>
      <w:contextualSpacing/>
    </w:pPr>
  </w:style>
  <w:style w:type="paragraph" w:customStyle="1" w:styleId="s1">
    <w:name w:val="s_1"/>
    <w:basedOn w:val="a"/>
    <w:rsid w:val="000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Федюк</dc:creator>
  <cp:lastModifiedBy>Елена С. Федюк</cp:lastModifiedBy>
  <cp:revision>3</cp:revision>
  <cp:lastPrinted>2020-11-02T05:58:00Z</cp:lastPrinted>
  <dcterms:created xsi:type="dcterms:W3CDTF">2020-11-02T05:59:00Z</dcterms:created>
  <dcterms:modified xsi:type="dcterms:W3CDTF">2020-11-09T06:05:00Z</dcterms:modified>
</cp:coreProperties>
</file>