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</w:t>
      </w:r>
      <w:r w:rsidR="00443405">
        <w:rPr>
          <w:b/>
          <w:sz w:val="24"/>
          <w:szCs w:val="24"/>
        </w:rPr>
        <w:t>7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443405">
        <w:rPr>
          <w:b/>
          <w:sz w:val="24"/>
          <w:szCs w:val="24"/>
        </w:rPr>
        <w:t>8</w:t>
      </w:r>
      <w:r w:rsidR="005A01DC">
        <w:rPr>
          <w:b/>
          <w:sz w:val="24"/>
          <w:szCs w:val="24"/>
        </w:rPr>
        <w:t>/</w:t>
      </w:r>
      <w:r w:rsidR="00DF74A3">
        <w:rPr>
          <w:b/>
          <w:sz w:val="24"/>
          <w:szCs w:val="24"/>
        </w:rPr>
        <w:t>7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443405">
        <w:rPr>
          <w:rFonts w:ascii="Times New Roman CYR" w:hAnsi="Times New Roman CYR"/>
          <w:b/>
          <w:sz w:val="26"/>
        </w:rPr>
        <w:t>4</w:t>
      </w:r>
    </w:p>
    <w:p w:rsidR="00F03DF4" w:rsidRPr="00D071DE" w:rsidRDefault="00443405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Важкого Альберта Григорьевича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43405">
        <w:rPr>
          <w:rFonts w:ascii="Times New Roman CYR" w:hAnsi="Times New Roman CYR"/>
          <w:b w:val="0"/>
          <w:sz w:val="26"/>
        </w:rPr>
        <w:t>4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443405">
        <w:rPr>
          <w:rFonts w:ascii="Times New Roman CYR" w:hAnsi="Times New Roman CYR"/>
          <w:sz w:val="26"/>
        </w:rPr>
        <w:t>Важкого Альберта Григорьевича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43405">
        <w:rPr>
          <w:rFonts w:ascii="Times New Roman CYR" w:hAnsi="Times New Roman CYR"/>
          <w:b w:val="0"/>
          <w:sz w:val="26"/>
        </w:rPr>
        <w:t>4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443405">
        <w:rPr>
          <w:rFonts w:ascii="Times New Roman CYR" w:hAnsi="Times New Roman CYR"/>
          <w:sz w:val="26"/>
        </w:rPr>
        <w:t>Важким Альбертом Григорьевичем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43405">
        <w:rPr>
          <w:rFonts w:ascii="Times New Roman CYR" w:hAnsi="Times New Roman CYR"/>
          <w:b w:val="0"/>
          <w:sz w:val="26"/>
        </w:rPr>
        <w:t>4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443405">
        <w:rPr>
          <w:rFonts w:ascii="Times New Roman CYR" w:hAnsi="Times New Roman CYR"/>
          <w:sz w:val="26"/>
        </w:rPr>
        <w:t>Важкого Альберта Григорьевича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443405">
        <w:rPr>
          <w:b w:val="0"/>
          <w:bCs/>
          <w:sz w:val="26"/>
          <w:u w:val="single"/>
        </w:rPr>
        <w:t>07.11.1963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01293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FA62FE">
        <w:rPr>
          <w:b w:val="0"/>
          <w:bCs/>
          <w:sz w:val="26"/>
          <w:u w:val="single"/>
        </w:rPr>
        <w:t>ФГУП «Главное военно-строительное управление № 4»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FA62FE">
        <w:rPr>
          <w:b w:val="0"/>
          <w:bCs/>
          <w:sz w:val="26"/>
          <w:u w:val="single"/>
        </w:rPr>
        <w:t>заместитель главного инженера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294F69" w:rsidRPr="00294F69">
        <w:rPr>
          <w:b w:val="0"/>
          <w:bCs/>
          <w:sz w:val="26"/>
          <w:u w:val="single"/>
        </w:rPr>
        <w:t>Вилючи</w:t>
      </w:r>
      <w:r w:rsidR="00294F69" w:rsidRPr="00294F69">
        <w:rPr>
          <w:b w:val="0"/>
          <w:bCs/>
          <w:sz w:val="26"/>
          <w:u w:val="single"/>
        </w:rPr>
        <w:t>н</w:t>
      </w:r>
      <w:r w:rsidR="00294F69" w:rsidRPr="00294F69">
        <w:rPr>
          <w:b w:val="0"/>
          <w:bCs/>
          <w:sz w:val="26"/>
          <w:u w:val="single"/>
        </w:rPr>
        <w:t>ским местным отделением Всероссийской Политической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FA62FE">
        <w:rPr>
          <w:rFonts w:ascii="Times New Roman CYR" w:hAnsi="Times New Roman CYR"/>
          <w:sz w:val="26"/>
        </w:rPr>
        <w:t>17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FA62FE">
        <w:rPr>
          <w:rFonts w:ascii="Times New Roman CYR" w:hAnsi="Times New Roman CYR"/>
          <w:sz w:val="26"/>
        </w:rPr>
        <w:t>Важкому Альберту Григорьевичу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74" w:rsidRDefault="00EE6274">
      <w:r>
        <w:separator/>
      </w:r>
    </w:p>
  </w:endnote>
  <w:endnote w:type="continuationSeparator" w:id="1">
    <w:p w:rsidR="00EE6274" w:rsidRDefault="00EE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74" w:rsidRDefault="00EE6274">
      <w:r>
        <w:separator/>
      </w:r>
    </w:p>
  </w:footnote>
  <w:footnote w:type="continuationSeparator" w:id="1">
    <w:p w:rsidR="00EE6274" w:rsidRDefault="00EE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18213D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18213D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4C50DF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13D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DA7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3405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0B5A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F3790"/>
    <w:rsid w:val="00DF5F5D"/>
    <w:rsid w:val="00DF74A3"/>
    <w:rsid w:val="00E04680"/>
    <w:rsid w:val="00E105EF"/>
    <w:rsid w:val="00E11DB2"/>
    <w:rsid w:val="00E13A74"/>
    <w:rsid w:val="00E23118"/>
    <w:rsid w:val="00E25FED"/>
    <w:rsid w:val="00E26831"/>
    <w:rsid w:val="00E343F2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E6274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A62FE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2020-07-10T17:59:00Z</cp:lastPrinted>
  <dcterms:created xsi:type="dcterms:W3CDTF">2020-07-16T14:28:00Z</dcterms:created>
  <dcterms:modified xsi:type="dcterms:W3CDTF">2020-07-16T14:39:00Z</dcterms:modified>
</cp:coreProperties>
</file>