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</w:t>
      </w:r>
      <w:r w:rsidR="000C593C">
        <w:rPr>
          <w:b/>
          <w:sz w:val="24"/>
          <w:szCs w:val="24"/>
        </w:rPr>
        <w:t>5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E605B1">
        <w:rPr>
          <w:b/>
          <w:sz w:val="24"/>
          <w:szCs w:val="24"/>
        </w:rPr>
        <w:t>7</w:t>
      </w:r>
      <w:r w:rsidR="005A01DC">
        <w:rPr>
          <w:b/>
          <w:sz w:val="24"/>
          <w:szCs w:val="24"/>
        </w:rPr>
        <w:t>/</w:t>
      </w:r>
      <w:r w:rsidR="00E373DB">
        <w:rPr>
          <w:b/>
          <w:sz w:val="24"/>
          <w:szCs w:val="24"/>
        </w:rPr>
        <w:t>4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DE50AE">
        <w:rPr>
          <w:rFonts w:ascii="Times New Roman CYR" w:hAnsi="Times New Roman CYR"/>
          <w:b/>
          <w:sz w:val="26"/>
        </w:rPr>
        <w:t>13</w:t>
      </w:r>
    </w:p>
    <w:p w:rsidR="00F03DF4" w:rsidRPr="00D071DE" w:rsidRDefault="00DE50AE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Баранова Константина Николаевича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DE50AE">
        <w:rPr>
          <w:rFonts w:ascii="Times New Roman CYR" w:hAnsi="Times New Roman CYR"/>
          <w:b w:val="0"/>
          <w:sz w:val="26"/>
        </w:rPr>
        <w:t>13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DE50AE">
        <w:rPr>
          <w:rFonts w:ascii="Times New Roman CYR" w:hAnsi="Times New Roman CYR"/>
          <w:sz w:val="26"/>
        </w:rPr>
        <w:t>Баранова Константина Никола</w:t>
      </w:r>
      <w:r w:rsidR="00DE50AE">
        <w:rPr>
          <w:rFonts w:ascii="Times New Roman CYR" w:hAnsi="Times New Roman CYR"/>
          <w:sz w:val="26"/>
        </w:rPr>
        <w:t>е</w:t>
      </w:r>
      <w:r w:rsidR="00DE50AE">
        <w:rPr>
          <w:rFonts w:ascii="Times New Roman CYR" w:hAnsi="Times New Roman CYR"/>
          <w:sz w:val="26"/>
        </w:rPr>
        <w:t>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Вил</w:t>
      </w:r>
      <w:r w:rsidR="00CD7417">
        <w:rPr>
          <w:rFonts w:ascii="Times New Roman CYR" w:hAnsi="Times New Roman CYR"/>
          <w:b w:val="0"/>
          <w:sz w:val="26"/>
        </w:rPr>
        <w:t>ю</w:t>
      </w:r>
      <w:r w:rsidR="00CD7417">
        <w:rPr>
          <w:rFonts w:ascii="Times New Roman CYR" w:hAnsi="Times New Roman CYR"/>
          <w:b w:val="0"/>
          <w:sz w:val="26"/>
        </w:rPr>
        <w:t xml:space="preserve">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26831">
        <w:rPr>
          <w:rFonts w:ascii="Times New Roman CYR" w:hAnsi="Times New Roman CYR"/>
          <w:b w:val="0"/>
          <w:sz w:val="26"/>
        </w:rPr>
        <w:t>1</w:t>
      </w:r>
      <w:r w:rsidR="00DE50AE">
        <w:rPr>
          <w:rFonts w:ascii="Times New Roman CYR" w:hAnsi="Times New Roman CYR"/>
          <w:b w:val="0"/>
          <w:sz w:val="26"/>
        </w:rPr>
        <w:t>3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DE50AE">
        <w:rPr>
          <w:rFonts w:ascii="Times New Roman CYR" w:hAnsi="Times New Roman CYR"/>
          <w:sz w:val="26"/>
        </w:rPr>
        <w:t>Барановым Константином Ник</w:t>
      </w:r>
      <w:r w:rsidR="00DE50AE">
        <w:rPr>
          <w:rFonts w:ascii="Times New Roman CYR" w:hAnsi="Times New Roman CYR"/>
          <w:sz w:val="26"/>
        </w:rPr>
        <w:t>о</w:t>
      </w:r>
      <w:r w:rsidR="00DE50AE">
        <w:rPr>
          <w:rFonts w:ascii="Times New Roman CYR" w:hAnsi="Times New Roman CYR"/>
          <w:sz w:val="26"/>
        </w:rPr>
        <w:t>лаевичем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83BCE">
        <w:rPr>
          <w:rFonts w:ascii="Times New Roman CYR" w:hAnsi="Times New Roman CYR"/>
          <w:b w:val="0"/>
          <w:sz w:val="26"/>
        </w:rPr>
        <w:t>1</w:t>
      </w:r>
      <w:r w:rsidR="00DE50AE">
        <w:rPr>
          <w:rFonts w:ascii="Times New Roman CYR" w:hAnsi="Times New Roman CYR"/>
          <w:b w:val="0"/>
          <w:sz w:val="26"/>
        </w:rPr>
        <w:t>3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DE50AE">
        <w:rPr>
          <w:rFonts w:ascii="Times New Roman CYR" w:hAnsi="Times New Roman CYR"/>
          <w:sz w:val="26"/>
        </w:rPr>
        <w:t>Баранова Ко</w:t>
      </w:r>
      <w:r w:rsidR="00DE50AE">
        <w:rPr>
          <w:rFonts w:ascii="Times New Roman CYR" w:hAnsi="Times New Roman CYR"/>
          <w:sz w:val="26"/>
        </w:rPr>
        <w:t>н</w:t>
      </w:r>
      <w:r w:rsidR="00DE50AE">
        <w:rPr>
          <w:rFonts w:ascii="Times New Roman CYR" w:hAnsi="Times New Roman CYR"/>
          <w:sz w:val="26"/>
        </w:rPr>
        <w:t>стантина Николаевич</w:t>
      </w:r>
      <w:r w:rsidR="00CA21C2">
        <w:rPr>
          <w:rFonts w:ascii="Times New Roman CYR" w:hAnsi="Times New Roman CYR"/>
          <w:sz w:val="26"/>
        </w:rPr>
        <w:t>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CA21C2">
        <w:rPr>
          <w:b w:val="0"/>
          <w:bCs/>
          <w:sz w:val="26"/>
          <w:u w:val="single"/>
        </w:rPr>
        <w:t>16.08.1963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01293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CA21C2">
        <w:rPr>
          <w:b w:val="0"/>
          <w:bCs/>
          <w:sz w:val="26"/>
          <w:u w:val="single"/>
        </w:rPr>
        <w:t>акционерное общество «Сев</w:t>
      </w:r>
      <w:r w:rsidR="00CA21C2">
        <w:rPr>
          <w:b w:val="0"/>
          <w:bCs/>
          <w:sz w:val="26"/>
          <w:u w:val="single"/>
        </w:rPr>
        <w:t>е</w:t>
      </w:r>
      <w:r w:rsidR="00CA21C2">
        <w:rPr>
          <w:b w:val="0"/>
          <w:bCs/>
          <w:sz w:val="26"/>
          <w:u w:val="single"/>
        </w:rPr>
        <w:t>ро-Восточный ремонтный центр»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CA21C2">
        <w:rPr>
          <w:b w:val="0"/>
          <w:bCs/>
          <w:sz w:val="26"/>
          <w:u w:val="single"/>
        </w:rPr>
        <w:t>инженер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CA21C2">
        <w:rPr>
          <w:b w:val="0"/>
          <w:bCs/>
          <w:sz w:val="26"/>
          <w:u w:val="single"/>
        </w:rPr>
        <w:t>местным отдел</w:t>
      </w:r>
      <w:r w:rsidR="00CA21C2">
        <w:rPr>
          <w:b w:val="0"/>
          <w:bCs/>
          <w:sz w:val="26"/>
          <w:u w:val="single"/>
        </w:rPr>
        <w:t>е</w:t>
      </w:r>
      <w:r w:rsidR="00CA21C2">
        <w:rPr>
          <w:b w:val="0"/>
          <w:bCs/>
          <w:sz w:val="26"/>
          <w:u w:val="single"/>
        </w:rPr>
        <w:t>нием «Вилючинское» Камчатского регионального отделения ЛДПР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E605B1">
        <w:rPr>
          <w:rFonts w:ascii="Times New Roman CYR" w:hAnsi="Times New Roman CYR"/>
          <w:sz w:val="26"/>
        </w:rPr>
        <w:t>15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CA21C2">
        <w:rPr>
          <w:rFonts w:ascii="Times New Roman CYR" w:hAnsi="Times New Roman CYR"/>
          <w:sz w:val="26"/>
        </w:rPr>
        <w:t>Баранову Константину Николаевичу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</w:t>
      </w:r>
      <w:r w:rsidRPr="00792C7F">
        <w:rPr>
          <w:rFonts w:ascii="Times New Roman CYR" w:hAnsi="Times New Roman CYR"/>
          <w:b w:val="0"/>
          <w:sz w:val="26"/>
        </w:rPr>
        <w:t>е</w:t>
      </w:r>
      <w:r w:rsidRPr="00792C7F">
        <w:rPr>
          <w:rFonts w:ascii="Times New Roman CYR" w:hAnsi="Times New Roman CYR"/>
          <w:b w:val="0"/>
          <w:sz w:val="26"/>
        </w:rPr>
        <w:t>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A6" w:rsidRDefault="000417A6">
      <w:r>
        <w:separator/>
      </w:r>
    </w:p>
  </w:endnote>
  <w:endnote w:type="continuationSeparator" w:id="1">
    <w:p w:rsidR="000417A6" w:rsidRDefault="0004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A6" w:rsidRDefault="000417A6">
      <w:r>
        <w:separator/>
      </w:r>
    </w:p>
  </w:footnote>
  <w:footnote w:type="continuationSeparator" w:id="1">
    <w:p w:rsidR="000417A6" w:rsidRDefault="00041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4C6067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4C6067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4C50DF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5</cp:revision>
  <cp:lastPrinted>2020-07-10T17:59:00Z</cp:lastPrinted>
  <dcterms:created xsi:type="dcterms:W3CDTF">2020-07-13T17:32:00Z</dcterms:created>
  <dcterms:modified xsi:type="dcterms:W3CDTF">2020-07-13T18:00:00Z</dcterms:modified>
</cp:coreProperties>
</file>