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08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D7417">
        <w:rPr>
          <w:b/>
          <w:sz w:val="24"/>
          <w:szCs w:val="24"/>
        </w:rPr>
        <w:t>4</w:t>
      </w:r>
      <w:r w:rsidR="005A01DC">
        <w:rPr>
          <w:b/>
          <w:sz w:val="24"/>
          <w:szCs w:val="24"/>
        </w:rPr>
        <w:t>/</w:t>
      </w:r>
      <w:r w:rsidR="005E3630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028F9" w:rsidRDefault="00F03DF4" w:rsidP="005028F9">
      <w:pPr>
        <w:jc w:val="center"/>
        <w:rPr>
          <w:rFonts w:ascii="Times New Roman CYR" w:hAnsi="Times New Roman CYR"/>
          <w:b/>
          <w:sz w:val="2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5028F9">
        <w:rPr>
          <w:rFonts w:ascii="Times New Roman CYR" w:hAnsi="Times New Roman CYR"/>
          <w:b/>
          <w:sz w:val="26"/>
        </w:rPr>
        <w:t xml:space="preserve"> по одномандатному избирательному округу № </w:t>
      </w:r>
      <w:r w:rsidR="005E3630">
        <w:rPr>
          <w:rFonts w:ascii="Times New Roman CYR" w:hAnsi="Times New Roman CYR"/>
          <w:b/>
          <w:sz w:val="26"/>
        </w:rPr>
        <w:t>8</w:t>
      </w:r>
      <w:r w:rsidR="005028F9">
        <w:rPr>
          <w:rFonts w:ascii="Times New Roman CYR" w:hAnsi="Times New Roman CYR"/>
          <w:b/>
          <w:sz w:val="26"/>
        </w:rPr>
        <w:t xml:space="preserve"> </w:t>
      </w:r>
    </w:p>
    <w:p w:rsidR="00F03DF4" w:rsidRPr="005028F9" w:rsidRDefault="005E3630" w:rsidP="005028F9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Еремеевой Натальи Викторовны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A41DCB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 xml:space="preserve">ва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E3630">
        <w:rPr>
          <w:rFonts w:ascii="Times New Roman CYR" w:hAnsi="Times New Roman CYR"/>
          <w:b w:val="0"/>
          <w:sz w:val="26"/>
        </w:rPr>
        <w:t>8</w:t>
      </w:r>
      <w:r w:rsidR="005028F9">
        <w:rPr>
          <w:rFonts w:ascii="Times New Roman CYR" w:hAnsi="Times New Roman CYR"/>
          <w:b w:val="0"/>
          <w:sz w:val="26"/>
        </w:rPr>
        <w:t xml:space="preserve"> </w:t>
      </w:r>
      <w:r w:rsidR="005E3630">
        <w:rPr>
          <w:rFonts w:ascii="Times New Roman CYR" w:hAnsi="Times New Roman CYR"/>
          <w:sz w:val="26"/>
        </w:rPr>
        <w:t>Еремеевой Натальи Викторовны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CD7417" w:rsidRDefault="00F03DF4" w:rsidP="00A41DC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созыва</w:t>
      </w:r>
      <w:r w:rsidR="005028F9" w:rsidRP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E3630">
        <w:rPr>
          <w:rFonts w:ascii="Times New Roman CYR" w:hAnsi="Times New Roman CYR"/>
          <w:b w:val="0"/>
          <w:sz w:val="26"/>
        </w:rPr>
        <w:t>8</w:t>
      </w:r>
      <w:r w:rsidR="005028F9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="005E3630">
        <w:rPr>
          <w:rFonts w:ascii="Times New Roman CYR" w:hAnsi="Times New Roman CYR"/>
          <w:sz w:val="26"/>
        </w:rPr>
        <w:t>Еремеевой Натальей Викторовной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A41DCB" w:rsidRPr="00A41DCB" w:rsidRDefault="00A41DCB" w:rsidP="00A41DCB">
      <w:pPr>
        <w:pStyle w:val="21"/>
        <w:spacing w:line="240" w:lineRule="auto"/>
        <w:rPr>
          <w:b w:val="0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A41DCB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5028F9" w:rsidRP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E3630">
        <w:rPr>
          <w:rFonts w:ascii="Times New Roman CYR" w:hAnsi="Times New Roman CYR"/>
          <w:b w:val="0"/>
          <w:sz w:val="26"/>
        </w:rPr>
        <w:t>8</w:t>
      </w:r>
      <w:r w:rsid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b w:val="0"/>
          <w:bCs/>
          <w:sz w:val="16"/>
        </w:rPr>
        <w:t xml:space="preserve"> </w:t>
      </w:r>
      <w:r w:rsidR="005E3630">
        <w:rPr>
          <w:rFonts w:ascii="Times New Roman CYR" w:hAnsi="Times New Roman CYR"/>
          <w:sz w:val="26"/>
        </w:rPr>
        <w:t>Еремееву Нат</w:t>
      </w:r>
      <w:r w:rsidR="005E3630">
        <w:rPr>
          <w:rFonts w:ascii="Times New Roman CYR" w:hAnsi="Times New Roman CYR"/>
          <w:sz w:val="26"/>
        </w:rPr>
        <w:t>а</w:t>
      </w:r>
      <w:r w:rsidR="005E3630">
        <w:rPr>
          <w:rFonts w:ascii="Times New Roman CYR" w:hAnsi="Times New Roman CYR"/>
          <w:sz w:val="26"/>
        </w:rPr>
        <w:t>лью Викторовну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5E3630">
        <w:rPr>
          <w:b w:val="0"/>
          <w:bCs/>
          <w:sz w:val="26"/>
          <w:u w:val="single"/>
        </w:rPr>
        <w:t>14.02.1979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5E3630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A41DCB">
        <w:rPr>
          <w:b w:val="0"/>
          <w:bCs/>
          <w:sz w:val="26"/>
          <w:u w:val="single"/>
        </w:rPr>
        <w:t xml:space="preserve">муниципальное </w:t>
      </w:r>
      <w:r w:rsidR="005E3630">
        <w:rPr>
          <w:b w:val="0"/>
          <w:bCs/>
          <w:sz w:val="26"/>
          <w:u w:val="single"/>
        </w:rPr>
        <w:t>бюджетное дошкол</w:t>
      </w:r>
      <w:r w:rsidR="005E3630">
        <w:rPr>
          <w:b w:val="0"/>
          <w:bCs/>
          <w:sz w:val="26"/>
          <w:u w:val="single"/>
        </w:rPr>
        <w:t>ь</w:t>
      </w:r>
      <w:r w:rsidR="005E3630">
        <w:rPr>
          <w:b w:val="0"/>
          <w:bCs/>
          <w:sz w:val="26"/>
          <w:u w:val="single"/>
        </w:rPr>
        <w:t>ное образовательное учреждение «Детский сад № 6»</w:t>
      </w:r>
      <w:r w:rsidR="00294F69">
        <w:rPr>
          <w:b w:val="0"/>
          <w:bCs/>
          <w:sz w:val="26"/>
        </w:rPr>
        <w:t xml:space="preserve">, </w:t>
      </w:r>
      <w:r w:rsidR="00A41DCB">
        <w:rPr>
          <w:b w:val="0"/>
          <w:bCs/>
          <w:sz w:val="26"/>
        </w:rPr>
        <w:t xml:space="preserve">должность: </w:t>
      </w:r>
      <w:r w:rsidR="005E3630">
        <w:rPr>
          <w:b w:val="0"/>
          <w:bCs/>
          <w:sz w:val="26"/>
          <w:u w:val="single"/>
        </w:rPr>
        <w:t>заместитель заведу</w:t>
      </w:r>
      <w:r w:rsidR="005E3630">
        <w:rPr>
          <w:b w:val="0"/>
          <w:bCs/>
          <w:sz w:val="26"/>
          <w:u w:val="single"/>
        </w:rPr>
        <w:t>ю</w:t>
      </w:r>
      <w:r w:rsidR="005E3630">
        <w:rPr>
          <w:b w:val="0"/>
          <w:bCs/>
          <w:sz w:val="26"/>
          <w:u w:val="single"/>
        </w:rPr>
        <w:t>щего по учебно-воспитательной работе</w:t>
      </w:r>
      <w:r w:rsidR="00A41DCB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A41DCB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08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294F69">
        <w:rPr>
          <w:rFonts w:ascii="Times New Roman CYR" w:hAnsi="Times New Roman CYR"/>
          <w:sz w:val="26"/>
        </w:rPr>
        <w:t>18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5E3630">
        <w:rPr>
          <w:rFonts w:ascii="Times New Roman CYR" w:hAnsi="Times New Roman CYR"/>
          <w:sz w:val="26"/>
        </w:rPr>
        <w:t>2</w:t>
      </w:r>
      <w:r w:rsidR="00294F69">
        <w:rPr>
          <w:rFonts w:ascii="Times New Roman CYR" w:hAnsi="Times New Roman CYR"/>
          <w:sz w:val="26"/>
        </w:rPr>
        <w:t>0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>2. Выдать кандидату в депутаты</w:t>
      </w:r>
      <w:r w:rsidR="00A41DCB" w:rsidRPr="00A41DCB">
        <w:rPr>
          <w:rFonts w:ascii="Times New Roman CYR" w:hAnsi="Times New Roman CYR"/>
          <w:b w:val="0"/>
          <w:sz w:val="26"/>
        </w:rPr>
        <w:t xml:space="preserve"> </w:t>
      </w:r>
      <w:r w:rsidR="005E3630">
        <w:rPr>
          <w:rFonts w:ascii="Times New Roman CYR" w:hAnsi="Times New Roman CYR"/>
          <w:sz w:val="26"/>
        </w:rPr>
        <w:t>Еремеевой Наталье Викторовне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F9" w:rsidRDefault="00CF3EF9">
      <w:r>
        <w:separator/>
      </w:r>
    </w:p>
  </w:endnote>
  <w:endnote w:type="continuationSeparator" w:id="1">
    <w:p w:rsidR="00CF3EF9" w:rsidRDefault="00CF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F9" w:rsidRDefault="00CF3EF9">
      <w:r>
        <w:separator/>
      </w:r>
    </w:p>
  </w:footnote>
  <w:footnote w:type="continuationSeparator" w:id="1">
    <w:p w:rsidR="00CF3EF9" w:rsidRDefault="00CF3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953D6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953D6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A41DCB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0B85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495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28F9"/>
    <w:rsid w:val="00505222"/>
    <w:rsid w:val="00510280"/>
    <w:rsid w:val="00516663"/>
    <w:rsid w:val="00517484"/>
    <w:rsid w:val="005205E0"/>
    <w:rsid w:val="00524750"/>
    <w:rsid w:val="0052616A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3630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0FF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77C00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1DC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CF3EF9"/>
    <w:rsid w:val="00D005FB"/>
    <w:rsid w:val="00D025DC"/>
    <w:rsid w:val="00D02C6F"/>
    <w:rsid w:val="00D06EF0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16ED"/>
    <w:rsid w:val="00D83ED2"/>
    <w:rsid w:val="00D86092"/>
    <w:rsid w:val="00D9030B"/>
    <w:rsid w:val="00D92EC8"/>
    <w:rsid w:val="00D935CC"/>
    <w:rsid w:val="00D953D6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CD0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0B5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A3278"/>
    <w:rsid w:val="00FB61BB"/>
    <w:rsid w:val="00FC04CC"/>
    <w:rsid w:val="00FC5048"/>
    <w:rsid w:val="00FD6413"/>
    <w:rsid w:val="00FE261E"/>
    <w:rsid w:val="00FE2B81"/>
    <w:rsid w:val="00FE2E48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2020-07-08T15:02:00Z</cp:lastPrinted>
  <dcterms:created xsi:type="dcterms:W3CDTF">2020-07-08T15:04:00Z</dcterms:created>
  <dcterms:modified xsi:type="dcterms:W3CDTF">2020-07-08T17:38:00Z</dcterms:modified>
</cp:coreProperties>
</file>