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91E" w:rsidRDefault="00D96590">
      <w:pPr>
        <w:pStyle w:val="13"/>
        <w:rPr>
          <w:b/>
          <w:bCs/>
        </w:rPr>
      </w:pPr>
      <w:r>
        <w:rPr>
          <w:b/>
          <w:bCs/>
          <w:sz w:val="24"/>
          <w:szCs w:val="24"/>
        </w:rPr>
        <w:t>ВИЛЮЧИНСКАЯ ТЕРРИТОРИАЛЬНАЯ ИЗБИРАТЕЛЬНАЯ КОМИССИЯ</w:t>
      </w:r>
    </w:p>
    <w:p w:rsidR="0075291E" w:rsidRDefault="00D96590">
      <w:pPr>
        <w:tabs>
          <w:tab w:val="center" w:pos="4677"/>
        </w:tabs>
        <w:rPr>
          <w:bCs/>
          <w:szCs w:val="28"/>
        </w:rPr>
      </w:pPr>
      <w:r>
        <w:rPr>
          <w:b/>
          <w:bCs/>
        </w:rPr>
        <w:t xml:space="preserve">    </w:t>
      </w:r>
      <w:r>
        <w:rPr>
          <w:b/>
          <w:bCs/>
        </w:rPr>
        <w:tab/>
      </w:r>
    </w:p>
    <w:p w:rsidR="0075291E" w:rsidRDefault="00D96590">
      <w:pPr>
        <w:pStyle w:val="2"/>
        <w:numPr>
          <w:ilvl w:val="1"/>
          <w:numId w:val="2"/>
        </w:numPr>
        <w:jc w:val="center"/>
        <w:textAlignment w:val="baseline"/>
        <w:rPr>
          <w:bCs/>
        </w:rPr>
      </w:pPr>
      <w:r>
        <w:rPr>
          <w:bCs/>
        </w:rPr>
        <w:t>ПОСТАНОВЛЕНИЕ</w:t>
      </w:r>
    </w:p>
    <w:p w:rsidR="0075291E" w:rsidRDefault="0075291E">
      <w:pPr>
        <w:rPr>
          <w:bCs/>
          <w:szCs w:val="28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4785"/>
        <w:gridCol w:w="4685"/>
      </w:tblGrid>
      <w:tr w:rsidR="0075291E">
        <w:tc>
          <w:tcPr>
            <w:tcW w:w="4785" w:type="dxa"/>
          </w:tcPr>
          <w:p w:rsidR="0075291E" w:rsidRDefault="00D9659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</w:rPr>
              <w:t xml:space="preserve">29.07.2026 </w:t>
            </w:r>
          </w:p>
        </w:tc>
        <w:tc>
          <w:tcPr>
            <w:tcW w:w="4685" w:type="dxa"/>
          </w:tcPr>
          <w:p w:rsidR="0075291E" w:rsidRDefault="00D96590">
            <w:pPr>
              <w:spacing w:line="36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</w:rPr>
              <w:t>№ 6/5</w:t>
            </w:r>
          </w:p>
        </w:tc>
      </w:tr>
      <w:tr w:rsidR="0075291E">
        <w:tc>
          <w:tcPr>
            <w:tcW w:w="9470" w:type="dxa"/>
            <w:gridSpan w:val="2"/>
          </w:tcPr>
          <w:p w:rsidR="0075291E" w:rsidRDefault="00D96590">
            <w:pPr>
              <w:spacing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г.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Вилючинск</w:t>
            </w:r>
            <w:proofErr w:type="spellEnd"/>
          </w:p>
        </w:tc>
      </w:tr>
    </w:tbl>
    <w:p w:rsidR="0075291E" w:rsidRDefault="0075291E">
      <w:pPr>
        <w:pStyle w:val="af8"/>
        <w:widowControl/>
        <w:overflowPunct w:val="0"/>
        <w:spacing w:after="0"/>
        <w:rPr>
          <w:sz w:val="16"/>
          <w:szCs w:val="16"/>
        </w:rPr>
      </w:pPr>
    </w:p>
    <w:p w:rsidR="0075291E" w:rsidRDefault="00D96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4"/>
        </w:rPr>
        <w:t xml:space="preserve">О создании Рабочей группы по обеспечению избирательных прав граждан с ограниченными физическими возможностями, проживающих </w:t>
      </w:r>
      <w:proofErr w:type="gramStart"/>
      <w:r>
        <w:rPr>
          <w:rFonts w:ascii="Times New Roman" w:eastAsia="Times New Roman" w:hAnsi="Times New Roman" w:cs="Times New Roman"/>
          <w:b/>
          <w:bCs/>
          <w:sz w:val="26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b/>
          <w:bCs/>
          <w:sz w:val="26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z w:val="26"/>
          <w:szCs w:val="24"/>
        </w:rPr>
        <w:t>Вилючинском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sz w:val="26"/>
          <w:szCs w:val="24"/>
        </w:rPr>
        <w:t xml:space="preserve"> городском </w:t>
      </w:r>
      <w:r>
        <w:rPr>
          <w:rFonts w:ascii="Times New Roman" w:eastAsia="Times New Roman" w:hAnsi="Times New Roman" w:cs="Times New Roman"/>
          <w:b/>
          <w:bCs/>
          <w:sz w:val="26"/>
          <w:szCs w:val="24"/>
        </w:rPr>
        <w:t>округе</w:t>
      </w:r>
    </w:p>
    <w:p w:rsidR="0075291E" w:rsidRDefault="007529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75291E" w:rsidRDefault="00D96590">
      <w:pPr>
        <w:pStyle w:val="a4"/>
        <w:ind w:firstLine="708"/>
        <w:jc w:val="both"/>
      </w:pPr>
      <w:proofErr w:type="gramStart"/>
      <w:r>
        <w:rPr>
          <w:b w:val="0"/>
          <w:bCs w:val="0"/>
          <w:sz w:val="26"/>
        </w:rPr>
        <w:t xml:space="preserve">В целях реализации избирательных прав граждан с ограниченными физическими возможностями, проживающих в </w:t>
      </w:r>
      <w:proofErr w:type="spellStart"/>
      <w:r>
        <w:rPr>
          <w:b w:val="0"/>
          <w:bCs w:val="0"/>
          <w:sz w:val="26"/>
        </w:rPr>
        <w:t>Вилючинском</w:t>
      </w:r>
      <w:proofErr w:type="spellEnd"/>
      <w:r>
        <w:rPr>
          <w:b w:val="0"/>
          <w:bCs w:val="0"/>
          <w:sz w:val="26"/>
        </w:rPr>
        <w:t xml:space="preserve"> городском округе, при подготовке и проведении выборов депутатов Государственной Думы Федерального Собрания Российской Федерации девятого созы</w:t>
      </w:r>
      <w:r>
        <w:rPr>
          <w:b w:val="0"/>
          <w:bCs w:val="0"/>
          <w:sz w:val="26"/>
        </w:rPr>
        <w:t xml:space="preserve">ва,  Законодательного Собрания Камчатского края пятого созыва руководствуясь подпунктом «а» пункта 10 статьи 23 Федерального закона «Об основных гарантиях избирательных прав и права на участие в референдуме граждан Российской Федерации», </w:t>
      </w:r>
      <w:r>
        <w:rPr>
          <w:b w:val="0"/>
          <w:bCs w:val="0"/>
          <w:sz w:val="26"/>
          <w:szCs w:val="26"/>
        </w:rPr>
        <w:t>Рекомендациями по</w:t>
      </w:r>
      <w:proofErr w:type="gramEnd"/>
      <w:r>
        <w:rPr>
          <w:b w:val="0"/>
          <w:bCs w:val="0"/>
          <w:sz w:val="26"/>
          <w:szCs w:val="26"/>
        </w:rPr>
        <w:t xml:space="preserve"> </w:t>
      </w:r>
      <w:r>
        <w:rPr>
          <w:b w:val="0"/>
          <w:sz w:val="26"/>
          <w:szCs w:val="26"/>
        </w:rPr>
        <w:t>обеспечению избирательных прав граждан Российской Федерации, являющихся инвалидами, при проведении выборов в Российской Федерации, утвержденными постановлением Центральной избирательной комиссии Российской Федерации от 29.07.2020 № 262/1933-7,</w:t>
      </w:r>
      <w:r>
        <w:t xml:space="preserve"> </w:t>
      </w:r>
      <w:r>
        <w:rPr>
          <w:b w:val="0"/>
          <w:bCs w:val="0"/>
          <w:sz w:val="26"/>
        </w:rPr>
        <w:t xml:space="preserve">Вилючинская </w:t>
      </w:r>
      <w:r>
        <w:rPr>
          <w:b w:val="0"/>
          <w:bCs w:val="0"/>
          <w:sz w:val="26"/>
        </w:rPr>
        <w:t>территориальная избирательная комиссия</w:t>
      </w:r>
    </w:p>
    <w:p w:rsidR="0075291E" w:rsidRDefault="007529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5291E" w:rsidRDefault="00D96590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60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pacing w:val="60"/>
          <w:sz w:val="26"/>
          <w:szCs w:val="26"/>
          <w:lang w:eastAsia="zh-CN"/>
        </w:rPr>
        <w:t>постановляет:</w:t>
      </w:r>
    </w:p>
    <w:p w:rsidR="0075291E" w:rsidRDefault="00752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75291E" w:rsidRDefault="00D96590">
      <w:pPr>
        <w:pStyle w:val="af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4"/>
        </w:rPr>
      </w:pPr>
      <w:r>
        <w:rPr>
          <w:rFonts w:ascii="Times New Roman" w:eastAsia="Times New Roman" w:hAnsi="Times New Roman" w:cs="Times New Roman"/>
          <w:sz w:val="26"/>
          <w:szCs w:val="24"/>
        </w:rPr>
        <w:t xml:space="preserve">Создать Рабочую группу по обеспечению избирательных прав граждан с ограниченными физическими возможностями, проживающих </w:t>
      </w:r>
      <w:proofErr w:type="gramStart"/>
      <w:r>
        <w:rPr>
          <w:rFonts w:ascii="Times New Roman" w:eastAsia="Times New Roman" w:hAnsi="Times New Roman" w:cs="Times New Roman"/>
          <w:sz w:val="26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sz w:val="26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6"/>
          <w:szCs w:val="24"/>
        </w:rPr>
        <w:t>Вилючинском</w:t>
      </w:r>
      <w:proofErr w:type="spellEnd"/>
      <w:proofErr w:type="gramEnd"/>
      <w:r>
        <w:rPr>
          <w:rFonts w:ascii="Times New Roman" w:eastAsia="Times New Roman" w:hAnsi="Times New Roman" w:cs="Times New Roman"/>
          <w:sz w:val="26"/>
          <w:szCs w:val="24"/>
        </w:rPr>
        <w:t xml:space="preserve"> городском округе.</w:t>
      </w:r>
    </w:p>
    <w:p w:rsidR="0075291E" w:rsidRDefault="00D96590">
      <w:pPr>
        <w:pStyle w:val="af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4"/>
        </w:rPr>
      </w:pPr>
      <w:r>
        <w:rPr>
          <w:rFonts w:ascii="Times New Roman" w:eastAsia="Times New Roman" w:hAnsi="Times New Roman" w:cs="Times New Roman"/>
          <w:sz w:val="26"/>
          <w:szCs w:val="24"/>
        </w:rPr>
        <w:t xml:space="preserve">Утвердить Положение о Рабочей группе по обеспечению избирательных прав граждан с ограниченными физическими возможностями, проживающих </w:t>
      </w:r>
      <w:proofErr w:type="gramStart"/>
      <w:r>
        <w:rPr>
          <w:rFonts w:ascii="Times New Roman" w:eastAsia="Times New Roman" w:hAnsi="Times New Roman" w:cs="Times New Roman"/>
          <w:sz w:val="26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sz w:val="26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6"/>
          <w:szCs w:val="24"/>
        </w:rPr>
        <w:t>Вилючинском</w:t>
      </w:r>
      <w:proofErr w:type="spellEnd"/>
      <w:proofErr w:type="gramEnd"/>
      <w:r>
        <w:rPr>
          <w:rFonts w:ascii="Times New Roman" w:eastAsia="Times New Roman" w:hAnsi="Times New Roman" w:cs="Times New Roman"/>
          <w:sz w:val="26"/>
          <w:szCs w:val="24"/>
        </w:rPr>
        <w:t xml:space="preserve"> городском округе, согласно приложению № 1 к настоящему постановлению.</w:t>
      </w:r>
    </w:p>
    <w:p w:rsidR="0075291E" w:rsidRDefault="00D96590">
      <w:pPr>
        <w:pStyle w:val="af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4"/>
        </w:rPr>
      </w:pPr>
      <w:r>
        <w:rPr>
          <w:rFonts w:ascii="Times New Roman" w:eastAsia="Times New Roman" w:hAnsi="Times New Roman" w:cs="Times New Roman"/>
          <w:sz w:val="26"/>
          <w:szCs w:val="24"/>
        </w:rPr>
        <w:t>Утвердить состав Рабочей группы по обе</w:t>
      </w:r>
      <w:r>
        <w:rPr>
          <w:rFonts w:ascii="Times New Roman" w:eastAsia="Times New Roman" w:hAnsi="Times New Roman" w:cs="Times New Roman"/>
          <w:sz w:val="26"/>
          <w:szCs w:val="24"/>
        </w:rPr>
        <w:t xml:space="preserve">спечению избирательных прав граждан с ограниченными физическими возможностями, проживающих </w:t>
      </w:r>
      <w:proofErr w:type="gramStart"/>
      <w:r>
        <w:rPr>
          <w:rFonts w:ascii="Times New Roman" w:eastAsia="Times New Roman" w:hAnsi="Times New Roman" w:cs="Times New Roman"/>
          <w:sz w:val="26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sz w:val="26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6"/>
          <w:szCs w:val="24"/>
        </w:rPr>
        <w:t>Вилючинском</w:t>
      </w:r>
      <w:proofErr w:type="spellEnd"/>
      <w:proofErr w:type="gramEnd"/>
      <w:r>
        <w:rPr>
          <w:rFonts w:ascii="Times New Roman" w:eastAsia="Times New Roman" w:hAnsi="Times New Roman" w:cs="Times New Roman"/>
          <w:sz w:val="26"/>
          <w:szCs w:val="24"/>
        </w:rPr>
        <w:t xml:space="preserve"> городском округе, согласно приложению № 2 к настоящему постановлению.</w:t>
      </w:r>
    </w:p>
    <w:p w:rsidR="0075291E" w:rsidRDefault="00D96590">
      <w:pPr>
        <w:pStyle w:val="af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4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6"/>
          <w:szCs w:val="24"/>
        </w:rPr>
        <w:t xml:space="preserve"> исполнением настоящего постановления оставляю за собой.</w:t>
      </w:r>
    </w:p>
    <w:p w:rsidR="0075291E" w:rsidRDefault="0075291E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4"/>
        </w:rPr>
      </w:pPr>
    </w:p>
    <w:p w:rsidR="0075291E" w:rsidRDefault="00D965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</w:rPr>
      </w:pPr>
      <w:r>
        <w:rPr>
          <w:rFonts w:ascii="Times New Roman" w:eastAsia="Times New Roman" w:hAnsi="Times New Roman" w:cs="Times New Roman"/>
          <w:sz w:val="26"/>
          <w:szCs w:val="24"/>
        </w:rPr>
        <w:t>Председатель</w:t>
      </w:r>
      <w:r>
        <w:rPr>
          <w:rFonts w:ascii="Times New Roman" w:eastAsia="Times New Roman" w:hAnsi="Times New Roman" w:cs="Times New Roman"/>
          <w:sz w:val="26"/>
          <w:szCs w:val="24"/>
        </w:rPr>
        <w:t xml:space="preserve"> </w:t>
      </w:r>
    </w:p>
    <w:p w:rsidR="0075291E" w:rsidRDefault="00D965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4"/>
        </w:rPr>
        <w:t>Вилючинской</w:t>
      </w:r>
      <w:proofErr w:type="spellEnd"/>
      <w:r>
        <w:rPr>
          <w:rFonts w:ascii="Times New Roman" w:eastAsia="Times New Roman" w:hAnsi="Times New Roman" w:cs="Times New Roman"/>
          <w:sz w:val="26"/>
          <w:szCs w:val="24"/>
        </w:rPr>
        <w:t xml:space="preserve"> территориальной</w:t>
      </w:r>
    </w:p>
    <w:p w:rsidR="0075291E" w:rsidRDefault="00D96590">
      <w:pPr>
        <w:tabs>
          <w:tab w:val="left" w:pos="69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</w:rPr>
      </w:pPr>
      <w:r>
        <w:rPr>
          <w:rFonts w:ascii="Times New Roman" w:eastAsia="Times New Roman" w:hAnsi="Times New Roman" w:cs="Times New Roman"/>
          <w:sz w:val="26"/>
          <w:szCs w:val="24"/>
        </w:rPr>
        <w:t>избирательной комиссии</w:t>
      </w:r>
      <w:r>
        <w:rPr>
          <w:rFonts w:ascii="Times New Roman" w:eastAsia="Times New Roman" w:hAnsi="Times New Roman" w:cs="Times New Roman"/>
          <w:sz w:val="26"/>
          <w:szCs w:val="24"/>
        </w:rPr>
        <w:tab/>
        <w:t xml:space="preserve">   О.Н. Шапошникова</w:t>
      </w:r>
    </w:p>
    <w:p w:rsidR="0075291E" w:rsidRDefault="0075291E">
      <w:pPr>
        <w:spacing w:after="0" w:line="240" w:lineRule="auto"/>
        <w:ind w:firstLine="709"/>
        <w:jc w:val="both"/>
        <w:rPr>
          <w:sz w:val="14"/>
          <w:szCs w:val="14"/>
        </w:rPr>
      </w:pPr>
    </w:p>
    <w:p w:rsidR="0075291E" w:rsidRDefault="00D96590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4"/>
        </w:rPr>
      </w:pPr>
      <w:r>
        <w:rPr>
          <w:rFonts w:ascii="Times New Roman" w:eastAsia="Times New Roman" w:hAnsi="Times New Roman" w:cs="Times New Roman"/>
          <w:sz w:val="26"/>
          <w:szCs w:val="24"/>
        </w:rPr>
        <w:t>Секретарь</w:t>
      </w:r>
    </w:p>
    <w:p w:rsidR="0075291E" w:rsidRDefault="00D965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4"/>
        </w:rPr>
        <w:t>Вилючинской</w:t>
      </w:r>
      <w:proofErr w:type="spellEnd"/>
      <w:r>
        <w:rPr>
          <w:rFonts w:ascii="Times New Roman" w:eastAsia="Times New Roman" w:hAnsi="Times New Roman" w:cs="Times New Roman"/>
          <w:sz w:val="26"/>
          <w:szCs w:val="24"/>
        </w:rPr>
        <w:t xml:space="preserve"> территориальной</w:t>
      </w:r>
    </w:p>
    <w:p w:rsidR="0075291E" w:rsidRDefault="00D96590">
      <w:pPr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6"/>
          <w:szCs w:val="24"/>
        </w:rPr>
        <w:t>избирательной комиссии</w:t>
      </w:r>
      <w:r>
        <w:rPr>
          <w:rFonts w:ascii="Times New Roman" w:eastAsia="Times New Roman" w:hAnsi="Times New Roman" w:cs="Times New Roman"/>
          <w:sz w:val="26"/>
          <w:szCs w:val="24"/>
        </w:rPr>
        <w:tab/>
        <w:t xml:space="preserve">      Е.О.  Рогачева </w:t>
      </w:r>
    </w:p>
    <w:p w:rsidR="00D96590" w:rsidRDefault="00D96590">
      <w:pPr>
        <w:spacing w:after="0" w:line="240" w:lineRule="auto"/>
        <w:ind w:left="4860"/>
        <w:jc w:val="center"/>
        <w:rPr>
          <w:rFonts w:ascii="Times New Roman" w:eastAsia="Times New Roman" w:hAnsi="Times New Roman" w:cs="Times New Roman"/>
          <w:lang w:eastAsia="zh-CN"/>
        </w:rPr>
      </w:pPr>
    </w:p>
    <w:p w:rsidR="0075291E" w:rsidRDefault="00D96590">
      <w:pPr>
        <w:spacing w:after="0" w:line="240" w:lineRule="auto"/>
        <w:ind w:left="4860"/>
        <w:jc w:val="center"/>
        <w:rPr>
          <w:rFonts w:ascii="Times New Roman" w:eastAsia="Times New Roman" w:hAnsi="Times New Roman" w:cs="Times New Roman"/>
          <w:lang w:eastAsia="zh-CN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lang w:eastAsia="zh-CN"/>
        </w:rPr>
        <w:lastRenderedPageBreak/>
        <w:t>Приложение № 2</w:t>
      </w:r>
    </w:p>
    <w:p w:rsidR="0075291E" w:rsidRDefault="00D96590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к постановлению </w:t>
      </w:r>
      <w:proofErr w:type="spellStart"/>
      <w:r>
        <w:rPr>
          <w:rFonts w:ascii="Times New Roman" w:eastAsia="Times New Roman" w:hAnsi="Times New Roman" w:cs="Times New Roman"/>
          <w:lang w:eastAsia="zh-CN"/>
        </w:rPr>
        <w:t>Вилючинской</w:t>
      </w:r>
      <w:proofErr w:type="spellEnd"/>
      <w:r>
        <w:rPr>
          <w:rFonts w:ascii="Times New Roman" w:eastAsia="Times New Roman" w:hAnsi="Times New Roman" w:cs="Times New Roman"/>
          <w:lang w:eastAsia="zh-CN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lang w:eastAsia="zh-CN"/>
        </w:rPr>
        <w:t>территориальной</w:t>
      </w:r>
      <w:proofErr w:type="gramEnd"/>
      <w:r>
        <w:rPr>
          <w:rFonts w:ascii="Times New Roman" w:eastAsia="Times New Roman" w:hAnsi="Times New Roman" w:cs="Times New Roman"/>
          <w:lang w:eastAsia="zh-CN"/>
        </w:rPr>
        <w:t xml:space="preserve"> избирательной </w:t>
      </w:r>
    </w:p>
    <w:p w:rsidR="0075291E" w:rsidRDefault="00D96590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/>
          <w:bCs/>
          <w:sz w:val="28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комиссии от 29.07.2026 г.</w:t>
      </w:r>
      <w:r>
        <w:rPr>
          <w:rFonts w:ascii="Times New Roman" w:eastAsia="Times New Roman" w:hAnsi="Times New Roman" w:cs="Times New Roman"/>
          <w:lang w:eastAsia="zh-CN"/>
        </w:rPr>
        <w:t xml:space="preserve"> № 6/5</w:t>
      </w:r>
    </w:p>
    <w:p w:rsidR="0075291E" w:rsidRDefault="007529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5291E" w:rsidRDefault="00D96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zh-CN"/>
        </w:rPr>
        <w:t>состав</w:t>
      </w:r>
    </w:p>
    <w:p w:rsidR="0075291E" w:rsidRDefault="00D96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zh-CN"/>
        </w:rPr>
        <w:t xml:space="preserve">Рабочей группы по обеспечению избирательных прав граждан с ограниченными физическими возможностями,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zh-CN"/>
        </w:rPr>
        <w:br/>
        <w:t xml:space="preserve">проживающих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zh-CN"/>
        </w:rPr>
        <w:t>в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zh-CN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zh-CN"/>
        </w:rPr>
        <w:t>Вилючинском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zh-CN"/>
        </w:rPr>
        <w:t xml:space="preserve"> городском округе</w:t>
      </w:r>
    </w:p>
    <w:p w:rsidR="0075291E" w:rsidRDefault="0075291E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6"/>
          <w:szCs w:val="24"/>
        </w:rPr>
      </w:pPr>
    </w:p>
    <w:p w:rsidR="0075291E" w:rsidRDefault="0075291E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6"/>
          <w:szCs w:val="24"/>
        </w:rPr>
      </w:pPr>
    </w:p>
    <w:tbl>
      <w:tblPr>
        <w:tblW w:w="9361" w:type="dxa"/>
        <w:tblInd w:w="97" w:type="dxa"/>
        <w:tblLayout w:type="fixed"/>
        <w:tblLook w:val="0000" w:firstRow="0" w:lastRow="0" w:firstColumn="0" w:lastColumn="0" w:noHBand="0" w:noVBand="0"/>
      </w:tblPr>
      <w:tblGrid>
        <w:gridCol w:w="3420"/>
        <w:gridCol w:w="5941"/>
      </w:tblGrid>
      <w:tr w:rsidR="0075291E">
        <w:trPr>
          <w:cantSplit/>
        </w:trPr>
        <w:tc>
          <w:tcPr>
            <w:tcW w:w="3420" w:type="dxa"/>
          </w:tcPr>
          <w:p w:rsidR="0075291E" w:rsidRDefault="00D96590">
            <w:pPr>
              <w:tabs>
                <w:tab w:val="left" w:pos="1080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Высокая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br/>
              <w:t>Надежда Владимировна</w:t>
            </w:r>
          </w:p>
          <w:p w:rsidR="0075291E" w:rsidRDefault="0075291E">
            <w:pPr>
              <w:tabs>
                <w:tab w:val="left" w:pos="1080"/>
              </w:tabs>
              <w:spacing w:after="0"/>
              <w:ind w:left="34" w:hanging="34"/>
              <w:rPr>
                <w:rFonts w:ascii="Calibri" w:eastAsia="Times New Roman" w:hAnsi="Calibri" w:cs="Calibri"/>
                <w:sz w:val="26"/>
                <w:szCs w:val="26"/>
                <w:lang w:val="en-US" w:eastAsia="zh-CN"/>
              </w:rPr>
            </w:pPr>
          </w:p>
        </w:tc>
        <w:tc>
          <w:tcPr>
            <w:tcW w:w="5941" w:type="dxa"/>
          </w:tcPr>
          <w:p w:rsidR="0075291E" w:rsidRDefault="00D96590">
            <w:pPr>
              <w:tabs>
                <w:tab w:val="left" w:pos="252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zh-CN"/>
              </w:rPr>
              <w:t>- заведующий отделением социального обслуживания на дому краевог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zh-CN"/>
              </w:rPr>
              <w:t>о государственного автономного учреждения социальной защиты «Комплексный центр социального обслуживания населения Вилючинского городского округа» (по согласованию);</w:t>
            </w:r>
          </w:p>
          <w:p w:rsidR="0075291E" w:rsidRDefault="0075291E">
            <w:pPr>
              <w:tabs>
                <w:tab w:val="left" w:pos="252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zh-CN"/>
              </w:rPr>
            </w:pPr>
          </w:p>
        </w:tc>
      </w:tr>
      <w:tr w:rsidR="0075291E">
        <w:trPr>
          <w:cantSplit/>
        </w:trPr>
        <w:tc>
          <w:tcPr>
            <w:tcW w:w="3420" w:type="dxa"/>
          </w:tcPr>
          <w:p w:rsidR="0075291E" w:rsidRDefault="00D96590">
            <w:pPr>
              <w:tabs>
                <w:tab w:val="left" w:pos="1080"/>
              </w:tabs>
              <w:spacing w:after="0"/>
              <w:ind w:left="34" w:hanging="34"/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zh-CN"/>
              </w:rPr>
              <w:t>Загальская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zh-CN"/>
              </w:rPr>
              <w:t xml:space="preserve"> Дарья Витальевна</w:t>
            </w:r>
          </w:p>
        </w:tc>
        <w:tc>
          <w:tcPr>
            <w:tcW w:w="5941" w:type="dxa"/>
          </w:tcPr>
          <w:p w:rsidR="0075291E" w:rsidRDefault="00D96590">
            <w:pPr>
              <w:tabs>
                <w:tab w:val="left" w:pos="252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zh-CN"/>
              </w:rPr>
              <w:t xml:space="preserve">- член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zh-CN"/>
              </w:rPr>
              <w:t>Вилючинской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zh-CN"/>
              </w:rPr>
              <w:t xml:space="preserve"> территориальной избирательной комиссии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eastAsia="zh-CN"/>
              </w:rPr>
              <w:t xml:space="preserve"> с правом решающего голоса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zh-CN"/>
              </w:rPr>
              <w:t>;</w:t>
            </w:r>
          </w:p>
          <w:p w:rsidR="0075291E" w:rsidRDefault="0075291E">
            <w:pPr>
              <w:tabs>
                <w:tab w:val="left" w:pos="252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zh-CN"/>
              </w:rPr>
            </w:pPr>
          </w:p>
        </w:tc>
      </w:tr>
      <w:tr w:rsidR="0075291E">
        <w:trPr>
          <w:cantSplit/>
        </w:trPr>
        <w:tc>
          <w:tcPr>
            <w:tcW w:w="3420" w:type="dxa"/>
          </w:tcPr>
          <w:p w:rsidR="0075291E" w:rsidRDefault="00D96590">
            <w:pPr>
              <w:tabs>
                <w:tab w:val="left" w:pos="1080"/>
              </w:tabs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Осипчук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br/>
              <w:t>Виктор Гаврилович</w:t>
            </w:r>
          </w:p>
          <w:p w:rsidR="0075291E" w:rsidRDefault="0075291E">
            <w:pPr>
              <w:tabs>
                <w:tab w:val="left" w:pos="234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5941" w:type="dxa"/>
          </w:tcPr>
          <w:p w:rsidR="0075291E" w:rsidRDefault="00D96590">
            <w:pPr>
              <w:tabs>
                <w:tab w:val="left" w:pos="252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zh-CN"/>
              </w:rPr>
              <w:t xml:space="preserve">- председатель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zh-CN"/>
              </w:rPr>
              <w:t>Вилючинской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zh-CN"/>
              </w:rPr>
              <w:t xml:space="preserve"> городской организации общероссийской общественной  организации Всероссийского общества инвалидов (по согласованию);</w:t>
            </w:r>
          </w:p>
          <w:p w:rsidR="0075291E" w:rsidRDefault="0075291E">
            <w:pPr>
              <w:tabs>
                <w:tab w:val="left" w:pos="252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zh-CN"/>
              </w:rPr>
            </w:pPr>
          </w:p>
        </w:tc>
      </w:tr>
      <w:tr w:rsidR="0075291E">
        <w:trPr>
          <w:cantSplit/>
        </w:trPr>
        <w:tc>
          <w:tcPr>
            <w:tcW w:w="3420" w:type="dxa"/>
          </w:tcPr>
          <w:p w:rsidR="0075291E" w:rsidRDefault="00D96590">
            <w:pPr>
              <w:tabs>
                <w:tab w:val="left" w:pos="1080"/>
              </w:tabs>
              <w:spacing w:after="0"/>
              <w:ind w:left="34" w:hanging="34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zh-CN"/>
              </w:rPr>
              <w:t xml:space="preserve">Рогачева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zh-CN"/>
              </w:rPr>
              <w:br/>
              <w:t>Евгения Олеговна</w:t>
            </w:r>
          </w:p>
        </w:tc>
        <w:tc>
          <w:tcPr>
            <w:tcW w:w="5941" w:type="dxa"/>
          </w:tcPr>
          <w:p w:rsidR="0075291E" w:rsidRDefault="00D96590">
            <w:pPr>
              <w:tabs>
                <w:tab w:val="left" w:pos="252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zh-CN"/>
              </w:rPr>
              <w:t xml:space="preserve">- секретарь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zh-CN"/>
              </w:rPr>
              <w:t>Вилючинской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zh-CN"/>
              </w:rPr>
              <w:t xml:space="preserve"> те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zh-CN"/>
              </w:rPr>
              <w:t>рриториальной избирательной комиссии</w:t>
            </w:r>
            <w:r>
              <w:rPr>
                <w:rFonts w:ascii="Times New Roman" w:eastAsia="Times New Roman" w:hAnsi="Times New Roman" w:cs="Times New Roman"/>
                <w:bCs/>
                <w:spacing w:val="-1"/>
                <w:sz w:val="26"/>
                <w:szCs w:val="26"/>
                <w:lang w:eastAsia="zh-CN"/>
              </w:rPr>
              <w:t xml:space="preserve"> с правом решающего голоса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zh-CN"/>
              </w:rPr>
              <w:t>;</w:t>
            </w:r>
          </w:p>
          <w:p w:rsidR="0075291E" w:rsidRDefault="0075291E">
            <w:pPr>
              <w:tabs>
                <w:tab w:val="left" w:pos="252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zh-CN"/>
              </w:rPr>
            </w:pPr>
          </w:p>
        </w:tc>
      </w:tr>
      <w:tr w:rsidR="0075291E">
        <w:trPr>
          <w:cantSplit/>
        </w:trPr>
        <w:tc>
          <w:tcPr>
            <w:tcW w:w="3420" w:type="dxa"/>
          </w:tcPr>
          <w:p w:rsidR="0075291E" w:rsidRDefault="00D96590">
            <w:pPr>
              <w:spacing w:before="120"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Савчиц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5291E" w:rsidRDefault="00D96590">
            <w:pPr>
              <w:spacing w:before="120"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Евгения Юрьевна</w:t>
            </w:r>
          </w:p>
        </w:tc>
        <w:tc>
          <w:tcPr>
            <w:tcW w:w="5941" w:type="dxa"/>
          </w:tcPr>
          <w:p w:rsidR="0075291E" w:rsidRDefault="00D96590">
            <w:pPr>
              <w:spacing w:before="120" w:after="0" w:line="240" w:lineRule="auto"/>
              <w:ind w:left="113" w:right="113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социальный координатор филиала Государственного фонда поддержки участников специальной военной операции «Защитники Отечества» по Камчатскому краю в г.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Вилючинске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(по согласованию);</w:t>
            </w:r>
          </w:p>
          <w:p w:rsidR="0075291E" w:rsidRDefault="0075291E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75291E">
        <w:trPr>
          <w:cantSplit/>
        </w:trPr>
        <w:tc>
          <w:tcPr>
            <w:tcW w:w="3420" w:type="dxa"/>
          </w:tcPr>
          <w:p w:rsidR="0075291E" w:rsidRDefault="00D96590">
            <w:pPr>
              <w:tabs>
                <w:tab w:val="left" w:pos="1080"/>
              </w:tabs>
              <w:spacing w:after="0"/>
              <w:ind w:left="34" w:hanging="34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Черная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br/>
              <w:t>Оксана Николаевна</w:t>
            </w:r>
          </w:p>
          <w:p w:rsidR="0075291E" w:rsidRDefault="0075291E">
            <w:pPr>
              <w:tabs>
                <w:tab w:val="left" w:pos="1080"/>
              </w:tabs>
              <w:spacing w:after="0"/>
              <w:ind w:left="34" w:hanging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941" w:type="dxa"/>
          </w:tcPr>
          <w:p w:rsidR="0075291E" w:rsidRDefault="00D96590">
            <w:pPr>
              <w:tabs>
                <w:tab w:val="left" w:pos="252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zh-CN"/>
              </w:rPr>
              <w:t>- начальник отдела по работе с отдельными категориями граждан администрации Вилючинского городского округа (по согласованию).</w:t>
            </w:r>
          </w:p>
        </w:tc>
      </w:tr>
      <w:tr w:rsidR="0075291E">
        <w:trPr>
          <w:cantSplit/>
        </w:trPr>
        <w:tc>
          <w:tcPr>
            <w:tcW w:w="3420" w:type="dxa"/>
          </w:tcPr>
          <w:p w:rsidR="0075291E" w:rsidRDefault="0075291E">
            <w:pPr>
              <w:tabs>
                <w:tab w:val="left" w:pos="1080"/>
              </w:tabs>
              <w:spacing w:after="0"/>
              <w:ind w:left="34" w:hanging="34"/>
              <w:jc w:val="center"/>
              <w:rPr>
                <w:rFonts w:ascii="Calibri" w:eastAsia="Times New Roman" w:hAnsi="Calibri" w:cs="Calibri"/>
                <w:sz w:val="26"/>
                <w:szCs w:val="26"/>
                <w:lang w:eastAsia="zh-CN"/>
              </w:rPr>
            </w:pPr>
          </w:p>
        </w:tc>
        <w:tc>
          <w:tcPr>
            <w:tcW w:w="5941" w:type="dxa"/>
          </w:tcPr>
          <w:p w:rsidR="0075291E" w:rsidRDefault="0075291E">
            <w:pPr>
              <w:tabs>
                <w:tab w:val="left" w:pos="252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zh-CN"/>
              </w:rPr>
            </w:pPr>
          </w:p>
        </w:tc>
      </w:tr>
    </w:tbl>
    <w:p w:rsidR="0075291E" w:rsidRDefault="0075291E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5291E" w:rsidRDefault="0075291E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75291E" w:rsidSect="00D96590">
      <w:pgSz w:w="11906" w:h="16838"/>
      <w:pgMar w:top="1134" w:right="850" w:bottom="851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D1F70"/>
    <w:multiLevelType w:val="multilevel"/>
    <w:tmpl w:val="9648B2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A6C4DCD"/>
    <w:multiLevelType w:val="multilevel"/>
    <w:tmpl w:val="FFB43370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5" w:hanging="180"/>
      </w:pPr>
    </w:lvl>
  </w:abstractNum>
  <w:abstractNum w:abstractNumId="2">
    <w:nsid w:val="553F2CAB"/>
    <w:multiLevelType w:val="multilevel"/>
    <w:tmpl w:val="CFBAC9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91E"/>
    <w:rsid w:val="0075291E"/>
    <w:rsid w:val="00D96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0A4C4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1455D0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683F1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683F1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1455D0"/>
    <w:pPr>
      <w:keepNext/>
      <w:spacing w:after="0" w:line="240" w:lineRule="auto"/>
      <w:ind w:firstLine="709"/>
      <w:jc w:val="center"/>
      <w:outlineLvl w:val="4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455D0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1455D0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A4C4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3">
    <w:name w:val="Основной текст Знак"/>
    <w:basedOn w:val="a0"/>
    <w:link w:val="a4"/>
    <w:qFormat/>
    <w:rsid w:val="000A4C4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qFormat/>
    <w:rsid w:val="00683F1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683F1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2 Знак"/>
    <w:basedOn w:val="a0"/>
    <w:link w:val="22"/>
    <w:uiPriority w:val="99"/>
    <w:semiHidden/>
    <w:qFormat/>
    <w:rsid w:val="00683F18"/>
  </w:style>
  <w:style w:type="character" w:customStyle="1" w:styleId="a5">
    <w:name w:val="Верхний колонтитул Знак"/>
    <w:basedOn w:val="a0"/>
    <w:link w:val="a6"/>
    <w:qFormat/>
    <w:rsid w:val="00683F18"/>
    <w:rPr>
      <w:rFonts w:ascii="Times New Roman" w:eastAsia="Times New Roman" w:hAnsi="Times New Roman" w:cs="Times New Roman"/>
      <w:sz w:val="20"/>
      <w:szCs w:val="20"/>
    </w:rPr>
  </w:style>
  <w:style w:type="character" w:customStyle="1" w:styleId="iiianoaieou">
    <w:name w:val="iiia? no?aieou"/>
    <w:basedOn w:val="a0"/>
    <w:qFormat/>
    <w:rsid w:val="00683F18"/>
    <w:rPr>
      <w:sz w:val="20"/>
    </w:rPr>
  </w:style>
  <w:style w:type="character" w:styleId="a7">
    <w:name w:val="page number"/>
    <w:qFormat/>
    <w:rsid w:val="00683F18"/>
    <w:rPr>
      <w:sz w:val="22"/>
    </w:rPr>
  </w:style>
  <w:style w:type="character" w:customStyle="1" w:styleId="20">
    <w:name w:val="Заголовок 2 Знак"/>
    <w:basedOn w:val="a0"/>
    <w:link w:val="2"/>
    <w:qFormat/>
    <w:rsid w:val="001455D0"/>
    <w:rPr>
      <w:rFonts w:ascii="Times New Roman" w:eastAsia="Times New Roman" w:hAnsi="Times New Roman" w:cs="Times New Roman"/>
      <w:sz w:val="28"/>
      <w:szCs w:val="28"/>
    </w:rPr>
  </w:style>
  <w:style w:type="character" w:customStyle="1" w:styleId="50">
    <w:name w:val="Заголовок 5 Знак"/>
    <w:basedOn w:val="a0"/>
    <w:link w:val="5"/>
    <w:qFormat/>
    <w:rsid w:val="001455D0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qFormat/>
    <w:rsid w:val="001455D0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90">
    <w:name w:val="Заголовок 9 Знак"/>
    <w:basedOn w:val="a0"/>
    <w:link w:val="9"/>
    <w:qFormat/>
    <w:rsid w:val="001455D0"/>
    <w:rPr>
      <w:rFonts w:ascii="Times New Roman" w:eastAsia="Times New Roman" w:hAnsi="Times New Roman" w:cs="Times New Roman"/>
      <w:sz w:val="28"/>
      <w:szCs w:val="26"/>
    </w:rPr>
  </w:style>
  <w:style w:type="character" w:customStyle="1" w:styleId="a8">
    <w:name w:val="Нижний колонтитул Знак"/>
    <w:basedOn w:val="a0"/>
    <w:link w:val="a9"/>
    <w:qFormat/>
    <w:rsid w:val="001455D0"/>
    <w:rPr>
      <w:rFonts w:ascii="Times New Roman" w:eastAsia="Times New Roman" w:hAnsi="Times New Roman" w:cs="Times New Roman"/>
      <w:sz w:val="18"/>
      <w:szCs w:val="20"/>
    </w:rPr>
  </w:style>
  <w:style w:type="character" w:customStyle="1" w:styleId="11">
    <w:name w:val="Основной шрифт абзаца1"/>
    <w:qFormat/>
    <w:rsid w:val="001455D0"/>
    <w:rPr>
      <w:sz w:val="20"/>
    </w:rPr>
  </w:style>
  <w:style w:type="character" w:customStyle="1" w:styleId="aa">
    <w:name w:val="Символ сноски"/>
    <w:semiHidden/>
    <w:qFormat/>
    <w:rsid w:val="001455D0"/>
    <w:rPr>
      <w:vertAlign w:val="superscript"/>
    </w:rPr>
  </w:style>
  <w:style w:type="character" w:styleId="ab">
    <w:name w:val="footnote reference"/>
    <w:rPr>
      <w:vertAlign w:val="superscript"/>
    </w:rPr>
  </w:style>
  <w:style w:type="character" w:customStyle="1" w:styleId="ac">
    <w:name w:val="Текст сноски Знак"/>
    <w:basedOn w:val="a0"/>
    <w:link w:val="ad"/>
    <w:semiHidden/>
    <w:qFormat/>
    <w:rsid w:val="001455D0"/>
    <w:rPr>
      <w:rFonts w:ascii="Times New Roman" w:eastAsia="Times New Roman" w:hAnsi="Times New Roman" w:cs="Times New Roman"/>
      <w:sz w:val="24"/>
      <w:szCs w:val="20"/>
    </w:rPr>
  </w:style>
  <w:style w:type="character" w:customStyle="1" w:styleId="31">
    <w:name w:val="Основной текст 3 Знак"/>
    <w:basedOn w:val="a0"/>
    <w:link w:val="32"/>
    <w:qFormat/>
    <w:rsid w:val="001455D0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3">
    <w:name w:val="Основной текст с отступом 3 Знак"/>
    <w:basedOn w:val="a0"/>
    <w:link w:val="34"/>
    <w:qFormat/>
    <w:rsid w:val="001455D0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Текст выноски Знак"/>
    <w:basedOn w:val="a0"/>
    <w:link w:val="af"/>
    <w:qFormat/>
    <w:rsid w:val="001455D0"/>
    <w:rPr>
      <w:rFonts w:ascii="Segoe UI" w:eastAsia="Times New Roman" w:hAnsi="Segoe UI" w:cs="Segoe UI"/>
      <w:sz w:val="18"/>
      <w:szCs w:val="18"/>
    </w:rPr>
  </w:style>
  <w:style w:type="paragraph" w:customStyle="1" w:styleId="af0">
    <w:name w:val="Заголовок"/>
    <w:basedOn w:val="a"/>
    <w:next w:val="a4"/>
    <w:qFormat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4">
    <w:name w:val="Body Text"/>
    <w:basedOn w:val="a"/>
    <w:link w:val="a3"/>
    <w:rsid w:val="000A4C4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1">
    <w:name w:val="List"/>
    <w:basedOn w:val="a4"/>
    <w:rPr>
      <w:rFonts w:cs="Lohit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3">
    <w:name w:val="index heading"/>
    <w:basedOn w:val="a"/>
    <w:qFormat/>
    <w:pPr>
      <w:suppressLineNumbers/>
    </w:pPr>
    <w:rPr>
      <w:rFonts w:cs="Lohit Devanagari"/>
    </w:rPr>
  </w:style>
  <w:style w:type="paragraph" w:styleId="22">
    <w:name w:val="Body Text 2"/>
    <w:basedOn w:val="a"/>
    <w:link w:val="21"/>
    <w:unhideWhenUsed/>
    <w:qFormat/>
    <w:rsid w:val="00683F18"/>
    <w:pPr>
      <w:spacing w:after="120" w:line="480" w:lineRule="auto"/>
    </w:pPr>
  </w:style>
  <w:style w:type="paragraph" w:customStyle="1" w:styleId="af4">
    <w:name w:val="Колонтитул"/>
    <w:basedOn w:val="a"/>
    <w:qFormat/>
  </w:style>
  <w:style w:type="paragraph" w:styleId="a6">
    <w:name w:val="header"/>
    <w:basedOn w:val="a"/>
    <w:link w:val="a5"/>
    <w:rsid w:val="00683F1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0">
    <w:name w:val="заголовок 11"/>
    <w:basedOn w:val="a"/>
    <w:next w:val="a"/>
    <w:qFormat/>
    <w:rsid w:val="00683F18"/>
    <w:pPr>
      <w:keepNext/>
      <w:widowControl w:val="0"/>
      <w:spacing w:after="0" w:line="240" w:lineRule="auto"/>
      <w:ind w:right="-30"/>
      <w:jc w:val="center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styleId="af5">
    <w:name w:val="List Paragraph"/>
    <w:basedOn w:val="a"/>
    <w:uiPriority w:val="34"/>
    <w:qFormat/>
    <w:rsid w:val="00D36EB4"/>
    <w:pPr>
      <w:ind w:left="720"/>
      <w:contextualSpacing/>
    </w:pPr>
  </w:style>
  <w:style w:type="paragraph" w:customStyle="1" w:styleId="13-15">
    <w:name w:val="текст 13-15"/>
    <w:basedOn w:val="a"/>
    <w:qFormat/>
    <w:rsid w:val="001455D0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14-15">
    <w:name w:val="текст14-15"/>
    <w:basedOn w:val="a"/>
    <w:qFormat/>
    <w:rsid w:val="001455D0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6">
    <w:name w:val="письмо"/>
    <w:basedOn w:val="a"/>
    <w:qFormat/>
    <w:rsid w:val="001455D0"/>
    <w:pPr>
      <w:spacing w:after="120" w:line="240" w:lineRule="auto"/>
      <w:ind w:left="4536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9">
    <w:name w:val="footer"/>
    <w:basedOn w:val="a"/>
    <w:link w:val="a8"/>
    <w:rsid w:val="001455D0"/>
    <w:pPr>
      <w:tabs>
        <w:tab w:val="center" w:pos="4153"/>
        <w:tab w:val="right" w:pos="8306"/>
      </w:tabs>
      <w:spacing w:after="0" w:line="240" w:lineRule="auto"/>
      <w:jc w:val="right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12-15">
    <w:name w:val="текст12-15"/>
    <w:basedOn w:val="a"/>
    <w:qFormat/>
    <w:rsid w:val="001455D0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Normal">
    <w:name w:val="ConsNormal"/>
    <w:qFormat/>
    <w:rsid w:val="001455D0"/>
    <w:pPr>
      <w:widowControl w:val="0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14-150">
    <w:name w:val="Текст 14-1.5"/>
    <w:basedOn w:val="a"/>
    <w:qFormat/>
    <w:rsid w:val="001455D0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Nonformat">
    <w:name w:val="ConsNonformat"/>
    <w:qFormat/>
    <w:rsid w:val="001455D0"/>
    <w:pPr>
      <w:widowControl w:val="0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12">
    <w:name w:val="Верхний колонтитул1"/>
    <w:basedOn w:val="a"/>
    <w:qFormat/>
    <w:rsid w:val="001455D0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styleId="ad">
    <w:name w:val="footnote text"/>
    <w:basedOn w:val="a"/>
    <w:link w:val="ac"/>
    <w:semiHidden/>
    <w:rsid w:val="001455D0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32">
    <w:name w:val="Body Text 3"/>
    <w:basedOn w:val="a"/>
    <w:link w:val="31"/>
    <w:qFormat/>
    <w:rsid w:val="001455D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4">
    <w:name w:val="Body Text Indent 3"/>
    <w:basedOn w:val="a"/>
    <w:link w:val="33"/>
    <w:qFormat/>
    <w:rsid w:val="001455D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7">
    <w:name w:val="проектный"/>
    <w:basedOn w:val="a"/>
    <w:qFormat/>
    <w:rsid w:val="001455D0"/>
    <w:pPr>
      <w:widowControl w:val="0"/>
      <w:spacing w:before="120" w:after="120" w:line="480" w:lineRule="auto"/>
      <w:ind w:firstLine="68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alloon Text"/>
    <w:basedOn w:val="a"/>
    <w:link w:val="ae"/>
    <w:qFormat/>
    <w:rsid w:val="001455D0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paragraph" w:customStyle="1" w:styleId="af8">
    <w:name w:val="Ñîäåðæ"/>
    <w:basedOn w:val="a"/>
    <w:qFormat/>
    <w:rsid w:val="000F5ADD"/>
    <w:pPr>
      <w:widowControl w:val="0"/>
      <w:spacing w:after="12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13">
    <w:name w:val="заголовок 1"/>
    <w:basedOn w:val="a"/>
    <w:next w:val="a"/>
    <w:qFormat/>
    <w:rsid w:val="000F5AD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af9">
    <w:name w:val="Содержимое таблицы"/>
    <w:basedOn w:val="a"/>
    <w:qFormat/>
    <w:pPr>
      <w:widowControl w:val="0"/>
      <w:suppressLineNumbers/>
    </w:pPr>
  </w:style>
  <w:style w:type="paragraph" w:customStyle="1" w:styleId="afa">
    <w:name w:val="Заголовок таблицы"/>
    <w:basedOn w:val="af9"/>
    <w:qFormat/>
    <w:pPr>
      <w:jc w:val="center"/>
    </w:pPr>
    <w:rPr>
      <w:b/>
      <w:bCs/>
    </w:rPr>
  </w:style>
  <w:style w:type="numbering" w:customStyle="1" w:styleId="14">
    <w:name w:val="Нет списка1"/>
    <w:semiHidden/>
    <w:qFormat/>
    <w:rsid w:val="001455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2</Pages>
  <Words>478</Words>
  <Characters>2725</Characters>
  <Application>Microsoft Office Word</Application>
  <DocSecurity>0</DocSecurity>
  <Lines>22</Lines>
  <Paragraphs>6</Paragraphs>
  <ScaleCrop>false</ScaleCrop>
  <Company>DNA Project</Company>
  <LinksUpToDate>false</LinksUpToDate>
  <CharactersWithSpaces>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1</cp:lastModifiedBy>
  <cp:revision>76</cp:revision>
  <cp:lastPrinted>2026-07-29T12:09:00Z</cp:lastPrinted>
  <dcterms:created xsi:type="dcterms:W3CDTF">2025-08-01T22:42:00Z</dcterms:created>
  <dcterms:modified xsi:type="dcterms:W3CDTF">2026-07-29T05:49:00Z</dcterms:modified>
  <dc:language>ru-RU</dc:language>
</cp:coreProperties>
</file>