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AC" w:rsidRPr="00F215D5" w:rsidRDefault="00EE73AA" w:rsidP="009F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313AC">
        <w:rPr>
          <w:rFonts w:ascii="Times New Roman" w:hAnsi="Times New Roman" w:cs="Times New Roman"/>
          <w:b/>
          <w:sz w:val="32"/>
          <w:szCs w:val="32"/>
        </w:rPr>
        <w:t xml:space="preserve">ВЫБОРЫ ДЕПУТАТОВ </w:t>
      </w:r>
      <w:r w:rsidR="009F2DF2">
        <w:rPr>
          <w:rFonts w:ascii="Times New Roman" w:hAnsi="Times New Roman" w:cs="Times New Roman"/>
          <w:b/>
          <w:sz w:val="32"/>
          <w:szCs w:val="32"/>
        </w:rPr>
        <w:t>ЗАКОНОДАТЕЛЬНОГО СОБРАНИЯ Камчатского края четвертого созыва</w:t>
      </w:r>
      <w:r w:rsidR="00231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ИТОГОВЫЙ</w:t>
      </w: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 И Н А Н С О 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Й    О Т Ч Ё Т </w:t>
      </w: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E9A" w:rsidRDefault="00147E9A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E9A" w:rsidRDefault="00147E9A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E9A" w:rsidRDefault="00147E9A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E9A" w:rsidRDefault="00147E9A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E9A" w:rsidRDefault="00147E9A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13AC" w:rsidRDefault="009F2DF2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Литвинова Романа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Демьяновича</w:t>
      </w:r>
      <w:proofErr w:type="spellEnd"/>
    </w:p>
    <w:p w:rsidR="002313AC" w:rsidRPr="00F215D5" w:rsidRDefault="002313AC" w:rsidP="00AF63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3AC" w:rsidRDefault="002313AC" w:rsidP="00AF63DC">
      <w:pPr>
        <w:rPr>
          <w:rFonts w:ascii="Times New Roman" w:hAnsi="Times New Roman" w:cs="Times New Roman"/>
          <w:b/>
          <w:sz w:val="32"/>
          <w:szCs w:val="32"/>
        </w:rPr>
      </w:pPr>
    </w:p>
    <w:p w:rsidR="002313AC" w:rsidRPr="00F215D5" w:rsidRDefault="002313AC" w:rsidP="00231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«1</w:t>
      </w:r>
      <w:r w:rsidR="009F2DF2">
        <w:rPr>
          <w:rFonts w:ascii="Times New Roman" w:hAnsi="Times New Roman" w:cs="Times New Roman"/>
          <w:b/>
          <w:sz w:val="32"/>
          <w:szCs w:val="32"/>
        </w:rPr>
        <w:t>9</w:t>
      </w:r>
      <w:r w:rsidR="00D2648E">
        <w:rPr>
          <w:rFonts w:ascii="Times New Roman" w:hAnsi="Times New Roman" w:cs="Times New Roman"/>
          <w:b/>
          <w:sz w:val="32"/>
          <w:szCs w:val="32"/>
        </w:rPr>
        <w:t>» сентября 2021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520"/>
        <w:gridCol w:w="583"/>
        <w:gridCol w:w="3367"/>
      </w:tblGrid>
      <w:tr w:rsidR="00E40BFB" w:rsidTr="002B284F">
        <w:trPr>
          <w:gridAfter w:val="1"/>
          <w:wAfter w:w="3367" w:type="dxa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BFB" w:rsidRDefault="00E40BFB" w:rsidP="002B284F">
            <w:pPr>
              <w:pStyle w:val="ConsNormal"/>
              <w:rPr>
                <w:sz w:val="18"/>
              </w:rPr>
            </w:pPr>
          </w:p>
          <w:p w:rsidR="002313AC" w:rsidRDefault="002313AC" w:rsidP="002B284F">
            <w:pPr>
              <w:pStyle w:val="ConsNormal"/>
              <w:rPr>
                <w:sz w:val="18"/>
              </w:rPr>
            </w:pPr>
          </w:p>
        </w:tc>
      </w:tr>
      <w:tr w:rsidR="00E40BFB" w:rsidTr="002B284F">
        <w:trPr>
          <w:gridAfter w:val="1"/>
          <w:wAfter w:w="3367" w:type="dxa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BFB" w:rsidRDefault="00E40BFB" w:rsidP="002B284F">
            <w:pPr>
              <w:pStyle w:val="ConsNonformat"/>
              <w:widowControl/>
              <w:rPr>
                <w:sz w:val="18"/>
              </w:rPr>
            </w:pPr>
          </w:p>
        </w:tc>
      </w:tr>
      <w:tr w:rsidR="00E40BFB" w:rsidTr="002B28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4520" w:type="dxa"/>
          </w:tcPr>
          <w:p w:rsidR="00E40BFB" w:rsidRDefault="00EE73AA" w:rsidP="002B284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Итоговый</w:t>
            </w:r>
            <w:r w:rsidR="00E40BF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950" w:type="dxa"/>
            <w:gridSpan w:val="2"/>
          </w:tcPr>
          <w:p w:rsidR="00E40BFB" w:rsidRDefault="00E40BFB" w:rsidP="002B284F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E40BFB" w:rsidTr="002B28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E40BFB" w:rsidRDefault="00E40BFB" w:rsidP="002B28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  <w:gridSpan w:val="2"/>
          </w:tcPr>
          <w:p w:rsidR="00E40BFB" w:rsidRDefault="00E40BFB" w:rsidP="002B284F">
            <w:pPr>
              <w:jc w:val="center"/>
              <w:rPr>
                <w:sz w:val="16"/>
              </w:rPr>
            </w:pPr>
          </w:p>
        </w:tc>
      </w:tr>
    </w:tbl>
    <w:p w:rsidR="00E40BFB" w:rsidRDefault="00E40BFB" w:rsidP="00E40BFB">
      <w:pPr>
        <w:spacing w:before="120" w:after="120"/>
        <w:jc w:val="center"/>
      </w:pPr>
      <w:r>
        <w:t>о поступлении и расходовании средств избирательного фонда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641604" w:rsidTr="002B284F">
        <w:tc>
          <w:tcPr>
            <w:tcW w:w="10263" w:type="dxa"/>
            <w:tcBorders>
              <w:bottom w:val="single" w:sz="4" w:space="0" w:color="auto"/>
            </w:tcBorders>
          </w:tcPr>
          <w:p w:rsidR="00641604" w:rsidRDefault="009F2DF2" w:rsidP="00FF6CCD">
            <w:pPr>
              <w:pStyle w:val="1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Литвинов Роман Демьянович</w:t>
            </w:r>
          </w:p>
        </w:tc>
      </w:tr>
      <w:tr w:rsidR="00E40BFB" w:rsidTr="002B284F">
        <w:tc>
          <w:tcPr>
            <w:tcW w:w="10263" w:type="dxa"/>
          </w:tcPr>
          <w:p w:rsidR="00E40BFB" w:rsidRDefault="00E40BFB" w:rsidP="002B284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кандидата, </w:t>
            </w:r>
            <w:proofErr w:type="gramEnd"/>
          </w:p>
        </w:tc>
      </w:tr>
      <w:tr w:rsidR="00E40BFB" w:rsidTr="00805071">
        <w:trPr>
          <w:trHeight w:val="349"/>
        </w:trPr>
        <w:tc>
          <w:tcPr>
            <w:tcW w:w="10263" w:type="dxa"/>
            <w:tcBorders>
              <w:bottom w:val="single" w:sz="4" w:space="0" w:color="auto"/>
            </w:tcBorders>
          </w:tcPr>
          <w:p w:rsidR="00E40BFB" w:rsidRDefault="00E40BFB" w:rsidP="002C453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2C4537">
              <w:rPr>
                <w:rFonts w:ascii="Times New Roman" w:hAnsi="Times New Roman" w:cs="Times New Roman"/>
                <w:b/>
              </w:rPr>
              <w:t>40810810236179000401</w:t>
            </w:r>
          </w:p>
        </w:tc>
      </w:tr>
      <w:tr w:rsidR="00E40BFB" w:rsidTr="002B284F">
        <w:tc>
          <w:tcPr>
            <w:tcW w:w="10263" w:type="dxa"/>
          </w:tcPr>
          <w:p w:rsidR="00E40BFB" w:rsidRDefault="00E40BFB" w:rsidP="002B28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E40BFB" w:rsidRDefault="00E40BFB" w:rsidP="00E40BFB"/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88"/>
        <w:gridCol w:w="709"/>
        <w:gridCol w:w="1417"/>
        <w:gridCol w:w="870"/>
      </w:tblGrid>
      <w:tr w:rsidR="00E40BFB" w:rsidTr="002B284F">
        <w:trPr>
          <w:cantSplit/>
          <w:tblHeader/>
        </w:trPr>
        <w:tc>
          <w:tcPr>
            <w:tcW w:w="7685" w:type="dxa"/>
            <w:gridSpan w:val="2"/>
          </w:tcPr>
          <w:p w:rsidR="00E40BFB" w:rsidRDefault="00E40BFB" w:rsidP="002B284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jc w:val="center"/>
            </w:pPr>
            <w:r>
              <w:t>Сумма, руб.</w:t>
            </w:r>
            <w:r>
              <w:rPr>
                <w:rStyle w:val="a3"/>
              </w:rPr>
              <w:footnoteReference w:customMarkFollows="1" w:id="1"/>
              <w:t>*)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E40BFB" w:rsidTr="002B284F">
        <w:trPr>
          <w:cantSplit/>
          <w:tblHeader/>
        </w:trPr>
        <w:tc>
          <w:tcPr>
            <w:tcW w:w="7685" w:type="dxa"/>
            <w:gridSpan w:val="2"/>
          </w:tcPr>
          <w:p w:rsidR="00E40BFB" w:rsidRDefault="00E40BFB" w:rsidP="002B284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jc w:val="center"/>
            </w:pPr>
            <w:r>
              <w:t>4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3"/>
                <w:b/>
              </w:rPr>
              <w:footnoteReference w:customMarkFollows="1" w:id="2"/>
              <w:t>**)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rPr>
                <w:b/>
              </w:rPr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в том числе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из них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1.1.1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Собственные средства кандидата, политической партии, избирательного блока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1.1.2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1.1.3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Добровольные пожертвования гражданин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1.1.4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из них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1.2.1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1.2.2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1.2.3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1.2.4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E40BFB" w:rsidRDefault="004E2D58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rPr>
                <w:b/>
              </w:rPr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в том числе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2.1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2.2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из них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2.2.1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2.2.2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2.2.3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2.3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E40BFB" w:rsidRDefault="004E2D58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6305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rPr>
                <w:b/>
              </w:rPr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в том числе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3.1.1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3.3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На предвыборную агитацию через организации телерадиовещания, электронные СМИ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3.4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lastRenderedPageBreak/>
              <w:t>3.5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6180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3.6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3.7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3.8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3.9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3"/>
                <w:b/>
              </w:rPr>
              <w:footnoteReference w:customMarkFollows="1" w:id="3"/>
              <w:t>***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13695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rPr>
                <w:b/>
              </w:rPr>
            </w:pPr>
          </w:p>
        </w:tc>
      </w:tr>
      <w:tr w:rsidR="00E40BFB" w:rsidTr="002B284F">
        <w:trPr>
          <w:cantSplit/>
        </w:trPr>
        <w:tc>
          <w:tcPr>
            <w:tcW w:w="10681" w:type="dxa"/>
            <w:gridSpan w:val="5"/>
          </w:tcPr>
          <w:p w:rsidR="00E40BFB" w:rsidRDefault="00E40BFB" w:rsidP="002B284F">
            <w:pPr>
              <w:pStyle w:val="a7"/>
              <w:ind w:left="851"/>
            </w:pPr>
            <w:r>
              <w:t>В том числе</w:t>
            </w: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4.1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>Средствам массовой информации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E40BFB" w:rsidRDefault="005018BD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</w:pPr>
            <w:r>
              <w:t>4.2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</w:pPr>
            <w:r>
              <w:t xml:space="preserve">Денежных средств, пропорционально </w:t>
            </w:r>
            <w:proofErr w:type="gramStart"/>
            <w:r>
              <w:t>перечисленным</w:t>
            </w:r>
            <w:proofErr w:type="gramEnd"/>
            <w:r>
              <w:t xml:space="preserve"> в избирательный фонд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E40BFB" w:rsidRDefault="002C4537" w:rsidP="002B284F">
            <w:pPr>
              <w:pStyle w:val="a7"/>
              <w:rPr>
                <w:b/>
              </w:rPr>
            </w:pPr>
            <w:r>
              <w:rPr>
                <w:b/>
              </w:rPr>
              <w:t>13695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</w:pPr>
          </w:p>
        </w:tc>
      </w:tr>
      <w:tr w:rsidR="00E40BFB" w:rsidTr="002B284F">
        <w:trPr>
          <w:cantSplit/>
        </w:trPr>
        <w:tc>
          <w:tcPr>
            <w:tcW w:w="59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</w:tcPr>
          <w:p w:rsidR="00E40BFB" w:rsidRDefault="00E40BFB" w:rsidP="002B284F">
            <w:pPr>
              <w:pStyle w:val="a7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(стр.330=стр.10-стр.120-стр.200-стр.300)</w:t>
            </w:r>
          </w:p>
        </w:tc>
        <w:tc>
          <w:tcPr>
            <w:tcW w:w="709" w:type="dxa"/>
          </w:tcPr>
          <w:p w:rsidR="00E40BFB" w:rsidRDefault="00E40BFB" w:rsidP="002B284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417" w:type="dxa"/>
          </w:tcPr>
          <w:p w:rsidR="00E40BFB" w:rsidRDefault="00E40BFB" w:rsidP="002B284F">
            <w:pPr>
              <w:pStyle w:val="a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E40BFB" w:rsidRDefault="00E40BFB" w:rsidP="002B284F">
            <w:pPr>
              <w:pStyle w:val="a7"/>
              <w:rPr>
                <w:b/>
              </w:rPr>
            </w:pPr>
          </w:p>
        </w:tc>
      </w:tr>
    </w:tbl>
    <w:p w:rsidR="00E40BFB" w:rsidRDefault="00E40BFB" w:rsidP="00E40BFB">
      <w:pPr>
        <w:pStyle w:val="a8"/>
        <w:jc w:val="both"/>
        <w:rPr>
          <w:b w:val="0"/>
          <w:sz w:val="20"/>
        </w:rPr>
      </w:pPr>
      <w:r>
        <w:rPr>
          <w:b w:val="0"/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E40BFB" w:rsidRDefault="00E40BFB" w:rsidP="00E40BFB">
      <w:pPr>
        <w:pStyle w:val="a8"/>
        <w:spacing w:before="0"/>
        <w:jc w:val="both"/>
        <w:rPr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798"/>
      </w:tblGrid>
      <w:tr w:rsidR="00E40BFB" w:rsidRPr="00F8533E" w:rsidTr="002B284F">
        <w:trPr>
          <w:cantSplit/>
          <w:trHeight w:val="1262"/>
        </w:trPr>
        <w:tc>
          <w:tcPr>
            <w:tcW w:w="4077" w:type="dxa"/>
          </w:tcPr>
          <w:p w:rsidR="00E40BFB" w:rsidRPr="00F8533E" w:rsidRDefault="00E40BFB" w:rsidP="002B28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533E">
              <w:rPr>
                <w:rFonts w:ascii="Times New Roman" w:hAnsi="Times New Roman" w:cs="Times New Roman"/>
                <w:b/>
                <w:sz w:val="20"/>
              </w:rPr>
              <w:t>Кандидат</w:t>
            </w:r>
            <w:r w:rsidR="00F8533E" w:rsidRPr="00F853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8533E" w:rsidRPr="00F8533E">
              <w:rPr>
                <w:rFonts w:ascii="Times New Roman" w:hAnsi="Times New Roman" w:cs="Times New Roman"/>
                <w:b/>
                <w:sz w:val="16"/>
                <w:szCs w:val="16"/>
              </w:rPr>
              <w:t>ВЫБОРЫ ДЕПУТАТОВ ЗАКОНОДАТЕЛЬНОГО СОБРАНИЯ Камчатского края четвертого созыва</w:t>
            </w:r>
          </w:p>
          <w:p w:rsidR="00E40BFB" w:rsidRPr="00F8533E" w:rsidRDefault="00E40BFB" w:rsidP="002B284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40BFB" w:rsidRPr="00F8533E" w:rsidRDefault="00E40BFB" w:rsidP="002B284F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F8533E">
              <w:rPr>
                <w:rFonts w:ascii="Times New Roman" w:hAnsi="Times New Roman" w:cs="Times New Roman"/>
                <w:b/>
                <w:sz w:val="20"/>
              </w:rPr>
              <w:t>Уполномоченный представитель по финансовым вопросам</w:t>
            </w:r>
            <w:r w:rsidRPr="00F8533E">
              <w:rPr>
                <w:rFonts w:ascii="Times New Roman" w:hAnsi="Times New Roman" w:cs="Times New Roman"/>
                <w:b/>
                <w:sz w:val="20"/>
              </w:rPr>
              <w:br/>
            </w:r>
          </w:p>
          <w:p w:rsidR="00E40BFB" w:rsidRDefault="00E40BFB" w:rsidP="002B284F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  <w:p w:rsidR="00F8533E" w:rsidRPr="00F8533E" w:rsidRDefault="00F8533E" w:rsidP="002B284F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E40BFB" w:rsidRPr="00F8533E" w:rsidRDefault="00E40BFB" w:rsidP="002B2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533E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533E">
              <w:rPr>
                <w:rFonts w:ascii="Times New Roman" w:hAnsi="Times New Roman" w:cs="Times New Roman"/>
                <w:sz w:val="16"/>
              </w:rPr>
              <w:t xml:space="preserve">(подпись, дата) </w:t>
            </w:r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533E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533E">
              <w:rPr>
                <w:rFonts w:ascii="Times New Roman" w:hAnsi="Times New Roman" w:cs="Times New Roman"/>
                <w:sz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E40BFB" w:rsidRPr="00F8533E" w:rsidRDefault="00E40BFB" w:rsidP="002B2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40BFB" w:rsidRPr="00F8533E" w:rsidRDefault="002C4537" w:rsidP="002B284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8533E">
              <w:rPr>
                <w:rFonts w:ascii="Times New Roman" w:hAnsi="Times New Roman" w:cs="Times New Roman"/>
                <w:b/>
                <w:sz w:val="20"/>
              </w:rPr>
              <w:t>Р.Д.Литвинов</w:t>
            </w:r>
            <w:proofErr w:type="spellEnd"/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533E">
              <w:rPr>
                <w:rFonts w:ascii="Times New Roman" w:hAnsi="Times New Roman" w:cs="Times New Roman"/>
                <w:sz w:val="16"/>
              </w:rPr>
              <w:t xml:space="preserve"> (инициалы, фамилия)</w:t>
            </w:r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40BFB" w:rsidRPr="00F8533E" w:rsidRDefault="00E40BFB" w:rsidP="002B284F">
            <w:pPr>
              <w:rPr>
                <w:rFonts w:ascii="Times New Roman" w:hAnsi="Times New Roman" w:cs="Times New Roman"/>
                <w:sz w:val="20"/>
              </w:rPr>
            </w:pPr>
            <w:r w:rsidRPr="00F8533E">
              <w:rPr>
                <w:rFonts w:ascii="Times New Roman" w:hAnsi="Times New Roman" w:cs="Times New Roman"/>
                <w:b/>
                <w:sz w:val="20"/>
              </w:rPr>
              <w:t>_________________________</w:t>
            </w:r>
          </w:p>
          <w:p w:rsidR="00E40BFB" w:rsidRPr="00F8533E" w:rsidRDefault="00E40BFB" w:rsidP="002B28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533E">
              <w:rPr>
                <w:rFonts w:ascii="Times New Roman" w:hAnsi="Times New Roman" w:cs="Times New Roman"/>
                <w:sz w:val="16"/>
              </w:rPr>
              <w:t>(инициалы, фамилия)</w:t>
            </w:r>
          </w:p>
        </w:tc>
      </w:tr>
      <w:tr w:rsidR="00E40BFB" w:rsidRPr="00F8533E" w:rsidTr="002B284F">
        <w:trPr>
          <w:trHeight w:val="178"/>
        </w:trPr>
        <w:tc>
          <w:tcPr>
            <w:tcW w:w="4077" w:type="dxa"/>
          </w:tcPr>
          <w:p w:rsidR="00E40BFB" w:rsidRPr="00F8533E" w:rsidRDefault="00E40BFB" w:rsidP="002B284F">
            <w:pPr>
              <w:pStyle w:val="ConsNormal"/>
              <w:ind w:firstLine="0"/>
              <w:jc w:val="center"/>
              <w:rPr>
                <w:sz w:val="20"/>
              </w:rPr>
            </w:pPr>
            <w:r w:rsidRPr="00F8533E">
              <w:rPr>
                <w:sz w:val="20"/>
              </w:rPr>
              <w:t>Председатель****</w:t>
            </w:r>
            <w:r w:rsidRPr="00F8533E">
              <w:rPr>
                <w:sz w:val="20"/>
              </w:rPr>
              <w:br/>
              <w:t xml:space="preserve">Избирательной комиссии </w:t>
            </w:r>
          </w:p>
          <w:p w:rsidR="00E40BFB" w:rsidRPr="00F8533E" w:rsidRDefault="00E40BFB" w:rsidP="002B284F">
            <w:pPr>
              <w:pStyle w:val="ConsNormal"/>
              <w:ind w:firstLine="0"/>
              <w:rPr>
                <w:sz w:val="20"/>
              </w:rPr>
            </w:pPr>
            <w:r w:rsidRPr="00F8533E">
              <w:rPr>
                <w:sz w:val="20"/>
              </w:rPr>
              <w:t>____________________________________</w:t>
            </w:r>
          </w:p>
        </w:tc>
        <w:tc>
          <w:tcPr>
            <w:tcW w:w="284" w:type="dxa"/>
          </w:tcPr>
          <w:p w:rsidR="00E40BFB" w:rsidRPr="00F8533E" w:rsidRDefault="00E40BFB" w:rsidP="002B284F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</w:tc>
        <w:tc>
          <w:tcPr>
            <w:tcW w:w="283" w:type="dxa"/>
          </w:tcPr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  <w:p w:rsidR="00E40BFB" w:rsidRPr="00F8533E" w:rsidRDefault="00E40BFB" w:rsidP="002B284F">
            <w:pPr>
              <w:pStyle w:val="ConsNormal"/>
              <w:rPr>
                <w:sz w:val="20"/>
              </w:rPr>
            </w:pPr>
          </w:p>
        </w:tc>
      </w:tr>
      <w:tr w:rsidR="00E40BFB" w:rsidRPr="00F8533E" w:rsidTr="002B284F">
        <w:trPr>
          <w:trHeight w:val="178"/>
        </w:trPr>
        <w:tc>
          <w:tcPr>
            <w:tcW w:w="4077" w:type="dxa"/>
          </w:tcPr>
          <w:p w:rsidR="00E40BFB" w:rsidRPr="00F8533E" w:rsidRDefault="00E40BFB" w:rsidP="002B284F">
            <w:pPr>
              <w:pStyle w:val="ConsNormal"/>
            </w:pPr>
          </w:p>
        </w:tc>
        <w:tc>
          <w:tcPr>
            <w:tcW w:w="284" w:type="dxa"/>
          </w:tcPr>
          <w:p w:rsidR="00E40BFB" w:rsidRPr="00F8533E" w:rsidRDefault="00E40BFB" w:rsidP="002B284F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0BFB" w:rsidRPr="00F8533E" w:rsidRDefault="00E40BFB" w:rsidP="002B284F">
            <w:pPr>
              <w:pStyle w:val="ConsNormal"/>
              <w:rPr>
                <w:sz w:val="16"/>
              </w:rPr>
            </w:pPr>
            <w:r w:rsidRPr="00F8533E"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E40BFB" w:rsidRPr="00F8533E" w:rsidRDefault="00E40BFB" w:rsidP="002B284F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E40BFB" w:rsidRPr="00F8533E" w:rsidRDefault="00E40BFB" w:rsidP="002B284F">
            <w:pPr>
              <w:pStyle w:val="ConsNormal"/>
              <w:rPr>
                <w:sz w:val="16"/>
              </w:rPr>
            </w:pPr>
            <w:r w:rsidRPr="00F8533E">
              <w:rPr>
                <w:sz w:val="16"/>
              </w:rPr>
              <w:t>(инициалы, фамилия)</w:t>
            </w:r>
          </w:p>
        </w:tc>
      </w:tr>
    </w:tbl>
    <w:p w:rsidR="00E40BFB" w:rsidRDefault="00E40BFB" w:rsidP="00E40BFB"/>
    <w:p w:rsidR="00E40BFB" w:rsidRDefault="00E40BFB"/>
    <w:p w:rsidR="00C3344F" w:rsidRDefault="00C3344F"/>
    <w:p w:rsidR="00C3344F" w:rsidRDefault="00C3344F"/>
    <w:p w:rsidR="00C3344F" w:rsidRDefault="00C3344F"/>
    <w:p w:rsidR="00C3344F" w:rsidRDefault="00C3344F"/>
    <w:p w:rsidR="00C3344F" w:rsidRDefault="00C3344F"/>
    <w:p w:rsidR="00C3344F" w:rsidRDefault="00C3344F"/>
    <w:p w:rsidR="00C3344F" w:rsidRDefault="00C3344F"/>
    <w:p w:rsidR="00C3344F" w:rsidRDefault="00C3344F"/>
    <w:p w:rsidR="00C3344F" w:rsidRDefault="00C3344F" w:rsidP="00C3344F">
      <w:pPr>
        <w:pStyle w:val="Cons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44F" w:rsidRDefault="00C3344F" w:rsidP="00C3344F">
      <w:pPr>
        <w:pStyle w:val="ConsNormal"/>
        <w:ind w:firstLine="0"/>
        <w:jc w:val="center"/>
        <w:rPr>
          <w:b/>
          <w:bCs/>
          <w:sz w:val="24"/>
        </w:rPr>
        <w:sectPr w:rsidR="00C3344F">
          <w:headerReference w:type="default" r:id="rId9"/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:rsidR="00C3344F" w:rsidRDefault="00C3344F" w:rsidP="00C3344F">
      <w:pPr>
        <w:pStyle w:val="ConsNormal"/>
        <w:ind w:firstLine="0"/>
        <w:jc w:val="center"/>
        <w:rPr>
          <w:sz w:val="20"/>
        </w:rPr>
      </w:pPr>
      <w:r>
        <w:rPr>
          <w:b/>
          <w:bCs/>
          <w:sz w:val="24"/>
        </w:rPr>
        <w:lastRenderedPageBreak/>
        <w:t>УЧЕТ</w:t>
      </w:r>
      <w:r>
        <w:rPr>
          <w:sz w:val="20"/>
        </w:rPr>
        <w:br/>
        <w:t>поступления и расходования денежных средств избирательного фонда кандидата</w:t>
      </w:r>
    </w:p>
    <w:p w:rsidR="00C3344F" w:rsidRPr="00693ABC" w:rsidRDefault="00C3344F" w:rsidP="00C3344F">
      <w:pPr>
        <w:pStyle w:val="ConsNormal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C3344F" w:rsidRPr="00693ABC" w:rsidTr="00D45995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3344F" w:rsidRPr="00693ABC" w:rsidRDefault="00026B44" w:rsidP="00693ABC">
            <w:pPr>
              <w:jc w:val="center"/>
              <w:rPr>
                <w:b/>
                <w:sz w:val="20"/>
                <w:szCs w:val="20"/>
              </w:rPr>
            </w:pPr>
            <w:r w:rsidRPr="00026B44">
              <w:rPr>
                <w:rFonts w:ascii="Times New Roman" w:hAnsi="Times New Roman" w:cs="Times New Roman"/>
                <w:b/>
                <w:sz w:val="20"/>
                <w:szCs w:val="20"/>
              </w:rPr>
              <w:t>ВЫБОРЫ ДЕПУТАТОВ ЗАКОНОДАТЕЛЬНОГО СОБРАНИЯ Камчатского края четвертого созыва</w:t>
            </w:r>
          </w:p>
        </w:tc>
      </w:tr>
      <w:tr w:rsidR="00C3344F" w:rsidTr="00D45995">
        <w:trPr>
          <w:jc w:val="center"/>
        </w:trPr>
        <w:tc>
          <w:tcPr>
            <w:tcW w:w="14601" w:type="dxa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избирательной кампании,</w:t>
            </w:r>
            <w:proofErr w:type="gramEnd"/>
          </w:p>
        </w:tc>
      </w:tr>
      <w:tr w:rsidR="00A62361" w:rsidTr="00D45995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A62361" w:rsidRPr="00A62361" w:rsidRDefault="00026B44" w:rsidP="00A62361">
            <w:pPr>
              <w:pStyle w:val="1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 xml:space="preserve">Литвинов Роман </w:t>
            </w:r>
            <w:proofErr w:type="spellStart"/>
            <w:r>
              <w:rPr>
                <w:rFonts w:ascii="Times New Roman" w:hAnsi="Times New Roman"/>
                <w:sz w:val="22"/>
              </w:rPr>
              <w:t>Демьянович</w:t>
            </w:r>
            <w:proofErr w:type="spellEnd"/>
          </w:p>
        </w:tc>
      </w:tr>
      <w:tr w:rsidR="00A62361" w:rsidTr="00D45995">
        <w:trPr>
          <w:jc w:val="center"/>
        </w:trPr>
        <w:tc>
          <w:tcPr>
            <w:tcW w:w="14601" w:type="dxa"/>
          </w:tcPr>
          <w:p w:rsidR="00A62361" w:rsidRDefault="00A62361" w:rsidP="00D45995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A62361" w:rsidTr="00D45995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A62361" w:rsidRPr="00A62361" w:rsidRDefault="00A62361" w:rsidP="0091443C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A62361">
              <w:rPr>
                <w:b/>
                <w:sz w:val="20"/>
              </w:rPr>
              <w:t xml:space="preserve">№  </w:t>
            </w:r>
            <w:r w:rsidR="00026B44" w:rsidRPr="00026B44">
              <w:rPr>
                <w:b/>
                <w:sz w:val="20"/>
              </w:rPr>
              <w:t xml:space="preserve"> 40810810236179000401</w:t>
            </w:r>
          </w:p>
        </w:tc>
      </w:tr>
      <w:tr w:rsidR="00A62361" w:rsidTr="00D45995">
        <w:trPr>
          <w:jc w:val="center"/>
        </w:trPr>
        <w:tc>
          <w:tcPr>
            <w:tcW w:w="14601" w:type="dxa"/>
          </w:tcPr>
          <w:p w:rsidR="00A62361" w:rsidRDefault="00A62361" w:rsidP="00D45995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номер специального избирательного счета)</w:t>
            </w:r>
          </w:p>
        </w:tc>
      </w:tr>
    </w:tbl>
    <w:p w:rsidR="00C3344F" w:rsidRDefault="00C3344F" w:rsidP="00C3344F">
      <w:pPr>
        <w:pStyle w:val="ConsNormal"/>
        <w:rPr>
          <w:sz w:val="20"/>
        </w:rPr>
      </w:pPr>
    </w:p>
    <w:p w:rsidR="00C3344F" w:rsidRDefault="00C3344F" w:rsidP="00C3344F">
      <w:pPr>
        <w:pStyle w:val="ConsNormal"/>
        <w:rPr>
          <w:b/>
          <w:sz w:val="20"/>
        </w:rPr>
      </w:pPr>
      <w:r>
        <w:rPr>
          <w:b/>
          <w:sz w:val="20"/>
          <w:lang w:val="en-US"/>
        </w:rPr>
        <w:t>I</w:t>
      </w:r>
      <w:r>
        <w:rPr>
          <w:b/>
          <w:sz w:val="20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  <w:gridCol w:w="2552"/>
        <w:gridCol w:w="1653"/>
      </w:tblGrid>
      <w:tr w:rsidR="00C3344F" w:rsidTr="00D45995">
        <w:trPr>
          <w:cantSplit/>
          <w:trHeight w:val="1045"/>
        </w:trPr>
        <w:tc>
          <w:tcPr>
            <w:tcW w:w="1276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C3344F" w:rsidRDefault="00C3344F" w:rsidP="00D45995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3"/>
                <w:sz w:val="20"/>
              </w:rPr>
              <w:footnoteReference w:customMarkFollows="1" w:id="4"/>
              <w:t>*</w:t>
            </w:r>
          </w:p>
        </w:tc>
        <w:tc>
          <w:tcPr>
            <w:tcW w:w="1418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C3344F" w:rsidRDefault="00C3344F" w:rsidP="00D45995">
            <w:pPr>
              <w:pStyle w:val="ConsNormal"/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>Средства, поступив</w:t>
            </w:r>
            <w:r>
              <w:rPr>
                <w:sz w:val="18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C3344F" w:rsidTr="00D45995">
        <w:trPr>
          <w:cantSplit/>
          <w:trHeight w:val="261"/>
        </w:trPr>
        <w:tc>
          <w:tcPr>
            <w:tcW w:w="1276" w:type="dxa"/>
            <w:vAlign w:val="center"/>
          </w:tcPr>
          <w:p w:rsidR="00C3344F" w:rsidRDefault="00C3344F" w:rsidP="00D45995">
            <w:pPr>
              <w:pStyle w:val="ConsNormal"/>
              <w:ind w:firstLine="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C3344F" w:rsidRDefault="00C3344F" w:rsidP="00D45995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C3344F" w:rsidRDefault="00C3344F" w:rsidP="00D45995">
            <w:pPr>
              <w:pStyle w:val="ConsNormal"/>
              <w:ind w:firstLine="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0629" w:rsidTr="00AF63DC">
        <w:trPr>
          <w:cantSplit/>
          <w:trHeight w:val="261"/>
        </w:trPr>
        <w:tc>
          <w:tcPr>
            <w:tcW w:w="1276" w:type="dxa"/>
            <w:vAlign w:val="center"/>
          </w:tcPr>
          <w:p w:rsidR="00AD0629" w:rsidRDefault="00026B44" w:rsidP="00AF63DC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30.07.2021</w:t>
            </w:r>
          </w:p>
        </w:tc>
        <w:tc>
          <w:tcPr>
            <w:tcW w:w="5670" w:type="dxa"/>
            <w:vAlign w:val="center"/>
          </w:tcPr>
          <w:p w:rsidR="00AD0629" w:rsidRPr="00AD0629" w:rsidRDefault="001A1DA5" w:rsidP="00026B4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Камчатское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AD0629" w:rsidRDefault="00026B44" w:rsidP="00AF63DC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629" w:rsidRDefault="00026B44" w:rsidP="00AF63DC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D0629">
              <w:rPr>
                <w:b/>
                <w:sz w:val="20"/>
              </w:rPr>
              <w:t>000</w:t>
            </w:r>
          </w:p>
        </w:tc>
        <w:tc>
          <w:tcPr>
            <w:tcW w:w="2552" w:type="dxa"/>
            <w:vAlign w:val="center"/>
          </w:tcPr>
          <w:p w:rsidR="00AD0629" w:rsidRDefault="00AD0629" w:rsidP="00AF63DC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653" w:type="dxa"/>
            <w:vAlign w:val="center"/>
          </w:tcPr>
          <w:p w:rsidR="00AD0629" w:rsidRDefault="00AD0629" w:rsidP="00AF63DC">
            <w:pPr>
              <w:pStyle w:val="ConsNormal"/>
              <w:rPr>
                <w:b/>
                <w:sz w:val="20"/>
              </w:rPr>
            </w:pPr>
          </w:p>
        </w:tc>
      </w:tr>
      <w:tr w:rsidR="00C3344F" w:rsidTr="00D45995">
        <w:trPr>
          <w:cantSplit/>
          <w:trHeight w:val="261"/>
        </w:trPr>
        <w:tc>
          <w:tcPr>
            <w:tcW w:w="1276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C3344F" w:rsidRDefault="00C3344F" w:rsidP="00D45995">
            <w:pPr>
              <w:pStyle w:val="Cons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F" w:rsidRDefault="00026B44" w:rsidP="00D45995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D0629">
              <w:rPr>
                <w:b/>
                <w:sz w:val="20"/>
              </w:rPr>
              <w:t>000</w:t>
            </w:r>
          </w:p>
        </w:tc>
        <w:tc>
          <w:tcPr>
            <w:tcW w:w="2552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653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C3344F" w:rsidRDefault="00C3344F" w:rsidP="00C3344F">
      <w:pPr>
        <w:pStyle w:val="ConsNormal"/>
        <w:rPr>
          <w:b/>
          <w:sz w:val="20"/>
        </w:rPr>
      </w:pPr>
    </w:p>
    <w:p w:rsidR="00C3344F" w:rsidRDefault="00C3344F" w:rsidP="00C3344F">
      <w:pPr>
        <w:pStyle w:val="ConsNormal"/>
        <w:rPr>
          <w:b/>
          <w:sz w:val="20"/>
        </w:rPr>
      </w:pPr>
      <w:r>
        <w:rPr>
          <w:b/>
          <w:sz w:val="20"/>
        </w:rPr>
        <w:t xml:space="preserve">II. Возвращено денежных средств в избирательный фонд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>. ошибочно перечисленных, неиспользованных)</w:t>
      </w:r>
      <w:r>
        <w:rPr>
          <w:rStyle w:val="a3"/>
          <w:b/>
          <w:sz w:val="20"/>
        </w:rPr>
        <w:footnoteReference w:customMarkFollows="1" w:id="5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276"/>
        <w:gridCol w:w="1984"/>
        <w:gridCol w:w="2694"/>
        <w:gridCol w:w="2268"/>
      </w:tblGrid>
      <w:tr w:rsidR="00C3344F" w:rsidTr="00D45995">
        <w:trPr>
          <w:cantSplit/>
        </w:trPr>
        <w:tc>
          <w:tcPr>
            <w:tcW w:w="1134" w:type="dxa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276" w:type="dxa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</w:t>
            </w:r>
            <w:r>
              <w:rPr>
                <w:sz w:val="20"/>
              </w:rPr>
              <w:softHyphen/>
              <w:t>вого отчета</w:t>
            </w:r>
          </w:p>
        </w:tc>
        <w:tc>
          <w:tcPr>
            <w:tcW w:w="1984" w:type="dxa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Возвращено </w:t>
            </w:r>
            <w:r>
              <w:rPr>
                <w:sz w:val="20"/>
              </w:rPr>
              <w:br/>
              <w:t>средств на счет</w:t>
            </w:r>
          </w:p>
        </w:tc>
        <w:tc>
          <w:tcPr>
            <w:tcW w:w="2694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средств</w:t>
            </w:r>
          </w:p>
        </w:tc>
      </w:tr>
      <w:tr w:rsidR="00C3344F" w:rsidTr="00D45995">
        <w:trPr>
          <w:cantSplit/>
        </w:trPr>
        <w:tc>
          <w:tcPr>
            <w:tcW w:w="1134" w:type="dxa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C3344F" w:rsidRDefault="00C3344F" w:rsidP="00D45995">
            <w:pPr>
              <w:pStyle w:val="ConsNormal"/>
              <w:ind w:firstLine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C3344F" w:rsidRDefault="00C3344F" w:rsidP="00D45995">
            <w:pPr>
              <w:pStyle w:val="ConsNormal"/>
              <w:ind w:firstLine="3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3344F" w:rsidRDefault="00C3344F" w:rsidP="00D45995">
            <w:pPr>
              <w:pStyle w:val="ConsNormal"/>
              <w:ind w:firstLine="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3344F" w:rsidTr="00D45995">
        <w:trPr>
          <w:cantSplit/>
        </w:trPr>
        <w:tc>
          <w:tcPr>
            <w:tcW w:w="1134" w:type="dxa"/>
          </w:tcPr>
          <w:p w:rsidR="00C3344F" w:rsidRDefault="00C3344F" w:rsidP="00D45995">
            <w:pPr>
              <w:pStyle w:val="ConsNormal"/>
              <w:spacing w:line="160" w:lineRule="exact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C3344F" w:rsidRDefault="00C3344F" w:rsidP="00D45995">
            <w:pPr>
              <w:pStyle w:val="ConsNormal"/>
              <w:spacing w:line="16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C3344F" w:rsidRDefault="00C3344F" w:rsidP="00026B44">
            <w:pPr>
              <w:pStyle w:val="ConsNormal"/>
              <w:spacing w:line="160" w:lineRule="exact"/>
              <w:ind w:firstLine="0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3344F" w:rsidRPr="00026B44" w:rsidRDefault="00871ACE" w:rsidP="00D45995">
            <w:pPr>
              <w:pStyle w:val="ConsNormal"/>
              <w:spacing w:line="1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C3344F" w:rsidRDefault="00C3344F" w:rsidP="00D45995">
            <w:pPr>
              <w:pStyle w:val="ConsNormal"/>
              <w:spacing w:line="160" w:lineRule="exac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C3344F" w:rsidRDefault="00C3344F" w:rsidP="00EA1053">
            <w:pPr>
              <w:pStyle w:val="ConsNormal"/>
              <w:spacing w:line="160" w:lineRule="exact"/>
              <w:rPr>
                <w:sz w:val="20"/>
              </w:rPr>
            </w:pPr>
          </w:p>
        </w:tc>
      </w:tr>
      <w:tr w:rsidR="00C3344F" w:rsidTr="00D45995">
        <w:trPr>
          <w:cantSplit/>
        </w:trPr>
        <w:tc>
          <w:tcPr>
            <w:tcW w:w="8222" w:type="dxa"/>
            <w:gridSpan w:val="3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4" w:type="dxa"/>
          </w:tcPr>
          <w:p w:rsidR="00C3344F" w:rsidRDefault="00871ACE" w:rsidP="00D45995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962" w:type="dxa"/>
            <w:gridSpan w:val="2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</w:tr>
    </w:tbl>
    <w:p w:rsidR="00C3344F" w:rsidRDefault="00C3344F" w:rsidP="00C3344F">
      <w:pPr>
        <w:pStyle w:val="ConsNormal"/>
        <w:spacing w:line="160" w:lineRule="exact"/>
        <w:rPr>
          <w:b/>
          <w:sz w:val="20"/>
        </w:rPr>
      </w:pPr>
    </w:p>
    <w:p w:rsidR="00C3344F" w:rsidRDefault="00C3344F" w:rsidP="00C3344F">
      <w:pPr>
        <w:pStyle w:val="ConsNormal"/>
        <w:rPr>
          <w:b/>
          <w:sz w:val="20"/>
        </w:rPr>
      </w:pPr>
      <w:r>
        <w:rPr>
          <w:b/>
          <w:sz w:val="20"/>
          <w:lang w:val="en-US"/>
        </w:rPr>
        <w:t>III</w:t>
      </w:r>
      <w:r>
        <w:rPr>
          <w:b/>
          <w:sz w:val="20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261"/>
        <w:gridCol w:w="1417"/>
        <w:gridCol w:w="1985"/>
        <w:gridCol w:w="3543"/>
        <w:gridCol w:w="2128"/>
      </w:tblGrid>
      <w:tr w:rsidR="00C3344F" w:rsidTr="00D45995">
        <w:trPr>
          <w:cantSplit/>
        </w:trPr>
        <w:tc>
          <w:tcPr>
            <w:tcW w:w="1276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средств***</w:t>
            </w:r>
          </w:p>
        </w:tc>
        <w:tc>
          <w:tcPr>
            <w:tcW w:w="1417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средств</w:t>
            </w:r>
          </w:p>
        </w:tc>
        <w:tc>
          <w:tcPr>
            <w:tcW w:w="3543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C3344F" w:rsidTr="00D45995">
        <w:trPr>
          <w:cantSplit/>
        </w:trPr>
        <w:tc>
          <w:tcPr>
            <w:tcW w:w="1276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3344F" w:rsidTr="00D45995">
        <w:trPr>
          <w:cantSplit/>
        </w:trPr>
        <w:tc>
          <w:tcPr>
            <w:tcW w:w="1276" w:type="dxa"/>
            <w:vAlign w:val="center"/>
          </w:tcPr>
          <w:p w:rsidR="00C3344F" w:rsidRDefault="00871ACE" w:rsidP="00D45995">
            <w:pPr>
              <w:pStyle w:val="ConsNormal"/>
              <w:spacing w:line="160" w:lineRule="exact"/>
              <w:rPr>
                <w:sz w:val="20"/>
              </w:rPr>
            </w:pPr>
            <w:r>
              <w:rPr>
                <w:b/>
                <w:sz w:val="20"/>
              </w:rPr>
              <w:t>30.07.2021</w:t>
            </w:r>
          </w:p>
        </w:tc>
        <w:tc>
          <w:tcPr>
            <w:tcW w:w="1559" w:type="dxa"/>
          </w:tcPr>
          <w:p w:rsidR="00C3344F" w:rsidRDefault="00871ACE" w:rsidP="00D45995">
            <w:pPr>
              <w:pStyle w:val="ConsNormal"/>
              <w:spacing w:line="160" w:lineRule="exact"/>
              <w:rPr>
                <w:sz w:val="20"/>
              </w:rPr>
            </w:pPr>
            <w:r>
              <w:rPr>
                <w:sz w:val="20"/>
              </w:rPr>
              <w:t>14.09.2021</w:t>
            </w:r>
          </w:p>
        </w:tc>
        <w:tc>
          <w:tcPr>
            <w:tcW w:w="3261" w:type="dxa"/>
            <w:vAlign w:val="center"/>
          </w:tcPr>
          <w:p w:rsidR="00C3344F" w:rsidRDefault="00871ACE" w:rsidP="00D45995">
            <w:pPr>
              <w:pStyle w:val="ConsNormal"/>
              <w:spacing w:line="160" w:lineRule="exact"/>
              <w:rPr>
                <w:sz w:val="20"/>
              </w:rPr>
            </w:pPr>
            <w:r>
              <w:rPr>
                <w:sz w:val="20"/>
              </w:rPr>
              <w:t>Камчатское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417" w:type="dxa"/>
          </w:tcPr>
          <w:p w:rsidR="00C3344F" w:rsidRDefault="00871ACE" w:rsidP="00D45995">
            <w:pPr>
              <w:pStyle w:val="ConsNormal"/>
              <w:spacing w:line="160" w:lineRule="exact"/>
              <w:rPr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1985" w:type="dxa"/>
          </w:tcPr>
          <w:p w:rsidR="00C3344F" w:rsidRDefault="00871ACE" w:rsidP="00D45995">
            <w:pPr>
              <w:pStyle w:val="ConsNormal"/>
              <w:spacing w:line="160" w:lineRule="exact"/>
              <w:rPr>
                <w:sz w:val="20"/>
              </w:rPr>
            </w:pPr>
            <w:r w:rsidRPr="00026B44">
              <w:rPr>
                <w:b/>
                <w:sz w:val="20"/>
              </w:rPr>
              <w:t>13695</w:t>
            </w:r>
          </w:p>
        </w:tc>
        <w:tc>
          <w:tcPr>
            <w:tcW w:w="3543" w:type="dxa"/>
            <w:vAlign w:val="center"/>
          </w:tcPr>
          <w:p w:rsidR="00C3344F" w:rsidRDefault="00C3344F" w:rsidP="00D45995">
            <w:pPr>
              <w:pStyle w:val="ConsNormal"/>
              <w:spacing w:line="160" w:lineRule="exact"/>
              <w:rPr>
                <w:sz w:val="20"/>
              </w:rPr>
            </w:pPr>
          </w:p>
        </w:tc>
        <w:tc>
          <w:tcPr>
            <w:tcW w:w="2128" w:type="dxa"/>
            <w:vAlign w:val="center"/>
          </w:tcPr>
          <w:p w:rsidR="00C3344F" w:rsidRDefault="00871ACE" w:rsidP="00D45995">
            <w:pPr>
              <w:pStyle w:val="ConsNormal"/>
              <w:spacing w:line="160" w:lineRule="exact"/>
              <w:rPr>
                <w:sz w:val="20"/>
              </w:rPr>
            </w:pPr>
            <w:r w:rsidRPr="004D0BFF">
              <w:rPr>
                <w:sz w:val="20"/>
              </w:rPr>
              <w:t>Платежный (расчетный)</w:t>
            </w:r>
            <w:r w:rsidRPr="004D0BFF">
              <w:rPr>
                <w:sz w:val="20"/>
              </w:rPr>
              <w:br/>
              <w:t>документ</w:t>
            </w:r>
            <w:r w:rsidRPr="004D0BFF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991408  от 14.09</w:t>
            </w:r>
            <w:r w:rsidRPr="004D0BFF">
              <w:rPr>
                <w:sz w:val="20"/>
              </w:rPr>
              <w:t>.20</w:t>
            </w:r>
            <w:r>
              <w:rPr>
                <w:sz w:val="20"/>
              </w:rPr>
              <w:t>21</w:t>
            </w:r>
          </w:p>
        </w:tc>
      </w:tr>
      <w:tr w:rsidR="00C3344F" w:rsidTr="00D45995">
        <w:trPr>
          <w:cantSplit/>
        </w:trPr>
        <w:tc>
          <w:tcPr>
            <w:tcW w:w="1276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344F" w:rsidRDefault="00871ACE" w:rsidP="00D45995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13695</w:t>
            </w:r>
          </w:p>
        </w:tc>
        <w:tc>
          <w:tcPr>
            <w:tcW w:w="3543" w:type="dxa"/>
            <w:vAlign w:val="center"/>
          </w:tcPr>
          <w:p w:rsidR="00C3344F" w:rsidRDefault="00C3344F" w:rsidP="00D45995">
            <w:pPr>
              <w:pStyle w:val="ConsNormal"/>
              <w:ind w:firstLine="33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C3344F" w:rsidRDefault="00C3344F" w:rsidP="00D45995">
            <w:pPr>
              <w:pStyle w:val="ConsNormal"/>
              <w:ind w:firstLine="33"/>
              <w:rPr>
                <w:b/>
                <w:sz w:val="20"/>
              </w:rPr>
            </w:pPr>
          </w:p>
        </w:tc>
      </w:tr>
    </w:tbl>
    <w:p w:rsidR="00C3344F" w:rsidRDefault="00C3344F" w:rsidP="00C3344F">
      <w:pPr>
        <w:pStyle w:val="ConsNormal"/>
        <w:pBdr>
          <w:bottom w:val="single" w:sz="12" w:space="1" w:color="auto"/>
        </w:pBdr>
        <w:rPr>
          <w:sz w:val="20"/>
        </w:rPr>
      </w:pPr>
    </w:p>
    <w:p w:rsidR="00C3344F" w:rsidRDefault="00C3344F" w:rsidP="00C3344F">
      <w:pPr>
        <w:pStyle w:val="ConsNormal"/>
        <w:jc w:val="both"/>
        <w:rPr>
          <w:sz w:val="20"/>
        </w:rPr>
      </w:pPr>
      <w:r>
        <w:rPr>
          <w:rStyle w:val="a3"/>
          <w:sz w:val="20"/>
        </w:rPr>
        <w:t>***</w:t>
      </w:r>
      <w:r>
        <w:rPr>
          <w:sz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C3344F" w:rsidRDefault="00C3344F" w:rsidP="00C3344F">
      <w:pPr>
        <w:pStyle w:val="ConsNormal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  <w:lang w:val="en-US"/>
        </w:rPr>
        <w:t>V</w:t>
      </w:r>
      <w:r>
        <w:rPr>
          <w:b/>
          <w:sz w:val="20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709"/>
        <w:gridCol w:w="425"/>
        <w:gridCol w:w="284"/>
        <w:gridCol w:w="708"/>
        <w:gridCol w:w="1985"/>
        <w:gridCol w:w="391"/>
        <w:gridCol w:w="1843"/>
        <w:gridCol w:w="1276"/>
        <w:gridCol w:w="317"/>
        <w:gridCol w:w="1701"/>
        <w:gridCol w:w="45"/>
        <w:gridCol w:w="1231"/>
        <w:gridCol w:w="45"/>
      </w:tblGrid>
      <w:tr w:rsidR="00C3344F" w:rsidTr="00AD0629">
        <w:trPr>
          <w:cantSplit/>
        </w:trPr>
        <w:tc>
          <w:tcPr>
            <w:tcW w:w="1134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2977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134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</w:t>
            </w:r>
            <w:r>
              <w:rPr>
                <w:sz w:val="20"/>
              </w:rPr>
              <w:softHyphen/>
              <w:t>вого отчета</w:t>
            </w:r>
            <w:r>
              <w:rPr>
                <w:rStyle w:val="a3"/>
                <w:sz w:val="20"/>
              </w:rPr>
              <w:footnoteReference w:customMarkFollows="1" w:id="6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376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593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1746" w:type="dxa"/>
            <w:gridSpan w:val="2"/>
            <w:vAlign w:val="center"/>
          </w:tcPr>
          <w:p w:rsidR="00C3344F" w:rsidRDefault="00C3344F" w:rsidP="00AD0629">
            <w:pPr>
              <w:pStyle w:val="ConsNormal"/>
              <w:ind w:left="128" w:hanging="128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средств, возвра</w:t>
            </w:r>
            <w:r>
              <w:rPr>
                <w:sz w:val="20"/>
              </w:rPr>
              <w:softHyphen/>
              <w:t>щенных в фонд</w:t>
            </w:r>
          </w:p>
        </w:tc>
        <w:tc>
          <w:tcPr>
            <w:tcW w:w="1276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средств</w:t>
            </w:r>
          </w:p>
        </w:tc>
      </w:tr>
      <w:tr w:rsidR="00C3344F" w:rsidTr="00AD0629">
        <w:trPr>
          <w:cantSplit/>
        </w:trPr>
        <w:tc>
          <w:tcPr>
            <w:tcW w:w="1134" w:type="dxa"/>
            <w:vAlign w:val="center"/>
          </w:tcPr>
          <w:p w:rsidR="00C3344F" w:rsidRDefault="00C3344F" w:rsidP="00D45995">
            <w:pPr>
              <w:pStyle w:val="ConsNormal"/>
              <w:ind w:firstLine="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6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3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gridSpan w:val="2"/>
            <w:vAlign w:val="center"/>
          </w:tcPr>
          <w:p w:rsidR="00C3344F" w:rsidRDefault="00C3344F" w:rsidP="00AD0629">
            <w:pPr>
              <w:pStyle w:val="ConsNormal"/>
              <w:ind w:left="128" w:hanging="12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C3344F" w:rsidRDefault="00C3344F" w:rsidP="00D4599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D0629" w:rsidRPr="00DB2F74" w:rsidTr="00AD0629">
        <w:trPr>
          <w:gridAfter w:val="1"/>
          <w:wAfter w:w="45" w:type="dxa"/>
          <w:cantSplit/>
        </w:trPr>
        <w:tc>
          <w:tcPr>
            <w:tcW w:w="1134" w:type="dxa"/>
            <w:vAlign w:val="center"/>
          </w:tcPr>
          <w:p w:rsidR="00AD0629" w:rsidRPr="00DB2F74" w:rsidRDefault="00860F9D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26.08.2021</w:t>
            </w:r>
          </w:p>
        </w:tc>
        <w:tc>
          <w:tcPr>
            <w:tcW w:w="2977" w:type="dxa"/>
            <w:vAlign w:val="center"/>
          </w:tcPr>
          <w:p w:rsidR="007E7750" w:rsidRDefault="007E7750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ИНН 4100023070</w:t>
            </w:r>
          </w:p>
          <w:p w:rsidR="00AD0629" w:rsidRDefault="007E7750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Камчатское краевое отделение политической партии Коммунистическая партия Российской Федерации</w:t>
            </w:r>
          </w:p>
          <w:p w:rsidR="007E7750" w:rsidRDefault="007E7750" w:rsidP="00AF63DC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/с: 40703810636170100994</w:t>
            </w:r>
          </w:p>
          <w:p w:rsidR="007E7750" w:rsidRPr="00DB2F74" w:rsidRDefault="007E7750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Северо-Восточное отделение №8645 ПАО Сбербанк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агадан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D0629" w:rsidRPr="00DB2F74" w:rsidRDefault="00AD0629" w:rsidP="00AF63DC">
            <w:pPr>
              <w:pStyle w:val="ConsNormal"/>
              <w:ind w:firstLine="0"/>
              <w:rPr>
                <w:sz w:val="20"/>
              </w:rPr>
            </w:pPr>
            <w:r w:rsidRPr="00DB2F74">
              <w:rPr>
                <w:sz w:val="20"/>
              </w:rPr>
              <w:t>230</w:t>
            </w:r>
          </w:p>
        </w:tc>
        <w:tc>
          <w:tcPr>
            <w:tcW w:w="992" w:type="dxa"/>
            <w:gridSpan w:val="2"/>
            <w:vAlign w:val="center"/>
          </w:tcPr>
          <w:p w:rsidR="00AD0629" w:rsidRPr="00DB2F74" w:rsidRDefault="00AD0629" w:rsidP="00AF63DC">
            <w:pPr>
              <w:pStyle w:val="ConsNormal"/>
              <w:ind w:firstLine="0"/>
              <w:rPr>
                <w:sz w:val="20"/>
              </w:rPr>
            </w:pPr>
            <w:r w:rsidRPr="00DB2F74">
              <w:rPr>
                <w:sz w:val="20"/>
              </w:rPr>
              <w:t>125</w:t>
            </w:r>
          </w:p>
        </w:tc>
        <w:tc>
          <w:tcPr>
            <w:tcW w:w="2376" w:type="dxa"/>
            <w:gridSpan w:val="2"/>
            <w:vAlign w:val="center"/>
          </w:tcPr>
          <w:p w:rsidR="00AD0629" w:rsidRPr="00DB2F74" w:rsidRDefault="00AD0629" w:rsidP="00AF63DC">
            <w:pPr>
              <w:pStyle w:val="ConsNormal"/>
              <w:ind w:firstLine="0"/>
              <w:rPr>
                <w:sz w:val="20"/>
              </w:rPr>
            </w:pPr>
            <w:r w:rsidRPr="00DB2F74">
              <w:rPr>
                <w:sz w:val="20"/>
              </w:rPr>
              <w:t>Оплата предвыборной агитации, размещённой в периодическом печатном издании</w:t>
            </w:r>
          </w:p>
        </w:tc>
        <w:tc>
          <w:tcPr>
            <w:tcW w:w="1843" w:type="dxa"/>
            <w:vAlign w:val="center"/>
          </w:tcPr>
          <w:p w:rsidR="00AD0629" w:rsidRPr="004D0BFF" w:rsidRDefault="00AD0629" w:rsidP="00860F9D">
            <w:pPr>
              <w:pStyle w:val="ConsNormal"/>
              <w:ind w:firstLine="0"/>
              <w:rPr>
                <w:sz w:val="20"/>
              </w:rPr>
            </w:pPr>
            <w:r w:rsidRPr="004D0BFF">
              <w:rPr>
                <w:sz w:val="20"/>
              </w:rPr>
              <w:t>Платежный (расчетный)</w:t>
            </w:r>
            <w:r w:rsidRPr="004D0BFF">
              <w:rPr>
                <w:sz w:val="20"/>
              </w:rPr>
              <w:br/>
              <w:t>документ</w:t>
            </w:r>
            <w:r w:rsidRPr="004D0BFF">
              <w:rPr>
                <w:sz w:val="20"/>
              </w:rPr>
              <w:br/>
              <w:t xml:space="preserve">№ </w:t>
            </w:r>
            <w:r w:rsidR="00860F9D">
              <w:rPr>
                <w:sz w:val="20"/>
              </w:rPr>
              <w:t>926906  от 26</w:t>
            </w:r>
            <w:r w:rsidRPr="004D0BFF">
              <w:rPr>
                <w:sz w:val="20"/>
              </w:rPr>
              <w:t>.08.20</w:t>
            </w:r>
            <w:r w:rsidR="00860F9D">
              <w:rPr>
                <w:sz w:val="20"/>
              </w:rPr>
              <w:t>21</w:t>
            </w:r>
          </w:p>
        </w:tc>
        <w:tc>
          <w:tcPr>
            <w:tcW w:w="1593" w:type="dxa"/>
            <w:gridSpan w:val="2"/>
            <w:vAlign w:val="center"/>
          </w:tcPr>
          <w:p w:rsidR="00AD0629" w:rsidRPr="00DB2F74" w:rsidRDefault="007E7750" w:rsidP="00860F9D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Договор  </w:t>
            </w:r>
            <w:r>
              <w:rPr>
                <w:sz w:val="20"/>
              </w:rPr>
              <w:br/>
              <w:t xml:space="preserve">№ </w:t>
            </w:r>
            <w:r w:rsidR="00860F9D">
              <w:rPr>
                <w:sz w:val="20"/>
              </w:rPr>
              <w:t>б</w:t>
            </w:r>
            <w:proofErr w:type="gramEnd"/>
            <w:r w:rsidR="00860F9D">
              <w:rPr>
                <w:sz w:val="20"/>
              </w:rPr>
              <w:t>/н</w:t>
            </w:r>
            <w:r w:rsidR="00AD0629" w:rsidRPr="00DB2F74">
              <w:rPr>
                <w:sz w:val="20"/>
              </w:rPr>
              <w:t xml:space="preserve"> от</w:t>
            </w:r>
            <w:r w:rsidR="00860F9D">
              <w:rPr>
                <w:sz w:val="20"/>
              </w:rPr>
              <w:t xml:space="preserve"> 01.08.2021</w:t>
            </w:r>
            <w:r>
              <w:rPr>
                <w:sz w:val="20"/>
              </w:rPr>
              <w:t>г.</w:t>
            </w:r>
            <w:r w:rsidR="00AD0629" w:rsidRPr="00DB2F74">
              <w:rPr>
                <w:sz w:val="20"/>
              </w:rPr>
              <w:br/>
            </w:r>
          </w:p>
        </w:tc>
        <w:tc>
          <w:tcPr>
            <w:tcW w:w="1701" w:type="dxa"/>
            <w:vAlign w:val="center"/>
          </w:tcPr>
          <w:p w:rsidR="00AD0629" w:rsidRPr="00DB2F74" w:rsidRDefault="00AD0629" w:rsidP="00AD0629">
            <w:pPr>
              <w:pStyle w:val="ConsNormal"/>
              <w:ind w:left="128" w:hanging="128"/>
              <w:rPr>
                <w:sz w:val="20"/>
              </w:rPr>
            </w:pPr>
            <w:r w:rsidRPr="00DB2F74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D0629" w:rsidRPr="00DB2F74" w:rsidRDefault="00AD0629" w:rsidP="00AD0629">
            <w:pPr>
              <w:pStyle w:val="ConsNormal"/>
              <w:ind w:left="128" w:hanging="128"/>
              <w:rPr>
                <w:sz w:val="20"/>
              </w:rPr>
            </w:pPr>
            <w:r w:rsidRPr="00DB2F74">
              <w:rPr>
                <w:sz w:val="20"/>
              </w:rPr>
              <w:t>125</w:t>
            </w:r>
          </w:p>
        </w:tc>
      </w:tr>
      <w:tr w:rsidR="00860F9D" w:rsidRPr="00DB2F74" w:rsidTr="00AD0629">
        <w:trPr>
          <w:gridAfter w:val="1"/>
          <w:wAfter w:w="45" w:type="dxa"/>
          <w:cantSplit/>
        </w:trPr>
        <w:tc>
          <w:tcPr>
            <w:tcW w:w="1134" w:type="dxa"/>
            <w:vAlign w:val="center"/>
          </w:tcPr>
          <w:p w:rsidR="00860F9D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30.08.2021</w:t>
            </w:r>
          </w:p>
        </w:tc>
        <w:tc>
          <w:tcPr>
            <w:tcW w:w="2977" w:type="dxa"/>
            <w:vAlign w:val="center"/>
          </w:tcPr>
          <w:p w:rsidR="00CB6282" w:rsidRDefault="00CB6282" w:rsidP="00CB628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ИНН 4101164450</w:t>
            </w:r>
          </w:p>
          <w:p w:rsidR="00860F9D" w:rsidRDefault="00860F9D" w:rsidP="00AF63D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0F9D" w:rsidRPr="00DB2F74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860F9D" w:rsidRPr="00DB2F74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376" w:type="dxa"/>
            <w:gridSpan w:val="2"/>
            <w:vAlign w:val="center"/>
          </w:tcPr>
          <w:p w:rsidR="00860F9D" w:rsidRPr="00DB2F74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r w:rsidRPr="00CB6282">
              <w:rPr>
                <w:sz w:val="20"/>
              </w:rPr>
              <w:t>печатных и иных агитационных материалов</w:t>
            </w:r>
          </w:p>
        </w:tc>
        <w:tc>
          <w:tcPr>
            <w:tcW w:w="1843" w:type="dxa"/>
            <w:vAlign w:val="center"/>
          </w:tcPr>
          <w:p w:rsidR="00860F9D" w:rsidRPr="004D0BFF" w:rsidRDefault="00CB6282" w:rsidP="00CB6282">
            <w:pPr>
              <w:pStyle w:val="ConsNormal"/>
              <w:ind w:firstLine="0"/>
              <w:rPr>
                <w:sz w:val="20"/>
              </w:rPr>
            </w:pPr>
            <w:r w:rsidRPr="004D0BFF">
              <w:rPr>
                <w:sz w:val="20"/>
              </w:rPr>
              <w:t>Платежный (расчетный)</w:t>
            </w:r>
            <w:r w:rsidRPr="004D0BFF">
              <w:rPr>
                <w:sz w:val="20"/>
              </w:rPr>
              <w:br/>
              <w:t>документ</w:t>
            </w:r>
            <w:r w:rsidRPr="004D0BFF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934692  от 30</w:t>
            </w:r>
            <w:r w:rsidRPr="004D0BFF">
              <w:rPr>
                <w:sz w:val="20"/>
              </w:rPr>
              <w:t>.08.20</w:t>
            </w:r>
            <w:r>
              <w:rPr>
                <w:sz w:val="20"/>
              </w:rPr>
              <w:t>21</w:t>
            </w:r>
          </w:p>
        </w:tc>
        <w:tc>
          <w:tcPr>
            <w:tcW w:w="1593" w:type="dxa"/>
            <w:gridSpan w:val="2"/>
            <w:vAlign w:val="center"/>
          </w:tcPr>
          <w:p w:rsidR="00860F9D" w:rsidRDefault="00CB6282" w:rsidP="007E7750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Договор  </w:t>
            </w:r>
            <w:r>
              <w:rPr>
                <w:sz w:val="20"/>
              </w:rPr>
              <w:br/>
              <w:t>№ б</w:t>
            </w:r>
            <w:proofErr w:type="gramEnd"/>
            <w:r>
              <w:rPr>
                <w:sz w:val="20"/>
              </w:rPr>
              <w:t>/н</w:t>
            </w:r>
            <w:r w:rsidRPr="00DB2F74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01.08.2021г.</w:t>
            </w:r>
          </w:p>
        </w:tc>
        <w:tc>
          <w:tcPr>
            <w:tcW w:w="1701" w:type="dxa"/>
            <w:vAlign w:val="center"/>
          </w:tcPr>
          <w:p w:rsidR="00860F9D" w:rsidRPr="00DB2F74" w:rsidRDefault="00CB6282" w:rsidP="00AD0629">
            <w:pPr>
              <w:pStyle w:val="ConsNormal"/>
              <w:ind w:left="128" w:hanging="1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60F9D" w:rsidRPr="00DB2F74" w:rsidRDefault="00CB6282" w:rsidP="00AD0629">
            <w:pPr>
              <w:pStyle w:val="ConsNormal"/>
              <w:ind w:left="128" w:hanging="128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860F9D" w:rsidRPr="00DB2F74" w:rsidTr="00AD0629">
        <w:trPr>
          <w:gridAfter w:val="1"/>
          <w:wAfter w:w="45" w:type="dxa"/>
          <w:cantSplit/>
        </w:trPr>
        <w:tc>
          <w:tcPr>
            <w:tcW w:w="1134" w:type="dxa"/>
            <w:vAlign w:val="center"/>
          </w:tcPr>
          <w:p w:rsidR="00860F9D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30.08.2021</w:t>
            </w:r>
          </w:p>
        </w:tc>
        <w:tc>
          <w:tcPr>
            <w:tcW w:w="2977" w:type="dxa"/>
            <w:vAlign w:val="center"/>
          </w:tcPr>
          <w:p w:rsidR="00CB6282" w:rsidRDefault="00CB6282" w:rsidP="00CB628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ИНН 4101164450</w:t>
            </w:r>
          </w:p>
          <w:p w:rsidR="00860F9D" w:rsidRDefault="00860F9D" w:rsidP="00AF63DC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0F9D" w:rsidRPr="00DB2F74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860F9D" w:rsidRPr="00DB2F74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5820</w:t>
            </w:r>
          </w:p>
        </w:tc>
        <w:tc>
          <w:tcPr>
            <w:tcW w:w="2376" w:type="dxa"/>
            <w:gridSpan w:val="2"/>
            <w:vAlign w:val="center"/>
          </w:tcPr>
          <w:p w:rsidR="00860F9D" w:rsidRPr="00DB2F74" w:rsidRDefault="00CB6282" w:rsidP="00AF63D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r w:rsidRPr="00CB6282">
              <w:rPr>
                <w:sz w:val="20"/>
              </w:rPr>
              <w:t>печатных и иных агитационных материалов</w:t>
            </w:r>
          </w:p>
        </w:tc>
        <w:tc>
          <w:tcPr>
            <w:tcW w:w="1843" w:type="dxa"/>
            <w:vAlign w:val="center"/>
          </w:tcPr>
          <w:p w:rsidR="00860F9D" w:rsidRPr="004D0BFF" w:rsidRDefault="00CB6282" w:rsidP="00CB6282">
            <w:pPr>
              <w:pStyle w:val="ConsNormal"/>
              <w:ind w:firstLine="0"/>
              <w:rPr>
                <w:sz w:val="20"/>
              </w:rPr>
            </w:pPr>
            <w:r w:rsidRPr="004D0BFF">
              <w:rPr>
                <w:sz w:val="20"/>
              </w:rPr>
              <w:t>Платежный (расчетный)</w:t>
            </w:r>
            <w:r w:rsidRPr="004D0BFF">
              <w:rPr>
                <w:sz w:val="20"/>
              </w:rPr>
              <w:br/>
              <w:t>документ</w:t>
            </w:r>
            <w:r w:rsidRPr="004D0BFF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934693  от 30</w:t>
            </w:r>
            <w:r w:rsidRPr="004D0BFF">
              <w:rPr>
                <w:sz w:val="20"/>
              </w:rPr>
              <w:t>.08.20</w:t>
            </w:r>
            <w:r>
              <w:rPr>
                <w:sz w:val="20"/>
              </w:rPr>
              <w:t>21</w:t>
            </w:r>
          </w:p>
        </w:tc>
        <w:tc>
          <w:tcPr>
            <w:tcW w:w="1593" w:type="dxa"/>
            <w:gridSpan w:val="2"/>
            <w:vAlign w:val="center"/>
          </w:tcPr>
          <w:p w:rsidR="00860F9D" w:rsidRDefault="00CB6282" w:rsidP="007E7750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Договор  </w:t>
            </w:r>
            <w:r>
              <w:rPr>
                <w:sz w:val="20"/>
              </w:rPr>
              <w:br/>
              <w:t>№ б</w:t>
            </w:r>
            <w:proofErr w:type="gramEnd"/>
            <w:r>
              <w:rPr>
                <w:sz w:val="20"/>
              </w:rPr>
              <w:t>/н</w:t>
            </w:r>
            <w:r w:rsidRPr="00DB2F74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30.08.2021г.</w:t>
            </w:r>
          </w:p>
        </w:tc>
        <w:tc>
          <w:tcPr>
            <w:tcW w:w="1701" w:type="dxa"/>
            <w:vAlign w:val="center"/>
          </w:tcPr>
          <w:p w:rsidR="00860F9D" w:rsidRPr="00DB2F74" w:rsidRDefault="00CB6282" w:rsidP="00AD0629">
            <w:pPr>
              <w:pStyle w:val="ConsNormal"/>
              <w:ind w:left="128" w:hanging="1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60F9D" w:rsidRPr="00DB2F74" w:rsidRDefault="00CB6282" w:rsidP="00AD0629">
            <w:pPr>
              <w:pStyle w:val="ConsNormal"/>
              <w:ind w:left="128" w:hanging="128"/>
              <w:rPr>
                <w:sz w:val="20"/>
              </w:rPr>
            </w:pPr>
            <w:r>
              <w:rPr>
                <w:sz w:val="20"/>
              </w:rPr>
              <w:t>5820</w:t>
            </w:r>
          </w:p>
        </w:tc>
      </w:tr>
      <w:tr w:rsidR="00C3344F" w:rsidTr="00AD0629">
        <w:trPr>
          <w:cantSplit/>
        </w:trPr>
        <w:tc>
          <w:tcPr>
            <w:tcW w:w="1134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344F" w:rsidRDefault="007E7750" w:rsidP="00D45995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2376" w:type="dxa"/>
            <w:gridSpan w:val="2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3344F" w:rsidRDefault="00C3344F" w:rsidP="00D45995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3344F" w:rsidRDefault="007E7750" w:rsidP="00AD0629">
            <w:pPr>
              <w:pStyle w:val="ConsNormal"/>
              <w:ind w:left="128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3344F" w:rsidRDefault="00CB6282" w:rsidP="007E775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6305</w:t>
            </w:r>
          </w:p>
        </w:tc>
      </w:tr>
      <w:tr w:rsidR="00C3344F" w:rsidTr="00AD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339" w:type="dxa"/>
          <w:cantSplit/>
          <w:trHeight w:val="967"/>
        </w:trPr>
        <w:tc>
          <w:tcPr>
            <w:tcW w:w="4820" w:type="dxa"/>
            <w:gridSpan w:val="3"/>
          </w:tcPr>
          <w:p w:rsidR="00C3344F" w:rsidRDefault="00C3344F" w:rsidP="00D45995">
            <w:pPr>
              <w:pStyle w:val="ConsNormal"/>
              <w:ind w:firstLine="34"/>
              <w:rPr>
                <w:b/>
                <w:sz w:val="20"/>
              </w:rPr>
            </w:pPr>
          </w:p>
          <w:p w:rsidR="00C3344F" w:rsidRDefault="00C3344F" w:rsidP="00D45995">
            <w:pPr>
              <w:pStyle w:val="ConsNormal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</w:p>
          <w:p w:rsidR="00C3344F" w:rsidRDefault="00C3344F" w:rsidP="00D45995">
            <w:pPr>
              <w:pStyle w:val="ConsNormal"/>
              <w:ind w:firstLine="34"/>
              <w:rPr>
                <w:b/>
                <w:sz w:val="20"/>
              </w:rPr>
            </w:pPr>
          </w:p>
          <w:p w:rsidR="00C3344F" w:rsidRDefault="00C3344F" w:rsidP="00D45995">
            <w:pPr>
              <w:pStyle w:val="ConsNormal"/>
              <w:ind w:firstLine="34"/>
              <w:rPr>
                <w:sz w:val="20"/>
              </w:rPr>
            </w:pPr>
            <w:r>
              <w:rPr>
                <w:b/>
                <w:sz w:val="20"/>
              </w:rPr>
              <w:t>Уполномоченный представитель по финансовым вопросам</w:t>
            </w:r>
          </w:p>
        </w:tc>
        <w:tc>
          <w:tcPr>
            <w:tcW w:w="709" w:type="dxa"/>
            <w:gridSpan w:val="2"/>
            <w:vAlign w:val="bottom"/>
          </w:tcPr>
          <w:p w:rsidR="00C3344F" w:rsidRDefault="00C3344F" w:rsidP="00D45995">
            <w:pPr>
              <w:pStyle w:val="ConsNormal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3344F" w:rsidRDefault="00C3344F" w:rsidP="00D45995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0"/>
              </w:rPr>
            </w:pPr>
          </w:p>
          <w:p w:rsidR="00C3344F" w:rsidRDefault="00C3344F" w:rsidP="00D45995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0"/>
              </w:rPr>
            </w:pPr>
          </w:p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3344F" w:rsidRDefault="00C3344F" w:rsidP="00D45995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  <w:p w:rsidR="004D0BFF" w:rsidRDefault="00860F9D" w:rsidP="004D0BFF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Р.Д.Литвинов</w:t>
            </w:r>
            <w:proofErr w:type="spellEnd"/>
          </w:p>
          <w:p w:rsidR="00C3344F" w:rsidRDefault="00C3344F" w:rsidP="004D0BFF">
            <w:pPr>
              <w:pStyle w:val="ConsNormal"/>
              <w:ind w:firstLine="0"/>
              <w:rPr>
                <w:b/>
                <w:sz w:val="20"/>
                <w:u w:val="single"/>
              </w:rPr>
            </w:pPr>
          </w:p>
        </w:tc>
      </w:tr>
    </w:tbl>
    <w:p w:rsidR="00C3344F" w:rsidRDefault="00C3344F"/>
    <w:sectPr w:rsidR="00C3344F" w:rsidSect="00C3344F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E4" w:rsidRDefault="006429E4" w:rsidP="00E40BFB">
      <w:pPr>
        <w:spacing w:after="0" w:line="240" w:lineRule="auto"/>
      </w:pPr>
      <w:r>
        <w:separator/>
      </w:r>
    </w:p>
  </w:endnote>
  <w:endnote w:type="continuationSeparator" w:id="0">
    <w:p w:rsidR="006429E4" w:rsidRDefault="006429E4" w:rsidP="00E4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E4" w:rsidRDefault="006429E4" w:rsidP="00E40BFB">
      <w:pPr>
        <w:spacing w:after="0" w:line="240" w:lineRule="auto"/>
      </w:pPr>
      <w:r>
        <w:separator/>
      </w:r>
    </w:p>
  </w:footnote>
  <w:footnote w:type="continuationSeparator" w:id="0">
    <w:p w:rsidR="006429E4" w:rsidRDefault="006429E4" w:rsidP="00E40BFB">
      <w:pPr>
        <w:spacing w:after="0" w:line="240" w:lineRule="auto"/>
      </w:pPr>
      <w:r>
        <w:continuationSeparator/>
      </w:r>
    </w:p>
  </w:footnote>
  <w:footnote w:id="1">
    <w:p w:rsidR="00E40BFB" w:rsidRDefault="00E40BFB" w:rsidP="00E40BFB">
      <w:pPr>
        <w:pStyle w:val="a4"/>
      </w:pPr>
      <w:r>
        <w:rPr>
          <w:rStyle w:val="a3"/>
        </w:rPr>
        <w:t>*)</w:t>
      </w:r>
      <w:r>
        <w:t xml:space="preserve"> Пример заполнения финансового отчета.</w:t>
      </w:r>
    </w:p>
  </w:footnote>
  <w:footnote w:id="2">
    <w:p w:rsidR="00E40BFB" w:rsidRDefault="00E40BFB" w:rsidP="00E40BFB">
      <w:pPr>
        <w:pStyle w:val="a4"/>
      </w:pPr>
      <w:r>
        <w:rPr>
          <w:rStyle w:val="a3"/>
        </w:rPr>
        <w:t>**)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  <w:footnote w:id="3">
    <w:p w:rsidR="00E40BFB" w:rsidRDefault="00E40BFB" w:rsidP="00E40BFB">
      <w:pPr>
        <w:pStyle w:val="a8"/>
        <w:spacing w:before="0" w:line="180" w:lineRule="exact"/>
        <w:jc w:val="left"/>
        <w:rPr>
          <w:b w:val="0"/>
          <w:sz w:val="20"/>
        </w:rPr>
      </w:pPr>
      <w:r>
        <w:rPr>
          <w:rStyle w:val="a3"/>
          <w:b w:val="0"/>
          <w:sz w:val="20"/>
        </w:rPr>
        <w:t>***</w:t>
      </w:r>
      <w:r>
        <w:rPr>
          <w:b w:val="0"/>
          <w:sz w:val="20"/>
        </w:rPr>
        <w:t xml:space="preserve"> Заполняется только в итоговом финансовом отчете, в сводных сведениях.</w:t>
      </w:r>
    </w:p>
    <w:p w:rsidR="00E40BFB" w:rsidRDefault="00E40BFB" w:rsidP="00E40BFB">
      <w:pPr>
        <w:pStyle w:val="2"/>
        <w:ind w:firstLine="720"/>
        <w:rPr>
          <w:sz w:val="22"/>
        </w:rPr>
      </w:pPr>
      <w:r>
        <w:rPr>
          <w:sz w:val="20"/>
        </w:rPr>
        <w:t>**** Председатель избирательной комиссии ставит свою подпись в сводных сведениях.</w:t>
      </w:r>
    </w:p>
    <w:p w:rsidR="00E40BFB" w:rsidRDefault="00E40BFB" w:rsidP="00E40BFB">
      <w:pPr>
        <w:pStyle w:val="a4"/>
      </w:pPr>
    </w:p>
  </w:footnote>
  <w:footnote w:id="4">
    <w:p w:rsidR="00C3344F" w:rsidRDefault="00C3344F" w:rsidP="00C3344F">
      <w:pPr>
        <w:pStyle w:val="a4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</w:t>
      </w:r>
    </w:p>
    <w:p w:rsidR="00C3344F" w:rsidRDefault="00C3344F" w:rsidP="00C3344F">
      <w:pPr>
        <w:pStyle w:val="a4"/>
        <w:ind w:left="567"/>
        <w:jc w:val="both"/>
        <w:rPr>
          <w:sz w:val="18"/>
        </w:rPr>
      </w:pPr>
      <w:r>
        <w:rPr>
          <w:sz w:val="18"/>
        </w:rPr>
        <w:t xml:space="preserve"> для юридического лица – ИНН, наименование, дата регистрации, банковские реквизиты, размер государственной, муниципальной или иностранной доли в </w:t>
      </w:r>
      <w:proofErr w:type="gramStart"/>
      <w:r>
        <w:rPr>
          <w:sz w:val="18"/>
        </w:rPr>
        <w:t>уставном</w:t>
      </w:r>
      <w:proofErr w:type="gramEnd"/>
      <w:r>
        <w:rPr>
          <w:sz w:val="18"/>
        </w:rPr>
        <w:t xml:space="preserve"> (складочном) </w:t>
      </w:r>
    </w:p>
    <w:p w:rsidR="00C3344F" w:rsidRDefault="00C3344F" w:rsidP="00C3344F">
      <w:pPr>
        <w:pStyle w:val="a4"/>
        <w:ind w:left="567"/>
        <w:jc w:val="both"/>
        <w:rPr>
          <w:sz w:val="18"/>
        </w:rPr>
      </w:pPr>
      <w:r>
        <w:rPr>
          <w:sz w:val="18"/>
        </w:rPr>
        <w:t xml:space="preserve">капитале, сведения об отсутствии в числе учредителей государственных и муниципальных органов, а также юридических лиц, у которых размер </w:t>
      </w:r>
      <w:proofErr w:type="gramStart"/>
      <w:r>
        <w:rPr>
          <w:sz w:val="18"/>
        </w:rPr>
        <w:t>государственной</w:t>
      </w:r>
      <w:proofErr w:type="gramEnd"/>
      <w:r>
        <w:rPr>
          <w:sz w:val="18"/>
        </w:rPr>
        <w:t xml:space="preserve">, </w:t>
      </w:r>
    </w:p>
    <w:p w:rsidR="00C3344F" w:rsidRDefault="00C3344F" w:rsidP="00C3344F">
      <w:pPr>
        <w:pStyle w:val="a4"/>
        <w:ind w:left="567"/>
        <w:jc w:val="both"/>
      </w:pPr>
      <w:r>
        <w:rPr>
          <w:sz w:val="18"/>
        </w:rPr>
        <w:t>муниципальной или иностранной доли в уставном (складочном) капитале превышает 30 %.</w:t>
      </w:r>
    </w:p>
  </w:footnote>
  <w:footnote w:id="5">
    <w:p w:rsidR="00C3344F" w:rsidRDefault="00C3344F" w:rsidP="00C3344F">
      <w:pPr>
        <w:pStyle w:val="a4"/>
        <w:ind w:left="567"/>
      </w:pPr>
      <w:r>
        <w:rPr>
          <w:rStyle w:val="a3"/>
        </w:rPr>
        <w:t>**</w:t>
      </w:r>
      <w:r>
        <w:t xml:space="preserve"> </w:t>
      </w:r>
      <w:r>
        <w:rPr>
          <w:sz w:val="18"/>
        </w:rPr>
        <w:t>В финансовом отчете возвраты в фонд неиспользованных и ошибочно перечисленных денежных средств не отражаются, за исключением возврата средств избирательного залога из избирательной комиссии.</w:t>
      </w:r>
    </w:p>
  </w:footnote>
  <w:footnote w:id="6">
    <w:p w:rsidR="00C3344F" w:rsidRDefault="00C3344F" w:rsidP="00C3344F">
      <w:pPr>
        <w:pStyle w:val="a4"/>
        <w:ind w:left="567"/>
      </w:pPr>
      <w:r>
        <w:rPr>
          <w:rStyle w:val="a3"/>
        </w:rPr>
        <w:t>****</w:t>
      </w:r>
      <w:r>
        <w:t xml:space="preserve"> </w:t>
      </w:r>
      <w:r>
        <w:rPr>
          <w:sz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8098"/>
      <w:docPartObj>
        <w:docPartGallery w:val="Page Numbers (Top of Page)"/>
        <w:docPartUnique/>
      </w:docPartObj>
    </w:sdtPr>
    <w:sdtEndPr/>
    <w:sdtContent>
      <w:p w:rsidR="00350910" w:rsidRDefault="003509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CE">
          <w:rPr>
            <w:noProof/>
          </w:rPr>
          <w:t>5</w:t>
        </w:r>
        <w:r>
          <w:fldChar w:fldCharType="end"/>
        </w:r>
      </w:p>
    </w:sdtContent>
  </w:sdt>
  <w:p w:rsidR="00350910" w:rsidRDefault="003509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AC6"/>
    <w:multiLevelType w:val="hybridMultilevel"/>
    <w:tmpl w:val="8F648A60"/>
    <w:lvl w:ilvl="0" w:tplc="C7B6296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0A"/>
    <w:rsid w:val="000226FA"/>
    <w:rsid w:val="00026B44"/>
    <w:rsid w:val="00037559"/>
    <w:rsid w:val="000D020A"/>
    <w:rsid w:val="0011732A"/>
    <w:rsid w:val="00147E9A"/>
    <w:rsid w:val="001A1DA5"/>
    <w:rsid w:val="001A3D58"/>
    <w:rsid w:val="001E472E"/>
    <w:rsid w:val="002313AC"/>
    <w:rsid w:val="002B60F7"/>
    <w:rsid w:val="002C4537"/>
    <w:rsid w:val="00350910"/>
    <w:rsid w:val="003F3163"/>
    <w:rsid w:val="00464497"/>
    <w:rsid w:val="00495B34"/>
    <w:rsid w:val="004D0BFF"/>
    <w:rsid w:val="004E2D58"/>
    <w:rsid w:val="005018BD"/>
    <w:rsid w:val="00537771"/>
    <w:rsid w:val="00572026"/>
    <w:rsid w:val="00602AE8"/>
    <w:rsid w:val="0061507A"/>
    <w:rsid w:val="00623A63"/>
    <w:rsid w:val="00641604"/>
    <w:rsid w:val="006429E4"/>
    <w:rsid w:val="00693ABC"/>
    <w:rsid w:val="007050FF"/>
    <w:rsid w:val="007668A8"/>
    <w:rsid w:val="007E7750"/>
    <w:rsid w:val="00805071"/>
    <w:rsid w:val="00836713"/>
    <w:rsid w:val="00860F9D"/>
    <w:rsid w:val="00871ACE"/>
    <w:rsid w:val="008759DC"/>
    <w:rsid w:val="0091443C"/>
    <w:rsid w:val="009F2DF2"/>
    <w:rsid w:val="00A62361"/>
    <w:rsid w:val="00AA003E"/>
    <w:rsid w:val="00AC646E"/>
    <w:rsid w:val="00AD0629"/>
    <w:rsid w:val="00AE1319"/>
    <w:rsid w:val="00B22BDE"/>
    <w:rsid w:val="00B30110"/>
    <w:rsid w:val="00B34EE2"/>
    <w:rsid w:val="00B66F53"/>
    <w:rsid w:val="00BA20E4"/>
    <w:rsid w:val="00BB380A"/>
    <w:rsid w:val="00BE0980"/>
    <w:rsid w:val="00C040EA"/>
    <w:rsid w:val="00C3344F"/>
    <w:rsid w:val="00CB6282"/>
    <w:rsid w:val="00CC6584"/>
    <w:rsid w:val="00D2648E"/>
    <w:rsid w:val="00E40BFB"/>
    <w:rsid w:val="00EA1053"/>
    <w:rsid w:val="00EE73AA"/>
    <w:rsid w:val="00F65396"/>
    <w:rsid w:val="00F8533E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A"/>
  </w:style>
  <w:style w:type="paragraph" w:styleId="1">
    <w:name w:val="heading 1"/>
    <w:basedOn w:val="a"/>
    <w:next w:val="a"/>
    <w:link w:val="10"/>
    <w:qFormat/>
    <w:rsid w:val="00E40B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0B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0BF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footnote reference"/>
    <w:semiHidden/>
    <w:rsid w:val="00E40BFB"/>
    <w:rPr>
      <w:sz w:val="22"/>
      <w:vertAlign w:val="superscript"/>
    </w:rPr>
  </w:style>
  <w:style w:type="paragraph" w:styleId="a4">
    <w:name w:val="footnote text"/>
    <w:basedOn w:val="a"/>
    <w:link w:val="a5"/>
    <w:semiHidden/>
    <w:rsid w:val="00E4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40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B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40BF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6">
    <w:name w:val="Адресат"/>
    <w:basedOn w:val="a"/>
    <w:rsid w:val="00E40BFB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чныйТекст"/>
    <w:basedOn w:val="a"/>
    <w:rsid w:val="00E40B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E40BFB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40B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E40B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40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5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910"/>
  </w:style>
  <w:style w:type="paragraph" w:styleId="ac">
    <w:name w:val="footer"/>
    <w:basedOn w:val="a"/>
    <w:link w:val="ad"/>
    <w:uiPriority w:val="99"/>
    <w:unhideWhenUsed/>
    <w:rsid w:val="0035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47E1-C029-4C93-BCB9-C806A16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obolonik</dc:creator>
  <cp:lastModifiedBy>comp</cp:lastModifiedBy>
  <cp:revision>41</cp:revision>
  <cp:lastPrinted>2021-10-11T02:56:00Z</cp:lastPrinted>
  <dcterms:created xsi:type="dcterms:W3CDTF">2018-05-10T04:35:00Z</dcterms:created>
  <dcterms:modified xsi:type="dcterms:W3CDTF">2021-10-11T04:24:00Z</dcterms:modified>
</cp:coreProperties>
</file>