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Администрация </w:t>
      </w:r>
      <w:proofErr w:type="spellStart"/>
      <w:r w:rsidRPr="00D21646">
        <w:rPr>
          <w:smallCaps/>
          <w:sz w:val="28"/>
          <w:szCs w:val="28"/>
        </w:rPr>
        <w:t>Вилючинского</w:t>
      </w:r>
      <w:proofErr w:type="spellEnd"/>
      <w:r w:rsidRPr="00D21646">
        <w:rPr>
          <w:smallCaps/>
          <w:sz w:val="28"/>
          <w:szCs w:val="28"/>
        </w:rPr>
        <w:t xml:space="preserve"> городского округа</w:t>
      </w:r>
    </w:p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закрытого административно-территориального</w:t>
      </w:r>
      <w:r w:rsidR="00D21646">
        <w:rPr>
          <w:smallCaps/>
          <w:sz w:val="28"/>
          <w:szCs w:val="28"/>
        </w:rPr>
        <w:t xml:space="preserve"> </w:t>
      </w:r>
      <w:r w:rsidRPr="00D21646">
        <w:rPr>
          <w:smallCaps/>
          <w:sz w:val="28"/>
          <w:szCs w:val="28"/>
        </w:rPr>
        <w:t xml:space="preserve">образования </w:t>
      </w:r>
    </w:p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города </w:t>
      </w:r>
      <w:proofErr w:type="spellStart"/>
      <w:r w:rsidRPr="00D21646">
        <w:rPr>
          <w:smallCaps/>
          <w:sz w:val="28"/>
          <w:szCs w:val="28"/>
        </w:rPr>
        <w:t>Вилючинска</w:t>
      </w:r>
      <w:proofErr w:type="spellEnd"/>
      <w:r w:rsidRPr="00D21646">
        <w:rPr>
          <w:smallCaps/>
          <w:sz w:val="28"/>
          <w:szCs w:val="28"/>
        </w:rPr>
        <w:t xml:space="preserve"> Камчатского края</w:t>
      </w:r>
    </w:p>
    <w:p w:rsidR="0079157D" w:rsidRPr="00711929" w:rsidRDefault="0079157D" w:rsidP="006C2A76">
      <w:pPr>
        <w:jc w:val="center"/>
      </w:pPr>
    </w:p>
    <w:p w:rsidR="0079157D" w:rsidRPr="00A51148" w:rsidRDefault="0079157D" w:rsidP="006C2A76">
      <w:pPr>
        <w:jc w:val="center"/>
        <w:rPr>
          <w:sz w:val="40"/>
          <w:szCs w:val="40"/>
        </w:rPr>
      </w:pPr>
      <w:r w:rsidRPr="00A51148">
        <w:rPr>
          <w:b/>
          <w:sz w:val="40"/>
          <w:szCs w:val="40"/>
        </w:rPr>
        <w:t>П О С Т А Н О В Л Е Н И Е</w:t>
      </w:r>
    </w:p>
    <w:p w:rsidR="0079157D" w:rsidRDefault="0079157D" w:rsidP="006C2A76">
      <w:pPr>
        <w:jc w:val="center"/>
        <w:rPr>
          <w:sz w:val="28"/>
          <w:szCs w:val="28"/>
        </w:rPr>
      </w:pPr>
    </w:p>
    <w:p w:rsidR="004301AB" w:rsidRPr="00440B8E" w:rsidRDefault="004301AB" w:rsidP="004301AB">
      <w:pPr>
        <w:tabs>
          <w:tab w:val="right" w:pos="9923"/>
        </w:tabs>
        <w:rPr>
          <w:color w:val="FFFFFF" w:themeColor="background1"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                </w:t>
      </w:r>
      <w:r w:rsidR="00887E12">
        <w:rPr>
          <w:sz w:val="28"/>
          <w:szCs w:val="28"/>
        </w:rPr>
        <w:t xml:space="preserve"> </w:t>
      </w:r>
      <w:r w:rsidR="00E1475C">
        <w:rPr>
          <w:sz w:val="28"/>
          <w:szCs w:val="28"/>
        </w:rPr>
        <w:t xml:space="preserve"> </w:t>
      </w:r>
      <w:r w:rsidR="0079157D" w:rsidRPr="00711929">
        <w:rPr>
          <w:sz w:val="28"/>
          <w:szCs w:val="28"/>
        </w:rPr>
        <w:tab/>
      </w:r>
      <w:r w:rsidRPr="0071192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 xml:space="preserve">        </w:t>
      </w:r>
      <w:r w:rsidRPr="00440B8E">
        <w:rPr>
          <w:i/>
          <w:color w:val="FFFFFF" w:themeColor="background1"/>
          <w:sz w:val="28"/>
          <w:szCs w:val="28"/>
          <w:u w:val="single"/>
        </w:rPr>
        <w:t>.</w:t>
      </w:r>
    </w:p>
    <w:p w:rsidR="0079157D" w:rsidRPr="00711929" w:rsidRDefault="0079157D" w:rsidP="004301AB">
      <w:pPr>
        <w:tabs>
          <w:tab w:val="right" w:pos="9923"/>
        </w:tabs>
        <w:rPr>
          <w:sz w:val="28"/>
          <w:szCs w:val="28"/>
        </w:rPr>
      </w:pPr>
    </w:p>
    <w:p w:rsidR="0079157D" w:rsidRPr="00A51148" w:rsidRDefault="0079157D" w:rsidP="006C2A76">
      <w:pPr>
        <w:ind w:left="426"/>
        <w:jc w:val="center"/>
      </w:pPr>
      <w:r w:rsidRPr="00A51148">
        <w:t xml:space="preserve">г. </w:t>
      </w:r>
      <w:proofErr w:type="spellStart"/>
      <w:r w:rsidRPr="00A51148">
        <w:t>Вилючинск</w:t>
      </w:r>
      <w:proofErr w:type="spellEnd"/>
    </w:p>
    <w:p w:rsidR="0079157D" w:rsidRPr="00711929" w:rsidRDefault="0079157D" w:rsidP="006C2A76">
      <w:pPr>
        <w:ind w:left="426"/>
        <w:rPr>
          <w:sz w:val="28"/>
          <w:szCs w:val="28"/>
        </w:rPr>
      </w:pPr>
    </w:p>
    <w:p w:rsidR="001403FF" w:rsidRDefault="0079157D" w:rsidP="006C2A76">
      <w:pPr>
        <w:ind w:right="5527"/>
        <w:rPr>
          <w:sz w:val="28"/>
          <w:szCs w:val="28"/>
        </w:rPr>
      </w:pPr>
      <w:r w:rsidRPr="00711929">
        <w:rPr>
          <w:sz w:val="28"/>
          <w:szCs w:val="28"/>
        </w:rPr>
        <w:t>О внесении изменений в муниципальную программу «</w:t>
      </w:r>
      <w:r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Pr="00711929">
        <w:rPr>
          <w:spacing w:val="-3"/>
          <w:sz w:val="28"/>
          <w:szCs w:val="28"/>
        </w:rPr>
        <w:t>Вилючинск</w:t>
      </w:r>
      <w:proofErr w:type="spellEnd"/>
      <w:r w:rsidRPr="00711929">
        <w:rPr>
          <w:sz w:val="28"/>
          <w:szCs w:val="28"/>
        </w:rPr>
        <w:t>»</w:t>
      </w:r>
      <w:r w:rsidR="00362E74"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 w:rsidR="00362E74">
        <w:rPr>
          <w:sz w:val="28"/>
          <w:szCs w:val="28"/>
        </w:rPr>
        <w:t>Вилючинского</w:t>
      </w:r>
      <w:proofErr w:type="spellEnd"/>
      <w:r w:rsidR="00362E74">
        <w:rPr>
          <w:sz w:val="28"/>
          <w:szCs w:val="28"/>
        </w:rPr>
        <w:t xml:space="preserve"> городского округа от </w:t>
      </w:r>
      <w:r w:rsidR="00FE638B">
        <w:rPr>
          <w:sz w:val="28"/>
          <w:szCs w:val="28"/>
        </w:rPr>
        <w:t>1</w:t>
      </w:r>
      <w:r w:rsidR="00362E74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362E74">
        <w:rPr>
          <w:sz w:val="28"/>
          <w:szCs w:val="28"/>
        </w:rPr>
        <w:t xml:space="preserve"> </w:t>
      </w:r>
    </w:p>
    <w:p w:rsidR="0079157D" w:rsidRPr="00711929" w:rsidRDefault="00362E74" w:rsidP="006C2A76">
      <w:pPr>
        <w:ind w:right="5527"/>
        <w:rPr>
          <w:sz w:val="28"/>
          <w:szCs w:val="28"/>
        </w:rPr>
      </w:pPr>
      <w:r>
        <w:rPr>
          <w:sz w:val="28"/>
          <w:szCs w:val="28"/>
        </w:rPr>
        <w:t>№ 13</w:t>
      </w:r>
      <w:r w:rsidR="00FE638B">
        <w:rPr>
          <w:sz w:val="28"/>
          <w:szCs w:val="28"/>
        </w:rPr>
        <w:t>49</w:t>
      </w:r>
    </w:p>
    <w:p w:rsidR="009C72B6" w:rsidRPr="00711929" w:rsidRDefault="009C72B6" w:rsidP="006C2A76">
      <w:pPr>
        <w:pStyle w:val="50"/>
        <w:shd w:val="clear" w:color="auto" w:fill="auto"/>
        <w:tabs>
          <w:tab w:val="left" w:pos="851"/>
          <w:tab w:val="left" w:pos="9355"/>
        </w:tabs>
        <w:spacing w:before="0" w:line="240" w:lineRule="auto"/>
        <w:ind w:left="284"/>
        <w:rPr>
          <w:b w:val="0"/>
          <w:color w:val="000000"/>
          <w:sz w:val="28"/>
          <w:szCs w:val="28"/>
        </w:rPr>
      </w:pPr>
    </w:p>
    <w:p w:rsidR="00F81D65" w:rsidRDefault="009C2438" w:rsidP="006C2A76">
      <w:pPr>
        <w:pStyle w:val="50"/>
        <w:shd w:val="clear" w:color="auto" w:fill="auto"/>
        <w:tabs>
          <w:tab w:val="left" w:pos="9355"/>
        </w:tabs>
        <w:spacing w:before="0" w:line="240" w:lineRule="auto"/>
        <w:ind w:firstLine="709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В соответствии</w:t>
      </w:r>
      <w:r w:rsidRPr="00912CDD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со стать</w:t>
      </w:r>
      <w:r w:rsidR="00234064">
        <w:rPr>
          <w:b w:val="0"/>
          <w:color w:val="000000"/>
          <w:sz w:val="28"/>
          <w:szCs w:val="28"/>
          <w:lang w:val="en-US"/>
        </w:rPr>
        <w:t>e</w:t>
      </w:r>
      <w:r>
        <w:rPr>
          <w:b w:val="0"/>
          <w:color w:val="000000"/>
          <w:sz w:val="28"/>
          <w:szCs w:val="28"/>
        </w:rPr>
        <w:t>й 179 Бюджетного кодекса  Российской Федерации,</w:t>
      </w:r>
      <w:r>
        <w:rPr>
          <w:b w:val="0"/>
          <w:sz w:val="28"/>
          <w:szCs w:val="28"/>
        </w:rPr>
        <w:t xml:space="preserve">  </w:t>
      </w:r>
      <w:r>
        <w:rPr>
          <w:b w:val="0"/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5F17DA">
        <w:rPr>
          <w:b w:val="0"/>
          <w:color w:val="000000"/>
          <w:sz w:val="28"/>
          <w:szCs w:val="28"/>
        </w:rPr>
        <w:t xml:space="preserve">постановлением </w:t>
      </w:r>
      <w:r w:rsidR="007C7AD8">
        <w:rPr>
          <w:b w:val="0"/>
          <w:color w:val="000000"/>
          <w:sz w:val="28"/>
          <w:szCs w:val="28"/>
        </w:rPr>
        <w:t>П</w:t>
      </w:r>
      <w:r w:rsidR="005F17DA">
        <w:rPr>
          <w:b w:val="0"/>
          <w:color w:val="000000"/>
          <w:sz w:val="28"/>
          <w:szCs w:val="28"/>
        </w:rPr>
        <w:t>равительства Камчатского края от 02.02.2011 № 35-П «О краевом резерве материальных ресурсов для ликвидации чрезвычайных ситуаций природного и техногенного характера на территории Камчатского края»</w:t>
      </w:r>
      <w:r w:rsidR="00EB288E">
        <w:rPr>
          <w:b w:val="0"/>
          <w:color w:val="000000"/>
          <w:sz w:val="28"/>
          <w:szCs w:val="28"/>
        </w:rPr>
        <w:t>,</w:t>
      </w:r>
      <w:r w:rsidR="005F17D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постановлением администрации </w:t>
      </w:r>
      <w:proofErr w:type="spellStart"/>
      <w:r>
        <w:rPr>
          <w:b w:val="0"/>
          <w:color w:val="000000"/>
          <w:sz w:val="28"/>
          <w:szCs w:val="28"/>
        </w:rPr>
        <w:t>Вилючинского</w:t>
      </w:r>
      <w:proofErr w:type="spellEnd"/>
      <w:r>
        <w:rPr>
          <w:b w:val="0"/>
          <w:color w:val="000000"/>
          <w:sz w:val="28"/>
          <w:szCs w:val="28"/>
        </w:rPr>
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</w:t>
      </w:r>
      <w:r w:rsidRPr="006743CF">
        <w:rPr>
          <w:b w:val="0"/>
          <w:color w:val="000000"/>
          <w:sz w:val="28"/>
          <w:szCs w:val="28"/>
        </w:rPr>
        <w:t>программ»</w:t>
      </w:r>
      <w:r w:rsidR="00426FE8" w:rsidRPr="006743CF">
        <w:rPr>
          <w:b w:val="0"/>
          <w:color w:val="000000"/>
          <w:sz w:val="28"/>
          <w:szCs w:val="28"/>
        </w:rPr>
        <w:t>, решени</w:t>
      </w:r>
      <w:r w:rsidR="008335CF">
        <w:rPr>
          <w:b w:val="0"/>
          <w:color w:val="000000"/>
          <w:sz w:val="28"/>
          <w:szCs w:val="28"/>
        </w:rPr>
        <w:t>ем</w:t>
      </w:r>
      <w:r w:rsidR="00426FE8" w:rsidRPr="006743CF">
        <w:rPr>
          <w:b w:val="0"/>
          <w:color w:val="000000"/>
          <w:sz w:val="28"/>
          <w:szCs w:val="28"/>
        </w:rPr>
        <w:t xml:space="preserve"> Думы </w:t>
      </w:r>
      <w:proofErr w:type="spellStart"/>
      <w:r w:rsidR="00426FE8" w:rsidRPr="006743CF">
        <w:rPr>
          <w:b w:val="0"/>
          <w:color w:val="000000"/>
          <w:sz w:val="28"/>
          <w:szCs w:val="28"/>
        </w:rPr>
        <w:t>Вилючинского</w:t>
      </w:r>
      <w:proofErr w:type="spellEnd"/>
      <w:r w:rsidR="00426FE8" w:rsidRPr="006743CF">
        <w:rPr>
          <w:b w:val="0"/>
          <w:color w:val="000000"/>
          <w:sz w:val="28"/>
          <w:szCs w:val="28"/>
        </w:rPr>
        <w:t xml:space="preserve"> городского округа </w:t>
      </w:r>
      <w:r w:rsidR="006743CF" w:rsidRPr="006743CF">
        <w:rPr>
          <w:b w:val="0"/>
          <w:color w:val="000000"/>
          <w:sz w:val="28"/>
          <w:szCs w:val="28"/>
        </w:rPr>
        <w:t>от 21.02.2025 № 436/89-7</w:t>
      </w:r>
      <w:r w:rsidR="00426FE8" w:rsidRPr="006743CF">
        <w:rPr>
          <w:b w:val="0"/>
          <w:color w:val="000000"/>
          <w:sz w:val="28"/>
          <w:szCs w:val="28"/>
        </w:rPr>
        <w:t xml:space="preserve"> «О внесении и</w:t>
      </w:r>
      <w:bookmarkStart w:id="0" w:name="_GoBack"/>
      <w:bookmarkEnd w:id="0"/>
      <w:r w:rsidR="00426FE8" w:rsidRPr="006743CF">
        <w:rPr>
          <w:b w:val="0"/>
          <w:color w:val="000000"/>
          <w:sz w:val="28"/>
          <w:szCs w:val="28"/>
        </w:rPr>
        <w:t xml:space="preserve">зменений в решение Думы </w:t>
      </w:r>
      <w:proofErr w:type="spellStart"/>
      <w:r w:rsidR="00426FE8" w:rsidRPr="006743CF">
        <w:rPr>
          <w:b w:val="0"/>
          <w:color w:val="000000"/>
          <w:sz w:val="28"/>
          <w:szCs w:val="28"/>
        </w:rPr>
        <w:t>Вилючинского</w:t>
      </w:r>
      <w:proofErr w:type="spellEnd"/>
      <w:r w:rsidR="00426FE8" w:rsidRPr="006743CF">
        <w:rPr>
          <w:b w:val="0"/>
          <w:color w:val="000000"/>
          <w:sz w:val="28"/>
          <w:szCs w:val="28"/>
        </w:rPr>
        <w:t xml:space="preserve"> городского округа от 19.12.2022 № 215/45-7 «</w:t>
      </w:r>
      <w:r w:rsidR="006743CF" w:rsidRPr="006743CF">
        <w:rPr>
          <w:b w:val="0"/>
          <w:color w:val="000000"/>
          <w:sz w:val="28"/>
          <w:szCs w:val="28"/>
        </w:rPr>
        <w:t xml:space="preserve">О внесении изменений в решение Думы </w:t>
      </w:r>
      <w:proofErr w:type="spellStart"/>
      <w:r w:rsidR="006743CF" w:rsidRPr="006743CF">
        <w:rPr>
          <w:b w:val="0"/>
          <w:color w:val="000000"/>
          <w:sz w:val="28"/>
          <w:szCs w:val="28"/>
        </w:rPr>
        <w:t>Вилючинского</w:t>
      </w:r>
      <w:proofErr w:type="spellEnd"/>
      <w:r w:rsidR="006743CF" w:rsidRPr="006743CF">
        <w:rPr>
          <w:b w:val="0"/>
          <w:color w:val="000000"/>
          <w:sz w:val="28"/>
          <w:szCs w:val="28"/>
        </w:rPr>
        <w:t xml:space="preserve"> городского округа от 20.12.2024 № 432/86-7 «О местном бюджете на 2025 год и на плановый период 2026 и 2027 годов»</w:t>
      </w:r>
      <w:r w:rsidR="00426FE8" w:rsidRPr="006743CF">
        <w:rPr>
          <w:b w:val="0"/>
          <w:color w:val="000000"/>
          <w:sz w:val="28"/>
          <w:szCs w:val="28"/>
        </w:rPr>
        <w:t>»</w:t>
      </w:r>
      <w:r w:rsidR="006743CF">
        <w:rPr>
          <w:b w:val="0"/>
          <w:color w:val="000000"/>
          <w:sz w:val="28"/>
          <w:szCs w:val="28"/>
        </w:rPr>
        <w:t>.</w:t>
      </w:r>
    </w:p>
    <w:p w:rsidR="00013E55" w:rsidRDefault="00013E55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:rsidR="0079157D" w:rsidRPr="00711929" w:rsidRDefault="0079157D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 xml:space="preserve">ПОСТАНОВЛЯЮ: </w:t>
      </w:r>
    </w:p>
    <w:p w:rsidR="000D4673" w:rsidRPr="00711929" w:rsidRDefault="000D4673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:rsidR="009548BA" w:rsidRDefault="0050259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11929">
        <w:rPr>
          <w:sz w:val="28"/>
          <w:szCs w:val="28"/>
        </w:rPr>
        <w:t>1</w:t>
      </w:r>
      <w:r w:rsidR="002E1B1E" w:rsidRPr="00711929">
        <w:rPr>
          <w:sz w:val="28"/>
          <w:szCs w:val="28"/>
        </w:rPr>
        <w:t>.</w:t>
      </w:r>
      <w:r w:rsidR="001403FF">
        <w:rPr>
          <w:sz w:val="28"/>
          <w:szCs w:val="28"/>
        </w:rPr>
        <w:tab/>
      </w:r>
      <w:r w:rsidR="008B1422">
        <w:rPr>
          <w:sz w:val="28"/>
          <w:szCs w:val="28"/>
        </w:rPr>
        <w:t>Внести изменения в</w:t>
      </w:r>
      <w:r w:rsidR="002E1B1E" w:rsidRPr="00711929">
        <w:rPr>
          <w:sz w:val="28"/>
          <w:szCs w:val="28"/>
        </w:rPr>
        <w:t xml:space="preserve"> муниципальн</w:t>
      </w:r>
      <w:r w:rsidR="008B1422">
        <w:rPr>
          <w:sz w:val="28"/>
          <w:szCs w:val="28"/>
        </w:rPr>
        <w:t>ую</w:t>
      </w:r>
      <w:r w:rsidR="002E1B1E" w:rsidRPr="00711929">
        <w:rPr>
          <w:sz w:val="28"/>
          <w:szCs w:val="28"/>
        </w:rPr>
        <w:t xml:space="preserve"> программ</w:t>
      </w:r>
      <w:r w:rsidR="008B1422">
        <w:rPr>
          <w:sz w:val="28"/>
          <w:szCs w:val="28"/>
        </w:rPr>
        <w:t>у</w:t>
      </w:r>
      <w:r w:rsidR="002E1B1E" w:rsidRPr="00711929">
        <w:rPr>
          <w:sz w:val="28"/>
          <w:szCs w:val="28"/>
        </w:rPr>
        <w:t xml:space="preserve"> «</w:t>
      </w:r>
      <w:r w:rsidR="002E1B1E"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="002E1B1E" w:rsidRPr="00711929">
        <w:rPr>
          <w:spacing w:val="-3"/>
          <w:sz w:val="28"/>
          <w:szCs w:val="28"/>
        </w:rPr>
        <w:t>Вилючинск</w:t>
      </w:r>
      <w:proofErr w:type="spellEnd"/>
      <w:r w:rsidR="002E1B1E" w:rsidRPr="00711929">
        <w:rPr>
          <w:sz w:val="28"/>
          <w:szCs w:val="28"/>
        </w:rPr>
        <w:t>»</w:t>
      </w:r>
      <w:r w:rsidR="003123C2" w:rsidRPr="00711929">
        <w:rPr>
          <w:sz w:val="28"/>
          <w:szCs w:val="28"/>
        </w:rPr>
        <w:t xml:space="preserve">, </w:t>
      </w:r>
      <w:r w:rsidR="002E1B1E" w:rsidRPr="00711929">
        <w:rPr>
          <w:sz w:val="28"/>
          <w:szCs w:val="28"/>
        </w:rPr>
        <w:t xml:space="preserve">утвержденную постановлением администрации </w:t>
      </w:r>
      <w:proofErr w:type="spellStart"/>
      <w:r w:rsidR="006C7E8B" w:rsidRPr="00711929">
        <w:rPr>
          <w:sz w:val="28"/>
          <w:szCs w:val="28"/>
        </w:rPr>
        <w:t>Вилючинского</w:t>
      </w:r>
      <w:proofErr w:type="spellEnd"/>
      <w:r w:rsidR="006C7E8B" w:rsidRPr="00711929">
        <w:rPr>
          <w:sz w:val="28"/>
          <w:szCs w:val="28"/>
        </w:rPr>
        <w:t xml:space="preserve"> городского округа</w:t>
      </w:r>
      <w:r w:rsidR="003B0442">
        <w:rPr>
          <w:sz w:val="28"/>
          <w:szCs w:val="28"/>
        </w:rPr>
        <w:t xml:space="preserve"> от </w:t>
      </w:r>
      <w:r w:rsidR="00FE638B">
        <w:rPr>
          <w:sz w:val="28"/>
          <w:szCs w:val="28"/>
        </w:rPr>
        <w:t>1</w:t>
      </w:r>
      <w:r w:rsidR="003B0442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2E1B1E" w:rsidRPr="00711929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  <w:r w:rsidR="005E2DBA">
        <w:rPr>
          <w:sz w:val="28"/>
          <w:szCs w:val="28"/>
        </w:rPr>
        <w:t>,</w:t>
      </w:r>
      <w:r w:rsidR="00FE485E">
        <w:rPr>
          <w:sz w:val="28"/>
          <w:szCs w:val="28"/>
        </w:rPr>
        <w:t xml:space="preserve"> </w:t>
      </w:r>
      <w:r w:rsidR="001403FF" w:rsidRPr="001403FF">
        <w:rPr>
          <w:sz w:val="28"/>
          <w:szCs w:val="28"/>
        </w:rPr>
        <w:t>изложив приложени</w:t>
      </w:r>
      <w:r w:rsidR="008B1422">
        <w:rPr>
          <w:sz w:val="28"/>
          <w:szCs w:val="28"/>
        </w:rPr>
        <w:t>е</w:t>
      </w:r>
      <w:r w:rsidR="001403FF" w:rsidRPr="001403FF">
        <w:rPr>
          <w:sz w:val="28"/>
          <w:szCs w:val="28"/>
        </w:rPr>
        <w:t xml:space="preserve"> к постановлению</w:t>
      </w:r>
      <w:r w:rsidR="008B1422">
        <w:rPr>
          <w:sz w:val="28"/>
          <w:szCs w:val="28"/>
        </w:rPr>
        <w:t xml:space="preserve"> в редакции согласно </w:t>
      </w:r>
      <w:r w:rsidR="008B1422" w:rsidRPr="00660106">
        <w:rPr>
          <w:sz w:val="28"/>
          <w:szCs w:val="28"/>
        </w:rPr>
        <w:t>приложению к настоящему постановлению</w:t>
      </w:r>
      <w:r w:rsidR="001403FF">
        <w:rPr>
          <w:sz w:val="28"/>
          <w:szCs w:val="28"/>
        </w:rPr>
        <w:t>.</w:t>
      </w:r>
    </w:p>
    <w:p w:rsidR="00426FE8" w:rsidRPr="00134893" w:rsidRDefault="00426FE8" w:rsidP="00426FE8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1929">
        <w:rPr>
          <w:sz w:val="28"/>
          <w:szCs w:val="28"/>
        </w:rPr>
        <w:t>.</w:t>
      </w:r>
      <w:r>
        <w:rPr>
          <w:sz w:val="28"/>
          <w:szCs w:val="28"/>
        </w:rPr>
        <w:t xml:space="preserve"> Директору муниципального казённого учреждения «Ресурсно-информационный центр»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округа Трофимовой О.Ю. опубликовать настоящее постановление в «</w:t>
      </w:r>
      <w:proofErr w:type="spellStart"/>
      <w:r>
        <w:rPr>
          <w:sz w:val="28"/>
          <w:szCs w:val="28"/>
        </w:rPr>
        <w:t>Вилючинская</w:t>
      </w:r>
      <w:proofErr w:type="spellEnd"/>
      <w:r>
        <w:rPr>
          <w:sz w:val="28"/>
          <w:szCs w:val="28"/>
        </w:rPr>
        <w:t xml:space="preserve"> газета. Официальные известия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ЗАТО г. </w:t>
      </w:r>
      <w:proofErr w:type="spellStart"/>
      <w:r>
        <w:rPr>
          <w:sz w:val="28"/>
          <w:szCs w:val="28"/>
        </w:rPr>
        <w:t>Вилючинска</w:t>
      </w:r>
      <w:proofErr w:type="spellEnd"/>
      <w:r>
        <w:rPr>
          <w:sz w:val="28"/>
          <w:szCs w:val="28"/>
        </w:rPr>
        <w:t xml:space="preserve"> Камчатского края» и разместить на официальном сайте органов местного самоуправления </w:t>
      </w:r>
      <w:proofErr w:type="spellStart"/>
      <w:r>
        <w:rPr>
          <w:sz w:val="28"/>
          <w:szCs w:val="28"/>
        </w:rPr>
        <w:lastRenderedPageBreak/>
        <w:t>Вилючинского</w:t>
      </w:r>
      <w:proofErr w:type="spellEnd"/>
      <w:r>
        <w:rPr>
          <w:sz w:val="28"/>
          <w:szCs w:val="28"/>
        </w:rPr>
        <w:t xml:space="preserve"> городского округа в информационно-телекоммуникационной сети «Интернет».</w:t>
      </w:r>
    </w:p>
    <w:p w:rsidR="00426FE8" w:rsidRPr="00CE568B" w:rsidRDefault="00426FE8" w:rsidP="00426FE8">
      <w:pPr>
        <w:tabs>
          <w:tab w:val="left" w:pos="0"/>
          <w:tab w:val="left" w:pos="284"/>
        </w:tabs>
        <w:suppressAutoHyphens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3. Настоящее постановление вступает в силу после дня его официального опубликования. </w:t>
      </w:r>
    </w:p>
    <w:p w:rsidR="00426FE8" w:rsidRDefault="00426FE8" w:rsidP="00426FE8">
      <w:pPr>
        <w:tabs>
          <w:tab w:val="left" w:pos="993"/>
        </w:tabs>
        <w:suppressAutoHyphens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 исполнением настоящего постановления возложить на директора муниципального казенного учреждения «Учреждение защиты от чрезвычайных ситуаций» И.В. Костенко.</w:t>
      </w:r>
    </w:p>
    <w:p w:rsidR="001403FF" w:rsidRDefault="001403FF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1403FF" w:rsidRDefault="001403FF" w:rsidP="006C2A76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</w:p>
    <w:p w:rsidR="001403FF" w:rsidRDefault="00481B48" w:rsidP="006C2A76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="001403FF" w:rsidRPr="003E194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403FF" w:rsidRPr="003E1948">
        <w:rPr>
          <w:sz w:val="28"/>
          <w:szCs w:val="28"/>
        </w:rPr>
        <w:t xml:space="preserve"> </w:t>
      </w:r>
      <w:proofErr w:type="spellStart"/>
      <w:r w:rsidR="001403FF">
        <w:rPr>
          <w:sz w:val="28"/>
          <w:szCs w:val="28"/>
        </w:rPr>
        <w:t>Вилючинского</w:t>
      </w:r>
      <w:proofErr w:type="spellEnd"/>
      <w:r w:rsidR="001403FF" w:rsidRPr="003E1948">
        <w:rPr>
          <w:sz w:val="28"/>
          <w:szCs w:val="28"/>
        </w:rPr>
        <w:t xml:space="preserve"> </w:t>
      </w:r>
    </w:p>
    <w:p w:rsidR="00262717" w:rsidRDefault="001403FF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  <w:sectPr w:rsidR="00262717" w:rsidSect="006C2A76">
          <w:headerReference w:type="default" r:id="rId8"/>
          <w:footerReference w:type="default" r:id="rId9"/>
          <w:pgSz w:w="11907" w:h="16840" w:code="9"/>
          <w:pgMar w:top="1134" w:right="567" w:bottom="1134" w:left="1701" w:header="0" w:footer="720" w:gutter="0"/>
          <w:cols w:space="720"/>
          <w:docGrid w:linePitch="272"/>
        </w:sectPr>
      </w:pPr>
      <w:r>
        <w:rPr>
          <w:sz w:val="28"/>
          <w:szCs w:val="28"/>
        </w:rPr>
        <w:t>г</w:t>
      </w:r>
      <w:r w:rsidRPr="003E1948">
        <w:rPr>
          <w:sz w:val="28"/>
          <w:szCs w:val="28"/>
        </w:rPr>
        <w:t>ородского округа</w:t>
      </w:r>
      <w:r>
        <w:rPr>
          <w:sz w:val="28"/>
          <w:szCs w:val="28"/>
        </w:rPr>
        <w:t xml:space="preserve"> </w:t>
      </w:r>
      <w:r w:rsidRPr="00B30FB0">
        <w:rPr>
          <w:sz w:val="28"/>
          <w:szCs w:val="28"/>
        </w:rPr>
        <w:tab/>
      </w:r>
      <w:r w:rsidR="00426FE8">
        <w:rPr>
          <w:sz w:val="28"/>
          <w:szCs w:val="28"/>
        </w:rPr>
        <w:t>И.</w:t>
      </w:r>
      <w:r w:rsidR="00481B48">
        <w:rPr>
          <w:sz w:val="28"/>
          <w:szCs w:val="28"/>
        </w:rPr>
        <w:t>В</w:t>
      </w:r>
      <w:r w:rsidR="00426FE8">
        <w:rPr>
          <w:sz w:val="28"/>
          <w:szCs w:val="28"/>
        </w:rPr>
        <w:t xml:space="preserve">. </w:t>
      </w:r>
      <w:proofErr w:type="spellStart"/>
      <w:r w:rsidR="00481B48">
        <w:rPr>
          <w:sz w:val="28"/>
          <w:szCs w:val="28"/>
        </w:rPr>
        <w:t>Головчак</w:t>
      </w:r>
      <w:proofErr w:type="spellEnd"/>
    </w:p>
    <w:p w:rsidR="00426FE8" w:rsidRDefault="008F2048" w:rsidP="00426FE8">
      <w:pPr>
        <w:pStyle w:val="13"/>
        <w:shd w:val="clear" w:color="auto" w:fill="auto"/>
        <w:tabs>
          <w:tab w:val="left" w:leader="underscore" w:pos="9356"/>
        </w:tabs>
        <w:suppressAutoHyphens/>
        <w:spacing w:line="240" w:lineRule="auto"/>
        <w:ind w:left="5528"/>
        <w:jc w:val="right"/>
        <w:rPr>
          <w:rStyle w:val="135pt0pt"/>
        </w:rPr>
      </w:pPr>
      <w:r>
        <w:rPr>
          <w:rStyle w:val="135pt0pt"/>
        </w:rPr>
        <w:lastRenderedPageBreak/>
        <w:t xml:space="preserve">Приложение </w:t>
      </w:r>
    </w:p>
    <w:p w:rsidR="008F2048" w:rsidRDefault="008F2048" w:rsidP="00426FE8">
      <w:pPr>
        <w:pStyle w:val="13"/>
        <w:shd w:val="clear" w:color="auto" w:fill="auto"/>
        <w:tabs>
          <w:tab w:val="left" w:leader="underscore" w:pos="9356"/>
        </w:tabs>
        <w:suppressAutoHyphens/>
        <w:spacing w:line="240" w:lineRule="auto"/>
        <w:ind w:left="5528"/>
        <w:jc w:val="right"/>
        <w:rPr>
          <w:rStyle w:val="135pt0pt"/>
        </w:rPr>
      </w:pPr>
      <w:r>
        <w:rPr>
          <w:rStyle w:val="135pt0pt"/>
        </w:rPr>
        <w:t xml:space="preserve">к постановлению администрации </w:t>
      </w:r>
      <w:proofErr w:type="spellStart"/>
      <w:r>
        <w:rPr>
          <w:rStyle w:val="135pt0pt"/>
        </w:rPr>
        <w:t>Вилючинского</w:t>
      </w:r>
      <w:proofErr w:type="spellEnd"/>
      <w:r>
        <w:rPr>
          <w:rStyle w:val="135pt0pt"/>
        </w:rPr>
        <w:t xml:space="preserve"> городского округа </w:t>
      </w:r>
    </w:p>
    <w:p w:rsidR="008F2048" w:rsidRPr="004301AB" w:rsidRDefault="008F2048" w:rsidP="00426FE8">
      <w:pPr>
        <w:pStyle w:val="13"/>
        <w:shd w:val="clear" w:color="auto" w:fill="auto"/>
        <w:tabs>
          <w:tab w:val="left" w:leader="underscore" w:pos="9356"/>
        </w:tabs>
        <w:suppressAutoHyphens/>
        <w:spacing w:line="240" w:lineRule="auto"/>
        <w:ind w:left="5528"/>
        <w:jc w:val="right"/>
        <w:rPr>
          <w:rStyle w:val="135pt0pt"/>
          <w:i/>
          <w:color w:val="FFFFFF" w:themeColor="background1"/>
          <w:u w:val="single"/>
        </w:rPr>
      </w:pPr>
      <w:r>
        <w:rPr>
          <w:rStyle w:val="135pt0pt"/>
        </w:rPr>
        <w:t xml:space="preserve">от </w:t>
      </w:r>
      <w:r w:rsidR="004301AB">
        <w:rPr>
          <w:rStyle w:val="135pt0pt"/>
          <w:i/>
          <w:u w:val="single"/>
        </w:rPr>
        <w:t xml:space="preserve">                       </w:t>
      </w:r>
      <w:r w:rsidR="00180918">
        <w:rPr>
          <w:rStyle w:val="135pt0pt"/>
          <w:i/>
          <w:u w:val="single"/>
        </w:rPr>
        <w:t xml:space="preserve"> </w:t>
      </w:r>
      <w:r>
        <w:rPr>
          <w:rStyle w:val="135pt0pt"/>
        </w:rPr>
        <w:t xml:space="preserve">№ </w:t>
      </w:r>
      <w:r w:rsidR="004301AB">
        <w:rPr>
          <w:rStyle w:val="135pt0pt"/>
          <w:i/>
          <w:u w:val="single"/>
        </w:rPr>
        <w:t xml:space="preserve">     </w:t>
      </w:r>
      <w:proofErr w:type="gramStart"/>
      <w:r w:rsidR="004301AB">
        <w:rPr>
          <w:rStyle w:val="135pt0pt"/>
          <w:i/>
          <w:u w:val="single"/>
        </w:rPr>
        <w:t xml:space="preserve">  </w:t>
      </w:r>
      <w:r w:rsidR="004301AB" w:rsidRPr="004301AB">
        <w:rPr>
          <w:rStyle w:val="135pt0pt"/>
          <w:i/>
          <w:color w:val="FFFFFF" w:themeColor="background1"/>
          <w:u w:val="single"/>
        </w:rPr>
        <w:t>.</w:t>
      </w:r>
      <w:proofErr w:type="gramEnd"/>
    </w:p>
    <w:p w:rsidR="00426FE8" w:rsidRDefault="00426FE8" w:rsidP="006C2A76">
      <w:pPr>
        <w:pStyle w:val="13"/>
        <w:shd w:val="clear" w:color="auto" w:fill="auto"/>
        <w:tabs>
          <w:tab w:val="left" w:leader="underscore" w:pos="9356"/>
        </w:tabs>
        <w:suppressAutoHyphens/>
        <w:spacing w:line="240" w:lineRule="auto"/>
        <w:ind w:left="5528"/>
        <w:rPr>
          <w:rStyle w:val="135pt0pt"/>
          <w:i/>
          <w:u w:val="single"/>
        </w:rPr>
      </w:pPr>
    </w:p>
    <w:p w:rsidR="00426FE8" w:rsidRPr="00426FE8" w:rsidRDefault="00426FE8" w:rsidP="00426FE8">
      <w:pPr>
        <w:pStyle w:val="13"/>
        <w:tabs>
          <w:tab w:val="left" w:leader="underscore" w:pos="9356"/>
        </w:tabs>
        <w:suppressAutoHyphens/>
        <w:ind w:left="5528"/>
        <w:jc w:val="right"/>
        <w:rPr>
          <w:rStyle w:val="135pt0pt"/>
        </w:rPr>
      </w:pPr>
      <w:r w:rsidRPr="00426FE8">
        <w:rPr>
          <w:rStyle w:val="135pt0pt"/>
        </w:rPr>
        <w:t xml:space="preserve">Приложение </w:t>
      </w:r>
    </w:p>
    <w:p w:rsidR="00426FE8" w:rsidRPr="00426FE8" w:rsidRDefault="00426FE8" w:rsidP="00426FE8">
      <w:pPr>
        <w:pStyle w:val="13"/>
        <w:tabs>
          <w:tab w:val="left" w:leader="underscore" w:pos="9356"/>
        </w:tabs>
        <w:suppressAutoHyphens/>
        <w:ind w:left="5528"/>
        <w:jc w:val="right"/>
        <w:rPr>
          <w:rStyle w:val="135pt0pt"/>
        </w:rPr>
      </w:pPr>
      <w:r w:rsidRPr="00426FE8">
        <w:rPr>
          <w:rStyle w:val="135pt0pt"/>
        </w:rPr>
        <w:t xml:space="preserve"> к постановлению администрации </w:t>
      </w:r>
      <w:proofErr w:type="spellStart"/>
      <w:r w:rsidRPr="00426FE8">
        <w:rPr>
          <w:rStyle w:val="135pt0pt"/>
        </w:rPr>
        <w:t>Вилючинского</w:t>
      </w:r>
      <w:proofErr w:type="spellEnd"/>
      <w:r w:rsidRPr="00426FE8">
        <w:rPr>
          <w:rStyle w:val="135pt0pt"/>
        </w:rPr>
        <w:t xml:space="preserve"> городского округа </w:t>
      </w:r>
    </w:p>
    <w:p w:rsidR="008F2048" w:rsidRDefault="00426FE8" w:rsidP="00426FE8">
      <w:pPr>
        <w:pStyle w:val="12"/>
        <w:shd w:val="clear" w:color="auto" w:fill="auto"/>
        <w:suppressAutoHyphens/>
        <w:spacing w:after="0" w:line="240" w:lineRule="auto"/>
        <w:ind w:left="5528" w:right="-98"/>
        <w:jc w:val="right"/>
        <w:rPr>
          <w:rStyle w:val="10pt"/>
          <w:b/>
          <w:sz w:val="56"/>
          <w:szCs w:val="56"/>
        </w:rPr>
      </w:pPr>
      <w:r w:rsidRPr="00426FE8">
        <w:rPr>
          <w:rStyle w:val="135pt0pt"/>
          <w:b w:val="0"/>
          <w:bCs w:val="0"/>
        </w:rPr>
        <w:t>от 19.12.2016 № 1349</w:t>
      </w:r>
    </w:p>
    <w:p w:rsidR="006C2A76" w:rsidRDefault="006C2A76" w:rsidP="006C2A76">
      <w:pPr>
        <w:pStyle w:val="12"/>
        <w:shd w:val="clear" w:color="auto" w:fill="auto"/>
        <w:suppressAutoHyphens/>
        <w:spacing w:after="0" w:line="240" w:lineRule="auto"/>
        <w:ind w:right="-98"/>
        <w:jc w:val="center"/>
        <w:rPr>
          <w:rStyle w:val="10pt"/>
          <w:b/>
          <w:sz w:val="56"/>
          <w:szCs w:val="56"/>
        </w:rPr>
      </w:pPr>
    </w:p>
    <w:p w:rsidR="006C2A76" w:rsidRDefault="006C2A76" w:rsidP="006C2A76">
      <w:pPr>
        <w:pStyle w:val="12"/>
        <w:shd w:val="clear" w:color="auto" w:fill="auto"/>
        <w:suppressAutoHyphens/>
        <w:spacing w:after="0" w:line="240" w:lineRule="auto"/>
        <w:ind w:right="-98"/>
        <w:jc w:val="center"/>
        <w:rPr>
          <w:rStyle w:val="10pt"/>
          <w:b/>
          <w:sz w:val="56"/>
          <w:szCs w:val="56"/>
        </w:rPr>
      </w:pPr>
    </w:p>
    <w:p w:rsidR="008F2048" w:rsidRDefault="008F2048" w:rsidP="006C2A76">
      <w:pPr>
        <w:pStyle w:val="12"/>
        <w:shd w:val="clear" w:color="auto" w:fill="auto"/>
        <w:suppressAutoHyphens/>
        <w:spacing w:after="0" w:line="240" w:lineRule="auto"/>
        <w:ind w:right="-98"/>
        <w:jc w:val="center"/>
        <w:rPr>
          <w:rStyle w:val="10pt"/>
          <w:b/>
          <w:sz w:val="56"/>
          <w:szCs w:val="56"/>
        </w:rPr>
      </w:pPr>
    </w:p>
    <w:p w:rsidR="006C2A76" w:rsidRDefault="006C2A76" w:rsidP="006C2A76">
      <w:pPr>
        <w:pStyle w:val="12"/>
        <w:shd w:val="clear" w:color="auto" w:fill="auto"/>
        <w:suppressAutoHyphens/>
        <w:spacing w:after="0" w:line="240" w:lineRule="auto"/>
        <w:ind w:right="-98"/>
        <w:jc w:val="center"/>
        <w:rPr>
          <w:rStyle w:val="10pt"/>
          <w:b/>
          <w:sz w:val="56"/>
          <w:szCs w:val="56"/>
        </w:rPr>
      </w:pPr>
    </w:p>
    <w:p w:rsidR="006C2A76" w:rsidRDefault="006C2A76" w:rsidP="006C2A76">
      <w:pPr>
        <w:pStyle w:val="12"/>
        <w:shd w:val="clear" w:color="auto" w:fill="auto"/>
        <w:suppressAutoHyphens/>
        <w:spacing w:after="0" w:line="240" w:lineRule="auto"/>
        <w:ind w:right="-98"/>
        <w:jc w:val="center"/>
        <w:rPr>
          <w:rStyle w:val="10pt"/>
          <w:b/>
          <w:sz w:val="56"/>
          <w:szCs w:val="56"/>
        </w:rPr>
      </w:pPr>
    </w:p>
    <w:p w:rsidR="008F2048" w:rsidRPr="008F2048" w:rsidRDefault="008F2048" w:rsidP="006C2A76">
      <w:pPr>
        <w:pStyle w:val="12"/>
        <w:shd w:val="clear" w:color="auto" w:fill="auto"/>
        <w:suppressAutoHyphens/>
        <w:spacing w:after="0" w:line="240" w:lineRule="auto"/>
        <w:ind w:right="-98"/>
        <w:jc w:val="center"/>
        <w:rPr>
          <w:rStyle w:val="10pt"/>
          <w:b/>
          <w:sz w:val="56"/>
          <w:szCs w:val="56"/>
        </w:rPr>
      </w:pPr>
      <w:r w:rsidRPr="008F2048">
        <w:rPr>
          <w:rStyle w:val="10pt"/>
          <w:b/>
          <w:sz w:val="56"/>
          <w:szCs w:val="56"/>
        </w:rPr>
        <w:t>Муниципальная программа</w:t>
      </w:r>
    </w:p>
    <w:p w:rsidR="008F2048" w:rsidRPr="008F2048" w:rsidRDefault="008F2048" w:rsidP="006C2A76">
      <w:pPr>
        <w:pStyle w:val="12"/>
        <w:shd w:val="clear" w:color="auto" w:fill="auto"/>
        <w:suppressAutoHyphens/>
        <w:spacing w:after="0" w:line="240" w:lineRule="auto"/>
        <w:ind w:right="-96"/>
        <w:jc w:val="center"/>
        <w:rPr>
          <w:rStyle w:val="10pt"/>
          <w:b/>
          <w:sz w:val="56"/>
          <w:szCs w:val="56"/>
        </w:rPr>
      </w:pPr>
      <w:proofErr w:type="spellStart"/>
      <w:r w:rsidRPr="008F2048">
        <w:rPr>
          <w:rStyle w:val="10pt"/>
          <w:b/>
          <w:sz w:val="56"/>
          <w:szCs w:val="56"/>
        </w:rPr>
        <w:t>Вилючинского</w:t>
      </w:r>
      <w:proofErr w:type="spellEnd"/>
      <w:r w:rsidRPr="008F2048">
        <w:rPr>
          <w:rStyle w:val="10pt"/>
          <w:b/>
          <w:sz w:val="56"/>
          <w:szCs w:val="56"/>
        </w:rPr>
        <w:t xml:space="preserve"> городского округа</w:t>
      </w:r>
    </w:p>
    <w:p w:rsidR="008F2048" w:rsidRPr="00A0158E" w:rsidRDefault="008F2048" w:rsidP="006C2A76">
      <w:pPr>
        <w:pStyle w:val="12"/>
        <w:shd w:val="clear" w:color="auto" w:fill="auto"/>
        <w:suppressAutoHyphens/>
        <w:spacing w:after="0" w:line="240" w:lineRule="auto"/>
        <w:ind w:right="-96"/>
        <w:jc w:val="center"/>
        <w:rPr>
          <w:sz w:val="56"/>
          <w:szCs w:val="56"/>
        </w:rPr>
      </w:pPr>
    </w:p>
    <w:p w:rsidR="008F2048" w:rsidRPr="00A0158E" w:rsidRDefault="008F2048" w:rsidP="006C2A76">
      <w:pPr>
        <w:pStyle w:val="12"/>
        <w:shd w:val="clear" w:color="auto" w:fill="auto"/>
        <w:suppressAutoHyphens/>
        <w:spacing w:after="0" w:line="240" w:lineRule="auto"/>
        <w:ind w:right="-96"/>
        <w:jc w:val="center"/>
        <w:rPr>
          <w:rStyle w:val="135pt0pt"/>
          <w:sz w:val="56"/>
          <w:szCs w:val="56"/>
        </w:rPr>
      </w:pPr>
      <w:r w:rsidRPr="008F2048">
        <w:rPr>
          <w:sz w:val="72"/>
          <w:szCs w:val="56"/>
        </w:rPr>
        <w:t xml:space="preserve">«Безопасный </w:t>
      </w:r>
      <w:proofErr w:type="spellStart"/>
      <w:r w:rsidRPr="008F2048">
        <w:rPr>
          <w:sz w:val="72"/>
          <w:szCs w:val="56"/>
        </w:rPr>
        <w:t>Вилючинск</w:t>
      </w:r>
      <w:proofErr w:type="spellEnd"/>
      <w:r w:rsidRPr="008F2048">
        <w:rPr>
          <w:sz w:val="72"/>
          <w:szCs w:val="56"/>
        </w:rPr>
        <w:t>»</w:t>
      </w:r>
    </w:p>
    <w:p w:rsidR="008F2048" w:rsidRPr="003406A6" w:rsidRDefault="008F2048" w:rsidP="006C2A76">
      <w:pPr>
        <w:pStyle w:val="13"/>
        <w:shd w:val="clear" w:color="auto" w:fill="auto"/>
        <w:suppressAutoHyphens/>
        <w:spacing w:line="240" w:lineRule="auto"/>
        <w:jc w:val="center"/>
        <w:rPr>
          <w:rStyle w:val="135pt0pt"/>
          <w:b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  <w:sz w:val="28"/>
          <w:szCs w:val="28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  <w:sz w:val="28"/>
          <w:szCs w:val="28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  <w:sz w:val="28"/>
          <w:szCs w:val="28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jc w:val="center"/>
        <w:rPr>
          <w:rStyle w:val="135pt0pt"/>
          <w:sz w:val="28"/>
          <w:szCs w:val="28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jc w:val="center"/>
        <w:rPr>
          <w:rStyle w:val="135pt0pt"/>
          <w:sz w:val="28"/>
          <w:szCs w:val="28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rPr>
          <w:rStyle w:val="135pt0pt"/>
          <w:sz w:val="28"/>
          <w:szCs w:val="28"/>
        </w:rPr>
      </w:pPr>
    </w:p>
    <w:p w:rsidR="008F2048" w:rsidRDefault="008F2048" w:rsidP="006C2A76">
      <w:pPr>
        <w:pStyle w:val="13"/>
        <w:shd w:val="clear" w:color="auto" w:fill="auto"/>
        <w:suppressAutoHyphens/>
        <w:spacing w:line="240" w:lineRule="auto"/>
        <w:jc w:val="center"/>
        <w:rPr>
          <w:rStyle w:val="135pt0pt"/>
        </w:rPr>
      </w:pPr>
      <w:r w:rsidRPr="00912CA0">
        <w:rPr>
          <w:rStyle w:val="135pt0pt"/>
          <w:sz w:val="28"/>
          <w:szCs w:val="28"/>
        </w:rPr>
        <w:t>Камчатский</w:t>
      </w:r>
      <w:r>
        <w:rPr>
          <w:rStyle w:val="135pt0pt"/>
        </w:rPr>
        <w:t xml:space="preserve"> край,</w:t>
      </w:r>
    </w:p>
    <w:p w:rsidR="00262717" w:rsidRDefault="008F2048" w:rsidP="006C2A76">
      <w:pPr>
        <w:pStyle w:val="13"/>
        <w:shd w:val="clear" w:color="auto" w:fill="auto"/>
        <w:suppressAutoHyphens/>
        <w:spacing w:line="240" w:lineRule="auto"/>
        <w:jc w:val="center"/>
        <w:rPr>
          <w:rStyle w:val="135pt0pt"/>
        </w:rPr>
        <w:sectPr w:rsidR="00262717" w:rsidSect="006C2A76">
          <w:pgSz w:w="11907" w:h="16840" w:code="9"/>
          <w:pgMar w:top="1134" w:right="567" w:bottom="1134" w:left="1701" w:header="0" w:footer="720" w:gutter="0"/>
          <w:cols w:space="720"/>
          <w:docGrid w:linePitch="272"/>
        </w:sectPr>
      </w:pPr>
      <w:r>
        <w:rPr>
          <w:rStyle w:val="135pt0pt"/>
        </w:rPr>
        <w:t xml:space="preserve">г. </w:t>
      </w:r>
      <w:proofErr w:type="spellStart"/>
      <w:r>
        <w:rPr>
          <w:rStyle w:val="135pt0pt"/>
        </w:rPr>
        <w:t>Вилючинск</w:t>
      </w:r>
      <w:proofErr w:type="spellEnd"/>
      <w:r>
        <w:rPr>
          <w:rStyle w:val="135pt0pt"/>
        </w:rPr>
        <w:t xml:space="preserve"> 202</w:t>
      </w:r>
      <w:r w:rsidR="004301AB">
        <w:rPr>
          <w:rStyle w:val="135pt0pt"/>
        </w:rPr>
        <w:t>5</w:t>
      </w:r>
      <w:r>
        <w:rPr>
          <w:rStyle w:val="135pt0pt"/>
        </w:rPr>
        <w:t xml:space="preserve"> год</w:t>
      </w:r>
    </w:p>
    <w:p w:rsidR="00262717" w:rsidRPr="00426FE8" w:rsidRDefault="00262717" w:rsidP="006C2A76">
      <w:pPr>
        <w:pStyle w:val="12"/>
        <w:shd w:val="clear" w:color="auto" w:fill="auto"/>
        <w:suppressAutoHyphens/>
        <w:spacing w:after="0" w:line="240" w:lineRule="auto"/>
        <w:ind w:right="-96"/>
        <w:jc w:val="center"/>
        <w:rPr>
          <w:sz w:val="24"/>
          <w:szCs w:val="28"/>
        </w:rPr>
      </w:pPr>
      <w:r w:rsidRPr="00426FE8">
        <w:rPr>
          <w:color w:val="000000"/>
          <w:sz w:val="24"/>
          <w:szCs w:val="28"/>
        </w:rPr>
        <w:lastRenderedPageBreak/>
        <w:t xml:space="preserve">Паспорт </w:t>
      </w:r>
      <w:r w:rsidRPr="00426FE8">
        <w:rPr>
          <w:sz w:val="24"/>
          <w:szCs w:val="28"/>
        </w:rPr>
        <w:t xml:space="preserve">Муниципальной программы «Безопасный </w:t>
      </w:r>
      <w:proofErr w:type="spellStart"/>
      <w:r w:rsidRPr="00426FE8">
        <w:rPr>
          <w:sz w:val="24"/>
          <w:szCs w:val="28"/>
        </w:rPr>
        <w:t>Вилючинск</w:t>
      </w:r>
      <w:proofErr w:type="spellEnd"/>
      <w:r w:rsidRPr="00426FE8">
        <w:rPr>
          <w:sz w:val="24"/>
          <w:szCs w:val="28"/>
        </w:rPr>
        <w:t>»</w:t>
      </w:r>
    </w:p>
    <w:p w:rsidR="00262717" w:rsidRPr="00426FE8" w:rsidRDefault="00262717" w:rsidP="006C2A76">
      <w:pPr>
        <w:pStyle w:val="12"/>
        <w:shd w:val="clear" w:color="auto" w:fill="auto"/>
        <w:suppressAutoHyphens/>
        <w:spacing w:after="0" w:line="240" w:lineRule="auto"/>
        <w:ind w:right="-96"/>
        <w:jc w:val="both"/>
        <w:rPr>
          <w:sz w:val="24"/>
          <w:szCs w:val="28"/>
        </w:rPr>
      </w:pP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234"/>
        <w:gridCol w:w="7434"/>
      </w:tblGrid>
      <w:tr w:rsidR="00262717" w:rsidRPr="00426FE8" w:rsidTr="006C2A76">
        <w:trPr>
          <w:trHeight w:val="687"/>
        </w:trPr>
        <w:tc>
          <w:tcPr>
            <w:tcW w:w="2234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Style w:val="135pt0pt"/>
                <w:rFonts w:eastAsiaTheme="minorHAnsi"/>
                <w:sz w:val="24"/>
                <w:szCs w:val="28"/>
              </w:rPr>
            </w:pPr>
            <w:r w:rsidRPr="00426FE8">
              <w:rPr>
                <w:rStyle w:val="135pt0pt0"/>
                <w:b w:val="0"/>
                <w:bCs w:val="0"/>
                <w:sz w:val="24"/>
                <w:szCs w:val="28"/>
              </w:rPr>
              <w:t>Наименование</w:t>
            </w:r>
            <w:r w:rsidR="00F83084" w:rsidRPr="00426FE8">
              <w:rPr>
                <w:rStyle w:val="135pt0pt0"/>
                <w:b w:val="0"/>
                <w:bCs w:val="0"/>
                <w:sz w:val="24"/>
                <w:szCs w:val="28"/>
              </w:rPr>
              <w:t xml:space="preserve"> </w:t>
            </w:r>
            <w:r w:rsidRPr="00426FE8">
              <w:rPr>
                <w:rStyle w:val="135pt0pt0"/>
                <w:rFonts w:eastAsiaTheme="minorHAnsi"/>
                <w:b w:val="0"/>
                <w:bCs w:val="0"/>
                <w:sz w:val="24"/>
                <w:szCs w:val="28"/>
              </w:rPr>
              <w:t>Программы</w:t>
            </w:r>
          </w:p>
        </w:tc>
        <w:tc>
          <w:tcPr>
            <w:tcW w:w="7434" w:type="dxa"/>
          </w:tcPr>
          <w:p w:rsidR="00262717" w:rsidRPr="00426FE8" w:rsidRDefault="00262717" w:rsidP="006C2A76">
            <w:pPr>
              <w:pStyle w:val="12"/>
              <w:shd w:val="clear" w:color="auto" w:fill="auto"/>
              <w:suppressAutoHyphens/>
              <w:spacing w:after="0" w:line="240" w:lineRule="auto"/>
              <w:ind w:right="-96" w:hanging="108"/>
              <w:jc w:val="both"/>
              <w:rPr>
                <w:rStyle w:val="135pt0pt"/>
                <w:rFonts w:eastAsiaTheme="minorHAnsi"/>
                <w:sz w:val="24"/>
                <w:szCs w:val="28"/>
              </w:rPr>
            </w:pPr>
            <w:r w:rsidRPr="00426FE8">
              <w:rPr>
                <w:b w:val="0"/>
                <w:sz w:val="24"/>
                <w:szCs w:val="28"/>
              </w:rPr>
              <w:t xml:space="preserve">«Безопасный </w:t>
            </w:r>
            <w:proofErr w:type="spellStart"/>
            <w:r w:rsidRPr="00426FE8">
              <w:rPr>
                <w:b w:val="0"/>
                <w:sz w:val="24"/>
                <w:szCs w:val="28"/>
              </w:rPr>
              <w:t>Вилючинск</w:t>
            </w:r>
            <w:proofErr w:type="spellEnd"/>
            <w:r w:rsidRPr="00426FE8">
              <w:rPr>
                <w:b w:val="0"/>
                <w:sz w:val="24"/>
                <w:szCs w:val="28"/>
              </w:rPr>
              <w:t>» (далее – Программа)</w:t>
            </w:r>
          </w:p>
        </w:tc>
      </w:tr>
      <w:tr w:rsidR="00262717" w:rsidRPr="00426FE8" w:rsidTr="006C2A76">
        <w:tc>
          <w:tcPr>
            <w:tcW w:w="2234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Подпрограммы Программы</w:t>
            </w:r>
          </w:p>
        </w:tc>
        <w:tc>
          <w:tcPr>
            <w:tcW w:w="7434" w:type="dxa"/>
          </w:tcPr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Подпрограмма 1 «Защита населения, территорий от чрезвычайных ситуаций, обеспечение пожарной безопасности и развитие гражданской обороны на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Подпрограмма 2 «Построение и развитие аппаратно-программного комплекса «Безопасный город», обеспечение комплексной безопасности учреждений социальной сферы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округе;</w:t>
            </w:r>
          </w:p>
          <w:p w:rsidR="00262717" w:rsidRPr="00426FE8" w:rsidRDefault="00262717" w:rsidP="006C2A76">
            <w:pPr>
              <w:tabs>
                <w:tab w:val="left" w:pos="2497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Подпрограмма 3 «Профилактика правонарушений, преступлений и повышение безопасности дорожного движения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Подпрограмма 4 «Профилактика терроризма и экстремизма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Подпрограмма 5 «Профилактика наркомании и алкоголизма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Подпрограмма 6 «Развитие российского казачества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округе».</w:t>
            </w:r>
          </w:p>
        </w:tc>
      </w:tr>
      <w:tr w:rsidR="00262717" w:rsidRPr="00426FE8" w:rsidTr="006C2A76">
        <w:tc>
          <w:tcPr>
            <w:tcW w:w="2234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  <w:highlight w:val="yellow"/>
              </w:rPr>
            </w:pPr>
            <w:r w:rsidRPr="00426FE8">
              <w:rPr>
                <w:sz w:val="24"/>
                <w:szCs w:val="28"/>
              </w:rPr>
              <w:t>Основание для разработки Программы</w:t>
            </w:r>
          </w:p>
        </w:tc>
        <w:tc>
          <w:tcPr>
            <w:tcW w:w="7434" w:type="dxa"/>
          </w:tcPr>
          <w:p w:rsidR="002F135A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Федеральный закон от 21.12.1994 № 68-ФЗ «О защите населения и территорий от чрезвычайных ситуаций природного и техногенного характера»; 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Федеральный закон от 21.12.1994 № 69-ФЗ «О пожарной безопасности»;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Федеральный закон от 12.02.1998 № 28-ФЗ «О гражданской обороне»;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Федеральный закон 24.06.1999 № 120-ФЗ «Об основах системы профилактики безнадзорности и правонарушений несовершеннолетних»;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Федеральный закон от 25.07.2002 № 114-ФЗ «О противодействии экстремистской деятельности»; Федеральный закон от 06.03.2006 № 35-Ф3 «О противодействии терроризму»;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Перечень Поручений Президента Российской Федерации от 13.07.2007 № Пр-1293ГС;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Концепция противодействия терроризму, утвержденная Президентом Российской Федерации 05.10.2009;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Указ Президента Российской Федерации от 18.10.2007 № 1374 «О дополнительных мерах по противодействию незаконному обороту наркотических средств, психотропных веществ и их </w:t>
            </w:r>
            <w:proofErr w:type="spellStart"/>
            <w:r w:rsidRPr="00426FE8">
              <w:rPr>
                <w:sz w:val="24"/>
                <w:szCs w:val="28"/>
              </w:rPr>
              <w:t>прекурсоров</w:t>
            </w:r>
            <w:proofErr w:type="spellEnd"/>
            <w:r w:rsidRPr="00426FE8">
              <w:rPr>
                <w:sz w:val="24"/>
                <w:szCs w:val="28"/>
              </w:rPr>
              <w:t>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План мероприятий по реализации Стратегии государственной антинаркотической политики Российской Федерации до 20</w:t>
            </w:r>
            <w:r w:rsidR="002F135A" w:rsidRPr="00426FE8">
              <w:rPr>
                <w:sz w:val="24"/>
                <w:szCs w:val="28"/>
              </w:rPr>
              <w:t>3</w:t>
            </w:r>
            <w:r w:rsidRPr="00426FE8">
              <w:rPr>
                <w:sz w:val="24"/>
                <w:szCs w:val="28"/>
              </w:rPr>
              <w:t>0 года и Стратегии антинаркотической и антиалкогольной политики Камчатского края;</w:t>
            </w:r>
          </w:p>
          <w:p w:rsidR="00262717" w:rsidRPr="00426FE8" w:rsidRDefault="0029370D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hyperlink r:id="rId10" w:history="1">
              <w:r w:rsidR="00262717" w:rsidRPr="00426FE8">
                <w:rPr>
                  <w:sz w:val="24"/>
                  <w:szCs w:val="28"/>
                </w:rPr>
                <w:t>Постановление</w:t>
              </w:r>
            </w:hyperlink>
            <w:r w:rsidR="00262717" w:rsidRPr="00426FE8">
              <w:rPr>
                <w:sz w:val="24"/>
                <w:szCs w:val="28"/>
              </w:rPr>
              <w:t xml:space="preserve"> Правительства Российской Федерации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средств»; </w:t>
            </w:r>
          </w:p>
          <w:p w:rsidR="00262717" w:rsidRPr="00426FE8" w:rsidRDefault="0029370D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hyperlink r:id="rId11" w:history="1">
              <w:r w:rsidR="00262717" w:rsidRPr="00426FE8">
                <w:rPr>
                  <w:sz w:val="24"/>
                  <w:szCs w:val="28"/>
                </w:rPr>
                <w:t>Постановление</w:t>
              </w:r>
            </w:hyperlink>
            <w:r w:rsidR="00262717" w:rsidRPr="00426FE8">
              <w:rPr>
                <w:sz w:val="24"/>
                <w:szCs w:val="28"/>
              </w:rPr>
              <w:t xml:space="preserve"> Правительства Российской Федерации от 30.12.2003 № 794 «О единой государственной системе предупреждения и ликвидации чрезвычайных ситуаций»;</w:t>
            </w:r>
          </w:p>
          <w:p w:rsidR="00262717" w:rsidRPr="00426FE8" w:rsidRDefault="0029370D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hyperlink r:id="rId12" w:history="1">
              <w:r w:rsidR="00262717" w:rsidRPr="00426FE8">
                <w:rPr>
                  <w:sz w:val="24"/>
                  <w:szCs w:val="28"/>
                </w:rPr>
                <w:t>Закон</w:t>
              </w:r>
            </w:hyperlink>
            <w:r w:rsidR="00262717" w:rsidRPr="00426FE8">
              <w:rPr>
                <w:sz w:val="24"/>
                <w:szCs w:val="28"/>
              </w:rPr>
              <w:t xml:space="preserve"> Камчатского края от 19.12.2008 № 198 «О защите населения и территории Камчатского края от чрезвычайных ситуаций природного и техногенного характера»;</w:t>
            </w:r>
          </w:p>
          <w:p w:rsidR="00262717" w:rsidRPr="00426FE8" w:rsidRDefault="0029370D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hyperlink r:id="rId13" w:history="1">
              <w:r w:rsidR="00262717" w:rsidRPr="00426FE8">
                <w:rPr>
                  <w:sz w:val="24"/>
                  <w:szCs w:val="28"/>
                </w:rPr>
                <w:t>Закон</w:t>
              </w:r>
            </w:hyperlink>
            <w:r w:rsidR="00262717" w:rsidRPr="00426FE8">
              <w:rPr>
                <w:sz w:val="24"/>
                <w:szCs w:val="28"/>
              </w:rPr>
              <w:t xml:space="preserve"> Камчатского края от 19.12.2008 № 197 «О пожарной безопасности и противопожарной службе Камчатского края»;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  <w:highlight w:val="yellow"/>
              </w:rPr>
            </w:pPr>
            <w:r w:rsidRPr="00426FE8">
              <w:rPr>
                <w:sz w:val="24"/>
                <w:szCs w:val="28"/>
              </w:rPr>
              <w:t xml:space="preserve">Постановление администрации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от 10.09.2013 №1286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      </w:r>
          </w:p>
        </w:tc>
      </w:tr>
      <w:tr w:rsidR="00262717" w:rsidRPr="00426FE8" w:rsidTr="006C2A76">
        <w:tc>
          <w:tcPr>
            <w:tcW w:w="2234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Муниципальный заказчик - координатор Программы</w:t>
            </w:r>
          </w:p>
        </w:tc>
        <w:tc>
          <w:tcPr>
            <w:tcW w:w="7434" w:type="dxa"/>
          </w:tcPr>
          <w:p w:rsidR="00262717" w:rsidRPr="00426FE8" w:rsidRDefault="00262717" w:rsidP="006C2A76">
            <w:pPr>
              <w:tabs>
                <w:tab w:val="left" w:pos="34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262717" w:rsidRPr="00426FE8" w:rsidTr="006C2A76">
        <w:trPr>
          <w:trHeight w:val="697"/>
        </w:trPr>
        <w:tc>
          <w:tcPr>
            <w:tcW w:w="2234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Разработчик</w:t>
            </w:r>
            <w:r w:rsidR="00F83084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Программы</w:t>
            </w:r>
          </w:p>
        </w:tc>
        <w:tc>
          <w:tcPr>
            <w:tcW w:w="7434" w:type="dxa"/>
          </w:tcPr>
          <w:p w:rsidR="00262717" w:rsidRPr="00426FE8" w:rsidRDefault="00262717" w:rsidP="006C2A76">
            <w:pPr>
              <w:tabs>
                <w:tab w:val="left" w:pos="34"/>
              </w:tabs>
              <w:suppressAutoHyphens/>
              <w:ind w:left="0" w:hanging="108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 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МКУ УЗЧС</w:t>
            </w:r>
          </w:p>
        </w:tc>
      </w:tr>
      <w:tr w:rsidR="00262717" w:rsidRPr="00426FE8" w:rsidTr="006C2A76">
        <w:trPr>
          <w:trHeight w:val="682"/>
        </w:trPr>
        <w:tc>
          <w:tcPr>
            <w:tcW w:w="2234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Исполнители Программы</w:t>
            </w:r>
          </w:p>
        </w:tc>
        <w:tc>
          <w:tcPr>
            <w:tcW w:w="7434" w:type="dxa"/>
          </w:tcPr>
          <w:p w:rsidR="00262717" w:rsidRPr="007415EB" w:rsidRDefault="00262717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7415EB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7415EB">
              <w:rPr>
                <w:sz w:val="24"/>
                <w:szCs w:val="28"/>
              </w:rPr>
              <w:t>Вилючинского</w:t>
            </w:r>
            <w:proofErr w:type="spellEnd"/>
            <w:r w:rsidRPr="007415EB">
              <w:rPr>
                <w:sz w:val="24"/>
                <w:szCs w:val="28"/>
              </w:rPr>
              <w:t xml:space="preserve"> городского округа в лице МКУ УЗЧС;  </w:t>
            </w:r>
          </w:p>
          <w:p w:rsidR="00262717" w:rsidRPr="004301AB" w:rsidRDefault="00262717" w:rsidP="006C2A76">
            <w:pPr>
              <w:pStyle w:val="2"/>
              <w:shd w:val="clear" w:color="auto" w:fill="FFFFFF"/>
              <w:spacing w:before="0" w:line="240" w:lineRule="auto"/>
              <w:ind w:left="0"/>
              <w:outlineLvl w:val="1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8"/>
                <w:highlight w:val="yellow"/>
              </w:rPr>
            </w:pPr>
            <w:proofErr w:type="spellStart"/>
            <w:r w:rsidRPr="007415EB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8"/>
              </w:rPr>
              <w:t>Вилючинского</w:t>
            </w:r>
            <w:proofErr w:type="spellEnd"/>
            <w:r w:rsidRPr="007415EB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городского округа;</w:t>
            </w:r>
          </w:p>
          <w:p w:rsidR="00262717" w:rsidRPr="008B306C" w:rsidRDefault="007415EB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8B306C">
              <w:rPr>
                <w:sz w:val="24"/>
                <w:szCs w:val="28"/>
              </w:rPr>
              <w:t xml:space="preserve">Отдел культуры, молодежной политики управления социальной политики администрации </w:t>
            </w:r>
            <w:proofErr w:type="spellStart"/>
            <w:r w:rsidR="00262717" w:rsidRPr="008B306C">
              <w:rPr>
                <w:sz w:val="24"/>
                <w:szCs w:val="28"/>
              </w:rPr>
              <w:t>Вилючинского</w:t>
            </w:r>
            <w:proofErr w:type="spellEnd"/>
            <w:r w:rsidR="00262717" w:rsidRPr="008B306C">
              <w:rPr>
                <w:sz w:val="24"/>
                <w:szCs w:val="28"/>
              </w:rPr>
              <w:t xml:space="preserve"> городского округа;</w:t>
            </w:r>
          </w:p>
          <w:p w:rsidR="00262717" w:rsidRPr="008B306C" w:rsidRDefault="00262717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8B306C">
              <w:rPr>
                <w:sz w:val="24"/>
                <w:szCs w:val="28"/>
              </w:rPr>
              <w:t xml:space="preserve">Отдел по работе с отдельными категориями граждан администрации </w:t>
            </w:r>
            <w:proofErr w:type="spellStart"/>
            <w:r w:rsidRPr="008B306C">
              <w:rPr>
                <w:sz w:val="24"/>
                <w:szCs w:val="28"/>
              </w:rPr>
              <w:t>Вилючинского</w:t>
            </w:r>
            <w:proofErr w:type="spellEnd"/>
            <w:r w:rsidRPr="008B306C">
              <w:rPr>
                <w:sz w:val="24"/>
                <w:szCs w:val="28"/>
              </w:rPr>
              <w:t xml:space="preserve"> городского округа;</w:t>
            </w:r>
          </w:p>
          <w:p w:rsidR="00262717" w:rsidRPr="008B306C" w:rsidRDefault="007415EB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8B306C">
              <w:rPr>
                <w:sz w:val="24"/>
                <w:szCs w:val="28"/>
              </w:rPr>
              <w:t xml:space="preserve">Отдел образования, физической культуры и спорта управления социальной политики администрации </w:t>
            </w:r>
            <w:proofErr w:type="spellStart"/>
            <w:r w:rsidR="006C2A76" w:rsidRPr="008B306C">
              <w:rPr>
                <w:sz w:val="24"/>
                <w:szCs w:val="28"/>
              </w:rPr>
              <w:t>Вилючинского</w:t>
            </w:r>
            <w:proofErr w:type="spellEnd"/>
            <w:r w:rsidR="006C2A76" w:rsidRPr="008B306C">
              <w:rPr>
                <w:sz w:val="24"/>
                <w:szCs w:val="28"/>
              </w:rPr>
              <w:t xml:space="preserve"> городского округа;</w:t>
            </w:r>
          </w:p>
          <w:p w:rsidR="007415EB" w:rsidRPr="008B306C" w:rsidRDefault="007415EB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8B306C">
              <w:rPr>
                <w:sz w:val="24"/>
                <w:szCs w:val="28"/>
              </w:rPr>
              <w:t xml:space="preserve">Управление городского хозяйства администрации </w:t>
            </w:r>
            <w:proofErr w:type="spellStart"/>
            <w:r w:rsidRPr="008B306C">
              <w:rPr>
                <w:sz w:val="24"/>
                <w:szCs w:val="28"/>
              </w:rPr>
              <w:t>Вилючинского</w:t>
            </w:r>
            <w:proofErr w:type="spellEnd"/>
            <w:r w:rsidRPr="008B306C">
              <w:rPr>
                <w:sz w:val="24"/>
                <w:szCs w:val="28"/>
              </w:rPr>
              <w:t xml:space="preserve"> городского округа;</w:t>
            </w:r>
          </w:p>
          <w:p w:rsidR="006C2A76" w:rsidRPr="00426FE8" w:rsidRDefault="007415EB" w:rsidP="00DA155F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8B306C">
              <w:rPr>
                <w:sz w:val="24"/>
                <w:szCs w:val="28"/>
              </w:rPr>
              <w:t xml:space="preserve">Управление архитектуры, градостроительства и землеустройства </w:t>
            </w:r>
            <w:r w:rsidR="006C2A76" w:rsidRPr="008B306C">
              <w:rPr>
                <w:sz w:val="24"/>
                <w:szCs w:val="28"/>
              </w:rPr>
              <w:t xml:space="preserve">администрации </w:t>
            </w:r>
            <w:proofErr w:type="spellStart"/>
            <w:r w:rsidR="006C2A76" w:rsidRPr="008B306C">
              <w:rPr>
                <w:sz w:val="24"/>
                <w:szCs w:val="28"/>
              </w:rPr>
              <w:t>Вилючинского</w:t>
            </w:r>
            <w:proofErr w:type="spellEnd"/>
            <w:r w:rsidR="006C2A76" w:rsidRPr="008B306C">
              <w:rPr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6C2A76">
        <w:trPr>
          <w:trHeight w:val="1137"/>
        </w:trPr>
        <w:tc>
          <w:tcPr>
            <w:tcW w:w="2234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  <w:highlight w:val="yellow"/>
              </w:rPr>
            </w:pPr>
            <w:r w:rsidRPr="00426FE8">
              <w:rPr>
                <w:sz w:val="24"/>
                <w:szCs w:val="28"/>
              </w:rPr>
              <w:t>Цели Программы</w:t>
            </w:r>
          </w:p>
        </w:tc>
        <w:tc>
          <w:tcPr>
            <w:tcW w:w="7434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1) Повышение безопасности жизнедеятельности и уровня защищенности населения;</w:t>
            </w:r>
          </w:p>
          <w:p w:rsidR="00262717" w:rsidRPr="00426FE8" w:rsidRDefault="00262717" w:rsidP="006C2A76">
            <w:pPr>
              <w:widowControl w:val="0"/>
              <w:tabs>
                <w:tab w:val="left" w:pos="527"/>
              </w:tabs>
              <w:suppressAutoHyphens/>
              <w:autoSpaceDE w:val="0"/>
              <w:autoSpaceDN w:val="0"/>
              <w:adjustRightInd w:val="0"/>
              <w:ind w:left="34"/>
              <w:contextualSpacing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2) создание единой информационной среды автоматизированного управления угрозами и рисками общественной безопасности на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округа; 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3) повышение эффективности профилактики правонарушений на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4) повышение уровня защищенности жизни и спокойствия   граждан;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5) формирование у населения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негативного отношения к незаконному обороту и немедицинскому потреблению наркотических средств и психотропных веществ, а также потреблению алкогольной продукции;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6) развитие российского казачества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округе.</w:t>
            </w:r>
          </w:p>
        </w:tc>
      </w:tr>
      <w:tr w:rsidR="00262717" w:rsidRPr="00426FE8" w:rsidTr="006C2A76">
        <w:trPr>
          <w:trHeight w:val="982"/>
        </w:trPr>
        <w:tc>
          <w:tcPr>
            <w:tcW w:w="2234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Задачи Программы</w:t>
            </w:r>
          </w:p>
        </w:tc>
        <w:tc>
          <w:tcPr>
            <w:tcW w:w="7434" w:type="dxa"/>
          </w:tcPr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1) сокращение числа травмированных и погибших, а также снижение материального ущерба от чрезвычайных ситуаций природного и техногенного характера, снижение рисков возникновения пожаров и минимизация их последствий;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2) повышение оснащенности современными </w:t>
            </w:r>
            <w:proofErr w:type="spellStart"/>
            <w:r w:rsidRPr="00426FE8">
              <w:rPr>
                <w:sz w:val="24"/>
                <w:szCs w:val="28"/>
              </w:rPr>
              <w:t>программно</w:t>
            </w:r>
            <w:proofErr w:type="spellEnd"/>
            <w:r w:rsidRPr="00426FE8">
              <w:rPr>
                <w:sz w:val="24"/>
                <w:szCs w:val="28"/>
              </w:rPr>
              <w:t xml:space="preserve"> - техническими средствами и системами связи органов повседневного управления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звена Камчатской территориальной подсистемы Единой государственной системы предупреждения и ликвидации чрезвычайных ситуаций (далее –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звена Камчатской ТП РСЧС).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3)</w:t>
            </w:r>
            <w:r w:rsidR="006C2A76" w:rsidRPr="00426FE8">
              <w:rPr>
                <w:sz w:val="24"/>
                <w:szCs w:val="28"/>
              </w:rPr>
              <w:t> </w:t>
            </w:r>
            <w:r w:rsidRPr="00426FE8">
              <w:rPr>
                <w:sz w:val="24"/>
                <w:szCs w:val="28"/>
              </w:rPr>
              <w:t>совершенствование контроля над соблюдением законодательства в сфере безопасности и организация безопасного дорожного движения, предупреждение детского дорожно-транспортного травматизма, привлечение граждан к охране общественного порядка;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4)</w:t>
            </w:r>
            <w:r w:rsidR="006C2A76" w:rsidRPr="00426FE8">
              <w:rPr>
                <w:sz w:val="24"/>
                <w:szCs w:val="28"/>
              </w:rPr>
              <w:t> </w:t>
            </w:r>
            <w:r w:rsidRPr="00426FE8">
              <w:rPr>
                <w:sz w:val="24"/>
                <w:szCs w:val="28"/>
              </w:rPr>
              <w:t>выявление причин и условий, способствующих возникновению и распространению идеологии терроризма и экстремизма, создание условий для повышения межнационального, межэтнического и межконфессионального согласия и единства;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5) оптимизация взаимодействия органов местного самоуправления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округа, правоохранительных органов и общественных объединений по реализации мер, направленных на сокращение незаконного потребления наркотических средств и психотропных веществ, а также потребления алкогольной продукции среди населения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6) реализация мероприятий, направленных на военно-патриотическое, духовно-нравственное и физическое воспитание казачьей молодежи, сохранение и развитие казачьей культуры.</w:t>
            </w:r>
          </w:p>
        </w:tc>
      </w:tr>
      <w:tr w:rsidR="00262717" w:rsidRPr="00426FE8" w:rsidTr="006C2A76">
        <w:trPr>
          <w:trHeight w:val="415"/>
        </w:trPr>
        <w:tc>
          <w:tcPr>
            <w:tcW w:w="2234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Перечень</w:t>
            </w:r>
            <w:r w:rsidR="00F83084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основ</w:t>
            </w:r>
            <w:r w:rsidRPr="00426FE8">
              <w:rPr>
                <w:sz w:val="24"/>
                <w:szCs w:val="28"/>
              </w:rPr>
              <w:softHyphen/>
              <w:t>ных мероприятий Программы</w:t>
            </w:r>
          </w:p>
        </w:tc>
        <w:tc>
          <w:tcPr>
            <w:tcW w:w="7434" w:type="dxa"/>
          </w:tcPr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1) управление средствами резервного фонда администрации по предупреждению и ликвидации чрезвычайных ситуаций и последствий стихийных бедствий;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2) развитие системы мониторинга и прогнозирования чрезвычайных ситуаций природного и техногенного характера в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городском округе;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3) совершенствование функционирования органов управления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звена Камчатской территориальной подсистемы Единой государственной системы предупреждения и ликвидации чрезвычайных ситуаций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, систем оповещения и информирования населения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 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4)</w:t>
            </w:r>
            <w:r w:rsidR="00F83084" w:rsidRPr="00426FE8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повышение уровня готовности и оперативности реагирования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звена Камчатской территориальной подсистемы Единой государственной системы предупреждения и ликвидации чрезвычайных ситуаций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на чрезвычайные ситуации природного и техногенного характера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5) обеспечение повседневного функционирования учреждений защиты;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6) восполнение (замена, освежение) муниципальных резервов материальных ресурсов для ликвидации чрезвычайных ситуаций природного и техногенного характера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7) участие в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командно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- штабных учениях с органами управления и силами Камчатской территориальной подсистемы </w:t>
            </w:r>
            <w:r w:rsidRPr="00426FE8">
              <w:rPr>
                <w:sz w:val="24"/>
                <w:szCs w:val="28"/>
              </w:rPr>
              <w:t>Единой государственной системы предупреждения и ликвидации чрезвычайных ситуаций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на чрезвычайные ситуации природного и техногенного характера;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8) пропаганда знаний в области защиты населения от чрезвычайных ситуаций и безопасности на водных объектах;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9) повышение уровня защиты населения в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городском округе от чрезвычайных ситуаций природного и техногенного характера, пожарной безопасности и безопасности людей на водных объектах; 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10) меры по совершенствованию технологий спасения и накоплению средств защиты населения и территорий от чрезвычайных ситуаций;</w:t>
            </w:r>
          </w:p>
          <w:p w:rsidR="008C21AC" w:rsidRPr="00426FE8" w:rsidRDefault="008C21AC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11) мероприятия, связанные с профилактикой и устранением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lastRenderedPageBreak/>
              <w:t>последствий распространения новой коронавирусной инфекции;</w:t>
            </w:r>
          </w:p>
          <w:p w:rsidR="00262717" w:rsidRPr="00426FE8" w:rsidRDefault="008C21AC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12</w:t>
            </w:r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 xml:space="preserve">) развитие комплексной системы экстренного оповещения населения об угрозе возникновения или о возникновении чрезвычайных ситуаций на территории </w:t>
            </w:r>
            <w:proofErr w:type="spellStart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D95A21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13</w:t>
            </w:r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 xml:space="preserve">) оборудование техническими средствами безопасности мест массового пребывания людей на территории </w:t>
            </w:r>
            <w:proofErr w:type="spellStart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 с выводом информации в ЕДДС. Обеспечение доступа к видеопотокам и тревожным сообщениям для дежурных частей </w:t>
            </w:r>
            <w:proofErr w:type="gramStart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ОМВД России</w:t>
            </w:r>
            <w:proofErr w:type="gramEnd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 xml:space="preserve"> ЗАТО г. </w:t>
            </w:r>
            <w:proofErr w:type="spellStart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Вилючинска</w:t>
            </w:r>
            <w:proofErr w:type="spellEnd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 xml:space="preserve"> и отделом ФСБ России ЗАТО г. </w:t>
            </w:r>
            <w:proofErr w:type="spellStart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Вилючинска</w:t>
            </w:r>
            <w:proofErr w:type="spellEnd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</w:t>
            </w:r>
            <w:r w:rsidR="00D95A21" w:rsidRPr="00426FE8">
              <w:rPr>
                <w:rFonts w:eastAsiaTheme="minorHAnsi"/>
                <w:spacing w:val="0"/>
                <w:sz w:val="24"/>
                <w:szCs w:val="28"/>
              </w:rPr>
              <w:t>4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) развитие и содержание систем обеспечения комплексной безопасности в муниципальных учреждениях социальной сферы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округа. Централизация сбора данных с объектовых систем комплексной безопасности и мониторинга в АПК «Безопасный город». Выполнение работ по капитальному ремонту зданий и сооружений муниципальных учреждений социальной сферы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</w:t>
            </w:r>
            <w:r w:rsidR="00D95A21" w:rsidRPr="00426FE8">
              <w:rPr>
                <w:rFonts w:eastAsiaTheme="minorHAnsi"/>
                <w:spacing w:val="0"/>
                <w:sz w:val="24"/>
                <w:szCs w:val="28"/>
              </w:rPr>
              <w:t>5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) профилактика правонарушений, преступлений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</w:t>
            </w:r>
            <w:r w:rsidR="00D95A21" w:rsidRPr="00426FE8">
              <w:rPr>
                <w:rFonts w:eastAsiaTheme="minorHAnsi"/>
                <w:spacing w:val="0"/>
                <w:sz w:val="24"/>
                <w:szCs w:val="28"/>
              </w:rPr>
              <w:t>6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) профилактика детского дорожно-транспортного травматизма в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городском округе;</w:t>
            </w:r>
          </w:p>
          <w:p w:rsidR="00D95A21" w:rsidRPr="00426FE8" w:rsidRDefault="002E0BC9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17) профилактика </w:t>
            </w:r>
            <w:r w:rsidR="00D95A21" w:rsidRPr="00426FE8">
              <w:rPr>
                <w:rFonts w:eastAsiaTheme="minorHAnsi"/>
                <w:spacing w:val="0"/>
                <w:sz w:val="24"/>
                <w:szCs w:val="28"/>
              </w:rPr>
              <w:t xml:space="preserve">дорожно-транспортного травматизма в </w:t>
            </w:r>
            <w:proofErr w:type="spellStart"/>
            <w:r w:rsidR="00D95A21" w:rsidRPr="00426FE8">
              <w:rPr>
                <w:rFonts w:eastAsiaTheme="minorHAnsi"/>
                <w:spacing w:val="0"/>
                <w:sz w:val="24"/>
                <w:szCs w:val="28"/>
              </w:rPr>
              <w:t>Вилючинском</w:t>
            </w:r>
            <w:proofErr w:type="spellEnd"/>
            <w:r w:rsidR="00D95A21"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городском округе</w:t>
            </w:r>
            <w:r w:rsidR="00EC4497" w:rsidRPr="00426FE8">
              <w:rPr>
                <w:rFonts w:eastAsiaTheme="minorHAnsi"/>
                <w:spacing w:val="0"/>
                <w:sz w:val="24"/>
                <w:szCs w:val="28"/>
              </w:rPr>
              <w:t>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</w:t>
            </w:r>
            <w:r w:rsidR="002E0BC9" w:rsidRPr="00426FE8">
              <w:rPr>
                <w:rFonts w:eastAsiaTheme="minorHAnsi"/>
                <w:spacing w:val="0"/>
                <w:sz w:val="24"/>
                <w:szCs w:val="28"/>
              </w:rPr>
              <w:t>8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) проведение мероприятий по разъяснению сущности терроризма и его общественной опасности, формированию стойкого непринятия обществом, прежде всего молодежью, идеологии терроризма в различных его проявлениях;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</w:t>
            </w:r>
            <w:r w:rsidR="002E0BC9" w:rsidRPr="00426FE8">
              <w:rPr>
                <w:rFonts w:eastAsiaTheme="minorHAnsi"/>
                <w:spacing w:val="0"/>
                <w:sz w:val="24"/>
                <w:szCs w:val="28"/>
              </w:rPr>
              <w:t>9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) оборудование техническими средствами безопасности мест массового пребывания людей;</w:t>
            </w:r>
          </w:p>
          <w:p w:rsidR="00D95A21" w:rsidRPr="00426FE8" w:rsidRDefault="002E0BC9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20</w:t>
            </w:r>
            <w:r w:rsidR="00395DA0" w:rsidRPr="00426FE8">
              <w:rPr>
                <w:rFonts w:eastAsiaTheme="minorHAnsi"/>
                <w:spacing w:val="0"/>
                <w:sz w:val="24"/>
                <w:szCs w:val="28"/>
              </w:rPr>
              <w:t>) </w:t>
            </w:r>
            <w:r w:rsidR="00EC4497" w:rsidRPr="00426FE8">
              <w:rPr>
                <w:rFonts w:eastAsiaTheme="minorHAnsi"/>
                <w:spacing w:val="0"/>
                <w:sz w:val="24"/>
                <w:szCs w:val="28"/>
              </w:rPr>
              <w:t xml:space="preserve">обеспечение </w:t>
            </w:r>
            <w:r w:rsidR="00D95A21" w:rsidRPr="00426FE8">
              <w:rPr>
                <w:rFonts w:eastAsiaTheme="minorHAnsi"/>
                <w:spacing w:val="0"/>
                <w:sz w:val="24"/>
                <w:szCs w:val="28"/>
              </w:rPr>
              <w:t xml:space="preserve">антитеррористической защищенности объектов, находящихся в собственности органов местного самоуправления </w:t>
            </w:r>
            <w:proofErr w:type="spellStart"/>
            <w:r w:rsidR="00D95A21"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="00D95A21"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</w:t>
            </w:r>
            <w:r w:rsidR="00EC4497" w:rsidRPr="00426FE8">
              <w:rPr>
                <w:rFonts w:eastAsiaTheme="minorHAnsi"/>
                <w:spacing w:val="0"/>
                <w:sz w:val="24"/>
                <w:szCs w:val="28"/>
              </w:rPr>
              <w:t>;</w:t>
            </w:r>
          </w:p>
          <w:p w:rsidR="00262717" w:rsidRPr="00426FE8" w:rsidRDefault="00395DA0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2</w:t>
            </w:r>
            <w:r w:rsidR="002E0BC9" w:rsidRPr="00426FE8">
              <w:rPr>
                <w:rFonts w:eastAsiaTheme="minorHAnsi"/>
                <w:spacing w:val="0"/>
                <w:sz w:val="24"/>
                <w:szCs w:val="28"/>
              </w:rPr>
              <w:t>1</w:t>
            </w:r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 xml:space="preserve">) проведение профилактических мероприятий по сокращению незаконного потребления наркотических средств и психотропных веществ, а также потребления алкогольной продукции населением </w:t>
            </w:r>
            <w:proofErr w:type="spellStart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262717" w:rsidP="002E0BC9">
            <w:pPr>
              <w:pStyle w:val="13"/>
              <w:shd w:val="clear" w:color="auto" w:fill="auto"/>
              <w:tabs>
                <w:tab w:val="left" w:pos="317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z w:val="24"/>
                <w:szCs w:val="28"/>
              </w:rPr>
              <w:t>2</w:t>
            </w:r>
            <w:r w:rsidR="002E0BC9" w:rsidRPr="00426FE8">
              <w:rPr>
                <w:rFonts w:eastAsiaTheme="minorHAnsi"/>
                <w:sz w:val="24"/>
                <w:szCs w:val="28"/>
              </w:rPr>
              <w:t>2</w:t>
            </w:r>
            <w:r w:rsidRPr="00426FE8">
              <w:rPr>
                <w:rFonts w:eastAsiaTheme="minorHAnsi"/>
                <w:sz w:val="24"/>
                <w:szCs w:val="28"/>
              </w:rPr>
              <w:t>) содействие в организации работы с молодежью, ее военно-патриотическому, духовно-нравственному и физическому воспитанию, в сохранении и развитии казачьей культуры.</w:t>
            </w:r>
          </w:p>
        </w:tc>
      </w:tr>
      <w:tr w:rsidR="00262717" w:rsidRPr="00426FE8" w:rsidTr="006C2A76">
        <w:tc>
          <w:tcPr>
            <w:tcW w:w="2234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434" w:type="dxa"/>
          </w:tcPr>
          <w:p w:rsidR="00262717" w:rsidRPr="00426FE8" w:rsidRDefault="00660106" w:rsidP="004301AB">
            <w:pPr>
              <w:suppressAutoHyphens/>
              <w:ind w:left="34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 – 202</w:t>
            </w:r>
            <w:r w:rsidR="004301AB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 xml:space="preserve"> годы</w:t>
            </w:r>
          </w:p>
        </w:tc>
      </w:tr>
      <w:tr w:rsidR="00262717" w:rsidRPr="00426FE8" w:rsidTr="006C2A76">
        <w:trPr>
          <w:trHeight w:val="982"/>
        </w:trPr>
        <w:tc>
          <w:tcPr>
            <w:tcW w:w="2234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Объемы и источники</w:t>
            </w:r>
            <w:r w:rsidR="00F83084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финансирования Программы в разрезе источников финансирования</w:t>
            </w:r>
          </w:p>
        </w:tc>
        <w:tc>
          <w:tcPr>
            <w:tcW w:w="7434" w:type="dxa"/>
          </w:tcPr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 xml:space="preserve">Общий объем финансирования Программы по основным мероприятиям на 2018-2028 годы составляет 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603 783,89417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 xml:space="preserve"> тыс. руб., из них по годам: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2018 год – 43 973,07808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2019 год – 39 710,36820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2020 год – 57 128,37658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2021 год – 52 475,89059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lastRenderedPageBreak/>
              <w:t>2022 год – 69 259,26939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2023 год – 62 304,29829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2024 год – 63 986,04504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2025 год – 6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3 339,58600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 xml:space="preserve">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2026 год – 49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>775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>00000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2027 год – 50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>916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>00000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2028 год – 50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>916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>00000 тыс. руб.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в том числе за счет средств: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 xml:space="preserve">- краевого бюджета – 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156 832,58803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 xml:space="preserve"> тыс. руб., из них по годам: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2018 год – 13 013,42766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2019 год – 13 736,37302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2020 год – 13 994,74109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2021 год – 12 000,08151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2022 год – 27 097,81375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2023 год – 14 918,84700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2024 год – 15 105,70000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2025 год – 12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 671,10400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 xml:space="preserve">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2026 год – 11 431,50000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2027 год – 11 431,50000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2028 год – 11 431,50000 тыс. руб.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- местного бюджета – 446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 951,30614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 xml:space="preserve"> тыс. руб., из них по годам: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2018 год – 30 959,65042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2019 год – 25 973,99518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2020 год – 43 133,63549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2021 год – 40 475,80908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2022 год – 42 161,45564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2023 год – 47 385,45129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2024 год – 48 880,34504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 xml:space="preserve">2025 год – </w:t>
            </w:r>
            <w:r w:rsidR="00481B48" w:rsidRPr="00481B48">
              <w:rPr>
                <w:rFonts w:eastAsiaTheme="minorHAnsi"/>
                <w:spacing w:val="0"/>
                <w:sz w:val="24"/>
                <w:szCs w:val="28"/>
              </w:rPr>
              <w:t>50 668,46400</w:t>
            </w:r>
            <w:r w:rsidRPr="00481B48">
              <w:rPr>
                <w:rFonts w:eastAsiaTheme="minorHAnsi"/>
                <w:spacing w:val="0"/>
                <w:sz w:val="24"/>
                <w:szCs w:val="28"/>
              </w:rPr>
              <w:t xml:space="preserve">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2026 год – 38 343,50000 тыс. руб.;</w:t>
            </w:r>
          </w:p>
          <w:p w:rsidR="004301AB" w:rsidRPr="00481B48" w:rsidRDefault="004301AB" w:rsidP="004301AB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2027 год – 39 484,50000 тыс. руб.;</w:t>
            </w:r>
          </w:p>
          <w:p w:rsidR="00262717" w:rsidRPr="004301AB" w:rsidRDefault="004301AB" w:rsidP="004301AB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  <w:highlight w:val="yellow"/>
              </w:rPr>
            </w:pPr>
            <w:r w:rsidRPr="00481B48">
              <w:rPr>
                <w:rFonts w:eastAsiaTheme="minorHAnsi"/>
                <w:spacing w:val="0"/>
                <w:sz w:val="24"/>
                <w:szCs w:val="28"/>
              </w:rPr>
              <w:t>2028 год – 39 484,50000 тыс. руб.</w:t>
            </w:r>
          </w:p>
        </w:tc>
      </w:tr>
      <w:tr w:rsidR="00262717" w:rsidRPr="00426FE8" w:rsidTr="006C2A76">
        <w:tc>
          <w:tcPr>
            <w:tcW w:w="2234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lastRenderedPageBreak/>
              <w:t>Прогноз ожидаемых результатов реализации Программы</w:t>
            </w:r>
          </w:p>
        </w:tc>
        <w:tc>
          <w:tcPr>
            <w:tcW w:w="7434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1) сокращение потенциальных потерь среди населения, снижение материального ущерба от чрезвычайных ситуаций природного и техногенного характера;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2) модернизация системы информирования и оповещения населения;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3) обучение и подготовка населения к действиям в чрезвычайной ситуации в мирное и военное время;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4) повышение уровня подготовки населения в области гражданской обороны, предупреждения и ликвидации чрезвычайных ситуаций;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5) повышение результативности работы администрации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по снижению рисков возникновения чрезвычайных ситуаций, связанных с радиационной опасностью;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6) снижение рисков возникновения пожаров и минимиза</w:t>
            </w:r>
            <w:r w:rsidRPr="00426FE8">
              <w:rPr>
                <w:sz w:val="24"/>
                <w:szCs w:val="28"/>
              </w:rPr>
              <w:softHyphen/>
              <w:t xml:space="preserve">ция их последствий на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7) повышение готовности органов управления, сил и средств гражданской обороны при ведении военных действий;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8) сокращение сроков приведения объектов гражданской обороны к </w:t>
            </w:r>
            <w:r w:rsidRPr="00426FE8">
              <w:rPr>
                <w:sz w:val="24"/>
                <w:szCs w:val="28"/>
              </w:rPr>
              <w:lastRenderedPageBreak/>
              <w:t>действиям по предназначению;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9) повышение обеспеченности населения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защитными сооружениями;</w:t>
            </w:r>
          </w:p>
          <w:p w:rsidR="00262717" w:rsidRPr="00426FE8" w:rsidRDefault="00262717" w:rsidP="006C2A76">
            <w:pPr>
              <w:widowControl w:val="0"/>
              <w:tabs>
                <w:tab w:val="left" w:pos="-108"/>
                <w:tab w:val="left" w:pos="317"/>
                <w:tab w:val="left" w:pos="6129"/>
              </w:tabs>
              <w:suppressAutoHyphens/>
              <w:autoSpaceDE w:val="0"/>
              <w:autoSpaceDN w:val="0"/>
              <w:adjustRightInd w:val="0"/>
              <w:ind w:left="34" w:right="141"/>
              <w:contextualSpacing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10) сокращение времени реагирования на угрозу возникновения либо возникновение рисков безопасности жизнедеятельности населения и коммунальной</w:t>
            </w:r>
            <w:r w:rsidR="00C05984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инфраструктуры</w:t>
            </w:r>
            <w:r w:rsidR="00C05984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(правонарушений, преступлений, чрезвычайных ситуаций, других кризисных ситуаций и происшествий);</w:t>
            </w:r>
          </w:p>
          <w:p w:rsidR="00262717" w:rsidRPr="00426FE8" w:rsidRDefault="00262717" w:rsidP="006C2A76">
            <w:pPr>
              <w:widowControl w:val="0"/>
              <w:tabs>
                <w:tab w:val="left" w:pos="-108"/>
                <w:tab w:val="left" w:pos="317"/>
                <w:tab w:val="left" w:pos="6129"/>
              </w:tabs>
              <w:suppressAutoHyphens/>
              <w:autoSpaceDE w:val="0"/>
              <w:autoSpaceDN w:val="0"/>
              <w:adjustRightInd w:val="0"/>
              <w:ind w:left="34" w:right="141"/>
              <w:contextualSpacing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11) улучшение межведомственного взаимодействия, координации сил и средств при решении задач по предупреждению и ликвидации последствий преступлений, правонарушений, кризисных ситуаций и происшествий;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12) повышение охвата и прикрытия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средствами АПК «Безопасный город»;</w:t>
            </w:r>
          </w:p>
          <w:p w:rsidR="00262717" w:rsidRPr="00426FE8" w:rsidRDefault="00262717" w:rsidP="006C2A76">
            <w:pPr>
              <w:pStyle w:val="af4"/>
              <w:suppressAutoHyphens/>
              <w:ind w:left="34" w:right="34"/>
              <w:jc w:val="both"/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13) обеспечить нормативное правовое регулирование профилактики правонарушений;</w:t>
            </w:r>
          </w:p>
          <w:p w:rsidR="00262717" w:rsidRPr="00426FE8" w:rsidRDefault="00262717" w:rsidP="006C2A76">
            <w:pPr>
              <w:pStyle w:val="af4"/>
              <w:suppressAutoHyphens/>
              <w:ind w:left="34" w:right="34"/>
              <w:jc w:val="both"/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14) уменьшение числа совершаемых правонарушений и преступлений, в том числе в среде несовершеннолетних, путем проведения мероприятий;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15) сокращение количества дорожно-транспортных происшествий, лиц, погибших и пострадавших в результате дорожно-транспортных происшествий;</w:t>
            </w:r>
          </w:p>
          <w:p w:rsidR="00262717" w:rsidRPr="00426FE8" w:rsidRDefault="00262717" w:rsidP="006C2A76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16) своевременное выявление причин и условий, способствующих возникновению и распространению идеологии терроризма среди молодежи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округа, выработка упреждающих мер по их устранению;</w:t>
            </w:r>
          </w:p>
          <w:p w:rsidR="00262717" w:rsidRPr="00426FE8" w:rsidRDefault="00262717" w:rsidP="006C2A76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17) предотвращение распространения идеологии терроризма и экстремизма, в муниципальных учреждениях, подведомственных отделу культуры, молодежной политики и спорта администрации ВГО, отделу образования администрации ВГО;</w:t>
            </w:r>
          </w:p>
          <w:p w:rsidR="00262717" w:rsidRPr="00426FE8" w:rsidRDefault="00262717" w:rsidP="006C2A76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18) предотвращение совершения террористических актов на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</w:t>
            </w:r>
            <w:proofErr w:type="gramStart"/>
            <w:r w:rsidRPr="00426FE8">
              <w:rPr>
                <w:sz w:val="24"/>
                <w:szCs w:val="28"/>
              </w:rPr>
              <w:t>городского округа</w:t>
            </w:r>
            <w:proofErr w:type="gramEnd"/>
            <w:r w:rsidRPr="00426FE8">
              <w:rPr>
                <w:sz w:val="24"/>
                <w:szCs w:val="28"/>
              </w:rPr>
              <w:t xml:space="preserve"> и минимизация возможных последствий в случае их совершения за счет повышения эффективности информирования населения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о методах предупреждения угрозы террористического акта, минимизации и ликвидации последствий его проявлений;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19) повышение доверия населения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к мерам по обеспечению безопасности жизни и здоровья граждан, принимаемым администрацией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20) увеличение доли охвата антинаркотическими и антиалкогольными профилактическими мероприятиями несовершеннолетних и молодежи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 в возрасте 11-35лет;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21) Повышение уровня духовно-нравственного развития молодежи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округе.</w:t>
            </w:r>
          </w:p>
        </w:tc>
      </w:tr>
      <w:tr w:rsidR="00262717" w:rsidRPr="00426FE8" w:rsidTr="006C2A76">
        <w:trPr>
          <w:trHeight w:val="415"/>
        </w:trPr>
        <w:tc>
          <w:tcPr>
            <w:tcW w:w="2234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Система организации контроля над исполнением Программы</w:t>
            </w:r>
          </w:p>
        </w:tc>
        <w:tc>
          <w:tcPr>
            <w:tcW w:w="7434" w:type="dxa"/>
          </w:tcPr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459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1)  контроль над исполнением Программы в целом осуществляет администрация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 в лице МКУ УЗЧС;</w:t>
            </w:r>
          </w:p>
          <w:p w:rsidR="00262717" w:rsidRPr="00426FE8" w:rsidRDefault="00262717" w:rsidP="006C2A76">
            <w:pPr>
              <w:pStyle w:val="a4"/>
              <w:tabs>
                <w:tab w:val="left" w:pos="317"/>
                <w:tab w:val="left" w:pos="601"/>
              </w:tabs>
              <w:suppressAutoHyphens/>
              <w:ind w:left="34"/>
              <w:jc w:val="both"/>
              <w:rPr>
                <w:szCs w:val="28"/>
              </w:rPr>
            </w:pPr>
            <w:r w:rsidRPr="00426FE8">
              <w:rPr>
                <w:szCs w:val="28"/>
              </w:rPr>
              <w:t>2) главные распорядители бюджетных средств Программы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1. Технико-экономическое обоснование Программы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23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1.1. Программа разработана как один из механизмов реализации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>-</w:t>
      </w:r>
      <w:r w:rsidR="00262717" w:rsidRPr="00426FE8">
        <w:rPr>
          <w:sz w:val="24"/>
          <w:szCs w:val="28"/>
        </w:rPr>
        <w:t xml:space="preserve"> Указа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ситуаций»,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26FE8">
        <w:rPr>
          <w:sz w:val="24"/>
          <w:szCs w:val="28"/>
        </w:rPr>
        <w:t xml:space="preserve">Федеральных </w:t>
      </w:r>
      <w:r w:rsidR="00262717" w:rsidRPr="00426FE8">
        <w:rPr>
          <w:sz w:val="24"/>
          <w:szCs w:val="28"/>
        </w:rPr>
        <w:t>законов</w:t>
      </w:r>
      <w:r>
        <w:rPr>
          <w:sz w:val="24"/>
          <w:szCs w:val="28"/>
        </w:rPr>
        <w:t>: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 от 21.12.1994 № 68-ФЗ «О защите населения и территорий от чрезвычайных ситуаций природного и техногенного характера»,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21.12.1994 № 69-ФЗ «О пожарной безопасности», от 12.02.1998 № 28-ФЗ «О гражданской обороне»,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24.06.1999 № 120-ФЗ «Об основах системы профилактики безнадзорности и правонарушений несовершеннолетних»,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25.07.2002 № 114-ФЗ «О противодействии экстремистской деятельности»,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06.03.2006 № 35-Ф3 «О противодействии терроризму»,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09.02.2007 № 16-ФЗ «О транспортной безопасности»,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07.02.2011 № 3-ФЗ «О полиции»,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="00262717" w:rsidRPr="00166B17">
        <w:rPr>
          <w:sz w:val="24"/>
          <w:szCs w:val="28"/>
        </w:rPr>
        <w:t>поручения Президента Российской Федерации от 27.05.2014 № Пр-1175 «О принятии мер, направленных на развитие аппаратно-программных комплексов «Безопасный город»</w:t>
      </w:r>
      <w:r w:rsidR="00262717" w:rsidRPr="00426FE8">
        <w:rPr>
          <w:sz w:val="24"/>
          <w:szCs w:val="28"/>
        </w:rPr>
        <w:t xml:space="preserve">,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="00262717" w:rsidRPr="00426FE8">
        <w:rPr>
          <w:sz w:val="24"/>
          <w:szCs w:val="28"/>
        </w:rPr>
        <w:t xml:space="preserve">Перечня Поручений Президента Российской Федерации от 13.07.2007 № Пр-1293ГС,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="00262717" w:rsidRPr="00426FE8">
        <w:rPr>
          <w:sz w:val="24"/>
          <w:szCs w:val="28"/>
        </w:rPr>
        <w:t xml:space="preserve">Концепции противодействия терроризму, утвержденной Президентом Российской Федерации 05.10.2009,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="00262717" w:rsidRPr="00426FE8">
        <w:rPr>
          <w:sz w:val="24"/>
          <w:szCs w:val="28"/>
        </w:rPr>
        <w:t xml:space="preserve">Указа Президента Российской Федерации от 18.10.2007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="00262717" w:rsidRPr="00426FE8">
        <w:rPr>
          <w:sz w:val="24"/>
          <w:szCs w:val="28"/>
        </w:rPr>
        <w:t>прекурсоров</w:t>
      </w:r>
      <w:proofErr w:type="spellEnd"/>
      <w:r w:rsidR="00262717" w:rsidRPr="00426FE8">
        <w:rPr>
          <w:sz w:val="24"/>
          <w:szCs w:val="28"/>
        </w:rPr>
        <w:t xml:space="preserve">»,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="00262717" w:rsidRPr="00426FE8">
        <w:rPr>
          <w:sz w:val="24"/>
          <w:szCs w:val="28"/>
        </w:rPr>
        <w:t>Плана мероприятий по реализации Стратегии государственной антинаркотической политики Российской Федерации до 20</w:t>
      </w:r>
      <w:r w:rsidR="00C05984" w:rsidRPr="00426FE8">
        <w:rPr>
          <w:sz w:val="24"/>
          <w:szCs w:val="28"/>
        </w:rPr>
        <w:t>3</w:t>
      </w:r>
      <w:r w:rsidR="00262717" w:rsidRPr="00426FE8">
        <w:rPr>
          <w:sz w:val="24"/>
          <w:szCs w:val="28"/>
        </w:rPr>
        <w:t xml:space="preserve">0 года и Стратегии антинаркотической и антиалкогольной политики Камчатского края,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hyperlink r:id="rId14" w:history="1">
        <w:r w:rsidR="00262717" w:rsidRPr="00426FE8">
          <w:rPr>
            <w:sz w:val="24"/>
            <w:szCs w:val="28"/>
          </w:rPr>
          <w:t>постановлений</w:t>
        </w:r>
      </w:hyperlink>
      <w:r w:rsidR="00262717" w:rsidRPr="00426FE8">
        <w:rPr>
          <w:sz w:val="24"/>
          <w:szCs w:val="28"/>
        </w:rPr>
        <w:t xml:space="preserve"> Правительства Российской Федерации</w:t>
      </w:r>
      <w:r>
        <w:rPr>
          <w:sz w:val="24"/>
          <w:szCs w:val="28"/>
        </w:rPr>
        <w:t>: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30.12.2003 № 794 «О единой государственной системе предупреждения и ликвидации чрезвычайных ситуаций»,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21.11.2011 № 958 «О системе обеспечения вызова экстренных оперативных служб по единому номеру «112»,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="00262717" w:rsidRPr="00C61E00">
        <w:rPr>
          <w:sz w:val="24"/>
          <w:szCs w:val="28"/>
        </w:rPr>
        <w:t>распоряжения Правительства Российской Федерации от 03.12.2014 № 2446-р «Об утверждении Концепции построения и развития аппаратно-программного комплекса «Безопасный город»,</w:t>
      </w:r>
      <w:r w:rsidR="00262717" w:rsidRPr="00426FE8">
        <w:rPr>
          <w:sz w:val="24"/>
          <w:szCs w:val="28"/>
        </w:rPr>
        <w:t xml:space="preserve">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hyperlink r:id="rId15" w:history="1">
        <w:r w:rsidR="00262717" w:rsidRPr="00426FE8">
          <w:rPr>
            <w:sz w:val="24"/>
            <w:szCs w:val="28"/>
          </w:rPr>
          <w:t xml:space="preserve">Бюджетного </w:t>
        </w:r>
        <w:proofErr w:type="gramStart"/>
        <w:r w:rsidR="00262717" w:rsidRPr="00426FE8">
          <w:rPr>
            <w:sz w:val="24"/>
            <w:szCs w:val="28"/>
          </w:rPr>
          <w:t>кодекс</w:t>
        </w:r>
        <w:proofErr w:type="gramEnd"/>
      </w:hyperlink>
      <w:r w:rsidR="00262717" w:rsidRPr="00426FE8">
        <w:rPr>
          <w:sz w:val="24"/>
          <w:szCs w:val="28"/>
        </w:rPr>
        <w:t xml:space="preserve">а Российской Федерации, </w:t>
      </w:r>
    </w:p>
    <w:p w:rsidR="00C61E00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hyperlink r:id="rId16" w:history="1">
        <w:r w:rsidR="00262717" w:rsidRPr="00426FE8">
          <w:rPr>
            <w:sz w:val="24"/>
            <w:szCs w:val="28"/>
          </w:rPr>
          <w:t>Законов</w:t>
        </w:r>
      </w:hyperlink>
      <w:r w:rsidR="00262717" w:rsidRPr="00426FE8">
        <w:rPr>
          <w:sz w:val="24"/>
          <w:szCs w:val="28"/>
        </w:rPr>
        <w:t xml:space="preserve"> Камчатского края</w:t>
      </w:r>
      <w:r>
        <w:rPr>
          <w:sz w:val="24"/>
          <w:szCs w:val="28"/>
        </w:rPr>
        <w:t>: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19.12.2008 № 198 «О защите населения и территории Камчатского края от чрезвычайных ситуаций природного и техногенного характера», </w:t>
      </w:r>
    </w:p>
    <w:p w:rsidR="00C61E00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от 19.12.2008 № 197 «О пожарной безопасности и противопожарной службе Камчатского края», </w:t>
      </w:r>
    </w:p>
    <w:p w:rsidR="00262717" w:rsidRPr="00426FE8" w:rsidRDefault="00C61E00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 xml:space="preserve">- </w:t>
      </w:r>
      <w:r w:rsidR="00262717" w:rsidRPr="00426FE8">
        <w:rPr>
          <w:sz w:val="24"/>
          <w:szCs w:val="28"/>
        </w:rPr>
        <w:t xml:space="preserve">постановления администрации </w:t>
      </w:r>
      <w:proofErr w:type="spellStart"/>
      <w:r w:rsidR="00262717" w:rsidRPr="00426FE8">
        <w:rPr>
          <w:sz w:val="24"/>
          <w:szCs w:val="28"/>
        </w:rPr>
        <w:t>Вилючинского</w:t>
      </w:r>
      <w:proofErr w:type="spellEnd"/>
      <w:r w:rsidR="00262717" w:rsidRPr="00426FE8">
        <w:rPr>
          <w:sz w:val="24"/>
          <w:szCs w:val="28"/>
        </w:rPr>
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 </w:t>
      </w:r>
    </w:p>
    <w:p w:rsidR="00262717" w:rsidRPr="004E3CDA" w:rsidRDefault="00262717" w:rsidP="006C2A76">
      <w:pPr>
        <w:pStyle w:val="13"/>
        <w:shd w:val="clear" w:color="auto" w:fill="auto"/>
        <w:tabs>
          <w:tab w:val="left" w:pos="851"/>
          <w:tab w:val="left" w:pos="1418"/>
        </w:tabs>
        <w:suppressAutoHyphens/>
        <w:spacing w:line="240" w:lineRule="auto"/>
        <w:ind w:right="-1"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1.2. </w:t>
      </w:r>
      <w:proofErr w:type="spellStart"/>
      <w:r w:rsidRPr="004E3CDA">
        <w:rPr>
          <w:rFonts w:eastAsiaTheme="minorHAnsi"/>
          <w:spacing w:val="0"/>
          <w:sz w:val="24"/>
          <w:szCs w:val="28"/>
        </w:rPr>
        <w:t>Вилючинский</w:t>
      </w:r>
      <w:proofErr w:type="spellEnd"/>
      <w:r w:rsidRPr="004E3CDA">
        <w:rPr>
          <w:rFonts w:eastAsiaTheme="minorHAnsi"/>
          <w:spacing w:val="0"/>
          <w:sz w:val="24"/>
          <w:szCs w:val="28"/>
        </w:rPr>
        <w:t xml:space="preserve"> городской округ географически находится в сложных климатических условиях, связанных с сейсмической активностью в данном регионе, на территории </w:t>
      </w:r>
      <w:proofErr w:type="spellStart"/>
      <w:r w:rsidRPr="004E3CDA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E3CDA">
        <w:rPr>
          <w:rFonts w:eastAsiaTheme="minorHAnsi"/>
          <w:spacing w:val="0"/>
          <w:sz w:val="24"/>
          <w:szCs w:val="28"/>
        </w:rPr>
        <w:t xml:space="preserve"> городского округа возможны землетрясения 7 – 9 баллов.</w:t>
      </w:r>
    </w:p>
    <w:p w:rsidR="00262717" w:rsidRPr="004E3CDA" w:rsidRDefault="00262717" w:rsidP="006C2A76">
      <w:pPr>
        <w:pStyle w:val="13"/>
        <w:shd w:val="clear" w:color="auto" w:fill="auto"/>
        <w:tabs>
          <w:tab w:val="left" w:pos="851"/>
          <w:tab w:val="left" w:pos="1418"/>
        </w:tabs>
        <w:suppressAutoHyphens/>
        <w:spacing w:line="240" w:lineRule="auto"/>
        <w:ind w:right="-1" w:firstLine="851"/>
        <w:rPr>
          <w:rFonts w:eastAsiaTheme="minorHAnsi"/>
          <w:spacing w:val="0"/>
          <w:sz w:val="24"/>
          <w:szCs w:val="28"/>
        </w:rPr>
      </w:pPr>
      <w:r w:rsidRPr="004E3CDA">
        <w:rPr>
          <w:rFonts w:eastAsiaTheme="minorHAnsi"/>
          <w:spacing w:val="0"/>
          <w:sz w:val="24"/>
          <w:szCs w:val="28"/>
        </w:rPr>
        <w:t xml:space="preserve">На территории </w:t>
      </w:r>
      <w:proofErr w:type="spellStart"/>
      <w:r w:rsidRPr="004E3CDA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E3CDA">
        <w:rPr>
          <w:rFonts w:eastAsiaTheme="minorHAnsi"/>
          <w:spacing w:val="0"/>
          <w:sz w:val="24"/>
          <w:szCs w:val="28"/>
        </w:rPr>
        <w:t xml:space="preserve"> городского округа находятся </w:t>
      </w:r>
      <w:proofErr w:type="spellStart"/>
      <w:r w:rsidRPr="004E3CDA">
        <w:rPr>
          <w:rFonts w:eastAsiaTheme="minorHAnsi"/>
          <w:spacing w:val="0"/>
          <w:sz w:val="24"/>
          <w:szCs w:val="28"/>
        </w:rPr>
        <w:t>радиационно</w:t>
      </w:r>
      <w:proofErr w:type="spellEnd"/>
      <w:r w:rsidRPr="004E3CDA">
        <w:rPr>
          <w:rFonts w:eastAsiaTheme="minorHAnsi"/>
          <w:spacing w:val="0"/>
          <w:sz w:val="24"/>
          <w:szCs w:val="28"/>
        </w:rPr>
        <w:t xml:space="preserve"> опасные объекты МО России и один объект экономики, при возникновении аварийной ситуации на которых возможно радиационное заражение территории.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E3CDA">
        <w:rPr>
          <w:rFonts w:eastAsiaTheme="minorHAnsi"/>
          <w:spacing w:val="0"/>
          <w:sz w:val="24"/>
          <w:szCs w:val="28"/>
        </w:rPr>
        <w:t xml:space="preserve">Помимо этого, в зимний период увеличение снежного покрова за сутки может составлять до 200 сантиметров. При длительных и интенсивных снегопадах возможны сходы снежных лавин, возможны перерывы в обеспечении </w:t>
      </w:r>
      <w:proofErr w:type="spellStart"/>
      <w:r w:rsidRPr="004E3CDA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E3CDA">
        <w:rPr>
          <w:rFonts w:eastAsiaTheme="minorHAnsi"/>
          <w:spacing w:val="0"/>
          <w:sz w:val="24"/>
          <w:szCs w:val="28"/>
        </w:rPr>
        <w:t xml:space="preserve"> городского округа электроснабжением и продуктами питания в связи с ограничением транспортной доступности. Также в результате интенсивного таяния снегов в весенний период, продолжительных летних и осенних дождей возможны подтопления </w:t>
      </w:r>
      <w:proofErr w:type="spellStart"/>
      <w:r w:rsidRPr="004E3CDA">
        <w:rPr>
          <w:rFonts w:eastAsiaTheme="minorHAnsi"/>
          <w:spacing w:val="0"/>
          <w:sz w:val="24"/>
          <w:szCs w:val="28"/>
        </w:rPr>
        <w:t>эпидемически</w:t>
      </w:r>
      <w:proofErr w:type="spellEnd"/>
      <w:r w:rsidRPr="004E3CDA">
        <w:rPr>
          <w:rFonts w:eastAsiaTheme="minorHAnsi"/>
          <w:spacing w:val="0"/>
          <w:sz w:val="24"/>
          <w:szCs w:val="28"/>
        </w:rPr>
        <w:t xml:space="preserve"> важных объектов водоснабжения и канализации </w:t>
      </w:r>
      <w:proofErr w:type="spellStart"/>
      <w:r w:rsidRPr="004E3CDA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E3CDA">
        <w:rPr>
          <w:rFonts w:eastAsiaTheme="minorHAnsi"/>
          <w:spacing w:val="0"/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Подпрограмма 1 разработана с целью повышение безопасности жизнедеятельности и уровня защищенности населения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округа, развития автоматизированной системы централизованного оповещения населения о чрезвычайных ситуациях, пропаганды знаний в области защиты населения от чрезвычайных ситуаций природного и техногенного характера, ликвидации последствий чрезвычайных ситуаций природного и техногенного характера, повышения качества подготовки и оснащенности техническими средствами сил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звена Камчатской ТП РСЧС. 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Подпрограмма 2 разработана в качестве инструмента развития </w:t>
      </w:r>
      <w:r w:rsidR="00DB3E38" w:rsidRPr="00426FE8">
        <w:rPr>
          <w:sz w:val="24"/>
          <w:szCs w:val="28"/>
        </w:rPr>
        <w:t>аппаратно-программного комплекса</w:t>
      </w:r>
      <w:r w:rsidRPr="00426FE8">
        <w:rPr>
          <w:sz w:val="24"/>
          <w:szCs w:val="28"/>
        </w:rPr>
        <w:t xml:space="preserve"> «Безопасный город»</w:t>
      </w:r>
      <w:r w:rsidR="00DB3E38" w:rsidRPr="00426FE8">
        <w:rPr>
          <w:sz w:val="24"/>
          <w:szCs w:val="28"/>
        </w:rPr>
        <w:t xml:space="preserve"> (далее – АПК «Безопасный город»)</w:t>
      </w:r>
      <w:r w:rsidRPr="00426FE8">
        <w:rPr>
          <w:sz w:val="24"/>
          <w:szCs w:val="28"/>
        </w:rPr>
        <w:t xml:space="preserve">. В основе, которой лежит комплексный подход, направленный на оптимизацию бюджетных расходов и достижение социально-экономического эффекта при создании и развитии автоматизированных систем обеспечения общественной безопасности в рамках АПК «Безопасный город»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Конечным результатом реализации Подпрограммы 2 должно стать повышение общественной безопасности и снижение рисков для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округа, а также снижение социальной напряженности, вызванной повышенным уровнем таких рисков и замедленным реагированием на кризисные ситуации и происшествия.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Подпрограмма 3 разработана с целью повышения эффективности профилактики правонарушений, преступлений и повышения безопасности дорожного движения в </w:t>
      </w:r>
      <w:proofErr w:type="spellStart"/>
      <w:r w:rsidRPr="00426FE8">
        <w:rPr>
          <w:sz w:val="24"/>
          <w:szCs w:val="28"/>
        </w:rPr>
        <w:t>Вилючинском</w:t>
      </w:r>
      <w:proofErr w:type="spellEnd"/>
      <w:r w:rsidRPr="00426FE8">
        <w:rPr>
          <w:sz w:val="24"/>
          <w:szCs w:val="28"/>
        </w:rPr>
        <w:t xml:space="preserve"> городском округе 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Особое внимание уделяется выявлению и раскрытию преступлений превентивной направленности, т.к. раскрытие данного типа преступлений является прямой профилактикой преступлений категории тяжкие и особо тяжкие.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Важным этапом создания системы профилактики правонарушений должна быть разработка механизма практической реализации принятых правовых актов. 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Подпрограмма содержит стратегию по созданию системы профилактики правонарушений и преступлений и мероприятия, обеспечивающие достижение целей и решение основных задач Подпрограммы.</w:t>
      </w:r>
    </w:p>
    <w:p w:rsidR="00262717" w:rsidRPr="00426FE8" w:rsidRDefault="00262717" w:rsidP="006C2A76">
      <w:pPr>
        <w:tabs>
          <w:tab w:val="left" w:pos="720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Для формирования устойчивых стереотипов законопослушного поведения граждан Подпрограммой 3 предусмотрено проведение пропагандистских кампаний, направленных на профилактику детского дорожно-транспортного травматизма.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Разработка </w:t>
      </w:r>
      <w:hyperlink w:anchor="P687" w:history="1">
        <w:r w:rsidRPr="00426FE8">
          <w:rPr>
            <w:sz w:val="24"/>
            <w:szCs w:val="28"/>
          </w:rPr>
          <w:t xml:space="preserve">Подпрограммы </w:t>
        </w:r>
      </w:hyperlink>
      <w:r w:rsidRPr="00426FE8">
        <w:rPr>
          <w:sz w:val="24"/>
          <w:szCs w:val="28"/>
        </w:rPr>
        <w:t xml:space="preserve">4 вызвана необходимостью выработки системного, комплексного подхода к решению проблемы профилактики экстремизма и терроризма в </w:t>
      </w:r>
      <w:proofErr w:type="spellStart"/>
      <w:r w:rsidRPr="00426FE8">
        <w:rPr>
          <w:sz w:val="24"/>
          <w:szCs w:val="28"/>
        </w:rPr>
        <w:t>Вилючинском</w:t>
      </w:r>
      <w:proofErr w:type="spellEnd"/>
      <w:r w:rsidRPr="00426FE8">
        <w:rPr>
          <w:sz w:val="24"/>
          <w:szCs w:val="28"/>
        </w:rPr>
        <w:t xml:space="preserve"> городском округе. 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Реализация мероприятий </w:t>
      </w:r>
      <w:hyperlink w:anchor="P687" w:history="1">
        <w:r w:rsidRPr="00426FE8">
          <w:rPr>
            <w:sz w:val="24"/>
            <w:szCs w:val="28"/>
          </w:rPr>
          <w:t>Подпрограммы</w:t>
        </w:r>
      </w:hyperlink>
      <w:r w:rsidRPr="00426FE8">
        <w:rPr>
          <w:sz w:val="24"/>
          <w:szCs w:val="28"/>
        </w:rPr>
        <w:t xml:space="preserve"> 4 направлена на формирование межнациональной и межрелигиозной терпимости среди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</w:t>
      </w:r>
      <w:r w:rsidRPr="00426FE8">
        <w:rPr>
          <w:sz w:val="24"/>
          <w:szCs w:val="28"/>
        </w:rPr>
        <w:lastRenderedPageBreak/>
        <w:t xml:space="preserve">округа, на своевременное выявление и устранение причин и условий, способствующих распространению идеологии терроризма среди молодежи, повышение информированности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о методах предупреждения угрозы террористического акта, минимизации и ликвидации последствий его проявлений, предотвращение распространения идеологии терроризма и экстремизма, в муниципальных учреждениях, подведомственных отделу культуры, молодежной политики и спорта ВГО, отделу образования администрации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Подпрограмма 5 разработана как один из механизмов реализации на территории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Вилючинского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городского округа </w:t>
      </w:r>
      <w:hyperlink r:id="rId17" w:history="1">
        <w:r w:rsidRPr="00426FE8">
          <w:rPr>
            <w:rFonts w:ascii="Times New Roman" w:eastAsiaTheme="minorHAnsi" w:hAnsi="Times New Roman" w:cs="Times New Roman"/>
            <w:sz w:val="24"/>
            <w:szCs w:val="28"/>
            <w:lang w:eastAsia="en-US"/>
          </w:rPr>
          <w:t>Стратегии</w:t>
        </w:r>
      </w:hyperlink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государственной антинаркотической политики Российской Федерации до 20</w:t>
      </w:r>
      <w:r w:rsidR="00C05984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3</w:t>
      </w: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0 года.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В </w:t>
      </w:r>
      <w:hyperlink r:id="rId18" w:history="1">
        <w:r w:rsidRPr="00426FE8">
          <w:rPr>
            <w:rFonts w:ascii="Times New Roman" w:eastAsiaTheme="minorHAnsi" w:hAnsi="Times New Roman" w:cs="Times New Roman"/>
            <w:sz w:val="24"/>
            <w:szCs w:val="28"/>
            <w:lang w:eastAsia="en-US"/>
          </w:rPr>
          <w:t>Подпрограмму 5</w:t>
        </w:r>
      </w:hyperlink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включены мероприятия по приоритетным направлениям профилактики наркомании и алкоголизма, выполнение которых, требует концентрации усилий органов местного самоуправления, правоохранительных органов, общественных объединений и граждан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Вилючинского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городского округа.</w:t>
      </w:r>
    </w:p>
    <w:p w:rsidR="00262717" w:rsidRPr="00426FE8" w:rsidRDefault="0029370D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hyperlink r:id="rId19" w:history="1">
        <w:r w:rsidR="00262717" w:rsidRPr="00426FE8">
          <w:rPr>
            <w:rFonts w:ascii="Times New Roman" w:eastAsiaTheme="minorHAnsi" w:hAnsi="Times New Roman" w:cs="Times New Roman"/>
            <w:sz w:val="24"/>
            <w:szCs w:val="28"/>
            <w:lang w:eastAsia="en-US"/>
          </w:rPr>
          <w:t>Подпрограмма</w:t>
        </w:r>
      </w:hyperlink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5 направлена на повышение эффективности профилактики наркомании и алкоголизма в </w:t>
      </w:r>
      <w:proofErr w:type="spellStart"/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Вилючинском</w:t>
      </w:r>
      <w:proofErr w:type="spellEnd"/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городском округе, формирование тенденции к ведению здорового образа жизни у населения </w:t>
      </w:r>
      <w:proofErr w:type="spellStart"/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Вилючинского</w:t>
      </w:r>
      <w:proofErr w:type="spellEnd"/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городского округа.</w:t>
      </w:r>
    </w:p>
    <w:p w:rsidR="00262717" w:rsidRPr="00426FE8" w:rsidRDefault="0029370D" w:rsidP="006C2A76">
      <w:pPr>
        <w:suppressAutoHyphens/>
        <w:ind w:firstLine="851"/>
        <w:jc w:val="both"/>
        <w:rPr>
          <w:sz w:val="24"/>
          <w:szCs w:val="28"/>
        </w:rPr>
      </w:pPr>
      <w:hyperlink r:id="rId20" w:history="1">
        <w:r w:rsidR="00262717" w:rsidRPr="00426FE8">
          <w:rPr>
            <w:sz w:val="24"/>
            <w:szCs w:val="28"/>
          </w:rPr>
          <w:t>Подпрограмма</w:t>
        </w:r>
      </w:hyperlink>
      <w:r w:rsidR="00262717" w:rsidRPr="00426FE8">
        <w:rPr>
          <w:sz w:val="24"/>
          <w:szCs w:val="28"/>
        </w:rPr>
        <w:t xml:space="preserve"> 6 направлена на развитие российского казачества в </w:t>
      </w:r>
      <w:proofErr w:type="spellStart"/>
      <w:r w:rsidR="00262717" w:rsidRPr="00426FE8">
        <w:rPr>
          <w:sz w:val="24"/>
          <w:szCs w:val="28"/>
        </w:rPr>
        <w:t>Вилючинском</w:t>
      </w:r>
      <w:proofErr w:type="spellEnd"/>
      <w:r w:rsidR="00262717" w:rsidRPr="00426FE8">
        <w:rPr>
          <w:sz w:val="24"/>
          <w:szCs w:val="28"/>
        </w:rPr>
        <w:t xml:space="preserve"> городском округе, содействие в организации работы с казачьей молодежью, ее военно-патриотическому, духовно-нравственному и физическому воспитанию, в сохранении и развитии казачьей культуры.</w:t>
      </w:r>
    </w:p>
    <w:p w:rsidR="00262717" w:rsidRPr="00426FE8" w:rsidRDefault="00262717" w:rsidP="006C2A76">
      <w:pPr>
        <w:suppressAutoHyphens/>
        <w:rPr>
          <w:sz w:val="24"/>
          <w:szCs w:val="28"/>
          <w:highlight w:val="yellow"/>
        </w:rPr>
      </w:pPr>
    </w:p>
    <w:p w:rsidR="00262717" w:rsidRPr="00426FE8" w:rsidRDefault="00262717" w:rsidP="006C2A76">
      <w:pPr>
        <w:suppressAutoHyphens/>
        <w:jc w:val="center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>2. Основные цели, задачи и основные мероприятия Программы.</w:t>
      </w:r>
    </w:p>
    <w:p w:rsidR="00262717" w:rsidRPr="00426FE8" w:rsidRDefault="00262717" w:rsidP="006C2A76">
      <w:pPr>
        <w:tabs>
          <w:tab w:val="left" w:pos="851"/>
          <w:tab w:val="left" w:pos="1418"/>
        </w:tabs>
        <w:suppressAutoHyphens/>
        <w:ind w:firstLine="827"/>
        <w:jc w:val="both"/>
        <w:rPr>
          <w:sz w:val="24"/>
          <w:szCs w:val="28"/>
        </w:rPr>
      </w:pPr>
    </w:p>
    <w:p w:rsidR="00262717" w:rsidRPr="00426FE8" w:rsidRDefault="00262717" w:rsidP="006C2A76">
      <w:pPr>
        <w:tabs>
          <w:tab w:val="left" w:pos="851"/>
          <w:tab w:val="left" w:pos="1418"/>
        </w:tabs>
        <w:suppressAutoHyphens/>
        <w:ind w:firstLine="827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2.1. Для решения комплекса проблем необходимо достижение следующих целей:</w:t>
      </w:r>
    </w:p>
    <w:p w:rsidR="00262717" w:rsidRPr="00426FE8" w:rsidRDefault="00262717" w:rsidP="006C2A76">
      <w:pPr>
        <w:tabs>
          <w:tab w:val="left" w:pos="459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1) </w:t>
      </w:r>
      <w:r w:rsidR="0006690D" w:rsidRPr="00426FE8">
        <w:rPr>
          <w:sz w:val="24"/>
          <w:szCs w:val="28"/>
        </w:rPr>
        <w:t xml:space="preserve">повышение </w:t>
      </w:r>
      <w:r w:rsidRPr="00426FE8">
        <w:rPr>
          <w:sz w:val="24"/>
          <w:szCs w:val="28"/>
        </w:rPr>
        <w:t>безопасности жизнедеятельности и уровня защищенности населения;</w:t>
      </w:r>
    </w:p>
    <w:p w:rsidR="00262717" w:rsidRPr="00426FE8" w:rsidRDefault="00262717" w:rsidP="006C2A76">
      <w:pPr>
        <w:widowControl w:val="0"/>
        <w:tabs>
          <w:tab w:val="left" w:pos="527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2) создание единой информационной среды автоматизированного управления угрозами и рисками общественной безопасности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округа; </w:t>
      </w:r>
    </w:p>
    <w:p w:rsidR="00262717" w:rsidRPr="00426FE8" w:rsidRDefault="00262717" w:rsidP="006C2A76">
      <w:pPr>
        <w:tabs>
          <w:tab w:val="left" w:pos="459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3) повышение эффективности профилактики правонарушений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округа;</w:t>
      </w:r>
    </w:p>
    <w:p w:rsidR="00262717" w:rsidRPr="00426FE8" w:rsidRDefault="00262717" w:rsidP="006C2A76">
      <w:pPr>
        <w:tabs>
          <w:tab w:val="left" w:pos="459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4) повышение уровня защищенности жизни и спокойствия граждан;</w:t>
      </w:r>
    </w:p>
    <w:p w:rsidR="00262717" w:rsidRPr="00426FE8" w:rsidRDefault="00262717" w:rsidP="006C2A76">
      <w:pPr>
        <w:tabs>
          <w:tab w:val="left" w:pos="459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5) формирование у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негативного отношения к незаконному обороту и немедицинскому потреблению наркотических средств и психотропных веществ, а также потреблению алкогольной продукции;</w:t>
      </w:r>
    </w:p>
    <w:p w:rsidR="00262717" w:rsidRPr="00426FE8" w:rsidRDefault="00262717" w:rsidP="006C2A76">
      <w:pPr>
        <w:tabs>
          <w:tab w:val="left" w:pos="851"/>
          <w:tab w:val="left" w:pos="1418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6) развитие российского казачества в </w:t>
      </w:r>
      <w:proofErr w:type="spellStart"/>
      <w:r w:rsidRPr="00426FE8">
        <w:rPr>
          <w:sz w:val="24"/>
          <w:szCs w:val="28"/>
        </w:rPr>
        <w:t>Вилючинском</w:t>
      </w:r>
      <w:proofErr w:type="spellEnd"/>
      <w:r w:rsidRPr="00426FE8">
        <w:rPr>
          <w:sz w:val="24"/>
          <w:szCs w:val="28"/>
        </w:rPr>
        <w:t xml:space="preserve"> городском округе.</w:t>
      </w:r>
    </w:p>
    <w:p w:rsidR="00262717" w:rsidRPr="00426FE8" w:rsidRDefault="00262717" w:rsidP="006C2A76">
      <w:pPr>
        <w:tabs>
          <w:tab w:val="left" w:pos="851"/>
          <w:tab w:val="left" w:pos="1418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2.2. Для достижения цели Программы необходимо решение следующих задач: 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1) сокращение числа травмированных и погибших, а также снижение материального ущерба от чрезвычайных ситуаций природного и техногенного характера, снижение рисков возникновения пожаров и минимизация их последствий;</w:t>
      </w:r>
    </w:p>
    <w:p w:rsidR="00262717" w:rsidRPr="00426FE8" w:rsidRDefault="00262717" w:rsidP="006C2A76">
      <w:pPr>
        <w:tabs>
          <w:tab w:val="left" w:pos="459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2) повышение оснащенности современными </w:t>
      </w:r>
      <w:proofErr w:type="spellStart"/>
      <w:r w:rsidRPr="00426FE8">
        <w:rPr>
          <w:sz w:val="24"/>
          <w:szCs w:val="28"/>
        </w:rPr>
        <w:t>программно</w:t>
      </w:r>
      <w:proofErr w:type="spellEnd"/>
      <w:r w:rsidRPr="00426FE8">
        <w:rPr>
          <w:sz w:val="24"/>
          <w:szCs w:val="28"/>
        </w:rPr>
        <w:t xml:space="preserve"> - техническими средствами и системами связи органов повседневного управления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звена Камчатской территориальной подсистемы Единой государственной системы предупреждения и ликвидации чрезвычайных ситуаций (далее –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звена Камчатской ТП РСЧС).</w:t>
      </w:r>
    </w:p>
    <w:p w:rsidR="00262717" w:rsidRPr="00426FE8" w:rsidRDefault="00262717" w:rsidP="006C2A76">
      <w:pPr>
        <w:tabs>
          <w:tab w:val="left" w:pos="459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3) совершенствование контроля над соблюдением законодательства в сфере безопасности и организация безопасного дорожного движения, предупреждение детского дорожно-транспортного травматизма, привлечение граждан к охране общественного порядка;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4) выявление причин и условий, способствующих возникновению и распространению идеологии терроризма и экстремизма, создание условий для повышения межнационального, межэтнического и межконфессионального согласия и единства;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5) оптимизация взаимодействия органов местного самоуправления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округа, правоохранительных органов и общественных объединений по реализации мер, направленных на сокращение незаконного потребления наркотических средств и </w:t>
      </w:r>
      <w:r w:rsidRPr="00426FE8">
        <w:rPr>
          <w:sz w:val="24"/>
          <w:szCs w:val="28"/>
        </w:rPr>
        <w:lastRenderedPageBreak/>
        <w:t xml:space="preserve">психотропных веществ, а также потребления алкогольной продукции среди населения в </w:t>
      </w:r>
      <w:proofErr w:type="spellStart"/>
      <w:r w:rsidRPr="00426FE8">
        <w:rPr>
          <w:sz w:val="24"/>
          <w:szCs w:val="28"/>
        </w:rPr>
        <w:t>Вилючинском</w:t>
      </w:r>
      <w:proofErr w:type="spellEnd"/>
      <w:r w:rsidRPr="00426FE8">
        <w:rPr>
          <w:sz w:val="24"/>
          <w:szCs w:val="28"/>
        </w:rPr>
        <w:t xml:space="preserve"> городском округе;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6) реализация мероприятий, направленных на военно-патриотическое, духовно-нравственное и физическое воспитание казачьей молодежи, сохранение и развитие казачьей культуры.</w:t>
      </w:r>
    </w:p>
    <w:p w:rsidR="00262717" w:rsidRPr="00426FE8" w:rsidRDefault="00262717" w:rsidP="006C2A76">
      <w:pPr>
        <w:pStyle w:val="a4"/>
        <w:tabs>
          <w:tab w:val="left" w:pos="851"/>
          <w:tab w:val="left" w:pos="1418"/>
        </w:tabs>
        <w:suppressAutoHyphens/>
        <w:ind w:left="0" w:firstLine="827"/>
        <w:jc w:val="both"/>
        <w:rPr>
          <w:szCs w:val="28"/>
        </w:rPr>
      </w:pPr>
      <w:r w:rsidRPr="00426FE8">
        <w:rPr>
          <w:szCs w:val="28"/>
        </w:rPr>
        <w:t xml:space="preserve">2.3. Программа реализуется в соответствии с федеральным, краевым законодательством и нормативно-правовыми актами </w:t>
      </w:r>
      <w:proofErr w:type="spellStart"/>
      <w:r w:rsidRPr="00426FE8">
        <w:rPr>
          <w:szCs w:val="28"/>
        </w:rPr>
        <w:t>Вилючинского</w:t>
      </w:r>
      <w:proofErr w:type="spellEnd"/>
      <w:r w:rsidRPr="00426FE8">
        <w:rPr>
          <w:szCs w:val="28"/>
        </w:rPr>
        <w:t xml:space="preserve"> городского округа.</w:t>
      </w:r>
    </w:p>
    <w:p w:rsidR="00262717" w:rsidRPr="00426FE8" w:rsidRDefault="00262717" w:rsidP="006C2A76">
      <w:pPr>
        <w:tabs>
          <w:tab w:val="left" w:pos="851"/>
          <w:tab w:val="left" w:pos="1418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2.4. Программа реализуется за счет средств краевого и местного бюджетов, объем бюджетных ассигнований на финансовое обеспечение муниципальной Программы утверждается решением Думы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о местном бюджете на очередной финансовый год и на плановый период.</w:t>
      </w:r>
    </w:p>
    <w:p w:rsidR="00262717" w:rsidRPr="00426FE8" w:rsidRDefault="00262717" w:rsidP="006C2A76">
      <w:pPr>
        <w:tabs>
          <w:tab w:val="left" w:pos="567"/>
          <w:tab w:val="left" w:pos="709"/>
          <w:tab w:val="left" w:pos="851"/>
        </w:tabs>
        <w:suppressAutoHyphens/>
        <w:jc w:val="center"/>
        <w:rPr>
          <w:sz w:val="24"/>
          <w:szCs w:val="28"/>
          <w:highlight w:val="yellow"/>
        </w:rPr>
      </w:pPr>
    </w:p>
    <w:p w:rsidR="00262717" w:rsidRPr="00426FE8" w:rsidRDefault="00262717" w:rsidP="006C2A76">
      <w:pPr>
        <w:tabs>
          <w:tab w:val="left" w:pos="567"/>
          <w:tab w:val="left" w:pos="709"/>
          <w:tab w:val="left" w:pos="851"/>
        </w:tabs>
        <w:suppressAutoHyphens/>
        <w:jc w:val="center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>3. Перечень мероприятий Программы, сроки реализации, объемы и источники финансирования, главные распорядители (распорядители) средств Программы.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567"/>
          <w:tab w:val="left" w:pos="851"/>
          <w:tab w:val="left" w:pos="1084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567"/>
          <w:tab w:val="left" w:pos="709"/>
          <w:tab w:val="left" w:pos="851"/>
          <w:tab w:val="left" w:pos="107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3.1. Перечень мероприятий муниципальной Программы, а также информация о сроках реализации, объемах и источниках финансирования, главных распорядителях (распорядителях) средств муниципальной Программы приведены в приложении № 1 к Программе.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567"/>
          <w:tab w:val="left" w:pos="709"/>
          <w:tab w:val="left" w:pos="851"/>
          <w:tab w:val="left" w:pos="1276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3.2. Срок реализации Программы устанавливается на 2018 - 202</w:t>
      </w:r>
      <w:r w:rsidR="004301AB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годы.</w:t>
      </w:r>
    </w:p>
    <w:p w:rsidR="00262717" w:rsidRPr="00426FE8" w:rsidRDefault="00262717" w:rsidP="006C2A76">
      <w:pPr>
        <w:tabs>
          <w:tab w:val="left" w:pos="567"/>
        </w:tabs>
        <w:suppressAutoHyphens/>
        <w:ind w:firstLine="851"/>
        <w:jc w:val="both"/>
        <w:rPr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567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4. Прогноз ожидаемых результатов реализации Программы и критерии оценки эффективности ее реализации.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709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4.1. Результатом выполнения мероприятий Программы, будет являться: </w:t>
      </w:r>
    </w:p>
    <w:p w:rsidR="00262717" w:rsidRPr="00426FE8" w:rsidRDefault="00262717" w:rsidP="006C2A76">
      <w:pPr>
        <w:tabs>
          <w:tab w:val="left" w:pos="459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1) сокращение потенциальных потерь среди населения, снижение материального ущерба от чрезвычайных ситуаций природного и техногенного характера;</w:t>
      </w:r>
    </w:p>
    <w:p w:rsidR="00262717" w:rsidRPr="00426FE8" w:rsidRDefault="00262717" w:rsidP="006C2A76">
      <w:pPr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2) модернизация системы информирования и оповещения населения;</w:t>
      </w:r>
    </w:p>
    <w:p w:rsidR="00262717" w:rsidRPr="00426FE8" w:rsidRDefault="00262717" w:rsidP="006C2A76">
      <w:pPr>
        <w:tabs>
          <w:tab w:val="left" w:pos="459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3) обучение и подготовка населения к действиям в чрезвычайной ситуации в мирное и военное время;</w:t>
      </w:r>
    </w:p>
    <w:p w:rsidR="00262717" w:rsidRPr="00426FE8" w:rsidRDefault="00262717" w:rsidP="006C2A76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4) повышение уровня подготовки населения в области гражданской обороны, предупреждения и ликвидации чрезвычайных ситуаций;</w:t>
      </w:r>
    </w:p>
    <w:p w:rsidR="00262717" w:rsidRPr="00426FE8" w:rsidRDefault="00262717" w:rsidP="006C2A76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5) повышение результативности работы администрации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по снижению рисков возникновения чрезвычайных ситуаций, связанных с радиационной опасностью;</w:t>
      </w:r>
    </w:p>
    <w:p w:rsidR="00262717" w:rsidRPr="00426FE8" w:rsidRDefault="00262717" w:rsidP="006C2A76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6) снижение рисков возникновения пожаров и минимиза</w:t>
      </w:r>
      <w:r w:rsidRPr="00426FE8">
        <w:rPr>
          <w:sz w:val="24"/>
          <w:szCs w:val="28"/>
        </w:rPr>
        <w:softHyphen/>
        <w:t xml:space="preserve">ция их последствий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округа;</w:t>
      </w:r>
    </w:p>
    <w:p w:rsidR="00262717" w:rsidRPr="00426FE8" w:rsidRDefault="00262717" w:rsidP="006C2A76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7) повышение готовности органов управления, сил и средств гражданской обороны при ведении военных действий;</w:t>
      </w:r>
    </w:p>
    <w:p w:rsidR="00262717" w:rsidRPr="00426FE8" w:rsidRDefault="00262717" w:rsidP="006C2A76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8) сокращение сроков приведения объектов гражданской обороны к действиям по предназначению;</w:t>
      </w:r>
    </w:p>
    <w:p w:rsidR="00262717" w:rsidRPr="00426FE8" w:rsidRDefault="00262717" w:rsidP="006C2A76">
      <w:pPr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9) повышение обеспеченности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защитными сооружениями;</w:t>
      </w:r>
    </w:p>
    <w:p w:rsidR="00262717" w:rsidRPr="00426FE8" w:rsidRDefault="00262717" w:rsidP="006C2A76">
      <w:pPr>
        <w:widowControl w:val="0"/>
        <w:tabs>
          <w:tab w:val="left" w:pos="-108"/>
          <w:tab w:val="left" w:pos="317"/>
          <w:tab w:val="left" w:pos="6129"/>
        </w:tabs>
        <w:suppressAutoHyphens/>
        <w:autoSpaceDE w:val="0"/>
        <w:autoSpaceDN w:val="0"/>
        <w:adjustRightInd w:val="0"/>
        <w:ind w:right="141"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10) сокращение времени реагирования на угрозу возникновения либо возникновение рисков безопасности жизнедеятельности населения и коммунальной</w:t>
      </w:r>
      <w:r w:rsidR="00530A7F" w:rsidRPr="00426FE8">
        <w:rPr>
          <w:sz w:val="24"/>
          <w:szCs w:val="28"/>
        </w:rPr>
        <w:t xml:space="preserve"> </w:t>
      </w:r>
      <w:r w:rsidRPr="00426FE8">
        <w:rPr>
          <w:sz w:val="24"/>
          <w:szCs w:val="28"/>
        </w:rPr>
        <w:t>инфраструктуры</w:t>
      </w:r>
      <w:r w:rsidR="00530A7F" w:rsidRPr="00426FE8">
        <w:rPr>
          <w:sz w:val="24"/>
          <w:szCs w:val="28"/>
        </w:rPr>
        <w:t xml:space="preserve"> </w:t>
      </w:r>
      <w:r w:rsidRPr="00426FE8">
        <w:rPr>
          <w:sz w:val="24"/>
          <w:szCs w:val="28"/>
        </w:rPr>
        <w:t>(правонарушений, преступлений, чрезвычайных ситуаций, других кризисных ситуаций и происшествий);</w:t>
      </w:r>
    </w:p>
    <w:p w:rsidR="00262717" w:rsidRPr="00426FE8" w:rsidRDefault="00262717" w:rsidP="006C2A76">
      <w:pPr>
        <w:widowControl w:val="0"/>
        <w:tabs>
          <w:tab w:val="left" w:pos="-108"/>
          <w:tab w:val="left" w:pos="317"/>
          <w:tab w:val="left" w:pos="6129"/>
        </w:tabs>
        <w:suppressAutoHyphens/>
        <w:autoSpaceDE w:val="0"/>
        <w:autoSpaceDN w:val="0"/>
        <w:adjustRightInd w:val="0"/>
        <w:ind w:right="141"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11) улучшение</w:t>
      </w:r>
      <w:r w:rsidR="00530A7F" w:rsidRPr="00426FE8">
        <w:rPr>
          <w:sz w:val="24"/>
          <w:szCs w:val="28"/>
        </w:rPr>
        <w:t xml:space="preserve"> </w:t>
      </w:r>
      <w:r w:rsidRPr="00426FE8">
        <w:rPr>
          <w:sz w:val="24"/>
          <w:szCs w:val="28"/>
        </w:rPr>
        <w:t>межведомственного</w:t>
      </w:r>
      <w:r w:rsidR="00530A7F" w:rsidRPr="00426FE8">
        <w:rPr>
          <w:sz w:val="24"/>
          <w:szCs w:val="28"/>
        </w:rPr>
        <w:t xml:space="preserve"> </w:t>
      </w:r>
      <w:r w:rsidRPr="00426FE8">
        <w:rPr>
          <w:sz w:val="24"/>
          <w:szCs w:val="28"/>
        </w:rPr>
        <w:t>взаимодействия, координации сил и средств при решении задач по предупреждению и ликвидации последствий преступлений, правонарушений, кризисных ситуаций и происшествий;</w:t>
      </w:r>
    </w:p>
    <w:p w:rsidR="00262717" w:rsidRPr="00426FE8" w:rsidRDefault="00262717" w:rsidP="006C2A76">
      <w:pPr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12) повышение охвата и прикрытия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средствами АПК «Безопасный город»;</w:t>
      </w:r>
    </w:p>
    <w:p w:rsidR="00262717" w:rsidRPr="00426FE8" w:rsidRDefault="00262717" w:rsidP="006C2A76">
      <w:pPr>
        <w:pStyle w:val="af4"/>
        <w:suppressAutoHyphens/>
        <w:ind w:right="34" w:firstLine="851"/>
        <w:jc w:val="both"/>
        <w:rPr>
          <w:rFonts w:ascii="Times New Roman" w:eastAsiaTheme="minorHAnsi" w:hAnsi="Times New Roman" w:cs="Times New Roman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Cs w:val="28"/>
          <w:lang w:eastAsia="en-US"/>
        </w:rPr>
        <w:t>13) обеспечить</w:t>
      </w:r>
      <w:r w:rsidR="00C05984" w:rsidRPr="00426FE8">
        <w:rPr>
          <w:rFonts w:ascii="Times New Roman" w:eastAsiaTheme="minorHAnsi" w:hAnsi="Times New Roman" w:cs="Times New Roman"/>
          <w:szCs w:val="28"/>
          <w:lang w:eastAsia="en-US"/>
        </w:rPr>
        <w:t xml:space="preserve"> </w:t>
      </w:r>
      <w:r w:rsidRPr="00426FE8">
        <w:rPr>
          <w:rFonts w:ascii="Times New Roman" w:eastAsiaTheme="minorHAnsi" w:hAnsi="Times New Roman" w:cs="Times New Roman"/>
          <w:szCs w:val="28"/>
          <w:lang w:eastAsia="en-US"/>
        </w:rPr>
        <w:t>нормативное</w:t>
      </w:r>
      <w:r w:rsidR="00C05984" w:rsidRPr="00426FE8">
        <w:rPr>
          <w:rFonts w:ascii="Times New Roman" w:eastAsiaTheme="minorHAnsi" w:hAnsi="Times New Roman" w:cs="Times New Roman"/>
          <w:szCs w:val="28"/>
          <w:lang w:eastAsia="en-US"/>
        </w:rPr>
        <w:t xml:space="preserve"> </w:t>
      </w:r>
      <w:r w:rsidRPr="00426FE8">
        <w:rPr>
          <w:rFonts w:ascii="Times New Roman" w:eastAsiaTheme="minorHAnsi" w:hAnsi="Times New Roman" w:cs="Times New Roman"/>
          <w:szCs w:val="28"/>
          <w:lang w:eastAsia="en-US"/>
        </w:rPr>
        <w:t xml:space="preserve">правовое регулирование профилактики </w:t>
      </w:r>
      <w:r w:rsidRPr="00426FE8">
        <w:rPr>
          <w:rFonts w:ascii="Times New Roman" w:eastAsiaTheme="minorHAnsi" w:hAnsi="Times New Roman" w:cs="Times New Roman"/>
          <w:szCs w:val="28"/>
          <w:lang w:eastAsia="en-US"/>
        </w:rPr>
        <w:lastRenderedPageBreak/>
        <w:t>правонарушений;</w:t>
      </w:r>
    </w:p>
    <w:p w:rsidR="00262717" w:rsidRPr="00426FE8" w:rsidRDefault="00262717" w:rsidP="006C2A76">
      <w:pPr>
        <w:pStyle w:val="af4"/>
        <w:suppressAutoHyphens/>
        <w:ind w:right="34" w:firstLine="851"/>
        <w:jc w:val="both"/>
        <w:rPr>
          <w:rFonts w:ascii="Times New Roman" w:eastAsiaTheme="minorHAnsi" w:hAnsi="Times New Roman" w:cs="Times New Roman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Cs w:val="28"/>
          <w:lang w:eastAsia="en-US"/>
        </w:rPr>
        <w:t>14) уменьшение числа совершаемых правонарушений и преступлений, в том числе в среде несовершеннолетних, путем проведения мероприятий;</w:t>
      </w:r>
    </w:p>
    <w:p w:rsidR="00262717" w:rsidRPr="00426FE8" w:rsidRDefault="00262717" w:rsidP="006C2A76">
      <w:pPr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15) сокращение количества дорожно-транспортных происшествий, лиц, погибших и пострадавших в результате дорожно-транспортных происшествий;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ind w:right="-1"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16) своевременное выявление причин и условий, способствующих возникновению и распространению идеологии терроризма среди молодежи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округа, выработка упреждающих мер по их устранению;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ind w:right="-1"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17) предотвращение распространения идеологии терроризма и экстремизма, в муниципальных учреждениях, подведомственных отделу культуры, молодежной политики и спорта администрации ВГО, отделу образования администрации ВГО;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ind w:right="-1"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18) предотвращение совершения террористических актов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</w:t>
      </w:r>
      <w:proofErr w:type="gramStart"/>
      <w:r w:rsidRPr="00426FE8">
        <w:rPr>
          <w:sz w:val="24"/>
          <w:szCs w:val="28"/>
        </w:rPr>
        <w:t>городского округа</w:t>
      </w:r>
      <w:proofErr w:type="gramEnd"/>
      <w:r w:rsidRPr="00426FE8">
        <w:rPr>
          <w:sz w:val="24"/>
          <w:szCs w:val="28"/>
        </w:rPr>
        <w:t xml:space="preserve"> и минимизация возможных последствий в случае их совершения за счет повышения эффективности информирования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о методах предупреждения угрозы террористического акта, минимизации и ликвидации последствий его проявлений;</w:t>
      </w:r>
    </w:p>
    <w:p w:rsidR="00262717" w:rsidRPr="00426FE8" w:rsidRDefault="00262717" w:rsidP="006C2A76">
      <w:pPr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19) повышение доверия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к мерам по обеспечению безопасности жизни и здоровья граждан, принимаемым администрацией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округа;</w:t>
      </w:r>
    </w:p>
    <w:p w:rsidR="00262717" w:rsidRPr="00426FE8" w:rsidRDefault="00262717" w:rsidP="006C2A76">
      <w:pPr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20) увеличение доли охвата антинаркотическими и антиалкогольными профилактическими мероприятиями несовершеннолетних и молодежи в </w:t>
      </w:r>
      <w:proofErr w:type="spellStart"/>
      <w:r w:rsidRPr="00426FE8">
        <w:rPr>
          <w:sz w:val="24"/>
          <w:szCs w:val="28"/>
        </w:rPr>
        <w:t>Вилючинском</w:t>
      </w:r>
      <w:proofErr w:type="spellEnd"/>
      <w:r w:rsidRPr="00426FE8">
        <w:rPr>
          <w:sz w:val="24"/>
          <w:szCs w:val="28"/>
        </w:rPr>
        <w:t xml:space="preserve"> городском округе в возрасте 11-35лет;</w:t>
      </w:r>
    </w:p>
    <w:p w:rsidR="00262717" w:rsidRPr="00426FE8" w:rsidRDefault="00262717" w:rsidP="006C2A76">
      <w:pPr>
        <w:tabs>
          <w:tab w:val="left" w:pos="283"/>
          <w:tab w:val="left" w:pos="851"/>
          <w:tab w:val="left" w:pos="898"/>
          <w:tab w:val="left" w:pos="1276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21) Повышение уровня духовно-нравственного развития молодежи в </w:t>
      </w:r>
      <w:proofErr w:type="spellStart"/>
      <w:r w:rsidRPr="00426FE8">
        <w:rPr>
          <w:sz w:val="24"/>
          <w:szCs w:val="28"/>
        </w:rPr>
        <w:t>Вилючинском</w:t>
      </w:r>
      <w:proofErr w:type="spellEnd"/>
      <w:r w:rsidRPr="00426FE8">
        <w:rPr>
          <w:sz w:val="24"/>
          <w:szCs w:val="28"/>
        </w:rPr>
        <w:t xml:space="preserve"> городском округе.</w:t>
      </w:r>
    </w:p>
    <w:p w:rsidR="00262717" w:rsidRPr="00426FE8" w:rsidRDefault="00262717" w:rsidP="006C2A76">
      <w:pPr>
        <w:tabs>
          <w:tab w:val="left" w:pos="283"/>
          <w:tab w:val="left" w:pos="851"/>
          <w:tab w:val="left" w:pos="898"/>
          <w:tab w:val="left" w:pos="1276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4.2.</w:t>
      </w:r>
      <w:r w:rsidRPr="00426FE8">
        <w:rPr>
          <w:sz w:val="24"/>
          <w:szCs w:val="28"/>
        </w:rPr>
        <w:tab/>
      </w:r>
      <w:r w:rsidR="00C05984" w:rsidRPr="00426FE8">
        <w:rPr>
          <w:sz w:val="18"/>
        </w:rPr>
        <w:t> </w:t>
      </w:r>
      <w:r w:rsidRPr="00426FE8">
        <w:rPr>
          <w:sz w:val="24"/>
          <w:szCs w:val="28"/>
        </w:rPr>
        <w:t>Прогноз ожидаемых результатов реализации Программы, каковыми являются запланированные целевые показатели (</w:t>
      </w:r>
      <w:r w:rsidR="00D11FA6" w:rsidRPr="00426FE8">
        <w:rPr>
          <w:sz w:val="24"/>
          <w:szCs w:val="28"/>
        </w:rPr>
        <w:t>критерии</w:t>
      </w:r>
      <w:r w:rsidRPr="00426FE8">
        <w:rPr>
          <w:sz w:val="24"/>
          <w:szCs w:val="28"/>
        </w:rPr>
        <w:t>) Программы представлены в приложении № 2 к Программе.</w:t>
      </w: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4"/>
          <w:szCs w:val="28"/>
        </w:rPr>
      </w:pP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4"/>
          <w:szCs w:val="28"/>
        </w:rPr>
      </w:pPr>
      <w:r w:rsidRPr="00426FE8">
        <w:rPr>
          <w:rFonts w:eastAsiaTheme="minorHAnsi"/>
          <w:bCs w:val="0"/>
          <w:spacing w:val="0"/>
          <w:sz w:val="24"/>
          <w:szCs w:val="28"/>
        </w:rPr>
        <w:t>5. Система организации выполнения Программы и контроля за исполнением программных мероприятий.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5.1. Муниципальным заказчиком – координатором Программы является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276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5.2.</w:t>
      </w:r>
      <w:r w:rsidRPr="00426FE8">
        <w:rPr>
          <w:rFonts w:eastAsiaTheme="minorHAnsi"/>
          <w:spacing w:val="0"/>
          <w:sz w:val="24"/>
          <w:szCs w:val="28"/>
        </w:rPr>
        <w:tab/>
      </w:r>
      <w:r w:rsidRPr="00426FE8">
        <w:rPr>
          <w:rFonts w:eastAsiaTheme="minorHAnsi"/>
          <w:spacing w:val="0"/>
          <w:sz w:val="24"/>
          <w:szCs w:val="28"/>
        </w:rPr>
        <w:tab/>
        <w:t>В процессе реализации Программы муниципальный заказчик-координатор осу</w:t>
      </w:r>
      <w:r w:rsidRPr="00426FE8">
        <w:rPr>
          <w:rFonts w:eastAsiaTheme="minorHAnsi"/>
          <w:spacing w:val="0"/>
          <w:sz w:val="24"/>
          <w:szCs w:val="28"/>
        </w:rPr>
        <w:softHyphen/>
        <w:t>ществляет следующие полномочия: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организует реализацию Программы;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несет ответственность за достижение целевых показателей Программы, а также конечных результатов ее реализации;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запрашивает у участников сведения, необходимые для проведения мониторинга и подготовки годового отчета;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готовит совместно с участниками Программы годовой отчет о ходе реализации и об оценке эффективности Программы;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готовит предложения о внесении изменений в Программу;</w:t>
      </w:r>
    </w:p>
    <w:p w:rsidR="00262717" w:rsidRPr="00426FE8" w:rsidRDefault="00262717" w:rsidP="005F269A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- размещает и несет ответственность за достоверность и своевременность размещения информации </w:t>
      </w:r>
      <w:r w:rsidR="005F269A" w:rsidRPr="00426FE8">
        <w:rPr>
          <w:rFonts w:eastAsiaTheme="minorHAnsi"/>
          <w:spacing w:val="0"/>
          <w:sz w:val="24"/>
          <w:szCs w:val="28"/>
        </w:rPr>
        <w:t xml:space="preserve">на официальном сайте администрации </w:t>
      </w:r>
      <w:proofErr w:type="spellStart"/>
      <w:r w:rsidR="005F269A"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5F269A" w:rsidRPr="00426FE8">
        <w:rPr>
          <w:rFonts w:eastAsiaTheme="minorHAnsi"/>
          <w:spacing w:val="0"/>
          <w:sz w:val="24"/>
          <w:szCs w:val="28"/>
        </w:rPr>
        <w:t xml:space="preserve"> городского округа в информационно-телекоммуникационной сети «Интернет» и в общественном информационном ресурсе стратегического планирования в информационно-телекоммуникационной сети «Интернет»</w:t>
      </w:r>
      <w:r w:rsidRPr="00426FE8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5.3. Разработку, организацию и реализацию Программы осуществляют по направлениям,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 и органы (структурные подразделения) администрации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- главные распорядители бюджетных средств.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5.4. Главные распорядители (распорядители) бюджетных средств Программы </w:t>
      </w:r>
      <w:r w:rsidRPr="00426FE8">
        <w:rPr>
          <w:rFonts w:eastAsiaTheme="minorHAnsi"/>
          <w:spacing w:val="0"/>
          <w:sz w:val="24"/>
          <w:szCs w:val="28"/>
        </w:rPr>
        <w:lastRenderedPageBreak/>
        <w:t>являются ответственными за выполнение программных мероприятий и рациональное исполь</w:t>
      </w:r>
      <w:r w:rsidRPr="00426FE8">
        <w:rPr>
          <w:rFonts w:eastAsiaTheme="minorHAnsi"/>
          <w:spacing w:val="0"/>
          <w:sz w:val="24"/>
          <w:szCs w:val="28"/>
        </w:rPr>
        <w:softHyphen/>
        <w:t>зование финансовых средств, выделенных на реализацию Программы.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5.5. Главные распорядители (распорядители) бюджетных средств Программы несут ответственность за ее реализацию, предоставление отчетности и за своевременную подачу заявок на финансирование.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5.6. Контроль за исполнением Программы в целом осуществляет админи</w:t>
      </w:r>
      <w:r w:rsidRPr="00426FE8">
        <w:rPr>
          <w:rFonts w:eastAsiaTheme="minorHAnsi"/>
          <w:spacing w:val="0"/>
          <w:sz w:val="24"/>
          <w:szCs w:val="28"/>
        </w:rPr>
        <w:softHyphen/>
        <w:t xml:space="preserve">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ConsPlusNormal"/>
        <w:suppressAutoHyphens/>
        <w:ind w:firstLine="0"/>
        <w:jc w:val="both"/>
        <w:rPr>
          <w:rFonts w:ascii="Times New Roman" w:eastAsiaTheme="minorHAnsi" w:hAnsi="Times New Roman" w:cs="Times New Roman"/>
          <w:sz w:val="24"/>
          <w:szCs w:val="28"/>
          <w:highlight w:val="yellow"/>
          <w:lang w:eastAsia="en-US"/>
        </w:rPr>
      </w:pPr>
    </w:p>
    <w:p w:rsidR="00262717" w:rsidRPr="00426FE8" w:rsidRDefault="00262717" w:rsidP="006C2A76">
      <w:pPr>
        <w:pStyle w:val="ConsPlusNormal"/>
        <w:suppressAutoHyphens/>
        <w:ind w:firstLine="0"/>
        <w:jc w:val="both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 xml:space="preserve">6. Паспорт Подпрограммы 1 «Защита населения, территорий от чрезвычайных ситуаций, обеспечение пожарной безопасности и развитие гражданской обороны на территории </w:t>
      </w:r>
      <w:proofErr w:type="spellStart"/>
      <w:r w:rsidRPr="00426FE8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Вилючинского</w:t>
      </w:r>
      <w:proofErr w:type="spellEnd"/>
      <w:r w:rsidRPr="00426FE8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 xml:space="preserve"> городского округа»</w:t>
      </w:r>
    </w:p>
    <w:p w:rsidR="00262717" w:rsidRPr="00426FE8" w:rsidRDefault="00262717" w:rsidP="006C2A76">
      <w:pPr>
        <w:pStyle w:val="ConsPlusNormal"/>
        <w:suppressAutoHyphens/>
        <w:jc w:val="center"/>
        <w:rPr>
          <w:rFonts w:ascii="Times New Roman" w:eastAsiaTheme="minorHAnsi" w:hAnsi="Times New Roman" w:cs="Times New Roman"/>
          <w:sz w:val="24"/>
          <w:szCs w:val="28"/>
          <w:highlight w:val="yellow"/>
          <w:lang w:eastAsia="en-US"/>
        </w:rPr>
      </w:pPr>
    </w:p>
    <w:tbl>
      <w:tblPr>
        <w:tblStyle w:val="a5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6945"/>
      </w:tblGrid>
      <w:tr w:rsidR="00262717" w:rsidRPr="00426FE8" w:rsidTr="000516A3">
        <w:trPr>
          <w:trHeight w:val="416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Наименование</w:t>
            </w:r>
          </w:p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Подпрограммы 1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«Защита населения, территорий от чрезвычайных ситуаций, обеспечение пожарной безопасности и развитие гражданской обороны на территории </w:t>
            </w:r>
            <w:proofErr w:type="spellStart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Вилючинского</w:t>
            </w:r>
            <w:proofErr w:type="spellEnd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городского округа» (далее – Подпрограмма 1)</w:t>
            </w:r>
          </w:p>
        </w:tc>
      </w:tr>
      <w:tr w:rsidR="00262717" w:rsidRPr="00426FE8" w:rsidTr="000516A3">
        <w:trPr>
          <w:trHeight w:val="699"/>
        </w:trPr>
        <w:tc>
          <w:tcPr>
            <w:tcW w:w="2581" w:type="dxa"/>
            <w:tcBorders>
              <w:bottom w:val="single" w:sz="4" w:space="0" w:color="auto"/>
            </w:tcBorders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Основание для разработки Подпрограммы 1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Постановление Правительства Российской Федерации от 27.04.2000 № 379 «О накоплении, хранении и ис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>пользовании в целях гражданской обороны запасов материально-технических, продовольственных, медицинских и иных средств»;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Постановление Правительства Российской Федерации от 02.11.2000 № 841 «Об утверждении Положения об организации обучения населения в области гражданской обороны»;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Постановление Правительства Российской Федерации от 30.12.2003 № 794 «О единой государственной системе предупреждения и ликвидации чрезвычайных ситуаций»;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Постановление Правительства Российской Федерации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характера»;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  <w:highlight w:val="yellow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Закон Камчатского края от 19.12.2008 № 198 «О защите населения и территории Камчатского края от чрезвычайных ситуаций природного и техногенного характера». </w:t>
            </w:r>
          </w:p>
        </w:tc>
      </w:tr>
      <w:tr w:rsidR="00262717" w:rsidRPr="00426FE8" w:rsidTr="000516A3">
        <w:trPr>
          <w:trHeight w:val="1225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Муниципальный заказчик - координатор Подпрограммы 1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муниципального казенного учреждения «Учреждение защиты от чрезвычайных ситуаций» (далее - МКУ УЗЧС). </w:t>
            </w:r>
          </w:p>
        </w:tc>
      </w:tr>
      <w:tr w:rsidR="00262717" w:rsidRPr="00426FE8" w:rsidTr="000516A3">
        <w:trPr>
          <w:trHeight w:val="667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Разработчик Подпрограммы 1</w:t>
            </w:r>
          </w:p>
        </w:tc>
        <w:tc>
          <w:tcPr>
            <w:tcW w:w="6945" w:type="dxa"/>
          </w:tcPr>
          <w:p w:rsidR="00262717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A50E73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A50E73">
              <w:rPr>
                <w:sz w:val="24"/>
                <w:szCs w:val="28"/>
              </w:rPr>
              <w:t>Вилючинского</w:t>
            </w:r>
            <w:proofErr w:type="spellEnd"/>
            <w:r w:rsidRPr="00A50E73">
              <w:rPr>
                <w:sz w:val="24"/>
                <w:szCs w:val="28"/>
              </w:rPr>
              <w:t xml:space="preserve"> городского округа в лице МКУ УЗЧС.</w:t>
            </w:r>
          </w:p>
          <w:p w:rsidR="00B018F6" w:rsidRPr="00A50E73" w:rsidRDefault="00B018F6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B018F6">
              <w:rPr>
                <w:sz w:val="24"/>
                <w:szCs w:val="28"/>
              </w:rPr>
              <w:t xml:space="preserve">Управление городским хозяйством администрации </w:t>
            </w:r>
            <w:proofErr w:type="spellStart"/>
            <w:r w:rsidRPr="00B018F6">
              <w:rPr>
                <w:sz w:val="24"/>
                <w:szCs w:val="28"/>
              </w:rPr>
              <w:t>Вилючинского</w:t>
            </w:r>
            <w:proofErr w:type="spellEnd"/>
            <w:r w:rsidRPr="00B018F6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>.</w:t>
            </w:r>
          </w:p>
          <w:p w:rsidR="00A50E73" w:rsidRPr="00A50E73" w:rsidRDefault="00A50E73" w:rsidP="00A50E73">
            <w:pPr>
              <w:suppressAutoHyphens/>
              <w:ind w:left="0"/>
              <w:jc w:val="both"/>
              <w:rPr>
                <w:sz w:val="24"/>
                <w:szCs w:val="28"/>
                <w:highlight w:val="green"/>
              </w:rPr>
            </w:pPr>
            <w:r w:rsidRPr="00A50E73">
              <w:rPr>
                <w:sz w:val="24"/>
                <w:szCs w:val="28"/>
              </w:rPr>
              <w:t xml:space="preserve">Отдел культуры, молодежной политики управления социальной политики администрации </w:t>
            </w:r>
            <w:proofErr w:type="spellStart"/>
            <w:r w:rsidRPr="00A50E73">
              <w:rPr>
                <w:sz w:val="24"/>
                <w:szCs w:val="28"/>
              </w:rPr>
              <w:t>Вилючинского</w:t>
            </w:r>
            <w:proofErr w:type="spellEnd"/>
            <w:r w:rsidRPr="00A50E73">
              <w:rPr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0516A3">
        <w:trPr>
          <w:trHeight w:val="601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Исполнители</w:t>
            </w:r>
            <w:r w:rsidR="00677EA8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Подпрограммы 1</w:t>
            </w:r>
          </w:p>
        </w:tc>
        <w:tc>
          <w:tcPr>
            <w:tcW w:w="6945" w:type="dxa"/>
          </w:tcPr>
          <w:p w:rsidR="00B018F6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A50E73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A50E73">
              <w:rPr>
                <w:sz w:val="24"/>
                <w:szCs w:val="28"/>
              </w:rPr>
              <w:t>Вилючинского</w:t>
            </w:r>
            <w:proofErr w:type="spellEnd"/>
            <w:r w:rsidRPr="00A50E73">
              <w:rPr>
                <w:sz w:val="24"/>
                <w:szCs w:val="28"/>
              </w:rPr>
              <w:t xml:space="preserve"> городского округа.</w:t>
            </w:r>
            <w:r w:rsidR="00B018F6" w:rsidRPr="00B018F6">
              <w:rPr>
                <w:sz w:val="24"/>
                <w:szCs w:val="28"/>
              </w:rPr>
              <w:t xml:space="preserve"> </w:t>
            </w:r>
          </w:p>
          <w:p w:rsidR="00262717" w:rsidRPr="00A50E73" w:rsidRDefault="00B018F6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B018F6">
              <w:rPr>
                <w:sz w:val="24"/>
                <w:szCs w:val="28"/>
              </w:rPr>
              <w:lastRenderedPageBreak/>
              <w:t xml:space="preserve">Управление городским хозяйством администрации </w:t>
            </w:r>
            <w:proofErr w:type="spellStart"/>
            <w:r w:rsidRPr="00B018F6">
              <w:rPr>
                <w:sz w:val="24"/>
                <w:szCs w:val="28"/>
              </w:rPr>
              <w:t>Вилючинского</w:t>
            </w:r>
            <w:proofErr w:type="spellEnd"/>
            <w:r w:rsidRPr="00B018F6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>.</w:t>
            </w:r>
          </w:p>
          <w:p w:rsidR="00262717" w:rsidRPr="004301AB" w:rsidRDefault="00A50E73" w:rsidP="00A50E73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  <w:highlight w:val="yellow"/>
              </w:rPr>
            </w:pPr>
            <w:r w:rsidRPr="00A50E73">
              <w:rPr>
                <w:sz w:val="24"/>
                <w:szCs w:val="28"/>
              </w:rPr>
              <w:t xml:space="preserve">Отдел культуры, молодежной политики управления социальной политики администрации </w:t>
            </w:r>
            <w:proofErr w:type="spellStart"/>
            <w:r w:rsidRPr="00A50E73">
              <w:rPr>
                <w:sz w:val="24"/>
                <w:szCs w:val="28"/>
              </w:rPr>
              <w:t>Вилючинского</w:t>
            </w:r>
            <w:proofErr w:type="spellEnd"/>
            <w:r w:rsidRPr="00A50E73">
              <w:rPr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0516A3">
        <w:trPr>
          <w:trHeight w:val="575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 xml:space="preserve">Цель </w:t>
            </w:r>
            <w:r w:rsidR="000A20FA" w:rsidRPr="00426FE8">
              <w:rPr>
                <w:sz w:val="24"/>
                <w:szCs w:val="28"/>
              </w:rPr>
              <w:t xml:space="preserve">Подпрограммы </w:t>
            </w:r>
            <w:r w:rsidRPr="00426FE8">
              <w:rPr>
                <w:sz w:val="24"/>
                <w:szCs w:val="28"/>
              </w:rPr>
              <w:t>1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Повышение безопасности жизнедеятельности и уровня защищенности населения.</w:t>
            </w:r>
          </w:p>
        </w:tc>
      </w:tr>
      <w:tr w:rsidR="00262717" w:rsidRPr="00426FE8" w:rsidTr="000516A3">
        <w:trPr>
          <w:trHeight w:val="673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Задача</w:t>
            </w:r>
          </w:p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Подпрограммы 1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Сокращение числа травмированных и погибших, а также снижение материального ущерба от чрезвычайных ситуаций природного и техногенного характера, снижение рисков возникновения пожаров и минимизация их последствий.</w:t>
            </w:r>
          </w:p>
        </w:tc>
      </w:tr>
      <w:tr w:rsidR="00262717" w:rsidRPr="00426FE8" w:rsidTr="000516A3">
        <w:trPr>
          <w:trHeight w:val="1123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Перечень основных мероприятий Подпрограммы 1</w:t>
            </w:r>
          </w:p>
        </w:tc>
        <w:tc>
          <w:tcPr>
            <w:tcW w:w="6945" w:type="dxa"/>
          </w:tcPr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1) управление средствами резервного фонда администрации по предупреждению и ликвидации чрезвычайных ситуаций и последствий стихийных бедствий;</w:t>
            </w:r>
          </w:p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2) развитие системы мониторинга и прогнозирования чрезвычайных ситуаций природного и техногенного характера в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городском округе;</w:t>
            </w:r>
          </w:p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3) совершенствование функционирования органов управления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звена Камчатской территориальной подсистемы Единой государственной системы предупреждения и ликвидации чрезвычайных ситуаций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, систем оповещения и информирования населения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 </w:t>
            </w:r>
          </w:p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4) повышение уровня готовности и оперативности реагирования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звена Камчатской территориальной подсистемы Единой государственной системы предупреждения и ликвидации чрезвычайных ситуаций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на чрезвычайные ситуации природного и техногенного характера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5) обеспечение повседневного функционирования учреждений защиты;</w:t>
            </w:r>
          </w:p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6) восполнение (замена, освежение) муниципальных резервов материальных ресурсов для ликвидации чрезвычайных ситуаций природного и техногенного характера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7) участие в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командно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- штабных учениях с органами управления и силами Камчатской территориальной подсистемы </w:t>
            </w:r>
            <w:r w:rsidRPr="00426FE8">
              <w:rPr>
                <w:sz w:val="24"/>
                <w:szCs w:val="28"/>
              </w:rPr>
              <w:t>Единой государственной системы предупреждения и ликвидации чрезвычайных ситуаций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на чрезвычайные ситуации природного и техногенного характера;</w:t>
            </w:r>
          </w:p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8) пропаганда знаний в области защиты населения от чрезвычайных ситуаций и безопасности на водных объектах;</w:t>
            </w:r>
          </w:p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9) повышение уровня защиты населения в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городском округе от чрезвычайных ситуаций природного и техногенного характера, пожарной безопасности и безопасности людей на водных объектах; </w:t>
            </w:r>
          </w:p>
          <w:p w:rsidR="0006690D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10) меры по совершенствованию технологий спасения и накоплению средств защиты населения и территорий от чрезвычайных ситуаций;</w:t>
            </w:r>
          </w:p>
          <w:p w:rsidR="00262717" w:rsidRPr="00426FE8" w:rsidRDefault="0006690D" w:rsidP="0006690D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11) мероприятия, связанные с профилактикой и устранением последствий распространения новой коронавирусной инфекции</w:t>
            </w:r>
            <w:r w:rsidRPr="00426FE8">
              <w:rPr>
                <w:rFonts w:eastAsiaTheme="minorHAnsi"/>
                <w:sz w:val="24"/>
                <w:szCs w:val="28"/>
              </w:rPr>
              <w:t>.</w:t>
            </w:r>
          </w:p>
        </w:tc>
      </w:tr>
      <w:tr w:rsidR="00262717" w:rsidRPr="00426FE8" w:rsidTr="000516A3">
        <w:trPr>
          <w:trHeight w:val="934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Сроки и этапы реализации Подпрограммы 1</w:t>
            </w:r>
          </w:p>
        </w:tc>
        <w:tc>
          <w:tcPr>
            <w:tcW w:w="6945" w:type="dxa"/>
          </w:tcPr>
          <w:p w:rsidR="00262717" w:rsidRPr="00426FE8" w:rsidRDefault="00660106" w:rsidP="004301AB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 – 202</w:t>
            </w:r>
            <w:r w:rsidR="004301AB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 xml:space="preserve"> годы</w:t>
            </w:r>
          </w:p>
        </w:tc>
      </w:tr>
      <w:tr w:rsidR="00262717" w:rsidRPr="00426FE8" w:rsidTr="000516A3">
        <w:trPr>
          <w:trHeight w:val="698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Объемы и источники</w:t>
            </w:r>
            <w:r w:rsidR="000A20FA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финансирования Подпрограммы 1 в разрезе источников финансирования</w:t>
            </w:r>
          </w:p>
        </w:tc>
        <w:tc>
          <w:tcPr>
            <w:tcW w:w="6945" w:type="dxa"/>
          </w:tcPr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Общий объем финансирования Подпрограммы 1 по основным мероприятиям на 2018-2028 годы составляет </w:t>
            </w:r>
            <w:r w:rsid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502 674,04963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тыс. руб., из них по годам: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2018 год – 38 354,72541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2019 год – 36 482,05147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2020 год – 44 916,68849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2021 год – 39 547,67407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2022 год – 42 055,66693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2023 год – 48 722,58009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2024 год – 49 351,43817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2025 год – </w:t>
            </w:r>
            <w:r w:rsidR="00910D20"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53 106,22500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2026 год – 49 285,00000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2027 год – 50 426,00000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2028 год – 50 426,00000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 том числе за счет средств: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- краевого бюджета – 125 537,00000 тыс. руб., из них по годам: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2018 год – 12 310,00000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2019 год – 12 931,00000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2020 год – 12 765,00000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2021 год – 10 989,00000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2022 год – 9 560,00000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2023 год – 11 172,00000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2024 год – 11 162,00000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2025 год – 11 162,00000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2026 год – 11 162,00000 тыс. руб.; 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2027 год – 11 162,00000 тыс. руб.; 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2028 год – 11 162,00000 тыс. руб.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- местного бюджета – </w:t>
            </w:r>
            <w:r w:rsidR="00910D20"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377 137,04963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тыс. руб., из них по годам: 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2018 год – 26 044,72541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2019 год – 23 551,05147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2020 год – 32 151,68849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2021 год – 28 558,67407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2022 год – 32 495,66693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2023 год – 37 550,58009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2024 год – 38 189,43817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2025 год – 41</w:t>
            </w:r>
            <w:r w:rsidR="00910D20"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 944,22500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2026 год – 38</w:t>
            </w:r>
            <w:r w:rsidR="00910D20"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 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123</w:t>
            </w:r>
            <w:r w:rsidR="00910D20"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,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00000 тыс. руб.;</w:t>
            </w:r>
          </w:p>
          <w:p w:rsidR="004301AB" w:rsidRPr="00910D20" w:rsidRDefault="004301AB" w:rsidP="004301AB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2027 год – 39</w:t>
            </w:r>
            <w:r w:rsidR="00910D20"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 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264</w:t>
            </w:r>
            <w:r w:rsidR="00910D20"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,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00000 тыс. руб.;</w:t>
            </w:r>
          </w:p>
          <w:p w:rsidR="00262717" w:rsidRPr="004301AB" w:rsidRDefault="004301AB" w:rsidP="00910D20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highlight w:val="yellow"/>
                <w:lang w:eastAsia="en-US"/>
              </w:rPr>
            </w:pP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2028 год – 39</w:t>
            </w:r>
            <w:r w:rsidR="00910D20"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 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264</w:t>
            </w:r>
            <w:r w:rsidR="00910D20"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,</w:t>
            </w:r>
            <w:r w:rsidRPr="00910D2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00000 тыс. руб.</w:t>
            </w:r>
          </w:p>
        </w:tc>
      </w:tr>
      <w:tr w:rsidR="00262717" w:rsidRPr="00426FE8" w:rsidTr="000516A3">
        <w:tc>
          <w:tcPr>
            <w:tcW w:w="2581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Прогноз ожидаемых результатов реализации Подпрограммы 1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1) сокращение потенциальных потерь среди населения, снижение материального ущерба от чрезвычайных ситуаций природного и техногенного характера;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2) модернизация системы информирования и оповещения населения;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3) обучение и подготовка населения к действиям в чрезвычайной ситуации в мирное и военное время;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4) повышение уровня подготовки населения в области гражданской обороны, предупреждения и ликвидации чрезвычайных ситуаций;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5) повышение результативности работы администрации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по снижению рисков возникновения чрезвычайных ситуаций, связанных с радиационной опасностью;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6) снижение рисков возникновения пожаров и минимиза</w:t>
            </w:r>
            <w:r w:rsidRPr="00426FE8">
              <w:rPr>
                <w:sz w:val="24"/>
                <w:szCs w:val="28"/>
              </w:rPr>
              <w:softHyphen/>
              <w:t xml:space="preserve">ция их последствий на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7) повышение готовности органов управления, сил и средств гражданской обороны при ведении военных действий;</w:t>
            </w:r>
          </w:p>
          <w:p w:rsidR="00262717" w:rsidRPr="00426FE8" w:rsidRDefault="00262717" w:rsidP="006C2A76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8) сокращение сроков приведения объектов гражданской обороны к действиям по предназначению;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9) повышение обеспеченности населения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защитными сооружениями;</w:t>
            </w:r>
          </w:p>
        </w:tc>
      </w:tr>
      <w:tr w:rsidR="00262717" w:rsidRPr="00426FE8" w:rsidTr="000516A3">
        <w:tc>
          <w:tcPr>
            <w:tcW w:w="2581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Система организации контроля</w:t>
            </w:r>
            <w:r w:rsidR="000A20FA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за</w:t>
            </w:r>
            <w:r w:rsidR="000A20FA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исполнением Подпрограммы 1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1) Контроль за исполнением Подпрограммы 1 в целом осуществляет администрация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 в лице МКУ УЗЧС.</w:t>
            </w:r>
          </w:p>
          <w:p w:rsidR="00262717" w:rsidRPr="00426FE8" w:rsidRDefault="00262717" w:rsidP="006C2A76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2) Главные распорядители бюджетных средств Подпрограммы 1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6.1. Технико-экономическое обоснование Подпрограммы 1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ind w:firstLine="709"/>
        <w:rPr>
          <w:rFonts w:eastAsiaTheme="minorHAnsi"/>
          <w:spacing w:val="0"/>
          <w:sz w:val="24"/>
          <w:szCs w:val="28"/>
          <w:highlight w:val="yellow"/>
        </w:rPr>
      </w:pPr>
    </w:p>
    <w:p w:rsidR="00C16ED0" w:rsidRPr="00426FE8" w:rsidRDefault="00262717" w:rsidP="006C2A76">
      <w:pPr>
        <w:pStyle w:val="13"/>
        <w:shd w:val="clear" w:color="auto" w:fill="auto"/>
        <w:tabs>
          <w:tab w:val="left" w:pos="709"/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6.1.1. Подпрограмма 1 разработана </w:t>
      </w:r>
      <w:r w:rsidR="00C16ED0" w:rsidRPr="00426FE8">
        <w:rPr>
          <w:rFonts w:eastAsiaTheme="minorHAnsi"/>
          <w:spacing w:val="0"/>
          <w:sz w:val="24"/>
          <w:szCs w:val="28"/>
        </w:rPr>
        <w:t xml:space="preserve">с целью повышения защищенности населения и территорий </w:t>
      </w:r>
      <w:proofErr w:type="spellStart"/>
      <w:r w:rsidR="00C16ED0"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C16ED0" w:rsidRPr="00426FE8">
        <w:rPr>
          <w:rFonts w:eastAsiaTheme="minorHAnsi"/>
          <w:spacing w:val="0"/>
          <w:sz w:val="24"/>
          <w:szCs w:val="28"/>
        </w:rPr>
        <w:t xml:space="preserve"> городского округа от чрезвычайных ситуаций природного и техногенного характера.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23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6.1.2.</w:t>
      </w:r>
      <w:r w:rsidRPr="00426FE8">
        <w:rPr>
          <w:rFonts w:eastAsiaTheme="minorHAnsi"/>
          <w:spacing w:val="0"/>
          <w:sz w:val="24"/>
          <w:szCs w:val="28"/>
        </w:rPr>
        <w:tab/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Вилючинский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городской </w:t>
      </w:r>
      <w:r w:rsidR="007712CA">
        <w:rPr>
          <w:rFonts w:eastAsiaTheme="minorHAnsi"/>
          <w:spacing w:val="0"/>
          <w:sz w:val="24"/>
          <w:szCs w:val="28"/>
        </w:rPr>
        <w:t xml:space="preserve">округ географически находится </w:t>
      </w:r>
      <w:proofErr w:type="gramStart"/>
      <w:r w:rsidR="007712CA">
        <w:rPr>
          <w:rFonts w:eastAsiaTheme="minorHAnsi"/>
          <w:spacing w:val="0"/>
          <w:sz w:val="24"/>
          <w:szCs w:val="28"/>
        </w:rPr>
        <w:t xml:space="preserve">в </w:t>
      </w:r>
      <w:r w:rsidRPr="00426FE8">
        <w:rPr>
          <w:rFonts w:eastAsiaTheme="minorHAnsi"/>
          <w:spacing w:val="0"/>
          <w:sz w:val="24"/>
          <w:szCs w:val="28"/>
        </w:rPr>
        <w:t>сложных климатических условиях</w:t>
      </w:r>
      <w:proofErr w:type="gramEnd"/>
      <w:r w:rsidRPr="00426FE8">
        <w:rPr>
          <w:rFonts w:eastAsiaTheme="minorHAnsi"/>
          <w:spacing w:val="0"/>
          <w:sz w:val="24"/>
          <w:szCs w:val="28"/>
        </w:rPr>
        <w:t xml:space="preserve"> связанных с сейсмической активностью в данном регионе, на территории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возможны землетрясения 7 – 9 баллов.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Помимо этого, в зимний период увеличение снежного покрова за сутки может составлять до 200 сантиметров. При длительных и интенсивных снегопадах возможны сходы снежных лавин, вследствие этого, возможны перерывы в обеспечении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электроснабжением и продуктами питания в связи с ограничением транспортной доступности. Также в результате интенсивного таяния снегов в весенний период, продолжительных летних и осенних дождей возможны подтопления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эпидемически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важных объектов водоснабжения и канализации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Для ликвидации последствий чрезвычайных ситуаций природного и техногенного характера в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Вилючинском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городском округе необходимо повышение качества подготовки и оснащения техническими средствами нештатных аварийно-спасательных формирований и спасательных служб. 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С целью пропаганды знаний в области защиты населения от чрезвычайных ситуаций природного и техногенного характера в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Вилючинском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городском округе необходима разработка и изготовление информационных баннеров, печатных материалов (буклетов, памяток, листовок), методических и учебных пособий, обучающих видеороликов, подготовка и опубликование материалов в печатных средствах массовой информации.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Для оповещения населения о чрезвычайных ситуациях проводится модернизация автоматизированной системы централизованного оповещения населения.</w:t>
      </w:r>
    </w:p>
    <w:p w:rsidR="00262717" w:rsidRPr="00426FE8" w:rsidRDefault="00262717" w:rsidP="006C2A76">
      <w:pPr>
        <w:suppressAutoHyphens/>
        <w:jc w:val="both"/>
        <w:rPr>
          <w:sz w:val="24"/>
          <w:szCs w:val="28"/>
        </w:rPr>
      </w:pPr>
    </w:p>
    <w:p w:rsidR="00262717" w:rsidRPr="00426FE8" w:rsidRDefault="00262717" w:rsidP="006C2A76">
      <w:pPr>
        <w:tabs>
          <w:tab w:val="left" w:pos="851"/>
        </w:tabs>
        <w:suppressAutoHyphens/>
        <w:jc w:val="center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>6.2. Основные цели, задачи и основные мероприятия Подпрограммы 1.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7"/>
        </w:tabs>
        <w:suppressAutoHyphens/>
        <w:spacing w:line="240" w:lineRule="auto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067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6.2.1. Целью Подпрограммы 1 является: 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повышение безопасности жизнедеятельности и уровня защищенности населения.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6.2.2. Для достижения цели Подпрограммы 1 необходимо решение следующей задачи: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сокращение числа травмированных и погибших, а также снижение материального ущерба от чрезвычайных ситуаций природного и техногенного характера, снижение рисков возникновения пожаров и минимизация их последствий.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6.2.3. Основные мероприятия Подпрограммы 1</w:t>
      </w:r>
      <w:r w:rsidR="00C16ED0" w:rsidRPr="00426FE8">
        <w:rPr>
          <w:rFonts w:eastAsiaTheme="minorHAnsi"/>
          <w:spacing w:val="0"/>
          <w:sz w:val="24"/>
          <w:szCs w:val="28"/>
        </w:rPr>
        <w:t xml:space="preserve"> отражены в паспорте Подпрограммы 1.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993"/>
          <w:tab w:val="left" w:pos="1276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6.2.4. Муниципальная Подпрограммы 1 реализуется за счет средств краевого и </w:t>
      </w:r>
      <w:r w:rsidRPr="00426FE8">
        <w:rPr>
          <w:rFonts w:eastAsiaTheme="minorHAnsi"/>
          <w:spacing w:val="0"/>
          <w:sz w:val="24"/>
          <w:szCs w:val="28"/>
        </w:rPr>
        <w:lastRenderedPageBreak/>
        <w:t>местного бюджетов, объем бюджетных ассигнований на финансовое обеспечение муниципальной П</w:t>
      </w:r>
      <w:r w:rsidR="00C16ED0" w:rsidRPr="00426FE8">
        <w:rPr>
          <w:rFonts w:eastAsiaTheme="minorHAnsi"/>
          <w:spacing w:val="0"/>
          <w:sz w:val="24"/>
          <w:szCs w:val="28"/>
        </w:rPr>
        <w:t>одп</w:t>
      </w:r>
      <w:r w:rsidRPr="00426FE8">
        <w:rPr>
          <w:rFonts w:eastAsiaTheme="minorHAnsi"/>
          <w:spacing w:val="0"/>
          <w:sz w:val="24"/>
          <w:szCs w:val="28"/>
        </w:rPr>
        <w:t>рограммы</w:t>
      </w:r>
      <w:r w:rsidR="00C16ED0" w:rsidRPr="00426FE8">
        <w:rPr>
          <w:rFonts w:eastAsiaTheme="minorHAnsi"/>
          <w:spacing w:val="0"/>
          <w:sz w:val="24"/>
          <w:szCs w:val="28"/>
        </w:rPr>
        <w:t xml:space="preserve"> 1</w:t>
      </w:r>
      <w:r w:rsidRPr="00426FE8">
        <w:rPr>
          <w:rFonts w:eastAsiaTheme="minorHAnsi"/>
          <w:spacing w:val="0"/>
          <w:sz w:val="24"/>
          <w:szCs w:val="28"/>
        </w:rPr>
        <w:t xml:space="preserve"> утверждается решением Думы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о местном бюджете на очередной финансовый год и на плановый период.</w:t>
      </w:r>
    </w:p>
    <w:p w:rsidR="006967A1" w:rsidRPr="00426FE8" w:rsidRDefault="006967A1" w:rsidP="006C2A76">
      <w:pPr>
        <w:pStyle w:val="13"/>
        <w:shd w:val="clear" w:color="auto" w:fill="auto"/>
        <w:tabs>
          <w:tab w:val="left" w:pos="851"/>
          <w:tab w:val="left" w:pos="993"/>
          <w:tab w:val="left" w:pos="1276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6.3. Перечень мероприятий Подпрограммы 1, сроки реализации, объемы и источники финансирования, главные распорядители (распорядители) средств Подпрограммы 1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6.3.1. Перечень мероприятий Подпрограммы 1, а также информация о сроках реализации, объемах и источниках финансирования, главных распорядителях (распорядителях) средств Подпрограммы 1 приведены в приложении № 1 к Программе.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6.3.2. Срок реализации Подпрограммы 1 устанавливается на 201</w:t>
      </w:r>
      <w:r w:rsidR="00694B68" w:rsidRPr="00426FE8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- 202</w:t>
      </w:r>
      <w:r w:rsidR="004301AB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годы.</w:t>
      </w:r>
    </w:p>
    <w:p w:rsidR="00262717" w:rsidRPr="00426FE8" w:rsidRDefault="00262717" w:rsidP="00666F7C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</w:t>
      </w:r>
      <w:r w:rsidR="00666F7C" w:rsidRPr="00426FE8">
        <w:rPr>
          <w:rFonts w:eastAsiaTheme="minorHAnsi"/>
          <w:spacing w:val="0"/>
          <w:sz w:val="24"/>
          <w:szCs w:val="28"/>
        </w:rPr>
        <w:t>3.3</w:t>
      </w:r>
      <w:r w:rsidRPr="00426FE8">
        <w:rPr>
          <w:rFonts w:eastAsiaTheme="minorHAnsi"/>
          <w:spacing w:val="0"/>
          <w:sz w:val="24"/>
          <w:szCs w:val="28"/>
        </w:rPr>
        <w:t xml:space="preserve">. </w:t>
      </w:r>
      <w:r w:rsidRPr="00426FE8">
        <w:rPr>
          <w:rFonts w:eastAsiaTheme="minorHAnsi"/>
          <w:sz w:val="24"/>
          <w:szCs w:val="28"/>
        </w:rPr>
        <w:t>Выполнение мероприятий Подпрограммы 1 позволит: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1) сокращение потенциальных потерь среди населения, снижение материального ущерба от чрезвычайных ситуаций природного и техногенного характера;</w:t>
      </w:r>
    </w:p>
    <w:p w:rsidR="00262717" w:rsidRPr="00426FE8" w:rsidRDefault="00262717" w:rsidP="006C2A76">
      <w:pPr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2) модернизация системы информирования и оповещения населения;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3) обучение и подготовка населения к действиям в чрезвычайной ситуации в мирное и военное время;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4) повышение уровня подготовки населения в области гражданской обороны, предупреждения и ликвидации чрезвычайных ситуаций;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5) повышение результативности работы администрации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по снижению рисков возникновения чрезвычайных ситуаций, связанных с радиационной опасностью;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6) снижение рисков возникновения пожаров и минимиза</w:t>
      </w:r>
      <w:r w:rsidRPr="00426FE8">
        <w:rPr>
          <w:sz w:val="24"/>
          <w:szCs w:val="28"/>
        </w:rPr>
        <w:softHyphen/>
        <w:t xml:space="preserve">ция их последствий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округа;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7) повышение готовности органов управления, сил и средств гражданской обороны при ведении военных действий;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8) сокращение сроков приведения объектов гражданской обороны к действиям по предназначению;</w:t>
      </w:r>
    </w:p>
    <w:p w:rsidR="00262717" w:rsidRPr="00426FE8" w:rsidRDefault="00262717" w:rsidP="006C2A76">
      <w:pPr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9) повышение обеспеченности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защитными сооружениями;</w:t>
      </w:r>
    </w:p>
    <w:p w:rsidR="00262717" w:rsidRPr="00426FE8" w:rsidRDefault="00262717" w:rsidP="006C2A76">
      <w:pPr>
        <w:tabs>
          <w:tab w:val="left" w:pos="527"/>
          <w:tab w:val="left" w:pos="851"/>
          <w:tab w:val="left" w:pos="993"/>
        </w:tabs>
        <w:suppressAutoHyphens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6.</w:t>
      </w:r>
      <w:r w:rsidR="00666F7C" w:rsidRPr="00426FE8">
        <w:rPr>
          <w:sz w:val="24"/>
          <w:szCs w:val="28"/>
        </w:rPr>
        <w:t>3.4</w:t>
      </w:r>
      <w:r w:rsidRPr="00426FE8">
        <w:rPr>
          <w:sz w:val="24"/>
          <w:szCs w:val="28"/>
        </w:rPr>
        <w:t>. Прогноз ожидаемых результатов реализации Подпрограммы 1, каковыми являются запланированные целевые показатели (</w:t>
      </w:r>
      <w:r w:rsidR="00D11FA6" w:rsidRPr="00426FE8">
        <w:rPr>
          <w:sz w:val="24"/>
          <w:szCs w:val="28"/>
        </w:rPr>
        <w:t>критерии</w:t>
      </w:r>
      <w:r w:rsidRPr="00426FE8">
        <w:rPr>
          <w:sz w:val="24"/>
          <w:szCs w:val="28"/>
        </w:rPr>
        <w:t>) Подпрограммы 1 представлены в приложении № 2 к Программе.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817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24"/>
        <w:shd w:val="clear" w:color="auto" w:fill="auto"/>
        <w:tabs>
          <w:tab w:val="left" w:pos="851"/>
        </w:tabs>
        <w:suppressAutoHyphens/>
        <w:spacing w:after="0" w:line="240" w:lineRule="auto"/>
        <w:rPr>
          <w:rFonts w:eastAsiaTheme="minorHAnsi"/>
          <w:bCs w:val="0"/>
          <w:spacing w:val="0"/>
          <w:sz w:val="24"/>
          <w:szCs w:val="28"/>
        </w:rPr>
      </w:pPr>
      <w:r w:rsidRPr="00426FE8">
        <w:rPr>
          <w:rFonts w:eastAsiaTheme="minorHAnsi"/>
          <w:bCs w:val="0"/>
          <w:spacing w:val="0"/>
          <w:sz w:val="24"/>
          <w:szCs w:val="28"/>
        </w:rPr>
        <w:t>6.5. Система организации выполнения Подпрограммы 1 и контроля за исполнением программных мероприятий.</w:t>
      </w: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6.5.1. Муниципальным заказчиком – координатором Подпрограммы 1 является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6.5.2.</w:t>
      </w:r>
      <w:r w:rsidR="005C34AA" w:rsidRPr="00426FE8">
        <w:rPr>
          <w:rFonts w:eastAsiaTheme="minorHAnsi"/>
          <w:spacing w:val="0"/>
          <w:sz w:val="24"/>
          <w:szCs w:val="28"/>
        </w:rPr>
        <w:t xml:space="preserve"> </w:t>
      </w:r>
      <w:r w:rsidRPr="00426FE8">
        <w:rPr>
          <w:rFonts w:eastAsiaTheme="minorHAnsi"/>
          <w:spacing w:val="0"/>
          <w:sz w:val="24"/>
          <w:szCs w:val="28"/>
        </w:rPr>
        <w:t>В процессе реализации Подпрограммы 1 муниципальный заказчик – координатор осу</w:t>
      </w:r>
      <w:r w:rsidRPr="00426FE8">
        <w:rPr>
          <w:rFonts w:eastAsiaTheme="minorHAnsi"/>
          <w:spacing w:val="0"/>
          <w:sz w:val="24"/>
          <w:szCs w:val="28"/>
        </w:rPr>
        <w:softHyphen/>
        <w:t>ществляет следующие полномочия: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организует реализацию Подпрограммы 1;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несет ответственность за достижение целевых показателей Подпрограммы 1, а также конечных результатов ее реализации;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запрашивает у участников сведения, необходимые для проведения мониторинга и подготовки годового отчета;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готовит совместно с участниками Подпрограммы 1 годовой отчет о ходе реализации и об оценке эффективности Подпрограммы 1;</w:t>
      </w:r>
    </w:p>
    <w:p w:rsidR="00262717" w:rsidRPr="00426FE8" w:rsidRDefault="005F269A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</w:t>
      </w:r>
      <w:r w:rsidR="00262717" w:rsidRPr="00426FE8">
        <w:rPr>
          <w:rFonts w:eastAsiaTheme="minorHAnsi"/>
          <w:spacing w:val="0"/>
          <w:sz w:val="24"/>
          <w:szCs w:val="28"/>
        </w:rPr>
        <w:t>готовит предложения о внесении изменений в Подпрограмму 1;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</w:t>
      </w:r>
      <w:r w:rsidR="005F269A" w:rsidRPr="00426FE8">
        <w:rPr>
          <w:rFonts w:eastAsiaTheme="minorHAnsi"/>
          <w:spacing w:val="0"/>
          <w:sz w:val="24"/>
          <w:szCs w:val="28"/>
        </w:rPr>
        <w:t xml:space="preserve">размещает и несет ответственность за достоверность и своевременность размещения информации на официальном сайте администрации </w:t>
      </w:r>
      <w:proofErr w:type="spellStart"/>
      <w:r w:rsidR="005F269A"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5F269A" w:rsidRPr="00426FE8">
        <w:rPr>
          <w:rFonts w:eastAsiaTheme="minorHAnsi"/>
          <w:spacing w:val="0"/>
          <w:sz w:val="24"/>
          <w:szCs w:val="28"/>
        </w:rPr>
        <w:t xml:space="preserve"> городского округа в информационно-телекоммуникационной сети «Интернет» и в общественном информационном ресурсе стратегического планирования в информационно-</w:t>
      </w:r>
      <w:r w:rsidR="005F269A" w:rsidRPr="00426FE8">
        <w:rPr>
          <w:rFonts w:eastAsiaTheme="minorHAnsi"/>
          <w:spacing w:val="0"/>
          <w:sz w:val="24"/>
          <w:szCs w:val="28"/>
        </w:rPr>
        <w:lastRenderedPageBreak/>
        <w:t>телекоммуникационной сети «Интернет».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6.5.3.Разработку, организацию и реализацию Подпрограммы 1 осуществляют по направлениям:</w:t>
      </w:r>
    </w:p>
    <w:p w:rsidR="00262717" w:rsidRPr="00B018F6" w:rsidRDefault="005F269A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B018F6">
        <w:rPr>
          <w:rFonts w:eastAsiaTheme="minorHAnsi"/>
          <w:spacing w:val="0"/>
          <w:sz w:val="24"/>
          <w:szCs w:val="28"/>
        </w:rPr>
        <w:t>- </w:t>
      </w:r>
      <w:r w:rsidR="00262717" w:rsidRPr="00B018F6">
        <w:rPr>
          <w:rFonts w:eastAsiaTheme="minorHAnsi"/>
          <w:spacing w:val="0"/>
          <w:sz w:val="24"/>
          <w:szCs w:val="28"/>
        </w:rPr>
        <w:t xml:space="preserve">администрация </w:t>
      </w:r>
      <w:proofErr w:type="spellStart"/>
      <w:r w:rsidR="00262717" w:rsidRPr="00B018F6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262717" w:rsidRPr="00B018F6">
        <w:rPr>
          <w:rFonts w:eastAsiaTheme="minorHAnsi"/>
          <w:spacing w:val="0"/>
          <w:sz w:val="24"/>
          <w:szCs w:val="28"/>
        </w:rPr>
        <w:t xml:space="preserve"> городского округа в лице МКУ УЗЧС;</w:t>
      </w:r>
    </w:p>
    <w:p w:rsidR="00262717" w:rsidRPr="00B018F6" w:rsidRDefault="005F269A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B018F6">
        <w:rPr>
          <w:rFonts w:eastAsiaTheme="minorHAnsi"/>
          <w:spacing w:val="0"/>
          <w:sz w:val="24"/>
          <w:szCs w:val="28"/>
        </w:rPr>
        <w:t>- </w:t>
      </w:r>
      <w:r w:rsidR="00B018F6" w:rsidRPr="00B018F6">
        <w:rPr>
          <w:rFonts w:eastAsiaTheme="minorHAnsi"/>
          <w:spacing w:val="0"/>
          <w:sz w:val="24"/>
          <w:szCs w:val="28"/>
        </w:rPr>
        <w:t xml:space="preserve">отдел культуры, молодежной политики управления социальной политики администрации </w:t>
      </w:r>
      <w:proofErr w:type="spellStart"/>
      <w:r w:rsidR="00B018F6" w:rsidRPr="00B018F6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B018F6" w:rsidRPr="00B018F6">
        <w:rPr>
          <w:rFonts w:eastAsiaTheme="minorHAnsi"/>
          <w:spacing w:val="0"/>
          <w:sz w:val="24"/>
          <w:szCs w:val="28"/>
        </w:rPr>
        <w:t xml:space="preserve"> городского округа</w:t>
      </w:r>
      <w:r w:rsidR="00262717" w:rsidRPr="00B018F6">
        <w:rPr>
          <w:rFonts w:eastAsiaTheme="minorHAnsi"/>
          <w:spacing w:val="0"/>
          <w:sz w:val="24"/>
          <w:szCs w:val="28"/>
        </w:rPr>
        <w:t>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B018F6">
        <w:rPr>
          <w:rFonts w:eastAsiaTheme="minorHAnsi"/>
          <w:spacing w:val="0"/>
          <w:sz w:val="24"/>
          <w:szCs w:val="28"/>
        </w:rPr>
        <w:t>- </w:t>
      </w:r>
      <w:r w:rsidR="00B018F6" w:rsidRPr="00B018F6">
        <w:rPr>
          <w:rFonts w:eastAsiaTheme="minorHAnsi"/>
          <w:spacing w:val="0"/>
          <w:sz w:val="24"/>
          <w:szCs w:val="28"/>
        </w:rPr>
        <w:t xml:space="preserve">управление городским хозяйством администрации </w:t>
      </w:r>
      <w:proofErr w:type="spellStart"/>
      <w:r w:rsidR="00B018F6" w:rsidRPr="00B018F6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B018F6" w:rsidRPr="00B018F6">
        <w:rPr>
          <w:rFonts w:eastAsiaTheme="minorHAnsi"/>
          <w:spacing w:val="0"/>
          <w:sz w:val="24"/>
          <w:szCs w:val="28"/>
        </w:rPr>
        <w:t xml:space="preserve"> городского округа</w:t>
      </w:r>
      <w:r w:rsidRPr="00B018F6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6.5.4. Главные распорядители (распорядители) бюджетных средств Подпрограммы 1 являются ответ</w:t>
      </w:r>
      <w:r w:rsidRPr="00426FE8">
        <w:rPr>
          <w:rFonts w:eastAsiaTheme="minorHAnsi"/>
          <w:spacing w:val="0"/>
          <w:sz w:val="24"/>
          <w:szCs w:val="28"/>
        </w:rPr>
        <w:softHyphen/>
        <w:t>ственными за выполнение программных мероприятий и рациональное исполь</w:t>
      </w:r>
      <w:r w:rsidRPr="00426FE8">
        <w:rPr>
          <w:rFonts w:eastAsiaTheme="minorHAnsi"/>
          <w:spacing w:val="0"/>
          <w:sz w:val="24"/>
          <w:szCs w:val="28"/>
        </w:rPr>
        <w:softHyphen/>
        <w:t>зование финансовых средств, выделенных на реализацию Подпрограммы 1.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6.5.5. Главные распорядители (распорядители) бюджетных средств Подпрограммы 1 несут ответственность за ее реализацию, предоставление отчетности и за своевременную подачу заявок на финансирование.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6.5.6.  Контроль над исполнением Подпрограммы 1 в целом осуществляет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 xml:space="preserve">7. Паспорт Подпрограммы 2 «Построение и развитие аппаратно-программного комплекса «Безопасный город», обеспечение комплексной безопасности учреждений социальной сферы в </w:t>
      </w:r>
      <w:proofErr w:type="spellStart"/>
      <w:r w:rsidRPr="00426FE8">
        <w:rPr>
          <w:rFonts w:eastAsiaTheme="minorHAnsi"/>
          <w:b/>
          <w:spacing w:val="0"/>
          <w:sz w:val="24"/>
          <w:szCs w:val="28"/>
        </w:rPr>
        <w:t>Вилючинском</w:t>
      </w:r>
      <w:proofErr w:type="spellEnd"/>
      <w:r w:rsidRPr="00426FE8">
        <w:rPr>
          <w:rFonts w:eastAsiaTheme="minorHAnsi"/>
          <w:b/>
          <w:spacing w:val="0"/>
          <w:sz w:val="24"/>
          <w:szCs w:val="28"/>
        </w:rPr>
        <w:t xml:space="preserve"> городском округе»</w:t>
      </w: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ind w:firstLine="709"/>
        <w:rPr>
          <w:rFonts w:eastAsiaTheme="minorHAnsi"/>
          <w:spacing w:val="0"/>
          <w:sz w:val="24"/>
          <w:szCs w:val="28"/>
          <w:highlight w:val="yellow"/>
        </w:rPr>
      </w:pPr>
    </w:p>
    <w:tbl>
      <w:tblPr>
        <w:tblStyle w:val="a5"/>
        <w:tblW w:w="9526" w:type="dxa"/>
        <w:tblInd w:w="108" w:type="dxa"/>
        <w:tblLook w:val="04A0" w:firstRow="1" w:lastRow="0" w:firstColumn="1" w:lastColumn="0" w:noHBand="0" w:noVBand="1"/>
      </w:tblPr>
      <w:tblGrid>
        <w:gridCol w:w="2581"/>
        <w:gridCol w:w="6945"/>
      </w:tblGrid>
      <w:tr w:rsidR="00262717" w:rsidRPr="00426FE8" w:rsidTr="000516A3">
        <w:tc>
          <w:tcPr>
            <w:tcW w:w="2581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Наименование</w:t>
            </w:r>
            <w:r w:rsidR="00ED17B3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Подпрограммы 2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«Построение и развитие аппаратно-программного комплекса «Безопасный город», обеспечение комплексной безопасности учреждений социальной сферы в </w:t>
            </w:r>
            <w:proofErr w:type="spellStart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Вилючинском</w:t>
            </w:r>
            <w:proofErr w:type="spellEnd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городском округе» (далее –Подпрограмма 2)</w:t>
            </w:r>
          </w:p>
        </w:tc>
      </w:tr>
      <w:tr w:rsidR="00262717" w:rsidRPr="00426FE8" w:rsidTr="000516A3">
        <w:tc>
          <w:tcPr>
            <w:tcW w:w="2581" w:type="dxa"/>
          </w:tcPr>
          <w:p w:rsidR="00262717" w:rsidRPr="00426FE8" w:rsidRDefault="00677EA8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  <w:highlight w:val="yellow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Основание для разработки </w:t>
            </w:r>
            <w:r w:rsidR="00ED17B3" w:rsidRPr="00426FE8">
              <w:rPr>
                <w:rFonts w:eastAsiaTheme="minorHAnsi"/>
                <w:spacing w:val="0"/>
                <w:sz w:val="24"/>
                <w:szCs w:val="28"/>
              </w:rPr>
              <w:t xml:space="preserve">Подпрограммы </w:t>
            </w:r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2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Указ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Поручения Президента Российской Федерации от 27.05.2014 № Пр-1175 «О принятии мер, направленных на развитие аппаратно-программных комплексов «Безопасный город»;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Федеральный закон от 09.02.2007 № 16-ФЗ «О транспортной безопасности»;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Федеральный закон от 21.11.2011 № 958 «О системе обеспечения вызова экстренных оперативных служб по единому номеру «112»;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Федеральный закон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(территорий)»;</w:t>
            </w:r>
          </w:p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  <w:highlight w:val="yellow"/>
              </w:rPr>
            </w:pPr>
            <w:r w:rsidRPr="00426FE8">
              <w:rPr>
                <w:sz w:val="24"/>
                <w:szCs w:val="28"/>
              </w:rPr>
              <w:t xml:space="preserve">Распоряжение Правительства Российской Федерации от 03.12.2014 № 2446-р «Об утверждении Концепции построения и развития аппаратно-программного комплекса «Безопасный город». </w:t>
            </w:r>
          </w:p>
        </w:tc>
      </w:tr>
      <w:tr w:rsidR="00262717" w:rsidRPr="00426FE8" w:rsidTr="000516A3">
        <w:tc>
          <w:tcPr>
            <w:tcW w:w="2581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Муниципальный заказчик</w:t>
            </w:r>
            <w:r w:rsidR="00ED17B3" w:rsidRPr="00426FE8">
              <w:rPr>
                <w:sz w:val="24"/>
                <w:szCs w:val="28"/>
              </w:rPr>
              <w:t xml:space="preserve"> - координатор Подпрограммы </w:t>
            </w:r>
            <w:r w:rsidRPr="00426FE8">
              <w:rPr>
                <w:sz w:val="24"/>
                <w:szCs w:val="28"/>
              </w:rPr>
              <w:t xml:space="preserve">2 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tabs>
                <w:tab w:val="left" w:pos="283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262717" w:rsidRPr="00426FE8" w:rsidTr="000516A3">
        <w:tc>
          <w:tcPr>
            <w:tcW w:w="2581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Разработчик Подпрограммы 2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МКУ УЗЧС.</w:t>
            </w:r>
          </w:p>
          <w:p w:rsidR="008B306C" w:rsidRPr="00B560D7" w:rsidRDefault="00EE1023" w:rsidP="008B306C">
            <w:pPr>
              <w:suppressAutoHyphens/>
              <w:ind w:left="0"/>
              <w:jc w:val="both"/>
              <w:rPr>
                <w:sz w:val="24"/>
                <w:szCs w:val="28"/>
                <w:highlight w:val="green"/>
              </w:rPr>
            </w:pPr>
            <w:r w:rsidRPr="008B306C">
              <w:rPr>
                <w:sz w:val="24"/>
                <w:szCs w:val="28"/>
              </w:rPr>
              <w:lastRenderedPageBreak/>
              <w:t>Управлени</w:t>
            </w:r>
            <w:r>
              <w:rPr>
                <w:sz w:val="24"/>
                <w:szCs w:val="28"/>
              </w:rPr>
              <w:t>е</w:t>
            </w:r>
            <w:r w:rsidRPr="008B306C">
              <w:rPr>
                <w:sz w:val="24"/>
                <w:szCs w:val="28"/>
              </w:rPr>
              <w:t xml:space="preserve"> </w:t>
            </w:r>
            <w:r w:rsidR="008B306C" w:rsidRPr="008B306C">
              <w:rPr>
                <w:sz w:val="24"/>
                <w:szCs w:val="28"/>
              </w:rPr>
              <w:t xml:space="preserve">социальной политики администрации </w:t>
            </w:r>
            <w:proofErr w:type="spellStart"/>
            <w:r w:rsidR="008B306C" w:rsidRPr="008B306C">
              <w:rPr>
                <w:sz w:val="24"/>
                <w:szCs w:val="28"/>
              </w:rPr>
              <w:t>Вилючинского</w:t>
            </w:r>
            <w:proofErr w:type="spellEnd"/>
            <w:r w:rsidR="008B306C" w:rsidRPr="008B306C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 xml:space="preserve"> в лице </w:t>
            </w:r>
            <w:r w:rsidRPr="008B306C">
              <w:rPr>
                <w:sz w:val="24"/>
                <w:szCs w:val="28"/>
              </w:rPr>
              <w:t>отдел</w:t>
            </w:r>
            <w:r>
              <w:rPr>
                <w:sz w:val="24"/>
                <w:szCs w:val="28"/>
              </w:rPr>
              <w:t>а</w:t>
            </w:r>
            <w:r w:rsidRPr="008B306C">
              <w:rPr>
                <w:sz w:val="24"/>
                <w:szCs w:val="28"/>
              </w:rPr>
              <w:t xml:space="preserve"> образования, физической культуры и спорта</w:t>
            </w:r>
            <w:r w:rsidR="008B306C" w:rsidRPr="008B306C">
              <w:rPr>
                <w:sz w:val="24"/>
                <w:szCs w:val="28"/>
              </w:rPr>
              <w:t>;</w:t>
            </w:r>
          </w:p>
          <w:p w:rsidR="008B306C" w:rsidRPr="00426FE8" w:rsidRDefault="008B306C" w:rsidP="008B306C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8B306C">
              <w:rPr>
                <w:sz w:val="24"/>
                <w:szCs w:val="28"/>
              </w:rPr>
              <w:t>Управление городского хозяйства администрации</w:t>
            </w: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Вилючинского</w:t>
            </w:r>
            <w:proofErr w:type="spellEnd"/>
            <w:r>
              <w:rPr>
                <w:sz w:val="24"/>
                <w:szCs w:val="28"/>
              </w:rPr>
              <w:t xml:space="preserve"> городского </w:t>
            </w:r>
            <w:r w:rsidRPr="008B306C">
              <w:rPr>
                <w:sz w:val="24"/>
                <w:szCs w:val="28"/>
              </w:rPr>
              <w:t>округа</w:t>
            </w:r>
            <w:r w:rsidRPr="008B306C">
              <w:rPr>
                <w:sz w:val="24"/>
                <w:szCs w:val="28"/>
              </w:rPr>
              <w:t>.</w:t>
            </w:r>
          </w:p>
        </w:tc>
      </w:tr>
      <w:tr w:rsidR="00262717" w:rsidRPr="00426FE8" w:rsidTr="000516A3">
        <w:trPr>
          <w:trHeight w:val="416"/>
        </w:trPr>
        <w:tc>
          <w:tcPr>
            <w:tcW w:w="2581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Исполнители</w:t>
            </w:r>
            <w:r w:rsidR="00ED17B3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Подпрограммы 2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</w:t>
            </w:r>
            <w:r w:rsidR="00EE1023">
              <w:rPr>
                <w:sz w:val="24"/>
                <w:szCs w:val="28"/>
              </w:rPr>
              <w:t>;</w:t>
            </w:r>
          </w:p>
          <w:p w:rsidR="001C4250" w:rsidRDefault="001C4250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1C4250">
              <w:rPr>
                <w:sz w:val="24"/>
                <w:szCs w:val="28"/>
              </w:rPr>
              <w:t xml:space="preserve">Управление городского хозяйства администрации </w:t>
            </w:r>
            <w:proofErr w:type="spellStart"/>
            <w:r w:rsidRPr="001C4250">
              <w:rPr>
                <w:sz w:val="24"/>
                <w:szCs w:val="28"/>
              </w:rPr>
              <w:t>Вилючинского</w:t>
            </w:r>
            <w:proofErr w:type="spellEnd"/>
            <w:r w:rsidRPr="001C4250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>;</w:t>
            </w:r>
          </w:p>
          <w:p w:rsidR="00262717" w:rsidRPr="00426FE8" w:rsidRDefault="00EE1023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8B306C">
              <w:rPr>
                <w:sz w:val="24"/>
                <w:szCs w:val="28"/>
              </w:rPr>
              <w:t>Управлени</w:t>
            </w:r>
            <w:r>
              <w:rPr>
                <w:sz w:val="24"/>
                <w:szCs w:val="28"/>
              </w:rPr>
              <w:t>е</w:t>
            </w:r>
            <w:r w:rsidRPr="008B306C">
              <w:rPr>
                <w:sz w:val="24"/>
                <w:szCs w:val="28"/>
              </w:rPr>
              <w:t xml:space="preserve"> социальной политики администрации </w:t>
            </w:r>
            <w:proofErr w:type="spellStart"/>
            <w:r w:rsidRPr="008B306C">
              <w:rPr>
                <w:sz w:val="24"/>
                <w:szCs w:val="28"/>
              </w:rPr>
              <w:t>Вилючинского</w:t>
            </w:r>
            <w:proofErr w:type="spellEnd"/>
            <w:r w:rsidRPr="008B306C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>.</w:t>
            </w:r>
          </w:p>
        </w:tc>
      </w:tr>
      <w:tr w:rsidR="00262717" w:rsidRPr="00426FE8" w:rsidTr="000516A3">
        <w:trPr>
          <w:trHeight w:val="874"/>
        </w:trPr>
        <w:tc>
          <w:tcPr>
            <w:tcW w:w="2581" w:type="dxa"/>
            <w:tcBorders>
              <w:bottom w:val="single" w:sz="4" w:space="0" w:color="auto"/>
            </w:tcBorders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  <w:highlight w:val="yellow"/>
              </w:rPr>
            </w:pPr>
            <w:r w:rsidRPr="00426FE8">
              <w:rPr>
                <w:sz w:val="24"/>
                <w:szCs w:val="28"/>
              </w:rPr>
              <w:t xml:space="preserve">Цель </w:t>
            </w:r>
            <w:r w:rsidR="00ED17B3" w:rsidRPr="00426FE8">
              <w:rPr>
                <w:sz w:val="24"/>
                <w:szCs w:val="28"/>
              </w:rPr>
              <w:t>Подпрограммы</w:t>
            </w:r>
            <w:r w:rsidRPr="00426FE8">
              <w:rPr>
                <w:sz w:val="24"/>
                <w:szCs w:val="28"/>
              </w:rPr>
              <w:t xml:space="preserve"> 2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262717" w:rsidRPr="00426FE8" w:rsidRDefault="00262717" w:rsidP="006C2A76">
            <w:pPr>
              <w:widowControl w:val="0"/>
              <w:tabs>
                <w:tab w:val="left" w:pos="527"/>
              </w:tabs>
              <w:suppressAutoHyphens/>
              <w:autoSpaceDE w:val="0"/>
              <w:autoSpaceDN w:val="0"/>
              <w:adjustRightInd w:val="0"/>
              <w:ind w:left="34"/>
              <w:contextualSpacing/>
              <w:jc w:val="both"/>
              <w:rPr>
                <w:sz w:val="24"/>
                <w:szCs w:val="28"/>
                <w:highlight w:val="yellow"/>
              </w:rPr>
            </w:pPr>
            <w:r w:rsidRPr="00426FE8">
              <w:rPr>
                <w:sz w:val="24"/>
                <w:szCs w:val="28"/>
              </w:rPr>
              <w:t xml:space="preserve">Создание единой информационной среды автоматизированного управления угрозами и рисками общественной безопасности на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0516A3">
        <w:tc>
          <w:tcPr>
            <w:tcW w:w="2581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Задача</w:t>
            </w:r>
            <w:r w:rsidR="00ED17B3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2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Повышение оснащенности современными </w:t>
            </w:r>
            <w:proofErr w:type="spellStart"/>
            <w:r w:rsidRPr="00426FE8">
              <w:rPr>
                <w:sz w:val="24"/>
                <w:szCs w:val="28"/>
              </w:rPr>
              <w:t>программно</w:t>
            </w:r>
            <w:proofErr w:type="spellEnd"/>
            <w:r w:rsidRPr="00426FE8">
              <w:rPr>
                <w:sz w:val="24"/>
                <w:szCs w:val="28"/>
              </w:rPr>
              <w:t xml:space="preserve"> - техническими средствами и системами связи органов повседневного управления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звена Камчатской территориальной подсистемы Единой государственной системы предупреждения и ликвидации чрезвычайных ситуаций (далее –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звена Камчатской ТП РСЧС).</w:t>
            </w:r>
          </w:p>
        </w:tc>
      </w:tr>
      <w:tr w:rsidR="00262717" w:rsidRPr="00426FE8" w:rsidTr="000516A3">
        <w:tc>
          <w:tcPr>
            <w:tcW w:w="2581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Перечень основ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>ных мероприятий Подпрограммы 2</w:t>
            </w:r>
          </w:p>
        </w:tc>
        <w:tc>
          <w:tcPr>
            <w:tcW w:w="6945" w:type="dxa"/>
          </w:tcPr>
          <w:p w:rsidR="00C12370" w:rsidRPr="00426FE8" w:rsidRDefault="00C12370" w:rsidP="00C12370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1) развитие комплексной системы экстренного оповещения населения об угрозе возникновения или о возникновении чрезвычайных ситуаций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C12370" w:rsidRPr="00426FE8" w:rsidRDefault="00C12370" w:rsidP="00C12370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2) оборудование техническими средствами безопасности мест массового пребывания людей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 с выводом информации в ЕДДС. Обеспечение доступа к видеопотокам и тревожным сообщениям для дежурных частей </w:t>
            </w:r>
            <w:proofErr w:type="gram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ОМВД России</w:t>
            </w:r>
            <w:proofErr w:type="gram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ЗАТО г.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Вилючинска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и отделом ФСБ России ЗАТО г.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Вилючинска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>;</w:t>
            </w:r>
          </w:p>
          <w:p w:rsidR="00262717" w:rsidRPr="00426FE8" w:rsidRDefault="00C12370" w:rsidP="00C12370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3) развитие и содержание систем обеспечения комплексной безопасности в муниципальных учреждениях социальной сферы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округа. Централизация сбора данных с объектовых систем комплексной безопасности и мониторинга в АПК «Безопасный город». Выполнение работ по капитальному ремонту зданий и сооружений муниципальных учреждений социальной сферы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0516A3">
        <w:tc>
          <w:tcPr>
            <w:tcW w:w="2581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Сроки и этапы реализации Подпрограммы 2</w:t>
            </w:r>
          </w:p>
        </w:tc>
        <w:tc>
          <w:tcPr>
            <w:tcW w:w="6945" w:type="dxa"/>
          </w:tcPr>
          <w:p w:rsidR="00262717" w:rsidRPr="00426FE8" w:rsidRDefault="00660106" w:rsidP="00E801A8">
            <w:pPr>
              <w:pStyle w:val="13"/>
              <w:shd w:val="clear" w:color="auto" w:fill="auto"/>
              <w:tabs>
                <w:tab w:val="left" w:pos="-108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>
              <w:rPr>
                <w:rFonts w:eastAsiaTheme="minorHAnsi"/>
                <w:spacing w:val="0"/>
                <w:sz w:val="24"/>
                <w:szCs w:val="28"/>
              </w:rPr>
              <w:t>2018 – 202</w:t>
            </w:r>
            <w:r w:rsidR="00E801A8">
              <w:rPr>
                <w:rFonts w:eastAsiaTheme="minorHAnsi"/>
                <w:spacing w:val="0"/>
                <w:sz w:val="24"/>
                <w:szCs w:val="28"/>
              </w:rPr>
              <w:t>8</w:t>
            </w:r>
            <w:r>
              <w:rPr>
                <w:rFonts w:eastAsiaTheme="minorHAnsi"/>
                <w:spacing w:val="0"/>
                <w:sz w:val="24"/>
                <w:szCs w:val="28"/>
              </w:rPr>
              <w:t xml:space="preserve"> годы</w:t>
            </w:r>
          </w:p>
        </w:tc>
      </w:tr>
      <w:tr w:rsidR="00DA155F" w:rsidRPr="00426FE8" w:rsidTr="00F04D6E">
        <w:tc>
          <w:tcPr>
            <w:tcW w:w="2581" w:type="dxa"/>
          </w:tcPr>
          <w:p w:rsidR="00DA155F" w:rsidRPr="00426FE8" w:rsidRDefault="00DA155F" w:rsidP="00DA155F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Объемы и источ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>ники финансирования Подпрограммы 2 в разрезе источни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>ков финансиро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>вания</w:t>
            </w:r>
          </w:p>
          <w:p w:rsidR="00DA155F" w:rsidRPr="00426FE8" w:rsidRDefault="00DA155F" w:rsidP="00DA155F">
            <w:pPr>
              <w:rPr>
                <w:sz w:val="24"/>
                <w:szCs w:val="28"/>
              </w:rPr>
            </w:pPr>
          </w:p>
        </w:tc>
        <w:tc>
          <w:tcPr>
            <w:tcW w:w="6945" w:type="dxa"/>
            <w:shd w:val="clear" w:color="auto" w:fill="auto"/>
          </w:tcPr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Общий объем финансирования Подпрограммы 2 по основным мероприятиям на 2018-2028 годы составляет 10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343,09352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 xml:space="preserve"> тыс. руб., из них по годам: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2018 год – 3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755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79700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2019 год – 778,00000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2020 год – 0,00000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2021 год – 1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084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51296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2022 год – 569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70096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2023 год – 1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331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58999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2024 год – 1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934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08361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 xml:space="preserve">2025 год – 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8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89,40900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lastRenderedPageBreak/>
              <w:t>2026 год – 0,00000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2027 год – 0,00000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2028 год – 0,00000 тыс. руб.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в том числе за счет средств: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 xml:space="preserve">- краевого бюджета – 0,00000 тыс. руб., 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- местного бюджета – 10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343,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09352 тыс. руб., из них по годам: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2018 год – 3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755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79700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2019 год – 778,00000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2020 год – 0,00000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2021 год – 1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084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51296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2022 год – 569,70096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2023 год – 1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331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58999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2024 год – 1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 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934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,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08361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 xml:space="preserve">2025 год – </w:t>
            </w:r>
            <w:r w:rsidR="00A66E6A">
              <w:rPr>
                <w:rFonts w:eastAsiaTheme="minorHAnsi"/>
                <w:spacing w:val="0"/>
                <w:sz w:val="24"/>
                <w:szCs w:val="28"/>
              </w:rPr>
              <w:t>8</w:t>
            </w:r>
            <w:r w:rsidRPr="00E801A8">
              <w:rPr>
                <w:rFonts w:eastAsiaTheme="minorHAnsi"/>
                <w:spacing w:val="0"/>
                <w:sz w:val="24"/>
                <w:szCs w:val="28"/>
              </w:rPr>
              <w:t>89,40900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2026 год – 0,00000 тыс. руб.;</w:t>
            </w:r>
          </w:p>
          <w:p w:rsidR="00E801A8" w:rsidRPr="00E801A8" w:rsidRDefault="00E801A8" w:rsidP="00E801A8">
            <w:pPr>
              <w:pStyle w:val="13"/>
              <w:tabs>
                <w:tab w:val="left" w:pos="175"/>
              </w:tabs>
              <w:suppressAutoHyphens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2027 год – 0,00000 тыс. руб.;</w:t>
            </w:r>
          </w:p>
          <w:p w:rsidR="00DA155F" w:rsidRPr="00DA155F" w:rsidRDefault="00E801A8" w:rsidP="00E801A8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E801A8">
              <w:rPr>
                <w:rFonts w:eastAsiaTheme="minorHAnsi"/>
                <w:spacing w:val="0"/>
                <w:sz w:val="24"/>
                <w:szCs w:val="28"/>
              </w:rPr>
              <w:t>2028 год – 0,00000 тыс. руб.</w:t>
            </w:r>
          </w:p>
        </w:tc>
      </w:tr>
      <w:tr w:rsidR="00262717" w:rsidRPr="00426FE8" w:rsidTr="000516A3">
        <w:tc>
          <w:tcPr>
            <w:tcW w:w="2581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lastRenderedPageBreak/>
              <w:t>Прогноз ожидаемых результатов реализации Подпрограммы 2</w:t>
            </w:r>
          </w:p>
        </w:tc>
        <w:tc>
          <w:tcPr>
            <w:tcW w:w="6945" w:type="dxa"/>
          </w:tcPr>
          <w:p w:rsidR="00262717" w:rsidRPr="00426FE8" w:rsidRDefault="00262717" w:rsidP="006C2A76">
            <w:pPr>
              <w:widowControl w:val="0"/>
              <w:tabs>
                <w:tab w:val="left" w:pos="-108"/>
                <w:tab w:val="left" w:pos="317"/>
                <w:tab w:val="left" w:pos="6129"/>
              </w:tabs>
              <w:suppressAutoHyphens/>
              <w:autoSpaceDE w:val="0"/>
              <w:autoSpaceDN w:val="0"/>
              <w:adjustRightInd w:val="0"/>
              <w:ind w:left="34" w:right="141"/>
              <w:contextualSpacing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1) сокращение времени реагирования на угрозу возникновения либо возникновение рисков безопасности жизнедеятельности населения и коммунальной</w:t>
            </w:r>
            <w:r w:rsidR="00ED17B3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инфраструктуры</w:t>
            </w:r>
            <w:r w:rsidR="00ED17B3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(правонарушений, преступлений, чрезвычайных ситуаций, других кризисных ситуаций и происшествий);</w:t>
            </w:r>
          </w:p>
          <w:p w:rsidR="00262717" w:rsidRPr="00426FE8" w:rsidRDefault="00262717" w:rsidP="006C2A76">
            <w:pPr>
              <w:widowControl w:val="0"/>
              <w:tabs>
                <w:tab w:val="left" w:pos="-108"/>
                <w:tab w:val="left" w:pos="317"/>
                <w:tab w:val="left" w:pos="6129"/>
              </w:tabs>
              <w:suppressAutoHyphens/>
              <w:autoSpaceDE w:val="0"/>
              <w:autoSpaceDN w:val="0"/>
              <w:adjustRightInd w:val="0"/>
              <w:ind w:left="34" w:right="141"/>
              <w:contextualSpacing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2) улучшение</w:t>
            </w:r>
            <w:r w:rsidR="00ED17B3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межведомственного</w:t>
            </w:r>
            <w:r w:rsidR="00ED17B3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взаимодействия, координации сил и средств при решении задач по предупреждению и ликвидации последствий преступлений, правонарушений, кризисных ситуаций и происшествий;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3) повышение охвата и прикрытия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средствами АПК «Безопасный город»;</w:t>
            </w:r>
          </w:p>
        </w:tc>
      </w:tr>
    </w:tbl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 xml:space="preserve">7.1.  </w:t>
      </w:r>
      <w:proofErr w:type="spellStart"/>
      <w:r w:rsidRPr="00426FE8">
        <w:rPr>
          <w:rFonts w:eastAsiaTheme="minorHAnsi"/>
          <w:b/>
          <w:spacing w:val="0"/>
          <w:sz w:val="24"/>
          <w:szCs w:val="28"/>
        </w:rPr>
        <w:t>Технико</w:t>
      </w:r>
      <w:proofErr w:type="spellEnd"/>
      <w:r w:rsidRPr="00426FE8">
        <w:rPr>
          <w:rFonts w:eastAsiaTheme="minorHAnsi"/>
          <w:b/>
          <w:spacing w:val="0"/>
          <w:sz w:val="24"/>
          <w:szCs w:val="28"/>
        </w:rPr>
        <w:t xml:space="preserve"> – экономическое обоснование Подпрограммы 2.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392"/>
        </w:tabs>
        <w:suppressAutoHyphens/>
        <w:spacing w:line="240" w:lineRule="auto"/>
        <w:ind w:firstLine="709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tabs>
          <w:tab w:val="left" w:pos="851"/>
        </w:tabs>
        <w:suppressAutoHyphens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Подпрограмма 2 разработана в качестве инструмента развития </w:t>
      </w:r>
      <w:r w:rsidR="00497901" w:rsidRPr="00426FE8">
        <w:rPr>
          <w:sz w:val="24"/>
          <w:szCs w:val="28"/>
        </w:rPr>
        <w:t xml:space="preserve">на территории </w:t>
      </w:r>
      <w:proofErr w:type="spellStart"/>
      <w:r w:rsidR="00497901" w:rsidRPr="00426FE8">
        <w:rPr>
          <w:sz w:val="24"/>
          <w:szCs w:val="28"/>
        </w:rPr>
        <w:t>Вилючинского</w:t>
      </w:r>
      <w:proofErr w:type="spellEnd"/>
      <w:r w:rsidR="00497901" w:rsidRPr="00426FE8">
        <w:rPr>
          <w:sz w:val="24"/>
          <w:szCs w:val="28"/>
        </w:rPr>
        <w:t xml:space="preserve"> городского округа </w:t>
      </w:r>
      <w:r w:rsidRPr="00426FE8">
        <w:rPr>
          <w:sz w:val="24"/>
          <w:szCs w:val="28"/>
        </w:rPr>
        <w:t xml:space="preserve">АПК «Безопасный город». 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В основе Подпрограммы 2 лежит комплексный подход, направленный на оптимизацию бюджетных расходов и достижение социально-экономического эффекта при создании и развитии автоматизированных систем обеспечения общественной безопасности в рамках АПК «Безопасный город»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АПК «Безопасный город» представляет собой аппаратно-программный комплекс (комплекс автоматизированных систем обеспечения общественной безопасности), включающий в себя системы автоматизации деятельности единой дежурно-диспетчерской службы (далее – ЕДДС)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округа, муниципальных служб различных направлений, систем приема и обработки сообщений, систем обеспечения вызова экстренных и других служб различных направлений деятельности, систем мониторинга, прогнозирования, оповещения и управления всеми видами рисков и угроз, свойственных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Основными рисками и угрозами общественной безопасности, свойственными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округа, являются повышенная сейсмическая активность, правонарушения в общественных местах, дорожно-транспортные происшествия, риск радиационной опасности.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lastRenderedPageBreak/>
        <w:t xml:space="preserve">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проведена определенная работа по развитию отдельных сегментов АПК «Безопасный город», нацеленных на мониторинг и снижение указанных рисков и угроз. Проведены мероприятия по установке систем видеонаблюдения в общественных местах, а также установке систем видеонаблюдения, охранной сигнализации и систем контроля доступа на объектах социальной сферы. Создан центр обработки вызовов системы-112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округа. Установлены средства пожарной сигнализации на объектах социальной сферы.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Целесообразность реализации Подпрограммы 2 как инструмента дальнейшего развития АПК «Безопасный город» заключается в решении ряда имеющихся проблем в области развития автоматизированных систем обеспечения общественной безопасности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и достижении ряда социально-значимых показателей.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Конечным результатом реализации Подпрограммы 2 должно стать повышение общественной безопасности и снижение рисков для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округа, а также снижение социальной напряженности, вызванной повышенным уровнем таких рисков и замедленным реагированием на кризисные ситуации и происшествия.</w:t>
      </w:r>
    </w:p>
    <w:p w:rsidR="00262717" w:rsidRPr="00426FE8" w:rsidRDefault="00262717" w:rsidP="006C2A76">
      <w:pPr>
        <w:suppressAutoHyphens/>
        <w:jc w:val="both"/>
        <w:rPr>
          <w:sz w:val="24"/>
          <w:szCs w:val="28"/>
          <w:highlight w:val="yellow"/>
        </w:rPr>
      </w:pPr>
    </w:p>
    <w:p w:rsidR="00262717" w:rsidRPr="00426FE8" w:rsidRDefault="00262717" w:rsidP="006C2A76">
      <w:pPr>
        <w:suppressAutoHyphens/>
        <w:jc w:val="center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>7.2. Основные цели, задачи и основные мероприятия Подпрограммы 2.</w:t>
      </w:r>
    </w:p>
    <w:p w:rsidR="006967A1" w:rsidRPr="00426FE8" w:rsidRDefault="006967A1" w:rsidP="006C2A76">
      <w:pPr>
        <w:suppressAutoHyphens/>
        <w:jc w:val="center"/>
        <w:rPr>
          <w:b/>
          <w:sz w:val="24"/>
          <w:szCs w:val="28"/>
        </w:rPr>
      </w:pPr>
    </w:p>
    <w:p w:rsidR="00262717" w:rsidRPr="00426FE8" w:rsidRDefault="00262717" w:rsidP="006C2A76">
      <w:pPr>
        <w:pStyle w:val="ConsPlusNormal"/>
        <w:tabs>
          <w:tab w:val="left" w:pos="1276"/>
        </w:tabs>
        <w:suppressAutoHyphens/>
        <w:ind w:firstLine="851"/>
        <w:jc w:val="both"/>
        <w:outlineLvl w:val="0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7.2.1.  Целью реализации Подпрограммы 2 является:</w:t>
      </w:r>
    </w:p>
    <w:p w:rsidR="00262717" w:rsidRPr="00426FE8" w:rsidRDefault="00262717" w:rsidP="006C2A76">
      <w:pPr>
        <w:widowControl w:val="0"/>
        <w:tabs>
          <w:tab w:val="left" w:pos="527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- создание единой информационной среды автоматизированного управления угрозами и рисками общественной безопасности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округа; </w:t>
      </w:r>
    </w:p>
    <w:p w:rsidR="00262717" w:rsidRPr="00426FE8" w:rsidRDefault="00262717" w:rsidP="006C2A76">
      <w:pPr>
        <w:pStyle w:val="ConsPlusNormal"/>
        <w:tabs>
          <w:tab w:val="left" w:pos="1276"/>
        </w:tabs>
        <w:suppressAutoHyphens/>
        <w:ind w:firstLine="851"/>
        <w:jc w:val="both"/>
        <w:outlineLvl w:val="0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7.2.2. Для достижения поставленной цели необходимо выполнение следующей задачи:</w:t>
      </w:r>
    </w:p>
    <w:p w:rsidR="00262717" w:rsidRPr="00426FE8" w:rsidRDefault="00262717" w:rsidP="006C2A76">
      <w:pPr>
        <w:tabs>
          <w:tab w:val="left" w:pos="459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- повышение оснащенности современными </w:t>
      </w:r>
      <w:proofErr w:type="spellStart"/>
      <w:r w:rsidRPr="00426FE8">
        <w:rPr>
          <w:sz w:val="24"/>
          <w:szCs w:val="28"/>
        </w:rPr>
        <w:t>программно</w:t>
      </w:r>
      <w:proofErr w:type="spellEnd"/>
      <w:r w:rsidRPr="00426FE8">
        <w:rPr>
          <w:sz w:val="24"/>
          <w:szCs w:val="28"/>
        </w:rPr>
        <w:t xml:space="preserve"> - техническими средствами и системами связи органов повседневного управления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звена Камчатской территориальной подсистемы Единой государственной системы предупреждения и ликвидации чрезвычайных ситуаций (далее –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звена Камчатской ТП РСЧС).</w:t>
      </w:r>
    </w:p>
    <w:p w:rsidR="00262717" w:rsidRPr="00426FE8" w:rsidRDefault="00262717" w:rsidP="006C2A76">
      <w:pPr>
        <w:pStyle w:val="ConsPlusNormal"/>
        <w:suppressAutoHyphens/>
        <w:ind w:firstLine="851"/>
        <w:jc w:val="both"/>
        <w:outlineLvl w:val="0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7.2.3. Основные мероприятия Подпрограммы 2</w:t>
      </w:r>
      <w:r w:rsidR="00497901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отражены в паспорте Подпрограммы 2.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-250"/>
          <w:tab w:val="left" w:pos="317"/>
          <w:tab w:val="left" w:pos="635"/>
        </w:tabs>
        <w:suppressAutoHyphens/>
        <w:spacing w:line="240" w:lineRule="auto"/>
        <w:ind w:right="-1"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7.2.4. Подпрограмма 2 реализуется за счет средств местного бюджетов, объем бюджетных ассигнований на финансовое обеспечение муниципальной Программы утверждается решением Думы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о местном бюджете на очередной финансовый год и на плановый период.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-250"/>
          <w:tab w:val="left" w:pos="317"/>
          <w:tab w:val="left" w:pos="635"/>
        </w:tabs>
        <w:suppressAutoHyphens/>
        <w:spacing w:line="240" w:lineRule="auto"/>
        <w:ind w:right="-1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7.3. Перечень мероприятий Подпрограммы 2, сроки реализации, объемы и источники финансирования, главные распорядители (распорядители) средств Подпрограммы 2.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7.3.1.</w:t>
      </w:r>
      <w:r w:rsidRPr="00426FE8">
        <w:rPr>
          <w:rFonts w:eastAsiaTheme="minorHAnsi"/>
          <w:spacing w:val="0"/>
          <w:sz w:val="24"/>
          <w:szCs w:val="28"/>
        </w:rPr>
        <w:tab/>
        <w:t xml:space="preserve"> Перечень мероприятий Подпрограммы 2, а также информация о сроках реализации, объемах и источниках финансирования, главных распорядителях средств Подпрограммы 2 приведены в приложении № 1 к Программе.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7.3.2.  Срок реализации Подпрограммы 2 устанавливается на 201</w:t>
      </w:r>
      <w:r w:rsidR="002E324C" w:rsidRPr="00426FE8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- 202</w:t>
      </w:r>
      <w:r w:rsidR="00742E76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годы.</w:t>
      </w:r>
    </w:p>
    <w:p w:rsidR="007712CA" w:rsidRDefault="007712CA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7.4. Прогноз ожидаемых результатов реализации Подпрограммы 2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и критерии оценки эффективности ее реализации.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4"/>
          <w:szCs w:val="28"/>
          <w:highlight w:val="yellow"/>
        </w:rPr>
      </w:pP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7.4.1. В результате реализации Подпрограммы 2 будут достигнуты следующие конечные результаты:</w:t>
      </w:r>
    </w:p>
    <w:p w:rsidR="00262717" w:rsidRPr="00426FE8" w:rsidRDefault="00262717" w:rsidP="006C2A76">
      <w:pPr>
        <w:widowControl w:val="0"/>
        <w:tabs>
          <w:tab w:val="left" w:pos="317"/>
          <w:tab w:val="left" w:pos="6129"/>
        </w:tabs>
        <w:suppressAutoHyphens/>
        <w:autoSpaceDE w:val="0"/>
        <w:autoSpaceDN w:val="0"/>
        <w:adjustRightInd w:val="0"/>
        <w:ind w:right="141"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1) сокращение времени реагирования на угрозу возникновения либо возникновение рисков безопасности жизнедеятельности населения и коммунальной</w:t>
      </w:r>
      <w:r w:rsidR="002E324C" w:rsidRPr="00426FE8">
        <w:rPr>
          <w:sz w:val="24"/>
          <w:szCs w:val="28"/>
        </w:rPr>
        <w:t xml:space="preserve"> </w:t>
      </w:r>
      <w:r w:rsidRPr="00426FE8">
        <w:rPr>
          <w:sz w:val="24"/>
          <w:szCs w:val="28"/>
        </w:rPr>
        <w:t>инфраструктуры</w:t>
      </w:r>
      <w:r w:rsidR="002E324C" w:rsidRPr="00426FE8">
        <w:rPr>
          <w:sz w:val="24"/>
          <w:szCs w:val="28"/>
        </w:rPr>
        <w:t xml:space="preserve"> </w:t>
      </w:r>
      <w:r w:rsidRPr="00426FE8">
        <w:rPr>
          <w:sz w:val="24"/>
          <w:szCs w:val="28"/>
        </w:rPr>
        <w:t>(правонарушений, преступлений, чрезвычайных ситуаций, других кризисных ситуаций и происшествий);</w:t>
      </w:r>
    </w:p>
    <w:p w:rsidR="00262717" w:rsidRPr="00426FE8" w:rsidRDefault="00262717" w:rsidP="006C2A76">
      <w:pPr>
        <w:widowControl w:val="0"/>
        <w:tabs>
          <w:tab w:val="left" w:pos="317"/>
          <w:tab w:val="left" w:pos="6129"/>
        </w:tabs>
        <w:suppressAutoHyphens/>
        <w:autoSpaceDE w:val="0"/>
        <w:autoSpaceDN w:val="0"/>
        <w:adjustRightInd w:val="0"/>
        <w:ind w:right="141"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lastRenderedPageBreak/>
        <w:t>2) улучшение</w:t>
      </w:r>
      <w:r w:rsidR="002E324C" w:rsidRPr="00426FE8">
        <w:rPr>
          <w:sz w:val="24"/>
          <w:szCs w:val="28"/>
        </w:rPr>
        <w:t xml:space="preserve"> </w:t>
      </w:r>
      <w:r w:rsidRPr="00426FE8">
        <w:rPr>
          <w:sz w:val="24"/>
          <w:szCs w:val="28"/>
        </w:rPr>
        <w:t>межведомственного</w:t>
      </w:r>
      <w:r w:rsidR="002E324C" w:rsidRPr="00426FE8">
        <w:rPr>
          <w:sz w:val="24"/>
          <w:szCs w:val="28"/>
        </w:rPr>
        <w:t xml:space="preserve"> </w:t>
      </w:r>
      <w:r w:rsidRPr="00426FE8">
        <w:rPr>
          <w:sz w:val="24"/>
          <w:szCs w:val="28"/>
        </w:rPr>
        <w:t>взаимодействия, координации сил и средств при решении задач по предупреждению и ликвидации последствий преступлений, правонарушений, кризисных ситуаций и происшествий;</w:t>
      </w:r>
    </w:p>
    <w:p w:rsidR="00262717" w:rsidRPr="00426FE8" w:rsidRDefault="00262717" w:rsidP="006C2A76">
      <w:pPr>
        <w:tabs>
          <w:tab w:val="left" w:pos="527"/>
          <w:tab w:val="left" w:pos="993"/>
        </w:tabs>
        <w:suppressAutoHyphens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3) повышение охвата и прикрытия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средствами АПК «Безопасный город».</w:t>
      </w:r>
    </w:p>
    <w:p w:rsidR="00262717" w:rsidRPr="00426FE8" w:rsidRDefault="00262717" w:rsidP="006C2A76">
      <w:pPr>
        <w:tabs>
          <w:tab w:val="left" w:pos="527"/>
          <w:tab w:val="left" w:pos="993"/>
        </w:tabs>
        <w:suppressAutoHyphens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7.4.2. Прогноз ожидаемых результатов реализации Подпрограммы 2, каковыми являются запланированные целевые показатели (</w:t>
      </w:r>
      <w:r w:rsidR="00D11FA6" w:rsidRPr="00426FE8">
        <w:rPr>
          <w:sz w:val="24"/>
          <w:szCs w:val="28"/>
        </w:rPr>
        <w:t>критерии</w:t>
      </w:r>
      <w:r w:rsidRPr="00426FE8">
        <w:rPr>
          <w:sz w:val="24"/>
          <w:szCs w:val="28"/>
        </w:rPr>
        <w:t>) Подпрограммы 2, а также запланированные к реализации основные мероприятия Подпрограммы 2, представлены в приложении № 2 к Программе.</w:t>
      </w: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4"/>
          <w:szCs w:val="28"/>
        </w:rPr>
      </w:pPr>
      <w:r w:rsidRPr="00426FE8">
        <w:rPr>
          <w:rFonts w:eastAsiaTheme="minorHAnsi"/>
          <w:bCs w:val="0"/>
          <w:spacing w:val="0"/>
          <w:sz w:val="24"/>
          <w:szCs w:val="28"/>
        </w:rPr>
        <w:t>7.5. Система организации выполнения Подпрограммы 2 и контроля за исполнением программных мероприятий.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2910"/>
        </w:tabs>
        <w:suppressAutoHyphens/>
        <w:spacing w:line="240" w:lineRule="auto"/>
        <w:ind w:firstLine="709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7.5.1.  Муниципальным заказчиком – координатором Подпрограммы 2 является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134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7.5.2. </w:t>
      </w:r>
      <w:r w:rsidRPr="00426FE8">
        <w:rPr>
          <w:rFonts w:eastAsiaTheme="minorHAnsi"/>
          <w:spacing w:val="0"/>
          <w:sz w:val="24"/>
          <w:szCs w:val="28"/>
        </w:rPr>
        <w:tab/>
        <w:t>В процессе реализации Подпрограммы 2 муниципальный заказчик-координатор осуществляет следующие полномочия: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</w:t>
      </w:r>
      <w:r w:rsidR="005F269A" w:rsidRPr="00426FE8">
        <w:rPr>
          <w:rFonts w:eastAsiaTheme="minorHAnsi"/>
          <w:spacing w:val="0"/>
          <w:sz w:val="24"/>
          <w:szCs w:val="28"/>
        </w:rPr>
        <w:t> </w:t>
      </w:r>
      <w:r w:rsidRPr="00426FE8">
        <w:rPr>
          <w:rFonts w:eastAsiaTheme="minorHAnsi"/>
          <w:spacing w:val="0"/>
          <w:sz w:val="24"/>
          <w:szCs w:val="28"/>
        </w:rPr>
        <w:t>организует реализацию Подпрограммы 2;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</w:t>
      </w:r>
      <w:r w:rsidR="005F269A" w:rsidRPr="00426FE8">
        <w:rPr>
          <w:rFonts w:eastAsiaTheme="minorHAnsi"/>
          <w:spacing w:val="0"/>
          <w:sz w:val="24"/>
          <w:szCs w:val="28"/>
        </w:rPr>
        <w:t> </w:t>
      </w:r>
      <w:r w:rsidRPr="00426FE8">
        <w:rPr>
          <w:rFonts w:eastAsiaTheme="minorHAnsi"/>
          <w:spacing w:val="0"/>
          <w:sz w:val="24"/>
          <w:szCs w:val="28"/>
        </w:rPr>
        <w:t>несет ответственность за достижение целевых показателей Подпрограммы 2, а также конечных результатов ее реализации;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</w:t>
      </w:r>
      <w:r w:rsidR="005F269A" w:rsidRPr="00426FE8">
        <w:rPr>
          <w:rFonts w:eastAsiaTheme="minorHAnsi"/>
          <w:spacing w:val="0"/>
          <w:sz w:val="24"/>
          <w:szCs w:val="28"/>
        </w:rPr>
        <w:t> </w:t>
      </w:r>
      <w:r w:rsidRPr="00426FE8">
        <w:rPr>
          <w:rFonts w:eastAsiaTheme="minorHAnsi"/>
          <w:spacing w:val="0"/>
          <w:sz w:val="24"/>
          <w:szCs w:val="28"/>
        </w:rPr>
        <w:t>запрашивает у участников сведения, необходимые для проведения мониторинга и подготовки годового отчета;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</w:t>
      </w:r>
      <w:r w:rsidR="005F269A" w:rsidRPr="00426FE8">
        <w:rPr>
          <w:rFonts w:eastAsiaTheme="minorHAnsi"/>
          <w:spacing w:val="0"/>
          <w:sz w:val="24"/>
          <w:szCs w:val="28"/>
        </w:rPr>
        <w:t> </w:t>
      </w:r>
      <w:r w:rsidRPr="00426FE8">
        <w:rPr>
          <w:rFonts w:eastAsiaTheme="minorHAnsi"/>
          <w:spacing w:val="0"/>
          <w:sz w:val="24"/>
          <w:szCs w:val="28"/>
        </w:rPr>
        <w:t>готовит совместно с участниками Подпрограммы 2 годовой отчет о ходе реализации и об оценке эффективности Подпрограммы 2;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</w:t>
      </w:r>
      <w:r w:rsidR="005F269A" w:rsidRPr="00426FE8">
        <w:rPr>
          <w:rFonts w:eastAsiaTheme="minorHAnsi"/>
          <w:spacing w:val="0"/>
          <w:sz w:val="24"/>
          <w:szCs w:val="28"/>
        </w:rPr>
        <w:t> </w:t>
      </w:r>
      <w:r w:rsidRPr="00426FE8">
        <w:rPr>
          <w:rFonts w:eastAsiaTheme="minorHAnsi"/>
          <w:spacing w:val="0"/>
          <w:sz w:val="24"/>
          <w:szCs w:val="28"/>
        </w:rPr>
        <w:t>готовит предложения о внесении изменений в Подпрограмму 2;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</w:t>
      </w:r>
      <w:r w:rsidR="005F269A" w:rsidRPr="00426FE8">
        <w:rPr>
          <w:rFonts w:eastAsiaTheme="minorHAnsi"/>
          <w:spacing w:val="0"/>
          <w:sz w:val="24"/>
          <w:szCs w:val="28"/>
        </w:rPr>
        <w:t xml:space="preserve">размещает и несет ответственность за достоверность и своевременность размещения информации на официальном сайте администрации </w:t>
      </w:r>
      <w:proofErr w:type="spellStart"/>
      <w:r w:rsidR="005F269A"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5F269A" w:rsidRPr="00426FE8">
        <w:rPr>
          <w:rFonts w:eastAsiaTheme="minorHAnsi"/>
          <w:spacing w:val="0"/>
          <w:sz w:val="24"/>
          <w:szCs w:val="28"/>
        </w:rPr>
        <w:t xml:space="preserve"> городского округа в информационно-телекоммуникационной сети «Интернет» и в общественном информационном ресурсе стратегического планирования в информационно-телекоммуникационной сети «Интернет»</w:t>
      </w:r>
      <w:r w:rsidRPr="00426FE8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7.5.3. Разработку, организацию и реализацию Подпрограммы 2 осуществляют по направлениям: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</w:t>
      </w:r>
      <w:r w:rsidR="005F269A" w:rsidRPr="00426FE8">
        <w:rPr>
          <w:rFonts w:eastAsiaTheme="minorHAnsi"/>
          <w:spacing w:val="0"/>
          <w:sz w:val="24"/>
          <w:szCs w:val="28"/>
        </w:rPr>
        <w:t> </w:t>
      </w:r>
      <w:r w:rsidRPr="00426FE8">
        <w:rPr>
          <w:rFonts w:eastAsiaTheme="minorHAnsi"/>
          <w:spacing w:val="0"/>
          <w:sz w:val="24"/>
          <w:szCs w:val="28"/>
        </w:rPr>
        <w:t xml:space="preserve">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УЗЧС;</w:t>
      </w:r>
    </w:p>
    <w:p w:rsidR="00262717" w:rsidRPr="001C4250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sz w:val="24"/>
          <w:szCs w:val="28"/>
        </w:rPr>
      </w:pPr>
      <w:r w:rsidRPr="001C4250">
        <w:rPr>
          <w:rFonts w:eastAsiaTheme="minorHAnsi"/>
          <w:spacing w:val="0"/>
          <w:sz w:val="24"/>
          <w:szCs w:val="28"/>
        </w:rPr>
        <w:t>-</w:t>
      </w:r>
      <w:r w:rsidR="005F269A" w:rsidRPr="001C4250">
        <w:rPr>
          <w:rFonts w:eastAsiaTheme="minorHAnsi"/>
          <w:spacing w:val="0"/>
          <w:sz w:val="24"/>
          <w:szCs w:val="28"/>
        </w:rPr>
        <w:t> </w:t>
      </w:r>
      <w:r w:rsidRPr="001C4250">
        <w:rPr>
          <w:rFonts w:eastAsiaTheme="minorHAnsi"/>
          <w:spacing w:val="0"/>
          <w:sz w:val="24"/>
          <w:szCs w:val="28"/>
        </w:rPr>
        <w:t xml:space="preserve">отдел </w:t>
      </w:r>
      <w:r w:rsidR="001C4250" w:rsidRPr="001C4250">
        <w:rPr>
          <w:sz w:val="24"/>
          <w:szCs w:val="28"/>
        </w:rPr>
        <w:t xml:space="preserve">образования, физической культуры и спорта управления социальной политики администрации </w:t>
      </w:r>
      <w:proofErr w:type="spellStart"/>
      <w:r w:rsidR="001C4250" w:rsidRPr="001C4250">
        <w:rPr>
          <w:sz w:val="24"/>
          <w:szCs w:val="28"/>
        </w:rPr>
        <w:t>Вилючинского</w:t>
      </w:r>
      <w:proofErr w:type="spellEnd"/>
      <w:r w:rsidR="001C4250" w:rsidRPr="001C4250">
        <w:rPr>
          <w:sz w:val="24"/>
          <w:szCs w:val="28"/>
        </w:rPr>
        <w:t xml:space="preserve"> городского округа</w:t>
      </w:r>
      <w:r w:rsidR="001C4250" w:rsidRPr="001C4250">
        <w:rPr>
          <w:sz w:val="24"/>
          <w:szCs w:val="28"/>
        </w:rPr>
        <w:t>;</w:t>
      </w:r>
    </w:p>
    <w:p w:rsidR="001C4250" w:rsidRDefault="001C4250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1C4250">
        <w:rPr>
          <w:sz w:val="24"/>
          <w:szCs w:val="28"/>
        </w:rPr>
        <w:t xml:space="preserve">- управление </w:t>
      </w:r>
      <w:r w:rsidRPr="001C4250">
        <w:rPr>
          <w:sz w:val="24"/>
          <w:szCs w:val="28"/>
        </w:rPr>
        <w:t xml:space="preserve">городского хозяйства администрации </w:t>
      </w:r>
      <w:proofErr w:type="spellStart"/>
      <w:r w:rsidRPr="001C4250">
        <w:rPr>
          <w:sz w:val="24"/>
          <w:szCs w:val="28"/>
        </w:rPr>
        <w:t>Вилючинского</w:t>
      </w:r>
      <w:proofErr w:type="spellEnd"/>
      <w:r w:rsidRPr="001C4250">
        <w:rPr>
          <w:sz w:val="24"/>
          <w:szCs w:val="28"/>
        </w:rPr>
        <w:t xml:space="preserve"> городского округа</w:t>
      </w:r>
      <w:r w:rsidRPr="001C4250">
        <w:rPr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7.5.4. Главные распорядители (распорядители) бюджетных средств Подпрограммы 2 являются ответственными за выполнение программных мероприятий и рациональное использование финансовых средств, выделенных на реализацию Подпрограммы 2.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7.5.5. Главные распорядители (распорядители) бюджетных средств Подпрограммы 2 несут ответственность за ее реализа</w:t>
      </w:r>
      <w:r w:rsidR="002E324C" w:rsidRPr="00426FE8">
        <w:rPr>
          <w:rFonts w:eastAsiaTheme="minorHAnsi"/>
          <w:spacing w:val="0"/>
          <w:sz w:val="24"/>
          <w:szCs w:val="28"/>
        </w:rPr>
        <w:t xml:space="preserve">цию, предоставление отчетности </w:t>
      </w:r>
      <w:r w:rsidRPr="00426FE8">
        <w:rPr>
          <w:rFonts w:eastAsiaTheme="minorHAnsi"/>
          <w:spacing w:val="0"/>
          <w:sz w:val="24"/>
          <w:szCs w:val="28"/>
        </w:rPr>
        <w:t>и за своевременную подачу заявок на финансирование.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7.5.6. Контроль над исполнением Подпрограммы 2 в целом осуществляет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1"/>
        <w:suppressAutoHyphens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Cs w:val="28"/>
          <w:lang w:eastAsia="en-US"/>
        </w:rPr>
      </w:pPr>
    </w:p>
    <w:p w:rsidR="00262717" w:rsidRDefault="00262717" w:rsidP="006C2A76">
      <w:pPr>
        <w:pStyle w:val="1"/>
        <w:suppressAutoHyphens/>
        <w:spacing w:before="0" w:after="0"/>
        <w:jc w:val="both"/>
        <w:rPr>
          <w:rFonts w:ascii="Times New Roman" w:eastAsiaTheme="minorHAnsi" w:hAnsi="Times New Roman" w:cs="Times New Roman"/>
          <w:bCs w:val="0"/>
          <w:color w:val="auto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bCs w:val="0"/>
          <w:color w:val="auto"/>
          <w:szCs w:val="28"/>
          <w:lang w:eastAsia="en-US"/>
        </w:rPr>
        <w:t>8.</w:t>
      </w:r>
      <w:r w:rsidR="000E2046" w:rsidRPr="00426FE8">
        <w:rPr>
          <w:rFonts w:eastAsiaTheme="minorHAnsi"/>
          <w:b w:val="0"/>
          <w:szCs w:val="28"/>
        </w:rPr>
        <w:t xml:space="preserve"> </w:t>
      </w:r>
      <w:r w:rsidR="000E2046" w:rsidRPr="00426FE8">
        <w:rPr>
          <w:rFonts w:ascii="Times New Roman" w:eastAsiaTheme="minorHAnsi" w:hAnsi="Times New Roman" w:cs="Times New Roman"/>
          <w:bCs w:val="0"/>
          <w:color w:val="auto"/>
          <w:szCs w:val="28"/>
          <w:lang w:eastAsia="en-US"/>
        </w:rPr>
        <w:t>Паспорт</w:t>
      </w:r>
      <w:r w:rsidRPr="00426FE8">
        <w:rPr>
          <w:rFonts w:ascii="Times New Roman" w:eastAsiaTheme="minorHAnsi" w:hAnsi="Times New Roman" w:cs="Times New Roman"/>
          <w:bCs w:val="0"/>
          <w:color w:val="auto"/>
          <w:szCs w:val="28"/>
          <w:lang w:eastAsia="en-US"/>
        </w:rPr>
        <w:t xml:space="preserve"> Подпрограмм</w:t>
      </w:r>
      <w:r w:rsidR="000E2046" w:rsidRPr="00426FE8">
        <w:rPr>
          <w:rFonts w:ascii="Times New Roman" w:eastAsiaTheme="minorHAnsi" w:hAnsi="Times New Roman" w:cs="Times New Roman"/>
          <w:bCs w:val="0"/>
          <w:color w:val="auto"/>
          <w:szCs w:val="28"/>
          <w:lang w:eastAsia="en-US"/>
        </w:rPr>
        <w:t>ы</w:t>
      </w:r>
      <w:r w:rsidRPr="00426FE8">
        <w:rPr>
          <w:rFonts w:ascii="Times New Roman" w:eastAsiaTheme="minorHAnsi" w:hAnsi="Times New Roman" w:cs="Times New Roman"/>
          <w:bCs w:val="0"/>
          <w:color w:val="auto"/>
          <w:szCs w:val="28"/>
          <w:lang w:eastAsia="en-US"/>
        </w:rPr>
        <w:t xml:space="preserve"> 3 «Профилактика правонарушений, преступлений и повышение безопасности дорожного движения в </w:t>
      </w:r>
      <w:proofErr w:type="spellStart"/>
      <w:r w:rsidRPr="00426FE8">
        <w:rPr>
          <w:rFonts w:ascii="Times New Roman" w:eastAsiaTheme="minorHAnsi" w:hAnsi="Times New Roman" w:cs="Times New Roman"/>
          <w:bCs w:val="0"/>
          <w:color w:val="auto"/>
          <w:szCs w:val="28"/>
          <w:lang w:eastAsia="en-US"/>
        </w:rPr>
        <w:t>Вилючинском</w:t>
      </w:r>
      <w:proofErr w:type="spellEnd"/>
      <w:r w:rsidRPr="00426FE8">
        <w:rPr>
          <w:rFonts w:ascii="Times New Roman" w:eastAsiaTheme="minorHAnsi" w:hAnsi="Times New Roman" w:cs="Times New Roman"/>
          <w:bCs w:val="0"/>
          <w:color w:val="auto"/>
          <w:szCs w:val="28"/>
          <w:lang w:eastAsia="en-US"/>
        </w:rPr>
        <w:t xml:space="preserve"> городском округе»</w:t>
      </w:r>
    </w:p>
    <w:p w:rsidR="004E3CDA" w:rsidRPr="004E3CDA" w:rsidRDefault="004E3CDA" w:rsidP="004E3CDA">
      <w:pPr>
        <w:rPr>
          <w:rFonts w:eastAsiaTheme="minorHAnsi"/>
          <w:lang w:eastAsia="en-US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433"/>
        <w:gridCol w:w="7088"/>
      </w:tblGrid>
      <w:tr w:rsidR="00262717" w:rsidRPr="00426FE8" w:rsidTr="004E3CDA">
        <w:trPr>
          <w:trHeight w:val="550"/>
        </w:trPr>
        <w:tc>
          <w:tcPr>
            <w:tcW w:w="243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Наименование</w:t>
            </w:r>
            <w:r w:rsidR="002E324C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="002E324C" w:rsidRPr="00426FE8">
              <w:rPr>
                <w:sz w:val="24"/>
                <w:szCs w:val="28"/>
              </w:rPr>
              <w:t xml:space="preserve">Подпрограммы </w:t>
            </w:r>
            <w:r w:rsidRPr="00426FE8">
              <w:rPr>
                <w:sz w:val="24"/>
                <w:szCs w:val="28"/>
              </w:rPr>
              <w:t>3</w:t>
            </w:r>
          </w:p>
        </w:tc>
        <w:tc>
          <w:tcPr>
            <w:tcW w:w="7088" w:type="dxa"/>
          </w:tcPr>
          <w:p w:rsidR="00262717" w:rsidRPr="00426FE8" w:rsidRDefault="00262717" w:rsidP="006C2A76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«Профилактика правонарушений, преступлений и повышение безопасности дорожного движения в </w:t>
            </w:r>
            <w:proofErr w:type="spellStart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Вилючинском</w:t>
            </w:r>
            <w:proofErr w:type="spellEnd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городском округе» (далее – Подпрограмма 3)</w:t>
            </w:r>
          </w:p>
        </w:tc>
      </w:tr>
      <w:tr w:rsidR="00262717" w:rsidRPr="00426FE8" w:rsidTr="002E0BC9">
        <w:trPr>
          <w:trHeight w:val="1115"/>
        </w:trPr>
        <w:tc>
          <w:tcPr>
            <w:tcW w:w="243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lastRenderedPageBreak/>
              <w:t>Основание для разработки Подпрограммы 3</w:t>
            </w:r>
          </w:p>
        </w:tc>
        <w:tc>
          <w:tcPr>
            <w:tcW w:w="7088" w:type="dxa"/>
          </w:tcPr>
          <w:p w:rsidR="00262717" w:rsidRPr="00426FE8" w:rsidRDefault="0029370D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hyperlink r:id="rId21" w:history="1">
              <w:r w:rsidR="00262717" w:rsidRPr="00426FE8">
                <w:rPr>
                  <w:sz w:val="24"/>
                  <w:szCs w:val="28"/>
                </w:rPr>
                <w:t>Бюджетный кодекс</w:t>
              </w:r>
            </w:hyperlink>
            <w:r w:rsidR="00262717" w:rsidRPr="00426FE8">
              <w:rPr>
                <w:sz w:val="24"/>
                <w:szCs w:val="28"/>
              </w:rPr>
              <w:t xml:space="preserve"> Российской Федерации;</w:t>
            </w:r>
          </w:p>
          <w:p w:rsidR="00262717" w:rsidRPr="00426FE8" w:rsidRDefault="0029370D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hyperlink r:id="rId22" w:history="1">
              <w:r w:rsidR="00262717" w:rsidRPr="00426FE8">
                <w:rPr>
                  <w:sz w:val="24"/>
                  <w:szCs w:val="28"/>
                </w:rPr>
                <w:t>Федеральный закон</w:t>
              </w:r>
            </w:hyperlink>
            <w:r w:rsidR="00262717" w:rsidRPr="00426FE8">
              <w:rPr>
                <w:sz w:val="24"/>
                <w:szCs w:val="28"/>
              </w:rPr>
              <w:t xml:space="preserve"> от 07.02.2011 № 3-ФЗ «О полиции»;</w:t>
            </w:r>
          </w:p>
          <w:p w:rsidR="00262717" w:rsidRPr="00426FE8" w:rsidRDefault="0029370D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hyperlink r:id="rId23" w:history="1">
              <w:r w:rsidR="00262717" w:rsidRPr="00426FE8">
                <w:rPr>
                  <w:sz w:val="24"/>
                  <w:szCs w:val="28"/>
                </w:rPr>
                <w:t>Федеральный закон</w:t>
              </w:r>
            </w:hyperlink>
            <w:r w:rsidR="00262717" w:rsidRPr="00426FE8">
              <w:rPr>
                <w:sz w:val="24"/>
                <w:szCs w:val="28"/>
              </w:rPr>
              <w:t xml:space="preserve"> от 24.06.1999 № 120-ФЗ «Об основах системы профилактики безнадзорности и правонарушений несовершеннолетних»;</w:t>
            </w:r>
          </w:p>
          <w:p w:rsidR="00262717" w:rsidRPr="00426FE8" w:rsidRDefault="0029370D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hyperlink r:id="rId24" w:history="1">
              <w:r w:rsidR="00262717" w:rsidRPr="00426FE8">
                <w:rPr>
                  <w:sz w:val="24"/>
                  <w:szCs w:val="28"/>
                </w:rPr>
                <w:t>Федеральный закон</w:t>
              </w:r>
            </w:hyperlink>
            <w:r w:rsidR="00262717" w:rsidRPr="00426FE8">
              <w:rPr>
                <w:sz w:val="24"/>
                <w:szCs w:val="28"/>
              </w:rPr>
              <w:t xml:space="preserve"> от 06.10.2003 № 131-ФЗ «Об общих принципах организации местного самоуправления в Российской Федерации»;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Перечень Поручений Президента Российской Федерации от 13.07.2007 № ПР-1293ГС;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  <w:highlight w:val="yellow"/>
              </w:rPr>
            </w:pPr>
            <w:r w:rsidRPr="00426FE8">
              <w:rPr>
                <w:sz w:val="24"/>
                <w:szCs w:val="28"/>
              </w:rPr>
              <w:t xml:space="preserve">Постановление администрации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      </w:r>
          </w:p>
        </w:tc>
      </w:tr>
      <w:tr w:rsidR="00262717" w:rsidRPr="00426FE8" w:rsidTr="002E0BC9">
        <w:trPr>
          <w:trHeight w:val="948"/>
        </w:trPr>
        <w:tc>
          <w:tcPr>
            <w:tcW w:w="2433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Муниципальный заказчик - координатор Подпрограммы 3</w:t>
            </w:r>
          </w:p>
        </w:tc>
        <w:tc>
          <w:tcPr>
            <w:tcW w:w="7088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262717" w:rsidRPr="00426FE8" w:rsidTr="002E0BC9">
        <w:trPr>
          <w:trHeight w:val="823"/>
        </w:trPr>
        <w:tc>
          <w:tcPr>
            <w:tcW w:w="2433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Разработчик Подпрограммы 3</w:t>
            </w:r>
          </w:p>
        </w:tc>
        <w:tc>
          <w:tcPr>
            <w:tcW w:w="7088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МКУ УЗЧС</w:t>
            </w:r>
            <w:r w:rsidR="001C4250">
              <w:rPr>
                <w:sz w:val="24"/>
                <w:szCs w:val="28"/>
              </w:rPr>
              <w:t>.</w:t>
            </w:r>
          </w:p>
          <w:p w:rsidR="008B306C" w:rsidRPr="001C4250" w:rsidRDefault="008B306C" w:rsidP="008B306C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1C4250">
              <w:rPr>
                <w:sz w:val="24"/>
                <w:szCs w:val="28"/>
              </w:rPr>
              <w:t xml:space="preserve">Отдел по работе с отдельными категориями граждан администрации </w:t>
            </w:r>
            <w:proofErr w:type="spellStart"/>
            <w:r w:rsidRPr="001C4250">
              <w:rPr>
                <w:sz w:val="24"/>
                <w:szCs w:val="28"/>
              </w:rPr>
              <w:t>Вилючинского</w:t>
            </w:r>
            <w:proofErr w:type="spellEnd"/>
            <w:r w:rsidRPr="001C4250">
              <w:rPr>
                <w:sz w:val="24"/>
                <w:szCs w:val="28"/>
              </w:rPr>
              <w:t xml:space="preserve"> городского округа</w:t>
            </w:r>
            <w:r w:rsidR="001C4250">
              <w:rPr>
                <w:sz w:val="24"/>
                <w:szCs w:val="28"/>
              </w:rPr>
              <w:t>.</w:t>
            </w:r>
          </w:p>
          <w:p w:rsidR="008B306C" w:rsidRPr="001C4250" w:rsidRDefault="001C4250" w:rsidP="008B306C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1C4250">
              <w:rPr>
                <w:sz w:val="24"/>
                <w:szCs w:val="28"/>
              </w:rPr>
              <w:t xml:space="preserve">Управление </w:t>
            </w:r>
            <w:r w:rsidR="008B306C" w:rsidRPr="001C4250">
              <w:rPr>
                <w:sz w:val="24"/>
                <w:szCs w:val="28"/>
              </w:rPr>
              <w:t xml:space="preserve">социальной политики администрации </w:t>
            </w:r>
            <w:proofErr w:type="spellStart"/>
            <w:r w:rsidR="008B306C" w:rsidRPr="001C4250">
              <w:rPr>
                <w:sz w:val="24"/>
                <w:szCs w:val="28"/>
              </w:rPr>
              <w:t>Вилючинского</w:t>
            </w:r>
            <w:proofErr w:type="spellEnd"/>
            <w:r w:rsidR="008B306C" w:rsidRPr="001C4250">
              <w:rPr>
                <w:sz w:val="24"/>
                <w:szCs w:val="28"/>
              </w:rPr>
              <w:t xml:space="preserve"> городского округа</w:t>
            </w:r>
            <w:r w:rsidRPr="001C4250">
              <w:rPr>
                <w:sz w:val="24"/>
                <w:szCs w:val="28"/>
              </w:rPr>
              <w:t xml:space="preserve"> в лице отдела </w:t>
            </w:r>
            <w:r w:rsidRPr="001C4250">
              <w:rPr>
                <w:sz w:val="24"/>
                <w:szCs w:val="28"/>
              </w:rPr>
              <w:t>образования, физической культуры и спорта</w:t>
            </w:r>
            <w:r>
              <w:rPr>
                <w:sz w:val="24"/>
                <w:szCs w:val="28"/>
              </w:rPr>
              <w:t>.</w:t>
            </w:r>
          </w:p>
          <w:p w:rsidR="008B306C" w:rsidRPr="00426FE8" w:rsidRDefault="008B306C" w:rsidP="001C4250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1C4250">
              <w:rPr>
                <w:sz w:val="24"/>
                <w:szCs w:val="28"/>
              </w:rPr>
              <w:t xml:space="preserve">Управление городского хозяйства администрации </w:t>
            </w:r>
            <w:proofErr w:type="spellStart"/>
            <w:r w:rsidRPr="001C4250">
              <w:rPr>
                <w:sz w:val="24"/>
                <w:szCs w:val="28"/>
              </w:rPr>
              <w:t>Вилючинского</w:t>
            </w:r>
            <w:proofErr w:type="spellEnd"/>
            <w:r w:rsidRPr="001C4250">
              <w:rPr>
                <w:sz w:val="24"/>
                <w:szCs w:val="28"/>
              </w:rPr>
              <w:t xml:space="preserve"> городского округа</w:t>
            </w:r>
            <w:r w:rsidR="001C4250">
              <w:rPr>
                <w:sz w:val="24"/>
                <w:szCs w:val="28"/>
              </w:rPr>
              <w:t>.</w:t>
            </w:r>
          </w:p>
        </w:tc>
      </w:tr>
      <w:tr w:rsidR="00262717" w:rsidRPr="00426FE8" w:rsidTr="002E0BC9">
        <w:trPr>
          <w:trHeight w:val="415"/>
        </w:trPr>
        <w:tc>
          <w:tcPr>
            <w:tcW w:w="2433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Исполнители</w:t>
            </w:r>
            <w:r w:rsidR="002E324C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Подпрограммы 3</w:t>
            </w:r>
          </w:p>
        </w:tc>
        <w:tc>
          <w:tcPr>
            <w:tcW w:w="7088" w:type="dxa"/>
          </w:tcPr>
          <w:p w:rsidR="002E0BC9" w:rsidRPr="00426FE8" w:rsidRDefault="002E0BC9" w:rsidP="006C2A76">
            <w:pPr>
              <w:suppressAutoHyphens/>
              <w:ind w:left="0" w:right="363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МКУ УЗЧС.</w:t>
            </w:r>
          </w:p>
          <w:p w:rsidR="00262717" w:rsidRPr="001C4250" w:rsidRDefault="00262717" w:rsidP="006C2A76">
            <w:pPr>
              <w:suppressAutoHyphens/>
              <w:ind w:left="0" w:right="363"/>
              <w:jc w:val="both"/>
              <w:rPr>
                <w:sz w:val="24"/>
                <w:szCs w:val="28"/>
              </w:rPr>
            </w:pPr>
            <w:r w:rsidRPr="001C4250">
              <w:rPr>
                <w:sz w:val="24"/>
                <w:szCs w:val="28"/>
              </w:rPr>
              <w:t xml:space="preserve">Отдел по работе с отдельными категориями граждан администрации </w:t>
            </w:r>
            <w:proofErr w:type="spellStart"/>
            <w:r w:rsidRPr="001C4250">
              <w:rPr>
                <w:sz w:val="24"/>
                <w:szCs w:val="28"/>
              </w:rPr>
              <w:t>Вилючинского</w:t>
            </w:r>
            <w:proofErr w:type="spellEnd"/>
            <w:r w:rsidRPr="001C4250">
              <w:rPr>
                <w:sz w:val="24"/>
                <w:szCs w:val="28"/>
              </w:rPr>
              <w:t xml:space="preserve"> городского округа.</w:t>
            </w:r>
          </w:p>
          <w:p w:rsidR="001C4250" w:rsidRPr="001C4250" w:rsidRDefault="001C4250" w:rsidP="001C4250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1C4250">
              <w:rPr>
                <w:sz w:val="24"/>
                <w:szCs w:val="28"/>
              </w:rPr>
              <w:t xml:space="preserve">Управление социальной политики администрации </w:t>
            </w:r>
            <w:proofErr w:type="spellStart"/>
            <w:r w:rsidRPr="001C4250">
              <w:rPr>
                <w:sz w:val="24"/>
                <w:szCs w:val="28"/>
              </w:rPr>
              <w:t>Вилючинского</w:t>
            </w:r>
            <w:proofErr w:type="spellEnd"/>
            <w:r w:rsidRPr="001C4250">
              <w:rPr>
                <w:sz w:val="24"/>
                <w:szCs w:val="28"/>
              </w:rPr>
              <w:t xml:space="preserve"> городского округа.</w:t>
            </w:r>
          </w:p>
          <w:p w:rsidR="00262717" w:rsidRPr="00426FE8" w:rsidRDefault="001C4250" w:rsidP="001C4250">
            <w:pPr>
              <w:suppressAutoHyphens/>
              <w:ind w:left="0" w:right="-1"/>
              <w:jc w:val="both"/>
              <w:rPr>
                <w:sz w:val="24"/>
                <w:szCs w:val="28"/>
              </w:rPr>
            </w:pPr>
            <w:r w:rsidRPr="001C4250">
              <w:rPr>
                <w:sz w:val="24"/>
                <w:szCs w:val="28"/>
              </w:rPr>
              <w:t xml:space="preserve">Управление городского хозяйства администрации </w:t>
            </w:r>
            <w:proofErr w:type="spellStart"/>
            <w:r w:rsidRPr="001C4250">
              <w:rPr>
                <w:sz w:val="24"/>
                <w:szCs w:val="28"/>
              </w:rPr>
              <w:t>Вилючинского</w:t>
            </w:r>
            <w:proofErr w:type="spellEnd"/>
            <w:r w:rsidRPr="001C4250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>.</w:t>
            </w:r>
          </w:p>
        </w:tc>
      </w:tr>
      <w:tr w:rsidR="00262717" w:rsidRPr="00426FE8" w:rsidTr="004E3CDA">
        <w:trPr>
          <w:trHeight w:val="54"/>
        </w:trPr>
        <w:tc>
          <w:tcPr>
            <w:tcW w:w="2433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Цель Подпрограммы 3</w:t>
            </w:r>
          </w:p>
        </w:tc>
        <w:tc>
          <w:tcPr>
            <w:tcW w:w="7088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Повышение эффективности профилактики правонарушений на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2E0BC9">
        <w:trPr>
          <w:trHeight w:val="698"/>
        </w:trPr>
        <w:tc>
          <w:tcPr>
            <w:tcW w:w="243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Задача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3</w:t>
            </w:r>
          </w:p>
        </w:tc>
        <w:tc>
          <w:tcPr>
            <w:tcW w:w="7088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Совершенствование контроля над соблюдением законодательства в сфере безопасности и организация безопасного дорожного движения, предупреждение детского дорожно-транспортного травматизма, привлечение граждан к охране общественного порядка.</w:t>
            </w:r>
          </w:p>
        </w:tc>
      </w:tr>
      <w:tr w:rsidR="00262717" w:rsidRPr="00426FE8" w:rsidTr="002E0BC9">
        <w:trPr>
          <w:trHeight w:val="1123"/>
        </w:trPr>
        <w:tc>
          <w:tcPr>
            <w:tcW w:w="243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Перечень основ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>ных мероприятий Подпрограммы 3</w:t>
            </w:r>
          </w:p>
        </w:tc>
        <w:tc>
          <w:tcPr>
            <w:tcW w:w="7088" w:type="dxa"/>
          </w:tcPr>
          <w:p w:rsidR="002E0BC9" w:rsidRPr="00426FE8" w:rsidRDefault="002E0BC9" w:rsidP="002E0BC9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1) профилактика правонарушений, преступлений на территории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округа;</w:t>
            </w:r>
          </w:p>
          <w:p w:rsidR="002E0BC9" w:rsidRPr="00426FE8" w:rsidRDefault="002E0BC9" w:rsidP="002E0BC9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2) профилактика детского дорожно-транспортного травматизма в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городском округе;</w:t>
            </w:r>
          </w:p>
          <w:p w:rsidR="00262717" w:rsidRPr="00426FE8" w:rsidRDefault="002E0BC9" w:rsidP="002E0BC9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3) профилактика дорожно-транспортного травматизма в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городском округе.</w:t>
            </w:r>
          </w:p>
        </w:tc>
      </w:tr>
      <w:tr w:rsidR="00262717" w:rsidRPr="00426FE8" w:rsidTr="002E0BC9">
        <w:trPr>
          <w:trHeight w:val="934"/>
        </w:trPr>
        <w:tc>
          <w:tcPr>
            <w:tcW w:w="2433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Сроки и этапы реализации Подпрограммы 3</w:t>
            </w:r>
          </w:p>
        </w:tc>
        <w:tc>
          <w:tcPr>
            <w:tcW w:w="7088" w:type="dxa"/>
          </w:tcPr>
          <w:p w:rsidR="00262717" w:rsidRPr="00426FE8" w:rsidRDefault="00660106" w:rsidP="0050164E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 – 202</w:t>
            </w:r>
            <w:r w:rsidR="0050164E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 xml:space="preserve"> годы</w:t>
            </w:r>
          </w:p>
        </w:tc>
      </w:tr>
      <w:tr w:rsidR="00DA155F" w:rsidRPr="00426FE8" w:rsidTr="00F04D6E">
        <w:trPr>
          <w:trHeight w:val="132"/>
        </w:trPr>
        <w:tc>
          <w:tcPr>
            <w:tcW w:w="2433" w:type="dxa"/>
          </w:tcPr>
          <w:p w:rsidR="00DA155F" w:rsidRPr="00426FE8" w:rsidRDefault="00DA155F" w:rsidP="00DA155F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lastRenderedPageBreak/>
              <w:t>Объемы и источ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>ники</w:t>
            </w:r>
          </w:p>
          <w:p w:rsidR="00DA155F" w:rsidRPr="00426FE8" w:rsidRDefault="00DA155F" w:rsidP="00DA155F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финансирования Подпрограммы 3 в разрезе источников финансирования</w:t>
            </w:r>
          </w:p>
        </w:tc>
        <w:tc>
          <w:tcPr>
            <w:tcW w:w="7088" w:type="dxa"/>
            <w:shd w:val="clear" w:color="auto" w:fill="auto"/>
          </w:tcPr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Общий объем финансирования Подпрограммы 3 по основным мероприятиям на 2018-2028 годы составляет 7</w:t>
            </w:r>
            <w:r w:rsidR="0025687E">
              <w:rPr>
                <w:sz w:val="24"/>
                <w:szCs w:val="28"/>
              </w:rPr>
              <w:t> 845,87336</w:t>
            </w:r>
            <w:r w:rsidRPr="0050164E">
              <w:rPr>
                <w:sz w:val="24"/>
                <w:szCs w:val="28"/>
              </w:rPr>
              <w:t xml:space="preserve"> тыс. руб., из них по годам: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2018 год – 1</w:t>
            </w:r>
            <w:r w:rsidR="0025687E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317</w:t>
            </w:r>
            <w:r w:rsidR="0025687E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90567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2019 год – 1</w:t>
            </w:r>
            <w:r w:rsidR="0025687E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315</w:t>
            </w:r>
            <w:r w:rsidR="0025687E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82673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2020 год – 1</w:t>
            </w:r>
            <w:r w:rsidR="0025687E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244</w:t>
            </w:r>
            <w:r w:rsidR="0025687E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81309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2021 год – 1</w:t>
            </w:r>
            <w:r w:rsidR="0025687E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022</w:t>
            </w:r>
            <w:r w:rsidR="0025687E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84218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2022 год – 644,82000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2023 год – 426,98000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2024 год – 278,68569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 xml:space="preserve">2025 год – </w:t>
            </w:r>
            <w:r w:rsidR="0025687E">
              <w:rPr>
                <w:sz w:val="24"/>
                <w:szCs w:val="28"/>
              </w:rPr>
              <w:t>334</w:t>
            </w:r>
            <w:r w:rsidRPr="0050164E">
              <w:rPr>
                <w:sz w:val="24"/>
                <w:szCs w:val="28"/>
              </w:rPr>
              <w:t>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2026 год – 420,00000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2027 год – 420,00000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2028 год – 420,00000 тыс. руб.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в том числе за счет средств: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- краевого бюджета – 2</w:t>
            </w:r>
            <w:r w:rsidR="00A01EA1">
              <w:rPr>
                <w:sz w:val="24"/>
                <w:szCs w:val="28"/>
              </w:rPr>
              <w:t> 456,88728</w:t>
            </w:r>
            <w:r w:rsidRPr="0050164E">
              <w:rPr>
                <w:sz w:val="24"/>
                <w:szCs w:val="28"/>
              </w:rPr>
              <w:t xml:space="preserve"> тыс. рублей, из них по годам: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2018 год – 324,12766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2019 год – 307,56302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2020 год – 476,41509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2021 год – 253,78151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2022 год – 150,00000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2023 год – 105,00000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2024 год – 105,00000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 xml:space="preserve">2025 год – </w:t>
            </w:r>
            <w:r w:rsidR="00A01EA1">
              <w:rPr>
                <w:sz w:val="24"/>
                <w:szCs w:val="28"/>
              </w:rPr>
              <w:t>105</w:t>
            </w:r>
            <w:r w:rsidRPr="0050164E">
              <w:rPr>
                <w:sz w:val="24"/>
                <w:szCs w:val="28"/>
              </w:rPr>
              <w:t>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2026 год – 210,00000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2027 год – 210,00000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2028 год – 210,00000 тыс. руб.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- местного бюджета – 5</w:t>
            </w:r>
            <w:r w:rsidR="00A01EA1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388</w:t>
            </w:r>
            <w:r w:rsidR="00A01EA1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98608 тыс. рублей, из них по годам: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2018 год – 993,77801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2019 год – 1</w:t>
            </w:r>
            <w:r w:rsidR="00A01EA1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008</w:t>
            </w:r>
            <w:r w:rsidR="00A01EA1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26371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2020 год – 768,39800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2021 год – 769,06067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2022 год – 494,82000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2023 год – 321,98000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2024 год – 173,68569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2025 год – 229,00000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2026 год – 210,00000 тыс. руб.;</w:t>
            </w:r>
          </w:p>
          <w:p w:rsidR="0050164E" w:rsidRPr="0050164E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2027 год – 210,00000 тыс. руб.;</w:t>
            </w:r>
          </w:p>
          <w:p w:rsidR="00DA155F" w:rsidRPr="00DA155F" w:rsidRDefault="0050164E" w:rsidP="0050164E">
            <w:pPr>
              <w:suppressAutoHyphens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2028 год – 210,00000 тыс. руб.</w:t>
            </w:r>
          </w:p>
        </w:tc>
      </w:tr>
      <w:tr w:rsidR="00262717" w:rsidRPr="00426FE8" w:rsidTr="002E0BC9">
        <w:tc>
          <w:tcPr>
            <w:tcW w:w="243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Прогноз ожидаемых результатов реализации Подпрограммы 3</w:t>
            </w:r>
          </w:p>
        </w:tc>
        <w:tc>
          <w:tcPr>
            <w:tcW w:w="7088" w:type="dxa"/>
          </w:tcPr>
          <w:p w:rsidR="00262717" w:rsidRPr="00426FE8" w:rsidRDefault="00262717" w:rsidP="006C2A76">
            <w:pPr>
              <w:pStyle w:val="af4"/>
              <w:suppressAutoHyphens/>
              <w:ind w:left="34" w:right="34"/>
              <w:jc w:val="both"/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1) обеспечить</w:t>
            </w:r>
            <w:r w:rsidR="003A4236" w:rsidRPr="00426FE8">
              <w:rPr>
                <w:rFonts w:ascii="Times New Roman" w:eastAsiaTheme="minorHAnsi" w:hAnsi="Times New Roman" w:cs="Times New Roman"/>
                <w:szCs w:val="28"/>
                <w:lang w:eastAsia="en-US"/>
              </w:rPr>
              <w:t xml:space="preserve"> </w:t>
            </w:r>
            <w:r w:rsidRPr="00426FE8"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нормативное</w:t>
            </w:r>
            <w:r w:rsidR="003A4236" w:rsidRPr="00426FE8">
              <w:rPr>
                <w:rFonts w:ascii="Times New Roman" w:eastAsiaTheme="minorHAnsi" w:hAnsi="Times New Roman" w:cs="Times New Roman"/>
                <w:szCs w:val="28"/>
                <w:lang w:eastAsia="en-US"/>
              </w:rPr>
              <w:t xml:space="preserve"> </w:t>
            </w:r>
            <w:r w:rsidRPr="00426FE8"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правовое регулирование профилактики правонарушений;</w:t>
            </w:r>
          </w:p>
          <w:p w:rsidR="00262717" w:rsidRPr="00426FE8" w:rsidRDefault="00262717" w:rsidP="006C2A76">
            <w:pPr>
              <w:pStyle w:val="af4"/>
              <w:suppressAutoHyphens/>
              <w:ind w:left="34" w:right="34"/>
              <w:jc w:val="both"/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2) уменьшение числа совершаемых правонарушений и преступлений, в том числе в среде несовершеннолетних, путем проведения мероприятий;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3) сокращение количества дорожно-транспортных происшествий, лиц, погибших и пострадавших в результате дорожно-транспортных происшествий.</w:t>
            </w:r>
          </w:p>
        </w:tc>
      </w:tr>
      <w:tr w:rsidR="00262717" w:rsidRPr="00426FE8" w:rsidTr="002E0BC9">
        <w:tc>
          <w:tcPr>
            <w:tcW w:w="2433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Система организации контроля над исполнением Подпрограммы 3</w:t>
            </w:r>
          </w:p>
        </w:tc>
        <w:tc>
          <w:tcPr>
            <w:tcW w:w="7088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1) Контроль над исполнением Подпрограммы 3 в целом осуществ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 xml:space="preserve">ляет администрация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 в лице МКУ УЗЧС.</w:t>
            </w:r>
          </w:p>
          <w:p w:rsidR="00262717" w:rsidRPr="00426FE8" w:rsidRDefault="00262717" w:rsidP="006C2A76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2) Главные распорядители бюджетных средств Подпрограммы 3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8.1. Технико-экономическое обоснование Подпрограммы 3.</w:t>
      </w:r>
    </w:p>
    <w:p w:rsidR="00262717" w:rsidRPr="00426FE8" w:rsidRDefault="00262717" w:rsidP="006C2A76">
      <w:pPr>
        <w:suppressAutoHyphens/>
        <w:ind w:firstLine="540"/>
        <w:jc w:val="both"/>
        <w:rPr>
          <w:sz w:val="24"/>
          <w:szCs w:val="28"/>
        </w:rPr>
      </w:pPr>
    </w:p>
    <w:p w:rsidR="00262717" w:rsidRPr="00426FE8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Подпрограмма 3 разработана</w:t>
      </w:r>
      <w:r w:rsidR="00D74A6A" w:rsidRPr="00426FE8">
        <w:rPr>
          <w:rFonts w:eastAsiaTheme="minorHAnsi"/>
          <w:bCs/>
          <w:sz w:val="24"/>
          <w:szCs w:val="28"/>
          <w:lang w:eastAsia="en-US"/>
        </w:rPr>
        <w:t xml:space="preserve"> с целью повышения </w:t>
      </w:r>
      <w:r w:rsidR="00D74A6A" w:rsidRPr="00426FE8">
        <w:rPr>
          <w:sz w:val="24"/>
          <w:szCs w:val="28"/>
        </w:rPr>
        <w:t>эффективности</w:t>
      </w:r>
      <w:r w:rsidR="00D74A6A" w:rsidRPr="00426FE8">
        <w:rPr>
          <w:rFonts w:eastAsiaTheme="minorHAnsi"/>
          <w:bCs/>
          <w:sz w:val="24"/>
          <w:szCs w:val="28"/>
          <w:lang w:eastAsia="en-US"/>
        </w:rPr>
        <w:t xml:space="preserve"> в </w:t>
      </w:r>
      <w:proofErr w:type="spellStart"/>
      <w:r w:rsidR="00D74A6A" w:rsidRPr="00426FE8">
        <w:rPr>
          <w:rFonts w:eastAsiaTheme="minorHAnsi"/>
          <w:bCs/>
          <w:sz w:val="24"/>
          <w:szCs w:val="28"/>
          <w:lang w:eastAsia="en-US"/>
        </w:rPr>
        <w:t>Вилючинском</w:t>
      </w:r>
      <w:proofErr w:type="spellEnd"/>
      <w:r w:rsidR="00D74A6A" w:rsidRPr="00426FE8">
        <w:rPr>
          <w:rFonts w:eastAsiaTheme="minorHAnsi"/>
          <w:bCs/>
          <w:sz w:val="24"/>
          <w:szCs w:val="28"/>
          <w:lang w:eastAsia="en-US"/>
        </w:rPr>
        <w:t xml:space="preserve"> городском округе профилактики правонарушений, преступлений и повышение безопасности дорожного движения</w:t>
      </w:r>
      <w:r w:rsidRPr="00426FE8">
        <w:rPr>
          <w:sz w:val="24"/>
          <w:szCs w:val="28"/>
        </w:rPr>
        <w:t>.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Под профилактикой преступлений понимается специально осуществляемая деятельность по учету и предупреждению криминогенных последствий человеческой деятельности, а также выявлению, изучению и воздействию на криминогенные факторы, условия и обстоятельства, различные негативные явления и процессы, которые в решающей степени влияют на живучесть и распространенность преступности, в основном, не принудительными методами.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Являясь особым видом деятельности в области социального управления, профилактика направлена на совершенствование общественных отношений и обеспечение комплексных мер противодействия правонарушениям.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Важным этапом создания системы профилактики правонарушений должна быть разработка механизма практической реализации принятых правовых актов.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Ситуация с аварийностью на автомобильном транспорте приобрела особую остроту в связи с несоответствием дорожно-транспортной инфраструктуры потребностям населения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</w:p>
    <w:p w:rsidR="00262717" w:rsidRPr="00426FE8" w:rsidRDefault="00262717" w:rsidP="006C2A76">
      <w:pPr>
        <w:tabs>
          <w:tab w:val="left" w:pos="720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Наиболее уязвимой группой участников дорожного движения являются пешеходы. Сохраняющаяся достаточно сложная обстановка с аварийностью во многом определяется постоянно возрастающей мобильностью населения при имеющемся перераспределении перевозок от общественного транспорта к личному, увеличивающейся диспропорцией между приростом числа автомобилей и протяженностью улично-дорожной сети, не рассчитанной на современные транспортные потоки.</w:t>
      </w:r>
    </w:p>
    <w:p w:rsidR="00262717" w:rsidRPr="00426FE8" w:rsidRDefault="00262717" w:rsidP="006C2A76">
      <w:pPr>
        <w:tabs>
          <w:tab w:val="left" w:pos="720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Для формирования устойчивых стереотипов законопослушного поведения граждан Подпрограммой 3 предусмотрено проведение пропагандистских кампаний, направленных на профилактику детского дорожно-транспортного травматизма.</w:t>
      </w:r>
    </w:p>
    <w:p w:rsidR="00262717" w:rsidRPr="00426FE8" w:rsidRDefault="00262717" w:rsidP="006C2A76">
      <w:pPr>
        <w:tabs>
          <w:tab w:val="left" w:pos="567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С этой целью отделом образования администрации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и ОМВД России </w:t>
      </w:r>
      <w:proofErr w:type="gramStart"/>
      <w:r w:rsidRPr="00426FE8">
        <w:rPr>
          <w:sz w:val="24"/>
          <w:szCs w:val="28"/>
        </w:rPr>
        <w:t>по</w:t>
      </w:r>
      <w:proofErr w:type="gramEnd"/>
      <w:r w:rsidRPr="00426FE8">
        <w:rPr>
          <w:sz w:val="24"/>
          <w:szCs w:val="28"/>
        </w:rPr>
        <w:t xml:space="preserve"> ЗАТО </w:t>
      </w:r>
      <w:proofErr w:type="spellStart"/>
      <w:r w:rsidRPr="00426FE8">
        <w:rPr>
          <w:sz w:val="24"/>
          <w:szCs w:val="28"/>
        </w:rPr>
        <w:t>Вилючинск</w:t>
      </w:r>
      <w:proofErr w:type="spellEnd"/>
      <w:r w:rsidRPr="00426FE8">
        <w:rPr>
          <w:sz w:val="24"/>
          <w:szCs w:val="28"/>
        </w:rPr>
        <w:t xml:space="preserve"> </w:t>
      </w:r>
      <w:r w:rsidR="00D74A6A" w:rsidRPr="00426FE8">
        <w:rPr>
          <w:sz w:val="24"/>
          <w:szCs w:val="28"/>
        </w:rPr>
        <w:t>проводятся</w:t>
      </w:r>
      <w:r w:rsidRPr="00426FE8">
        <w:rPr>
          <w:sz w:val="24"/>
          <w:szCs w:val="28"/>
        </w:rPr>
        <w:t>:</w:t>
      </w:r>
    </w:p>
    <w:p w:rsidR="00262717" w:rsidRPr="00426FE8" w:rsidRDefault="00262717" w:rsidP="006C2A76">
      <w:pPr>
        <w:tabs>
          <w:tab w:val="left" w:pos="567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- проведение в детских дошкольных и школьных образовательных организациях профилактических мероприятий по предупреждению детского травматизма;</w:t>
      </w:r>
    </w:p>
    <w:p w:rsidR="00262717" w:rsidRPr="00426FE8" w:rsidRDefault="00262717" w:rsidP="006C2A76">
      <w:pPr>
        <w:tabs>
          <w:tab w:val="left" w:pos="720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- организация и проведение смотра-конкурса команд юных инспекторов дорожного движения общеобразовательных организаций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округа;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- издание агитационной печатной продукции по пропаганде и обучению безопасности дорожного движения (информационных листов, наглядных пособий, памяток).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Подпрограмма содержит стратегию по созданию системы профилактики правонарушений и преступлений и мероприятия, обеспечивающие достижение целей и решение основных задач Подпрограммы</w:t>
      </w:r>
      <w:r w:rsidR="00D74A6A" w:rsidRPr="00426FE8">
        <w:rPr>
          <w:rFonts w:eastAsiaTheme="minorHAnsi"/>
          <w:spacing w:val="0"/>
          <w:sz w:val="24"/>
          <w:szCs w:val="28"/>
        </w:rPr>
        <w:t xml:space="preserve"> 3</w:t>
      </w:r>
      <w:r w:rsidRPr="00426FE8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suppressAutoHyphens/>
        <w:jc w:val="both"/>
        <w:rPr>
          <w:sz w:val="24"/>
          <w:szCs w:val="28"/>
          <w:highlight w:val="yellow"/>
        </w:rPr>
      </w:pPr>
    </w:p>
    <w:p w:rsidR="00262717" w:rsidRPr="00426FE8" w:rsidRDefault="00262717" w:rsidP="006C2A76">
      <w:pPr>
        <w:suppressAutoHyphens/>
        <w:jc w:val="center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>8.2. Основные цели, задачи и основные мероприятия Подпрограммы 3.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7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tabs>
          <w:tab w:val="left" w:pos="851"/>
        </w:tabs>
        <w:suppressAutoHyphens/>
        <w:ind w:firstLine="851"/>
        <w:jc w:val="both"/>
        <w:rPr>
          <w:rFonts w:eastAsiaTheme="minorHAnsi"/>
          <w:sz w:val="24"/>
          <w:szCs w:val="28"/>
          <w:lang w:eastAsia="en-US"/>
        </w:rPr>
      </w:pPr>
      <w:r w:rsidRPr="00426FE8">
        <w:rPr>
          <w:rFonts w:eastAsiaTheme="minorHAnsi"/>
          <w:sz w:val="24"/>
          <w:szCs w:val="28"/>
          <w:lang w:eastAsia="en-US"/>
        </w:rPr>
        <w:t xml:space="preserve">8.2.1. </w:t>
      </w:r>
      <w:r w:rsidRPr="00426FE8">
        <w:rPr>
          <w:sz w:val="24"/>
          <w:szCs w:val="28"/>
        </w:rPr>
        <w:t>Целью</w:t>
      </w:r>
      <w:r w:rsidRPr="00426FE8">
        <w:rPr>
          <w:rFonts w:eastAsiaTheme="minorHAnsi"/>
          <w:sz w:val="24"/>
          <w:szCs w:val="28"/>
          <w:lang w:eastAsia="en-US"/>
        </w:rPr>
        <w:t xml:space="preserve"> Подпрограммы 3 является: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- повышение эффективности профилактики правонарушений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8.2.2. Для достижения целей Подпрограммы 3 предусматривает решение следующих задач: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- совершенствование контроля над соблюдением законодательства в сфере безопасности и организация безопасного дорожного движения, предупреждение детского дорожно-транспортного травматизма, привлечение граждан к охране общественного порядка.</w:t>
      </w:r>
    </w:p>
    <w:p w:rsidR="00262717" w:rsidRPr="00426FE8" w:rsidRDefault="00262717" w:rsidP="006C2A76">
      <w:pPr>
        <w:tabs>
          <w:tab w:val="left" w:pos="851"/>
        </w:tabs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lastRenderedPageBreak/>
        <w:t xml:space="preserve">8.2.3. Основными мероприятиями Подпрограммы 3 </w:t>
      </w:r>
      <w:r w:rsidR="00D74A6A" w:rsidRPr="00426FE8">
        <w:rPr>
          <w:sz w:val="24"/>
          <w:szCs w:val="28"/>
        </w:rPr>
        <w:t>отражены в паспорте Подпрограммы 3.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8.3.Перечень мероприятий Подпрограммы 3, сроки реализации, объемы и источники финансирования, главные распорядители (распорядители) средств Подпрограммы 3.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8.3.1. Перечень мероприятий Подпрограммы 3, а также информация о сроках реализации, объемах и источниках финансирования, главных распорядителях (распорядителях) средств Подпрограммы 3 приведены в приложении № 1 к Программе.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8.3.2. Срок реализации Подпрограммы 3 устанавливается на 2018 - 202</w:t>
      </w:r>
      <w:r w:rsidR="0050164E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годы.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8.4. Прогноз ожидаемых результатов реализации Подпрограммы 3</w:t>
      </w:r>
    </w:p>
    <w:p w:rsidR="00262717" w:rsidRPr="00426FE8" w:rsidRDefault="000E2046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 xml:space="preserve">и критерии оценки </w:t>
      </w:r>
      <w:r w:rsidR="00262717" w:rsidRPr="00426FE8">
        <w:rPr>
          <w:rFonts w:eastAsiaTheme="minorHAnsi"/>
          <w:b/>
          <w:spacing w:val="0"/>
          <w:sz w:val="24"/>
          <w:szCs w:val="28"/>
        </w:rPr>
        <w:t>эффективности ее реализации.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4"/>
          <w:szCs w:val="28"/>
        </w:rPr>
      </w:pP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8.4.1. В результате реализации Подпрограммы 3 будут достигнуты следующие конечные результаты:</w:t>
      </w:r>
    </w:p>
    <w:p w:rsidR="00262717" w:rsidRPr="00426FE8" w:rsidRDefault="00262717" w:rsidP="006C2A76">
      <w:pPr>
        <w:pStyle w:val="af4"/>
        <w:suppressAutoHyphens/>
        <w:ind w:right="34" w:firstLine="851"/>
        <w:jc w:val="both"/>
        <w:rPr>
          <w:rFonts w:ascii="Times New Roman" w:eastAsiaTheme="minorHAnsi" w:hAnsi="Times New Roman" w:cs="Times New Roman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Cs w:val="28"/>
          <w:lang w:eastAsia="en-US"/>
        </w:rPr>
        <w:t>1) обеспечить</w:t>
      </w:r>
      <w:r w:rsidR="000E2046" w:rsidRPr="00426FE8">
        <w:rPr>
          <w:rFonts w:ascii="Times New Roman" w:eastAsiaTheme="minorHAnsi" w:hAnsi="Times New Roman" w:cs="Times New Roman"/>
          <w:szCs w:val="28"/>
          <w:lang w:eastAsia="en-US"/>
        </w:rPr>
        <w:t xml:space="preserve"> </w:t>
      </w:r>
      <w:r w:rsidRPr="00426FE8">
        <w:rPr>
          <w:rFonts w:ascii="Times New Roman" w:eastAsiaTheme="minorHAnsi" w:hAnsi="Times New Roman" w:cs="Times New Roman"/>
          <w:szCs w:val="28"/>
          <w:lang w:eastAsia="en-US"/>
        </w:rPr>
        <w:t>нормативное</w:t>
      </w:r>
      <w:r w:rsidR="000E2046" w:rsidRPr="00426FE8">
        <w:rPr>
          <w:rFonts w:ascii="Times New Roman" w:eastAsiaTheme="minorHAnsi" w:hAnsi="Times New Roman" w:cs="Times New Roman"/>
          <w:szCs w:val="28"/>
          <w:lang w:eastAsia="en-US"/>
        </w:rPr>
        <w:t xml:space="preserve"> </w:t>
      </w:r>
      <w:r w:rsidRPr="00426FE8">
        <w:rPr>
          <w:rFonts w:ascii="Times New Roman" w:eastAsiaTheme="minorHAnsi" w:hAnsi="Times New Roman" w:cs="Times New Roman"/>
          <w:szCs w:val="28"/>
          <w:lang w:eastAsia="en-US"/>
        </w:rPr>
        <w:t>правовое регулирование профилактики правонарушений;</w:t>
      </w:r>
    </w:p>
    <w:p w:rsidR="00262717" w:rsidRPr="00426FE8" w:rsidRDefault="00262717" w:rsidP="006C2A76">
      <w:pPr>
        <w:pStyle w:val="af4"/>
        <w:suppressAutoHyphens/>
        <w:ind w:right="34" w:firstLine="851"/>
        <w:jc w:val="both"/>
        <w:rPr>
          <w:rFonts w:ascii="Times New Roman" w:eastAsiaTheme="minorHAnsi" w:hAnsi="Times New Roman" w:cs="Times New Roman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Cs w:val="28"/>
          <w:lang w:eastAsia="en-US"/>
        </w:rPr>
        <w:t>2) уменьшение числа совершаемых правонарушений и преступлений, в том числе в среде несовершеннолетних, путем проведения мероприятий;</w:t>
      </w:r>
    </w:p>
    <w:p w:rsidR="00262717" w:rsidRPr="00426FE8" w:rsidRDefault="00262717" w:rsidP="006C2A76">
      <w:pPr>
        <w:tabs>
          <w:tab w:val="left" w:pos="459"/>
        </w:tabs>
        <w:suppressAutoHyphens/>
        <w:autoSpaceDE w:val="0"/>
        <w:autoSpaceDN w:val="0"/>
        <w:adjustRightInd w:val="0"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3) сокращение количества дорожно-транспортных происшествий, лиц, погибших и пострадавших в результате дорожно-транспортных происшествий.</w:t>
      </w:r>
    </w:p>
    <w:p w:rsidR="00262717" w:rsidRPr="00426FE8" w:rsidRDefault="00262717" w:rsidP="006C2A76">
      <w:pPr>
        <w:tabs>
          <w:tab w:val="left" w:pos="527"/>
          <w:tab w:val="left" w:pos="851"/>
          <w:tab w:val="left" w:pos="993"/>
        </w:tabs>
        <w:suppressAutoHyphens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8.4.2. Прогноз ожидаемых результатов реализации Подпрограммы 3, каковыми являются запланированные целевые показатели (</w:t>
      </w:r>
      <w:r w:rsidR="00D11FA6" w:rsidRPr="00426FE8">
        <w:rPr>
          <w:sz w:val="24"/>
          <w:szCs w:val="28"/>
        </w:rPr>
        <w:t>критерии</w:t>
      </w:r>
      <w:r w:rsidRPr="00426FE8">
        <w:rPr>
          <w:sz w:val="24"/>
          <w:szCs w:val="28"/>
        </w:rPr>
        <w:t>) Подпрограммы 3 представлены в приложении № 2 к Программе.</w:t>
      </w:r>
    </w:p>
    <w:p w:rsidR="00262717" w:rsidRPr="00426FE8" w:rsidRDefault="00D11FA6" w:rsidP="00D11FA6">
      <w:pPr>
        <w:pStyle w:val="24"/>
        <w:shd w:val="clear" w:color="auto" w:fill="auto"/>
        <w:suppressAutoHyphens/>
        <w:spacing w:after="0" w:line="240" w:lineRule="auto"/>
        <w:ind w:firstLine="851"/>
        <w:jc w:val="both"/>
        <w:rPr>
          <w:rFonts w:eastAsiaTheme="minorHAnsi"/>
          <w:b w:val="0"/>
          <w:bCs w:val="0"/>
          <w:spacing w:val="0"/>
          <w:sz w:val="24"/>
          <w:szCs w:val="28"/>
        </w:rPr>
      </w:pPr>
      <w:r w:rsidRPr="00426FE8">
        <w:rPr>
          <w:rFonts w:eastAsiaTheme="minorHAnsi"/>
          <w:b w:val="0"/>
          <w:bCs w:val="0"/>
          <w:spacing w:val="0"/>
          <w:sz w:val="24"/>
          <w:szCs w:val="28"/>
        </w:rPr>
        <w:t xml:space="preserve">С целью </w:t>
      </w:r>
      <w:r w:rsidR="00CE56F7" w:rsidRPr="00426FE8">
        <w:rPr>
          <w:rFonts w:eastAsiaTheme="minorHAnsi"/>
          <w:b w:val="0"/>
          <w:bCs w:val="0"/>
          <w:spacing w:val="0"/>
          <w:sz w:val="24"/>
          <w:szCs w:val="28"/>
        </w:rPr>
        <w:t>наиболее полно</w:t>
      </w:r>
      <w:r w:rsidRPr="00426FE8">
        <w:rPr>
          <w:rFonts w:eastAsiaTheme="minorHAnsi"/>
          <w:b w:val="0"/>
          <w:bCs w:val="0"/>
          <w:spacing w:val="0"/>
          <w:sz w:val="24"/>
          <w:szCs w:val="28"/>
        </w:rPr>
        <w:t>го</w:t>
      </w:r>
      <w:r w:rsidR="00CE56F7" w:rsidRPr="00426FE8">
        <w:rPr>
          <w:rFonts w:eastAsiaTheme="minorHAnsi"/>
          <w:b w:val="0"/>
          <w:bCs w:val="0"/>
          <w:spacing w:val="0"/>
          <w:sz w:val="24"/>
          <w:szCs w:val="28"/>
        </w:rPr>
        <w:t xml:space="preserve"> отраж</w:t>
      </w:r>
      <w:r w:rsidRPr="00426FE8">
        <w:rPr>
          <w:rFonts w:eastAsiaTheme="minorHAnsi"/>
          <w:b w:val="0"/>
          <w:bCs w:val="0"/>
          <w:spacing w:val="0"/>
          <w:sz w:val="24"/>
          <w:szCs w:val="28"/>
        </w:rPr>
        <w:t>ения</w:t>
      </w:r>
      <w:r w:rsidR="00CE56F7" w:rsidRPr="00426FE8">
        <w:rPr>
          <w:rFonts w:eastAsiaTheme="minorHAnsi"/>
          <w:b w:val="0"/>
          <w:bCs w:val="0"/>
          <w:spacing w:val="0"/>
          <w:sz w:val="24"/>
          <w:szCs w:val="28"/>
        </w:rPr>
        <w:t xml:space="preserve"> эффективност</w:t>
      </w:r>
      <w:r w:rsidRPr="00426FE8">
        <w:rPr>
          <w:rFonts w:eastAsiaTheme="minorHAnsi"/>
          <w:b w:val="0"/>
          <w:bCs w:val="0"/>
          <w:spacing w:val="0"/>
          <w:sz w:val="24"/>
          <w:szCs w:val="28"/>
        </w:rPr>
        <w:t>и</w:t>
      </w:r>
      <w:r w:rsidR="00CE56F7" w:rsidRPr="00426FE8">
        <w:rPr>
          <w:rFonts w:eastAsiaTheme="minorHAnsi"/>
          <w:b w:val="0"/>
          <w:bCs w:val="0"/>
          <w:spacing w:val="0"/>
          <w:sz w:val="24"/>
          <w:szCs w:val="28"/>
        </w:rPr>
        <w:t xml:space="preserve"> работы добровольной народной дружины по охране общественного порядка</w:t>
      </w:r>
      <w:r w:rsidRPr="00426FE8">
        <w:rPr>
          <w:rFonts w:eastAsiaTheme="minorHAnsi"/>
          <w:b w:val="0"/>
          <w:bCs w:val="0"/>
          <w:spacing w:val="0"/>
          <w:sz w:val="24"/>
          <w:szCs w:val="28"/>
        </w:rPr>
        <w:t xml:space="preserve"> с 2022 года показатель «Привлечение граждан к охране общественного порядка» </w:t>
      </w:r>
      <w:r w:rsidR="004E3CDA">
        <w:rPr>
          <w:rFonts w:eastAsiaTheme="minorHAnsi"/>
          <w:b w:val="0"/>
          <w:bCs w:val="0"/>
          <w:spacing w:val="0"/>
          <w:sz w:val="24"/>
          <w:szCs w:val="28"/>
        </w:rPr>
        <w:t>дополнен показателем</w:t>
      </w:r>
      <w:r w:rsidRPr="00426FE8">
        <w:rPr>
          <w:rFonts w:eastAsiaTheme="minorHAnsi"/>
          <w:b w:val="0"/>
          <w:bCs w:val="0"/>
          <w:spacing w:val="0"/>
          <w:sz w:val="24"/>
          <w:szCs w:val="28"/>
        </w:rPr>
        <w:t xml:space="preserve"> «Количество мероприятий в которых приняла участие, добровольная народная дружина, по охране общественного порядка».</w:t>
      </w:r>
    </w:p>
    <w:p w:rsidR="00CE56F7" w:rsidRPr="00426FE8" w:rsidRDefault="00CE56F7" w:rsidP="006C2A76">
      <w:pPr>
        <w:pStyle w:val="24"/>
        <w:shd w:val="clear" w:color="auto" w:fill="auto"/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4"/>
          <w:szCs w:val="28"/>
        </w:rPr>
      </w:pPr>
      <w:r w:rsidRPr="00426FE8">
        <w:rPr>
          <w:rFonts w:eastAsiaTheme="minorHAnsi"/>
          <w:bCs w:val="0"/>
          <w:spacing w:val="0"/>
          <w:sz w:val="24"/>
          <w:szCs w:val="28"/>
        </w:rPr>
        <w:t>8.5. Система организации выполнения Подпрограммы 3 и контроля за исполнением программных мероприятий.</w:t>
      </w: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8.5.1.  Муниципальным заказчиком – координатором Подпрограммы 3 является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8.5.2. </w:t>
      </w:r>
      <w:r w:rsidRPr="00426FE8">
        <w:rPr>
          <w:rFonts w:eastAsiaTheme="minorHAnsi"/>
          <w:spacing w:val="0"/>
          <w:sz w:val="24"/>
          <w:szCs w:val="28"/>
        </w:rPr>
        <w:tab/>
        <w:t>В процессе реализации Подпрограммы 3 муниципальный заказчик-координатор осу</w:t>
      </w:r>
      <w:r w:rsidRPr="00426FE8">
        <w:rPr>
          <w:rFonts w:eastAsiaTheme="minorHAnsi"/>
          <w:spacing w:val="0"/>
          <w:sz w:val="24"/>
          <w:szCs w:val="28"/>
        </w:rPr>
        <w:softHyphen/>
        <w:t>ществляет следующие полномочия: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 организует реализацию Подпрограммы 3;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- </w:t>
      </w:r>
      <w:r w:rsidRPr="00426FE8">
        <w:rPr>
          <w:rFonts w:eastAsiaTheme="minorHAnsi"/>
          <w:spacing w:val="0"/>
          <w:sz w:val="24"/>
          <w:szCs w:val="28"/>
        </w:rPr>
        <w:tab/>
        <w:t>несет ответственность за достижение целевых показателей Подпрограммы 3, а также конечных результатов ее реализации;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запрашивает у участников сведения, необходимые для проведения мониторинга и подготовки годового отчета;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готовит совместно с участниками Подпрограммы 3 годовой отчет о ходе реализации и об оценке эффективности Подпрограммы 3;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готовит предложения о внесении изменений в Подпрограмму 3;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</w:t>
      </w:r>
      <w:r w:rsidR="000E2046" w:rsidRPr="00426FE8">
        <w:rPr>
          <w:rFonts w:eastAsiaTheme="minorHAnsi"/>
          <w:spacing w:val="0"/>
          <w:sz w:val="24"/>
          <w:szCs w:val="28"/>
        </w:rPr>
        <w:t xml:space="preserve"> </w:t>
      </w:r>
      <w:r w:rsidR="005F269A" w:rsidRPr="00426FE8">
        <w:rPr>
          <w:rFonts w:eastAsiaTheme="minorHAnsi"/>
          <w:spacing w:val="0"/>
          <w:sz w:val="24"/>
          <w:szCs w:val="28"/>
        </w:rPr>
        <w:t xml:space="preserve">размещает и несет ответственность за достоверность и своевременность размещения информации на официальном сайте администрации </w:t>
      </w:r>
      <w:proofErr w:type="spellStart"/>
      <w:r w:rsidR="005F269A"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5F269A" w:rsidRPr="00426FE8">
        <w:rPr>
          <w:rFonts w:eastAsiaTheme="minorHAnsi"/>
          <w:spacing w:val="0"/>
          <w:sz w:val="24"/>
          <w:szCs w:val="28"/>
        </w:rPr>
        <w:t xml:space="preserve"> городского округа в информационно-телекоммуникационной сети «Интернет» и в общественном информационном ресурсе стратегического планирования в информационно-телекоммуникационной сети «Интернет»</w:t>
      </w:r>
      <w:r w:rsidRPr="00426FE8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8.5.3. Разработку, организацию и реализацию Подпрограммы 3 осуществляют по направлениям: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-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- отдел по работе с отдельными категориями граждан администрации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</w:t>
      </w:r>
      <w:r w:rsidRPr="00426FE8">
        <w:rPr>
          <w:rFonts w:eastAsiaTheme="minorHAnsi"/>
          <w:spacing w:val="0"/>
          <w:sz w:val="24"/>
          <w:szCs w:val="28"/>
        </w:rPr>
        <w:lastRenderedPageBreak/>
        <w:t>городского округа;</w:t>
      </w:r>
    </w:p>
    <w:p w:rsidR="008B306C" w:rsidRPr="00B71F65" w:rsidRDefault="00262717" w:rsidP="00B71F65">
      <w:pPr>
        <w:tabs>
          <w:tab w:val="left" w:pos="851"/>
          <w:tab w:val="left" w:pos="1134"/>
        </w:tabs>
        <w:suppressAutoHyphens/>
        <w:ind w:right="-1" w:firstLine="851"/>
        <w:jc w:val="both"/>
        <w:rPr>
          <w:sz w:val="24"/>
          <w:szCs w:val="28"/>
        </w:rPr>
      </w:pPr>
      <w:r w:rsidRPr="00B71F65">
        <w:rPr>
          <w:sz w:val="24"/>
          <w:szCs w:val="28"/>
        </w:rPr>
        <w:t>-</w:t>
      </w:r>
      <w:r w:rsidR="00B71F65" w:rsidRPr="00B71F65">
        <w:rPr>
          <w:sz w:val="24"/>
          <w:szCs w:val="28"/>
        </w:rPr>
        <w:t xml:space="preserve"> </w:t>
      </w:r>
      <w:r w:rsidR="008B306C" w:rsidRPr="00B71F65">
        <w:rPr>
          <w:sz w:val="24"/>
          <w:szCs w:val="28"/>
        </w:rPr>
        <w:t>управлени</w:t>
      </w:r>
      <w:r w:rsidR="00B71F65" w:rsidRPr="00B71F65">
        <w:rPr>
          <w:sz w:val="24"/>
          <w:szCs w:val="28"/>
        </w:rPr>
        <w:t>е</w:t>
      </w:r>
      <w:r w:rsidR="008B306C" w:rsidRPr="00B71F65">
        <w:rPr>
          <w:sz w:val="24"/>
          <w:szCs w:val="28"/>
        </w:rPr>
        <w:t xml:space="preserve"> социальной политики администрации </w:t>
      </w:r>
      <w:proofErr w:type="spellStart"/>
      <w:r w:rsidR="008B306C" w:rsidRPr="00B71F65">
        <w:rPr>
          <w:sz w:val="24"/>
          <w:szCs w:val="28"/>
        </w:rPr>
        <w:t>Вилючинского</w:t>
      </w:r>
      <w:proofErr w:type="spellEnd"/>
      <w:r w:rsidR="008B306C" w:rsidRPr="00B71F65">
        <w:rPr>
          <w:sz w:val="24"/>
          <w:szCs w:val="28"/>
        </w:rPr>
        <w:t xml:space="preserve"> городского округа;</w:t>
      </w:r>
    </w:p>
    <w:p w:rsidR="008B306C" w:rsidRPr="00B71F65" w:rsidRDefault="008B306C" w:rsidP="008B306C">
      <w:pPr>
        <w:suppressAutoHyphens/>
        <w:jc w:val="both"/>
        <w:rPr>
          <w:sz w:val="24"/>
          <w:szCs w:val="28"/>
        </w:rPr>
      </w:pPr>
      <w:r w:rsidRPr="00B71F65">
        <w:rPr>
          <w:sz w:val="24"/>
          <w:szCs w:val="28"/>
        </w:rPr>
        <w:t xml:space="preserve">Отдел по работе с отдельными категориями граждан администрации </w:t>
      </w:r>
      <w:proofErr w:type="spellStart"/>
      <w:r w:rsidRPr="00B71F65">
        <w:rPr>
          <w:sz w:val="24"/>
          <w:szCs w:val="28"/>
        </w:rPr>
        <w:t>Вилючинского</w:t>
      </w:r>
      <w:proofErr w:type="spellEnd"/>
      <w:r w:rsidRPr="00B71F65">
        <w:rPr>
          <w:sz w:val="24"/>
          <w:szCs w:val="28"/>
        </w:rPr>
        <w:t xml:space="preserve"> городского округа;</w:t>
      </w:r>
    </w:p>
    <w:p w:rsidR="00B71F65" w:rsidRPr="00B71F65" w:rsidRDefault="00B71F65" w:rsidP="00B71F65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sz w:val="24"/>
          <w:szCs w:val="28"/>
        </w:rPr>
      </w:pPr>
      <w:r w:rsidRPr="00B71F65">
        <w:rPr>
          <w:sz w:val="24"/>
          <w:szCs w:val="28"/>
        </w:rPr>
        <w:t xml:space="preserve">- управление городского хозяйства </w:t>
      </w:r>
      <w:r w:rsidRPr="00B71F65">
        <w:rPr>
          <w:sz w:val="24"/>
          <w:szCs w:val="28"/>
        </w:rPr>
        <w:t xml:space="preserve">администрации </w:t>
      </w:r>
      <w:proofErr w:type="spellStart"/>
      <w:r w:rsidRPr="00B71F65">
        <w:rPr>
          <w:sz w:val="24"/>
          <w:szCs w:val="28"/>
        </w:rPr>
        <w:t>Вилючинского</w:t>
      </w:r>
      <w:proofErr w:type="spellEnd"/>
      <w:r w:rsidRPr="00B71F65">
        <w:rPr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8.5.4. Главные распорядители бюджетных средств Подпрограммы 3 являются ответ</w:t>
      </w:r>
      <w:r w:rsidRPr="00426FE8">
        <w:rPr>
          <w:rFonts w:eastAsiaTheme="minorHAnsi"/>
          <w:spacing w:val="0"/>
          <w:sz w:val="24"/>
          <w:szCs w:val="28"/>
        </w:rPr>
        <w:softHyphen/>
        <w:t>ственными за выполнение программных мероприятий и рациональное исполь</w:t>
      </w:r>
      <w:r w:rsidRPr="00426FE8">
        <w:rPr>
          <w:rFonts w:eastAsiaTheme="minorHAnsi"/>
          <w:spacing w:val="0"/>
          <w:sz w:val="24"/>
          <w:szCs w:val="28"/>
        </w:rPr>
        <w:softHyphen/>
        <w:t>зование финансовых средств, выделенных на реализацию Подпрограммы 3.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8.5.5. Главные распорядители бюджетных средств Подпрограммы 3 несут ответ</w:t>
      </w:r>
      <w:r w:rsidRPr="00426FE8">
        <w:rPr>
          <w:rFonts w:eastAsiaTheme="minorHAnsi"/>
          <w:spacing w:val="0"/>
          <w:sz w:val="24"/>
          <w:szCs w:val="28"/>
        </w:rPr>
        <w:softHyphen/>
        <w:t>ственность за ее реализацию, предоставление отчетности и за своевременную подачу заявок на финансирование.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8.5.6.  Контроль за исполнением Подпрограммы 3 в целом осуществляет админи</w:t>
      </w:r>
      <w:r w:rsidRPr="00426FE8">
        <w:rPr>
          <w:rFonts w:eastAsiaTheme="minorHAnsi"/>
          <w:spacing w:val="0"/>
          <w:sz w:val="24"/>
          <w:szCs w:val="28"/>
        </w:rPr>
        <w:softHyphen/>
        <w:t xml:space="preserve">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suppressAutoHyphens/>
        <w:jc w:val="both"/>
        <w:rPr>
          <w:sz w:val="24"/>
          <w:szCs w:val="28"/>
          <w:highlight w:val="yellow"/>
        </w:rPr>
      </w:pPr>
    </w:p>
    <w:p w:rsidR="00262717" w:rsidRPr="00426FE8" w:rsidRDefault="00262717" w:rsidP="006C2A76">
      <w:pPr>
        <w:suppressAutoHyphens/>
        <w:jc w:val="both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 xml:space="preserve">9. Паспорт Подпрограммы 4 «Профилактика терроризма и экстремизма в </w:t>
      </w:r>
      <w:proofErr w:type="spellStart"/>
      <w:r w:rsidRPr="00426FE8">
        <w:rPr>
          <w:b/>
          <w:sz w:val="24"/>
          <w:szCs w:val="28"/>
        </w:rPr>
        <w:t>Вилючинском</w:t>
      </w:r>
      <w:proofErr w:type="spellEnd"/>
      <w:r w:rsidRPr="00426FE8">
        <w:rPr>
          <w:b/>
          <w:sz w:val="24"/>
          <w:szCs w:val="28"/>
        </w:rPr>
        <w:t xml:space="preserve"> городском округе».</w:t>
      </w:r>
    </w:p>
    <w:p w:rsidR="00262717" w:rsidRPr="00426FE8" w:rsidRDefault="00262717" w:rsidP="006C2A76">
      <w:pPr>
        <w:pStyle w:val="ConsPlusNormal"/>
        <w:suppressAutoHyphens/>
        <w:rPr>
          <w:rFonts w:ascii="Times New Roman" w:eastAsiaTheme="minorHAnsi" w:hAnsi="Times New Roman" w:cs="Times New Roman"/>
          <w:sz w:val="24"/>
          <w:szCs w:val="28"/>
          <w:highlight w:val="yellow"/>
          <w:lang w:eastAsia="en-US"/>
        </w:rPr>
      </w:pPr>
    </w:p>
    <w:tbl>
      <w:tblPr>
        <w:tblStyle w:val="a5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7087"/>
      </w:tblGrid>
      <w:tr w:rsidR="00262717" w:rsidRPr="00426FE8" w:rsidTr="000516A3">
        <w:trPr>
          <w:trHeight w:val="690"/>
        </w:trPr>
        <w:tc>
          <w:tcPr>
            <w:tcW w:w="2439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Наименование</w:t>
            </w:r>
            <w:r w:rsidR="000E2046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Подпрограммы 4</w:t>
            </w:r>
          </w:p>
        </w:tc>
        <w:tc>
          <w:tcPr>
            <w:tcW w:w="7087" w:type="dxa"/>
          </w:tcPr>
          <w:p w:rsidR="00262717" w:rsidRPr="00426FE8" w:rsidRDefault="00262717" w:rsidP="006C2A76">
            <w:pPr>
              <w:pStyle w:val="ConsPlusNormal"/>
              <w:suppressAutoHyphens/>
              <w:ind w:left="34" w:firstLine="0"/>
              <w:jc w:val="both"/>
              <w:rPr>
                <w:sz w:val="24"/>
                <w:szCs w:val="28"/>
              </w:rPr>
            </w:pP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«Профилактика терроризма и экстремизма в </w:t>
            </w:r>
            <w:proofErr w:type="spellStart"/>
            <w:r w:rsidR="000E2046"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Вилючинском</w:t>
            </w:r>
            <w:proofErr w:type="spellEnd"/>
            <w:r w:rsidR="000E2046"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городском</w:t>
            </w: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округе» (далее –</w:t>
            </w:r>
            <w:r w:rsidR="00D66FF8"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Подпрограмма 4)</w:t>
            </w:r>
          </w:p>
        </w:tc>
      </w:tr>
      <w:tr w:rsidR="00262717" w:rsidRPr="00426FE8" w:rsidTr="000516A3">
        <w:trPr>
          <w:trHeight w:val="840"/>
        </w:trPr>
        <w:tc>
          <w:tcPr>
            <w:tcW w:w="2439" w:type="dxa"/>
          </w:tcPr>
          <w:p w:rsidR="00262717" w:rsidRPr="00426FE8" w:rsidRDefault="00D66FF8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Основание для разработки </w:t>
            </w:r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Подпрог</w:t>
            </w:r>
            <w:r w:rsidR="00694B68" w:rsidRPr="00426FE8">
              <w:rPr>
                <w:rFonts w:eastAsiaTheme="minorHAnsi"/>
                <w:spacing w:val="0"/>
                <w:sz w:val="24"/>
                <w:szCs w:val="28"/>
              </w:rPr>
              <w:t xml:space="preserve">раммы </w:t>
            </w:r>
            <w:r w:rsidR="00262717" w:rsidRPr="00426FE8">
              <w:rPr>
                <w:rFonts w:eastAsiaTheme="minorHAnsi"/>
                <w:spacing w:val="0"/>
                <w:sz w:val="24"/>
                <w:szCs w:val="28"/>
              </w:rPr>
              <w:t>4</w:t>
            </w:r>
          </w:p>
        </w:tc>
        <w:tc>
          <w:tcPr>
            <w:tcW w:w="7087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Федеральный закон от 06.03.2006 </w:t>
            </w:r>
            <w:hyperlink r:id="rId25" w:history="1">
              <w:r w:rsidRPr="00426FE8">
                <w:rPr>
                  <w:sz w:val="24"/>
                  <w:szCs w:val="28"/>
                </w:rPr>
                <w:t>№</w:t>
              </w:r>
            </w:hyperlink>
            <w:r w:rsidRPr="00426FE8">
              <w:rPr>
                <w:sz w:val="24"/>
                <w:szCs w:val="28"/>
              </w:rPr>
              <w:t xml:space="preserve"> 35-ФЗ «О противодействии терроризму»;</w:t>
            </w:r>
          </w:p>
          <w:p w:rsidR="00D66FF8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Федеральный закон от 25.07.2002 </w:t>
            </w:r>
            <w:hyperlink r:id="rId26" w:history="1">
              <w:r w:rsidRPr="00426FE8">
                <w:rPr>
                  <w:sz w:val="24"/>
                  <w:szCs w:val="28"/>
                </w:rPr>
                <w:t>№ 114-ФЗ</w:t>
              </w:r>
            </w:hyperlink>
            <w:r w:rsidRPr="00426FE8">
              <w:rPr>
                <w:sz w:val="24"/>
                <w:szCs w:val="28"/>
              </w:rPr>
              <w:t xml:space="preserve"> «О противодействии экстремистской деятельности»;</w:t>
            </w:r>
          </w:p>
          <w:p w:rsidR="00262717" w:rsidRPr="00426FE8" w:rsidRDefault="0029370D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hyperlink r:id="rId27" w:history="1">
              <w:r w:rsidR="00262717" w:rsidRPr="00426FE8">
                <w:rPr>
                  <w:sz w:val="24"/>
                  <w:szCs w:val="28"/>
                </w:rPr>
                <w:t>Концепция</w:t>
              </w:r>
            </w:hyperlink>
            <w:r w:rsidR="00262717" w:rsidRPr="00426FE8">
              <w:rPr>
                <w:sz w:val="24"/>
                <w:szCs w:val="28"/>
              </w:rPr>
              <w:t xml:space="preserve"> противодействия терроризму, утвержденная Президентом Российской Федерации 05.10.2009 года;</w:t>
            </w:r>
          </w:p>
          <w:p w:rsidR="00262717" w:rsidRPr="00426FE8" w:rsidRDefault="00D66FF8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Комплексный план противодействия идеологии терроризма в Российской Федерации на 2019-2023 годы утв</w:t>
            </w:r>
            <w:r w:rsidR="00694B68" w:rsidRPr="00426FE8">
              <w:rPr>
                <w:sz w:val="24"/>
                <w:szCs w:val="28"/>
              </w:rPr>
              <w:t>ержденный</w:t>
            </w:r>
            <w:r w:rsidRPr="00426FE8">
              <w:rPr>
                <w:sz w:val="24"/>
                <w:szCs w:val="28"/>
              </w:rPr>
              <w:t xml:space="preserve"> Президентом </w:t>
            </w:r>
            <w:r w:rsidR="00694B68" w:rsidRPr="00426FE8">
              <w:rPr>
                <w:sz w:val="24"/>
                <w:szCs w:val="28"/>
              </w:rPr>
              <w:t>Российской Федерации</w:t>
            </w:r>
            <w:r w:rsidRPr="00426FE8">
              <w:rPr>
                <w:sz w:val="24"/>
                <w:szCs w:val="28"/>
              </w:rPr>
              <w:t xml:space="preserve"> </w:t>
            </w:r>
            <w:r w:rsidR="00694B68" w:rsidRPr="00426FE8">
              <w:rPr>
                <w:sz w:val="24"/>
                <w:szCs w:val="28"/>
              </w:rPr>
              <w:t>28.12.2018</w:t>
            </w:r>
            <w:r w:rsidRPr="00426FE8">
              <w:rPr>
                <w:sz w:val="24"/>
                <w:szCs w:val="28"/>
              </w:rPr>
              <w:t xml:space="preserve"> </w:t>
            </w:r>
            <w:r w:rsidR="00694B68" w:rsidRPr="00426FE8">
              <w:rPr>
                <w:sz w:val="24"/>
                <w:szCs w:val="28"/>
              </w:rPr>
              <w:t>№</w:t>
            </w:r>
            <w:r w:rsidRPr="00426FE8">
              <w:rPr>
                <w:sz w:val="24"/>
                <w:szCs w:val="28"/>
              </w:rPr>
              <w:t xml:space="preserve"> Пр-2665</w:t>
            </w:r>
          </w:p>
        </w:tc>
      </w:tr>
      <w:tr w:rsidR="00262717" w:rsidRPr="00426FE8" w:rsidTr="000516A3">
        <w:trPr>
          <w:trHeight w:val="1152"/>
        </w:trPr>
        <w:tc>
          <w:tcPr>
            <w:tcW w:w="2439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Муниципальный заказчик - координатор Подпрограммы 4</w:t>
            </w:r>
          </w:p>
        </w:tc>
        <w:tc>
          <w:tcPr>
            <w:tcW w:w="7087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262717" w:rsidRPr="00426FE8" w:rsidTr="000516A3">
        <w:trPr>
          <w:trHeight w:val="615"/>
        </w:trPr>
        <w:tc>
          <w:tcPr>
            <w:tcW w:w="2439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  <w:highlight w:val="yellow"/>
              </w:rPr>
            </w:pPr>
            <w:r w:rsidRPr="00426FE8">
              <w:rPr>
                <w:sz w:val="24"/>
                <w:szCs w:val="28"/>
              </w:rPr>
              <w:t>Разработчик Подпрограммы 4</w:t>
            </w:r>
          </w:p>
        </w:tc>
        <w:tc>
          <w:tcPr>
            <w:tcW w:w="7087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МКУ УЗЧС</w:t>
            </w:r>
            <w:r w:rsidR="00971B1D">
              <w:rPr>
                <w:sz w:val="24"/>
                <w:szCs w:val="28"/>
              </w:rPr>
              <w:t>.</w:t>
            </w:r>
          </w:p>
          <w:p w:rsidR="008B306C" w:rsidRPr="00971B1D" w:rsidRDefault="00971B1D" w:rsidP="008B306C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971B1D">
              <w:rPr>
                <w:sz w:val="24"/>
                <w:szCs w:val="28"/>
              </w:rPr>
              <w:t>Управлени</w:t>
            </w:r>
            <w:r>
              <w:rPr>
                <w:sz w:val="24"/>
                <w:szCs w:val="28"/>
              </w:rPr>
              <w:t>е</w:t>
            </w:r>
            <w:r w:rsidRPr="00971B1D">
              <w:rPr>
                <w:sz w:val="24"/>
                <w:szCs w:val="28"/>
              </w:rPr>
              <w:t xml:space="preserve"> </w:t>
            </w:r>
            <w:r w:rsidR="008B306C" w:rsidRPr="00971B1D">
              <w:rPr>
                <w:sz w:val="24"/>
                <w:szCs w:val="28"/>
              </w:rPr>
              <w:t xml:space="preserve">социальной политики администрации </w:t>
            </w:r>
            <w:proofErr w:type="spellStart"/>
            <w:r w:rsidR="008B306C" w:rsidRPr="00971B1D">
              <w:rPr>
                <w:sz w:val="24"/>
                <w:szCs w:val="28"/>
              </w:rPr>
              <w:t>Вилючинского</w:t>
            </w:r>
            <w:proofErr w:type="spellEnd"/>
            <w:r w:rsidR="008B306C" w:rsidRPr="00971B1D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 xml:space="preserve"> в лице</w:t>
            </w:r>
            <w:r w:rsidRPr="00971B1D">
              <w:rPr>
                <w:sz w:val="24"/>
                <w:szCs w:val="28"/>
              </w:rPr>
              <w:t xml:space="preserve"> отдел</w:t>
            </w:r>
            <w:r>
              <w:rPr>
                <w:sz w:val="24"/>
                <w:szCs w:val="28"/>
              </w:rPr>
              <w:t>а</w:t>
            </w:r>
            <w:r w:rsidRPr="00971B1D">
              <w:rPr>
                <w:sz w:val="24"/>
                <w:szCs w:val="28"/>
              </w:rPr>
              <w:t xml:space="preserve"> </w:t>
            </w:r>
            <w:r w:rsidRPr="00971B1D">
              <w:rPr>
                <w:sz w:val="24"/>
                <w:szCs w:val="28"/>
              </w:rPr>
              <w:t>образования, физической культуры и спорта</w:t>
            </w:r>
            <w:r>
              <w:rPr>
                <w:sz w:val="24"/>
                <w:szCs w:val="28"/>
              </w:rPr>
              <w:t>.</w:t>
            </w:r>
          </w:p>
          <w:p w:rsidR="00262717" w:rsidRPr="00426FE8" w:rsidRDefault="008B306C" w:rsidP="008B306C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971B1D">
              <w:rPr>
                <w:sz w:val="24"/>
                <w:szCs w:val="28"/>
              </w:rPr>
              <w:t xml:space="preserve">Управление архитектуры, градостроительства и землеустройства администрации </w:t>
            </w:r>
            <w:proofErr w:type="spellStart"/>
            <w:r w:rsidRPr="00971B1D">
              <w:rPr>
                <w:sz w:val="24"/>
                <w:szCs w:val="28"/>
              </w:rPr>
              <w:t>Вилючинского</w:t>
            </w:r>
            <w:proofErr w:type="spellEnd"/>
            <w:r w:rsidRPr="00971B1D">
              <w:rPr>
                <w:sz w:val="24"/>
                <w:szCs w:val="28"/>
              </w:rPr>
              <w:t xml:space="preserve"> городского округа.</w:t>
            </w:r>
            <w:r w:rsidR="00262717" w:rsidRPr="00426FE8">
              <w:rPr>
                <w:sz w:val="24"/>
                <w:szCs w:val="28"/>
              </w:rPr>
              <w:t xml:space="preserve"> </w:t>
            </w:r>
          </w:p>
        </w:tc>
      </w:tr>
      <w:tr w:rsidR="00262717" w:rsidRPr="00426FE8" w:rsidTr="000516A3">
        <w:trPr>
          <w:trHeight w:val="556"/>
        </w:trPr>
        <w:tc>
          <w:tcPr>
            <w:tcW w:w="2439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Исполнители</w:t>
            </w:r>
          </w:p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Подпрограммы 4</w:t>
            </w:r>
          </w:p>
        </w:tc>
        <w:tc>
          <w:tcPr>
            <w:tcW w:w="7087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округа.</w:t>
            </w:r>
          </w:p>
          <w:p w:rsidR="00971B1D" w:rsidRPr="00971B1D" w:rsidRDefault="00971B1D" w:rsidP="00971B1D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971B1D">
              <w:rPr>
                <w:sz w:val="24"/>
                <w:szCs w:val="28"/>
              </w:rPr>
              <w:t>Управлени</w:t>
            </w:r>
            <w:r>
              <w:rPr>
                <w:sz w:val="24"/>
                <w:szCs w:val="28"/>
              </w:rPr>
              <w:t>е</w:t>
            </w:r>
            <w:r w:rsidRPr="00971B1D">
              <w:rPr>
                <w:sz w:val="24"/>
                <w:szCs w:val="28"/>
              </w:rPr>
              <w:t xml:space="preserve"> социальной политики администрации </w:t>
            </w:r>
            <w:proofErr w:type="spellStart"/>
            <w:r w:rsidRPr="00971B1D">
              <w:rPr>
                <w:sz w:val="24"/>
                <w:szCs w:val="28"/>
              </w:rPr>
              <w:t>Вилючинского</w:t>
            </w:r>
            <w:proofErr w:type="spellEnd"/>
            <w:r w:rsidRPr="00971B1D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>.</w:t>
            </w:r>
          </w:p>
          <w:p w:rsidR="00262717" w:rsidRPr="00426FE8" w:rsidRDefault="00971B1D" w:rsidP="00971B1D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971B1D">
              <w:rPr>
                <w:sz w:val="24"/>
                <w:szCs w:val="28"/>
              </w:rPr>
              <w:t xml:space="preserve">Управление архитектуры, градостроительства и землеустройства администрации </w:t>
            </w:r>
            <w:proofErr w:type="spellStart"/>
            <w:r w:rsidRPr="00971B1D">
              <w:rPr>
                <w:sz w:val="24"/>
                <w:szCs w:val="28"/>
              </w:rPr>
              <w:t>Вилючинского</w:t>
            </w:r>
            <w:proofErr w:type="spellEnd"/>
            <w:r w:rsidRPr="00971B1D">
              <w:rPr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0516A3">
        <w:trPr>
          <w:trHeight w:val="699"/>
        </w:trPr>
        <w:tc>
          <w:tcPr>
            <w:tcW w:w="2439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Цель Подпрограммы 4</w:t>
            </w:r>
          </w:p>
        </w:tc>
        <w:tc>
          <w:tcPr>
            <w:tcW w:w="7087" w:type="dxa"/>
          </w:tcPr>
          <w:p w:rsidR="00262717" w:rsidRPr="00426FE8" w:rsidRDefault="00262717" w:rsidP="0050164E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Повышение уровня защищенности жизни и </w:t>
            </w:r>
            <w:proofErr w:type="gramStart"/>
            <w:r w:rsidRPr="00426FE8">
              <w:rPr>
                <w:sz w:val="24"/>
                <w:szCs w:val="28"/>
              </w:rPr>
              <w:t>спокойствия  граждан</w:t>
            </w:r>
            <w:proofErr w:type="gramEnd"/>
            <w:r w:rsidRPr="00426FE8">
              <w:rPr>
                <w:sz w:val="24"/>
                <w:szCs w:val="28"/>
              </w:rPr>
              <w:t>.</w:t>
            </w:r>
          </w:p>
        </w:tc>
      </w:tr>
      <w:tr w:rsidR="00262717" w:rsidRPr="00426FE8" w:rsidTr="000516A3">
        <w:trPr>
          <w:trHeight w:val="698"/>
        </w:trPr>
        <w:tc>
          <w:tcPr>
            <w:tcW w:w="2439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Задача</w:t>
            </w:r>
            <w:r w:rsidR="00694B68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4</w:t>
            </w:r>
          </w:p>
        </w:tc>
        <w:tc>
          <w:tcPr>
            <w:tcW w:w="7087" w:type="dxa"/>
          </w:tcPr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Выявление причин и условий, способствующих возникновению и распространению идеологии терроризма и экстремизма, создание условий для повышения межнационального, межэтнического и межконфессионального согласия и единства.</w:t>
            </w:r>
          </w:p>
        </w:tc>
      </w:tr>
      <w:tr w:rsidR="00262717" w:rsidRPr="00426FE8" w:rsidTr="000516A3">
        <w:trPr>
          <w:trHeight w:val="699"/>
        </w:trPr>
        <w:tc>
          <w:tcPr>
            <w:tcW w:w="2439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lastRenderedPageBreak/>
              <w:t>Перечень основ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>ных мероприятий Подпрограммы 4</w:t>
            </w:r>
          </w:p>
        </w:tc>
        <w:tc>
          <w:tcPr>
            <w:tcW w:w="7087" w:type="dxa"/>
          </w:tcPr>
          <w:p w:rsidR="00CD5EAA" w:rsidRPr="00426FE8" w:rsidRDefault="00CD5EAA" w:rsidP="00CD5EAA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1) проведение мероприятий по разъяснению сущности терроризма и его общественной опасности, формированию стойкого непринятия обществом, прежде всего молодежью, идеологии терроризма в различных его проявлениях;</w:t>
            </w:r>
          </w:p>
          <w:p w:rsidR="00CD5EAA" w:rsidRPr="00426FE8" w:rsidRDefault="00CD5EAA" w:rsidP="00CD5EAA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2) оборудование техническими средствами безопасности мест массового пребывания людей;</w:t>
            </w:r>
          </w:p>
          <w:p w:rsidR="00262717" w:rsidRPr="00426FE8" w:rsidRDefault="00CD5EAA" w:rsidP="00CD5EAA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3) обеспечение антитеррористической защищенности объектов, находящихся в собственности органов местного самоуправления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0516A3">
        <w:trPr>
          <w:trHeight w:val="934"/>
        </w:trPr>
        <w:tc>
          <w:tcPr>
            <w:tcW w:w="2439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Сроки и этапы реализации Подпрограммы 4</w:t>
            </w:r>
          </w:p>
        </w:tc>
        <w:tc>
          <w:tcPr>
            <w:tcW w:w="7087" w:type="dxa"/>
          </w:tcPr>
          <w:p w:rsidR="00262717" w:rsidRPr="00426FE8" w:rsidRDefault="00660106" w:rsidP="0050164E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 – 202</w:t>
            </w:r>
            <w:r w:rsidR="0050164E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 xml:space="preserve"> годы</w:t>
            </w:r>
          </w:p>
        </w:tc>
      </w:tr>
      <w:tr w:rsidR="00262717" w:rsidRPr="00426FE8" w:rsidTr="000516A3">
        <w:trPr>
          <w:trHeight w:val="557"/>
        </w:trPr>
        <w:tc>
          <w:tcPr>
            <w:tcW w:w="2439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Объемы и источники</w:t>
            </w:r>
            <w:r w:rsidR="00694B68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финансирования Подпрограммы 4 в разрезе источников финансирования</w:t>
            </w:r>
          </w:p>
        </w:tc>
        <w:tc>
          <w:tcPr>
            <w:tcW w:w="7087" w:type="dxa"/>
          </w:tcPr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Общий объем финансирования Подпрограммы 4 по основным мероприятиям на 2018-2028 годы составляет 78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494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20652 тыс. руб., из них по годам: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2018 год – 70,00000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2019 год – 529,82000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2020 год – 10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083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14500 тыс. руб.;</w:t>
            </w:r>
          </w:p>
          <w:p w:rsidR="0050164E" w:rsidRPr="0050164E" w:rsidRDefault="00743BB7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2021 год – 9 958,</w:t>
            </w:r>
            <w:r w:rsidR="0050164E" w:rsidRPr="0050164E">
              <w:rPr>
                <w:sz w:val="24"/>
                <w:szCs w:val="28"/>
              </w:rPr>
              <w:t>64550 тыс. руб.;</w:t>
            </w:r>
          </w:p>
          <w:p w:rsidR="0050164E" w:rsidRPr="0050164E" w:rsidRDefault="00743BB7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2022 год – 25 103,</w:t>
            </w:r>
            <w:r w:rsidR="0050164E" w:rsidRPr="0050164E">
              <w:rPr>
                <w:sz w:val="24"/>
                <w:szCs w:val="28"/>
              </w:rPr>
              <w:t>13150 тыс. руб.;</w:t>
            </w:r>
          </w:p>
          <w:p w:rsidR="0050164E" w:rsidRPr="0050164E" w:rsidRDefault="00743BB7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2023 год – 11 497,</w:t>
            </w:r>
            <w:r w:rsidR="0050164E" w:rsidRPr="0050164E">
              <w:rPr>
                <w:sz w:val="24"/>
                <w:szCs w:val="28"/>
              </w:rPr>
              <w:t>19295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2024 год – 12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321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83757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2025 год – 8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930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43400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2026 год – 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2027 год – 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2028 год – 0,00000 тыс. руб.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в том числе за счет средств: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- краевого бюджета – 25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181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92475 тыс. рублей, из них по годам: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2018 год – 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2019 год – 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2020 год – 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2021 год – 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2022 год – 16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632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81375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2023 год – 3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415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80700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2024 год – 3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779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20000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2025 год – 1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354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10400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2026 год – 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2027 год – 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2028 год – 0,00000 тыс. руб.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- местного бюджета – 53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312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28177 тыс. руб., из них по годам: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2018 год – 70,00000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2019 год – 529,82000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2020 год – 10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083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14500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2021 год – 9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958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64550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2022 год – 8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470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31775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2023 год – 8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081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38595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2024 год – 8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542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63757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2025 год – 7</w:t>
            </w:r>
            <w:r w:rsidR="00743BB7">
              <w:rPr>
                <w:sz w:val="24"/>
                <w:szCs w:val="28"/>
              </w:rPr>
              <w:t> </w:t>
            </w:r>
            <w:r w:rsidRPr="0050164E">
              <w:rPr>
                <w:sz w:val="24"/>
                <w:szCs w:val="28"/>
              </w:rPr>
              <w:t>576</w:t>
            </w:r>
            <w:r w:rsidR="00743BB7">
              <w:rPr>
                <w:sz w:val="24"/>
                <w:szCs w:val="28"/>
              </w:rPr>
              <w:t>,</w:t>
            </w:r>
            <w:r w:rsidRPr="0050164E">
              <w:rPr>
                <w:sz w:val="24"/>
                <w:szCs w:val="28"/>
              </w:rPr>
              <w:t>33000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2026 год – 0,00000 тыс. руб.;</w:t>
            </w:r>
          </w:p>
          <w:p w:rsidR="0050164E" w:rsidRPr="0050164E" w:rsidRDefault="0050164E" w:rsidP="0050164E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2027 год – 0,00000 тыс. руб.;</w:t>
            </w:r>
          </w:p>
          <w:p w:rsidR="00262717" w:rsidRPr="00426FE8" w:rsidRDefault="0050164E" w:rsidP="0050164E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rFonts w:eastAsiaTheme="minorHAnsi"/>
                <w:bCs/>
                <w:sz w:val="24"/>
                <w:szCs w:val="28"/>
              </w:rPr>
            </w:pPr>
            <w:r w:rsidRPr="0050164E">
              <w:rPr>
                <w:sz w:val="24"/>
                <w:szCs w:val="28"/>
              </w:rPr>
              <w:t>2028 год – 0,00000 тыс. руб.</w:t>
            </w:r>
          </w:p>
        </w:tc>
      </w:tr>
      <w:tr w:rsidR="00262717" w:rsidRPr="00426FE8" w:rsidTr="000516A3">
        <w:tc>
          <w:tcPr>
            <w:tcW w:w="2439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Прогноз ожидаемых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lastRenderedPageBreak/>
              <w:t>результатов реализации Подпрограммы 4</w:t>
            </w:r>
          </w:p>
        </w:tc>
        <w:tc>
          <w:tcPr>
            <w:tcW w:w="7087" w:type="dxa"/>
          </w:tcPr>
          <w:p w:rsidR="00262717" w:rsidRPr="00426FE8" w:rsidRDefault="00262717" w:rsidP="006C2A76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 xml:space="preserve">1) своевременное выявление причин и условий, способствующих </w:t>
            </w:r>
            <w:r w:rsidRPr="00426FE8">
              <w:rPr>
                <w:sz w:val="24"/>
                <w:szCs w:val="28"/>
              </w:rPr>
              <w:lastRenderedPageBreak/>
              <w:t xml:space="preserve">возникновению и распространению идеологии терроризма среди молодежи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округа, выработка упреждающих мер по их устранению;</w:t>
            </w:r>
          </w:p>
          <w:p w:rsidR="00262717" w:rsidRPr="00426FE8" w:rsidRDefault="00262717" w:rsidP="006C2A76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2) предотвращение распространения идеологии терроризма и экстремизма, в муниципальных учреждениях, подведомственных отделу культуры, молодежной политики и спорта администрации ВГО, отделу образования администрации ВГО;</w:t>
            </w:r>
          </w:p>
          <w:p w:rsidR="00262717" w:rsidRPr="00426FE8" w:rsidRDefault="00262717" w:rsidP="006C2A76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3) предотвращение совершения террористических актов на территории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</w:t>
            </w:r>
            <w:proofErr w:type="gramStart"/>
            <w:r w:rsidRPr="00426FE8">
              <w:rPr>
                <w:sz w:val="24"/>
                <w:szCs w:val="28"/>
              </w:rPr>
              <w:t>городского округа</w:t>
            </w:r>
            <w:proofErr w:type="gramEnd"/>
            <w:r w:rsidRPr="00426FE8">
              <w:rPr>
                <w:sz w:val="24"/>
                <w:szCs w:val="28"/>
              </w:rPr>
              <w:t xml:space="preserve"> и минимизация возможных последствий в случае их совершения за счет повышения эффективности информирования населения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о методах предупреждения угрозы террористического акта, минимизации и ликвидации последствий его проявлений;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4) повышение доверия населения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к мерам по обеспечению безопасности жизни и здоровья граждан, принимаемым администрацией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4E3CDA">
        <w:trPr>
          <w:trHeight w:val="986"/>
        </w:trPr>
        <w:tc>
          <w:tcPr>
            <w:tcW w:w="2439" w:type="dxa"/>
          </w:tcPr>
          <w:p w:rsidR="00262717" w:rsidRPr="00426FE8" w:rsidRDefault="00262717" w:rsidP="006C2A76">
            <w:pPr>
              <w:suppressAutoHyphens/>
              <w:ind w:left="0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lastRenderedPageBreak/>
              <w:t>Система организации контроля</w:t>
            </w:r>
            <w:r w:rsidR="00694B68" w:rsidRPr="00426FE8">
              <w:rPr>
                <w:sz w:val="24"/>
                <w:szCs w:val="28"/>
              </w:rPr>
              <w:t xml:space="preserve"> за </w:t>
            </w:r>
            <w:r w:rsidRPr="00426FE8">
              <w:rPr>
                <w:sz w:val="24"/>
                <w:szCs w:val="28"/>
              </w:rPr>
              <w:t>исполнением Подпрограммы 4</w:t>
            </w:r>
          </w:p>
        </w:tc>
        <w:tc>
          <w:tcPr>
            <w:tcW w:w="7087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1. Контроль за исполнением Подпрограммы 4 в целом осуществ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 xml:space="preserve">ляет администрация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 в лице МКУ УЗЧС.</w:t>
            </w:r>
          </w:p>
          <w:p w:rsidR="00262717" w:rsidRPr="00426FE8" w:rsidRDefault="00262717" w:rsidP="006C2A76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2. Главные распорядители бюджетных средств Подпрограммы 4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9.1. Технико-экономическое обоснование Подпрограммы 4.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ind w:firstLine="709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Разработка </w:t>
      </w:r>
      <w:hyperlink w:anchor="P687" w:history="1">
        <w:r w:rsidRPr="00426FE8">
          <w:rPr>
            <w:sz w:val="24"/>
            <w:szCs w:val="28"/>
          </w:rPr>
          <w:t xml:space="preserve">Подпрограммы </w:t>
        </w:r>
      </w:hyperlink>
      <w:r w:rsidRPr="00426FE8">
        <w:rPr>
          <w:sz w:val="24"/>
          <w:szCs w:val="28"/>
        </w:rPr>
        <w:t>4 вызвана необходимостью выработки системного, комплексного подхода к решению проблемы профилактики экстремизма и терроризма</w:t>
      </w:r>
      <w:r w:rsidR="00162117" w:rsidRPr="00426FE8">
        <w:rPr>
          <w:sz w:val="24"/>
          <w:szCs w:val="28"/>
        </w:rPr>
        <w:t xml:space="preserve"> в </w:t>
      </w:r>
      <w:proofErr w:type="spellStart"/>
      <w:r w:rsidR="00162117" w:rsidRPr="00426FE8">
        <w:rPr>
          <w:sz w:val="24"/>
          <w:szCs w:val="28"/>
        </w:rPr>
        <w:t>Вилючинском</w:t>
      </w:r>
      <w:proofErr w:type="spellEnd"/>
      <w:r w:rsidR="00162117" w:rsidRPr="00426FE8">
        <w:rPr>
          <w:sz w:val="24"/>
          <w:szCs w:val="28"/>
        </w:rPr>
        <w:t xml:space="preserve"> городском округе</w:t>
      </w:r>
      <w:r w:rsidRPr="00426FE8">
        <w:rPr>
          <w:sz w:val="24"/>
          <w:szCs w:val="28"/>
        </w:rPr>
        <w:t>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Реализация мероприятий </w:t>
      </w:r>
      <w:hyperlink w:anchor="P687" w:history="1">
        <w:r w:rsidRPr="00426FE8">
          <w:rPr>
            <w:sz w:val="24"/>
            <w:szCs w:val="28"/>
          </w:rPr>
          <w:t>Подпрограммы</w:t>
        </w:r>
      </w:hyperlink>
      <w:r w:rsidRPr="00426FE8">
        <w:rPr>
          <w:sz w:val="24"/>
          <w:szCs w:val="28"/>
        </w:rPr>
        <w:t xml:space="preserve"> 4 направлена на формирование межнациональной и межрелигиозной терпимости среди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округа, на своевременное выявление и устранение причин и условий, способствующих распространению идеологии терроризма среди молодежи, повышение информированности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о методах предупреждения угрозы террористического акта, минимизации и ликвидации последствий его проявлений, предотвращение распространения идеологии терроризма и экстремизма.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Терроризм представляет собой сложную систему, состоящую из комплекса взаимодополняющих процессов: идеологических, криминальных, военных, экономических, политических, религиозных и национальных. Любые проявления террористического характера угрожают безопасности государства и его граждан, влекут за собой политические, экономические и моральные потери, оказывают сильное психологическое давление на большие массы людей.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Международный и отечественный опыт противодействия терроризму свидетельствует о том, что силовые методы решения данной проблемы способны лишь временно локализовать конкретную угрозу совершения террористических актов. В целом такие угрозы будут сохраняться до тех пор, пока существует система воспроизводства инфраструктуры терроризма. Ключевые звенья этой системы - идеология терроризма и экстремизма, ее вдохновители и носители, а также каналы распространения указанной идеологии.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В условиях развития современного общества особого внимания требует профилактика экстремизма и терроризма в молодежной среде. Это обусловлено, в первую очередь, тем, что молодежь представляет собой особую социальную группу, которая в условиях происходящих общественных трансформаций чаще всего оказывается наиболее уязвимой с экономической и </w:t>
      </w:r>
      <w:r w:rsidRPr="00426FE8">
        <w:rPr>
          <w:sz w:val="24"/>
          <w:szCs w:val="28"/>
        </w:rPr>
        <w:lastRenderedPageBreak/>
        <w:t xml:space="preserve">социальной точек зрения. 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Под понятиями «профилактика терроризма» и «минимизация и ликвидация последствий проявлений терроризма» законодатель определил: выявление и последующее устранение причин и условий, способствующих совершению терактов, комплекс организационно-технических мероприятий, направленных на предотвращение угроз населению.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В современных условиях одним из основных направлений государственной политики является создание общегосударственной системы противодействия идеологии экстремизма и терроризма, включающей в себя: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1) повышение общеобразовательного уровня граждан, развитие культуры, образования отдельных социальных групп, создание условий для развития традиционной и самобытной культуры;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2) усиление пропагандистской работы среди населения, разъяснение сути мероприятий по противодействию экстремистской и террористской деятельности;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3) создание эффективной системы просвещения граждан в части культурного и конфессионального многообразия и исторического единства жителей страны, истории религиозной нетерпимости, геноцида и других преступлений, порожденных экстремизмом и терроризмом;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4) обеспечение системы мер, направленных на недопущение пропаганды экстремистской идеологии, насилия в средствах массовой информации, а также усиления контрпропаганды, переориентации на внедрение в социальную практику норм толерантного поведения и др.</w:t>
      </w:r>
    </w:p>
    <w:p w:rsidR="00262717" w:rsidRPr="00426FE8" w:rsidRDefault="0029370D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hyperlink w:anchor="P687" w:history="1">
        <w:r w:rsidR="00262717" w:rsidRPr="00426FE8">
          <w:rPr>
            <w:sz w:val="24"/>
            <w:szCs w:val="28"/>
          </w:rPr>
          <w:t xml:space="preserve">Подпрограмма </w:t>
        </w:r>
      </w:hyperlink>
      <w:r w:rsidR="00262717" w:rsidRPr="00426FE8">
        <w:rPr>
          <w:sz w:val="24"/>
          <w:szCs w:val="28"/>
        </w:rPr>
        <w:t xml:space="preserve">4 призвана усилить действие уже предпринятых мер по профилактике экстремизма и терроризма в </w:t>
      </w:r>
      <w:proofErr w:type="spellStart"/>
      <w:r w:rsidR="00262717" w:rsidRPr="00426FE8">
        <w:rPr>
          <w:sz w:val="24"/>
          <w:szCs w:val="28"/>
        </w:rPr>
        <w:t>Вилючинском</w:t>
      </w:r>
      <w:proofErr w:type="spellEnd"/>
      <w:r w:rsidR="00262717" w:rsidRPr="00426FE8">
        <w:rPr>
          <w:sz w:val="24"/>
          <w:szCs w:val="28"/>
        </w:rPr>
        <w:t xml:space="preserve"> городском округе, устранению причин и условий, способствующих их проявлению, а также систематизировать методы процесса формирования толерантного сознания и поведения жителей </w:t>
      </w:r>
      <w:proofErr w:type="spellStart"/>
      <w:r w:rsidR="00262717" w:rsidRPr="00426FE8">
        <w:rPr>
          <w:sz w:val="24"/>
          <w:szCs w:val="28"/>
        </w:rPr>
        <w:t>Вилючинского</w:t>
      </w:r>
      <w:proofErr w:type="spellEnd"/>
      <w:r w:rsidR="00262717" w:rsidRPr="00426FE8">
        <w:rPr>
          <w:sz w:val="24"/>
          <w:szCs w:val="28"/>
        </w:rPr>
        <w:t xml:space="preserve"> городского округа. Реальными механизмами ее осуществления являются комплексные меры, направленные на развитие гражданского общества, воспитание гражданской солидарности, патриотизма и интернационализма, поддержание мира и согласия в городском округе.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828"/>
        <w:jc w:val="both"/>
        <w:rPr>
          <w:sz w:val="24"/>
          <w:szCs w:val="28"/>
          <w:highlight w:val="yellow"/>
        </w:rPr>
      </w:pPr>
      <w:r w:rsidRPr="00426FE8">
        <w:rPr>
          <w:sz w:val="24"/>
          <w:szCs w:val="28"/>
        </w:rPr>
        <w:t xml:space="preserve">Подпрограмма 4 носит социальный характер, результаты ее реализации позволят создать условия, способствующие устойчивому социально - экономическому развитию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suppressAutoHyphens/>
        <w:jc w:val="center"/>
        <w:rPr>
          <w:b/>
          <w:sz w:val="24"/>
          <w:szCs w:val="28"/>
          <w:highlight w:val="yellow"/>
        </w:rPr>
      </w:pPr>
    </w:p>
    <w:p w:rsidR="00262717" w:rsidRPr="00426FE8" w:rsidRDefault="00262717" w:rsidP="006C2A76">
      <w:pPr>
        <w:suppressAutoHyphens/>
        <w:jc w:val="center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>9.2. Основные цели, задачи и основн</w:t>
      </w:r>
      <w:r w:rsidR="00694B68" w:rsidRPr="00426FE8">
        <w:rPr>
          <w:b/>
          <w:sz w:val="24"/>
          <w:szCs w:val="28"/>
        </w:rPr>
        <w:t xml:space="preserve">ые мероприятия </w:t>
      </w:r>
      <w:r w:rsidRPr="00426FE8">
        <w:rPr>
          <w:b/>
          <w:sz w:val="24"/>
          <w:szCs w:val="28"/>
        </w:rPr>
        <w:t>Подпрограммы 4.</w:t>
      </w:r>
    </w:p>
    <w:p w:rsidR="006967A1" w:rsidRPr="00426FE8" w:rsidRDefault="006967A1" w:rsidP="006C2A76">
      <w:pPr>
        <w:suppressAutoHyphens/>
        <w:jc w:val="center"/>
        <w:rPr>
          <w:b/>
          <w:sz w:val="24"/>
          <w:szCs w:val="28"/>
        </w:rPr>
      </w:pPr>
    </w:p>
    <w:p w:rsidR="00262717" w:rsidRPr="00426FE8" w:rsidRDefault="00262717" w:rsidP="006C2A76">
      <w:pPr>
        <w:widowControl w:val="0"/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9.2.1. Целью </w:t>
      </w:r>
      <w:hyperlink w:anchor="P687" w:history="1">
        <w:r w:rsidRPr="00426FE8">
          <w:rPr>
            <w:sz w:val="24"/>
            <w:szCs w:val="28"/>
          </w:rPr>
          <w:t>Подпрограммы</w:t>
        </w:r>
      </w:hyperlink>
      <w:r w:rsidRPr="00426FE8">
        <w:rPr>
          <w:sz w:val="24"/>
          <w:szCs w:val="28"/>
        </w:rPr>
        <w:t xml:space="preserve"> 4 является: 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- повышение уровня защищенности жизни и спокойствия   граждан. 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9.2.2. Для достижения цели </w:t>
      </w:r>
      <w:hyperlink w:anchor="P687" w:history="1">
        <w:r w:rsidRPr="00426FE8">
          <w:rPr>
            <w:sz w:val="24"/>
            <w:szCs w:val="28"/>
          </w:rPr>
          <w:t>Подпрограммы</w:t>
        </w:r>
      </w:hyperlink>
      <w:r w:rsidRPr="00426FE8">
        <w:rPr>
          <w:sz w:val="24"/>
          <w:szCs w:val="28"/>
        </w:rPr>
        <w:t xml:space="preserve"> 4 необходимо решение следующих основных задач: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>- выявление причин и условий, способствующих возникновению и распространению идеологии терроризма и экстремизма, создание условий для повышения межнационального, межэтнического и межконфессионального согласия и единства.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ind w:firstLine="828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9.2.3. Основными мероприятиями Подпрограммы 4 </w:t>
      </w:r>
      <w:r w:rsidR="00FC08F4" w:rsidRPr="00426FE8">
        <w:rPr>
          <w:sz w:val="24"/>
          <w:szCs w:val="28"/>
        </w:rPr>
        <w:t>отражены в паспорте Подпрограммы 4.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9.3. Перечень мероприятий Подпрограммы 4, сроки реализации, объемы и источники финансирования, главные распорядители (распорядители) средств Подпрограммы 4.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9.3.1.</w:t>
      </w:r>
      <w:r w:rsidRPr="00426FE8">
        <w:rPr>
          <w:rFonts w:eastAsiaTheme="minorHAnsi"/>
          <w:spacing w:val="0"/>
          <w:sz w:val="24"/>
          <w:szCs w:val="28"/>
        </w:rPr>
        <w:tab/>
        <w:t>Перечень мероприятий Подпрограммы 4, а также информация о сроках реализации, объемах и источниках финансирования, главных распорядителях средств Подпрограммы 4 приведены в приложении № 1 к Программе.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9.3.2. Срок реализации Подпрограммы 4 устанавливается на 201</w:t>
      </w:r>
      <w:r w:rsidR="009505C1" w:rsidRPr="00426FE8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- 202</w:t>
      </w:r>
      <w:r w:rsidR="004C3A9A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годы.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lastRenderedPageBreak/>
        <w:t>9.4. Прогноз ожидаемых результатов реализации Подпрограммы 4</w:t>
      </w:r>
    </w:p>
    <w:p w:rsidR="00262717" w:rsidRPr="00426FE8" w:rsidRDefault="009505C1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 xml:space="preserve">и критерии оценки </w:t>
      </w:r>
      <w:r w:rsidR="00262717" w:rsidRPr="00426FE8">
        <w:rPr>
          <w:rFonts w:eastAsiaTheme="minorHAnsi"/>
          <w:b/>
          <w:spacing w:val="0"/>
          <w:sz w:val="24"/>
          <w:szCs w:val="28"/>
        </w:rPr>
        <w:t>эффективности ее реализации.</w:t>
      </w:r>
    </w:p>
    <w:p w:rsidR="00262717" w:rsidRPr="00426FE8" w:rsidRDefault="00262717" w:rsidP="006C2A76">
      <w:pPr>
        <w:widowControl w:val="0"/>
        <w:suppressAutoHyphens/>
        <w:autoSpaceDE w:val="0"/>
        <w:autoSpaceDN w:val="0"/>
        <w:ind w:firstLine="709"/>
        <w:jc w:val="both"/>
        <w:rPr>
          <w:sz w:val="24"/>
          <w:szCs w:val="28"/>
        </w:rPr>
      </w:pP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9.4.1. В результате реализации Подпрограммы 4 будут достигнуты следующие конечные результаты: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709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1) своевременно выявлены причины и условия, способствующие возникновению и распространению идеологии терроризма среди молодежи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и принимать упреждающие меры по их устранению;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709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2) минимизированы угрозы распространения идеологии терроризма и экстремизма, в муниципальных учреждениях, подведомственных отделу культуры, молодежной политики и спорта администрации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округа, отделу образования администрации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округа;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709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3) предотвращены угрозы совершения террористических актов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и минимизировать возможные последствия в случае их совершения за счет повышения эффективности информирования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о методах предупреждения угрозы террористического акта, минимизации и ликвидации последствий его проявлений;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ind w:firstLine="709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4) повышен уровень доверия населения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 к мерам по обеспечению безопасности жизни и здоровья граждан, принимаемым администрацией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9.4.2. Прогноз ожидаемых результатов реализации Подпрограммы 4, каковыми являются запланированные целевые показатели (</w:t>
      </w:r>
      <w:r w:rsidR="00D11FA6" w:rsidRPr="00426FE8">
        <w:rPr>
          <w:sz w:val="24"/>
          <w:szCs w:val="28"/>
        </w:rPr>
        <w:t>критерии</w:t>
      </w:r>
      <w:r w:rsidRPr="00426FE8">
        <w:rPr>
          <w:sz w:val="24"/>
          <w:szCs w:val="28"/>
        </w:rPr>
        <w:t>) Подпрограммы 4, а также запланированные к реализации основные мероприятия Подпрограммы 4, представлены в приложении № 2 к Программе.</w:t>
      </w: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rPr>
          <w:rFonts w:eastAsiaTheme="minorHAnsi"/>
          <w:b w:val="0"/>
          <w:bCs w:val="0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4"/>
          <w:szCs w:val="28"/>
        </w:rPr>
      </w:pPr>
      <w:r w:rsidRPr="00426FE8">
        <w:rPr>
          <w:rFonts w:eastAsiaTheme="minorHAnsi"/>
          <w:bCs w:val="0"/>
          <w:spacing w:val="0"/>
          <w:sz w:val="24"/>
          <w:szCs w:val="28"/>
        </w:rPr>
        <w:t>9.5. Система организации выполнения Подпрограммы 4 и контроля за исполнением программных мероприятий.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  <w:tab w:val="left" w:pos="851"/>
          <w:tab w:val="left" w:pos="2415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9.5.1. Муниципальным заказчиком – координатором Подпрограммы 4 является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9.5.2. В процессе реализации Подпрограммы 4 муниципальный заказчик-координатор осу</w:t>
      </w:r>
      <w:r w:rsidRPr="00426FE8">
        <w:rPr>
          <w:rFonts w:eastAsiaTheme="minorHAnsi"/>
          <w:spacing w:val="0"/>
          <w:sz w:val="24"/>
          <w:szCs w:val="28"/>
        </w:rPr>
        <w:softHyphen/>
        <w:t>ществляет следующие полномочия: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 организует реализацию Подпрограммы 4;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несет ответственность за достижение целевых показателей Подпрограммы 4, а также конечных результатов ее реализации;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запрашивает у участников сведения, необходимые для проведения мониторинга и подготовки годового отчета;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готовит совместно с участниками Подпрограммы 4 годовой отчет о ходе реализации и об оценке эффективности Подпрограммы 4;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готовит предложения о внесении изменений в Подпрограмму</w:t>
      </w:r>
      <w:r w:rsidR="009D1183" w:rsidRPr="00426FE8">
        <w:rPr>
          <w:rFonts w:eastAsiaTheme="minorHAnsi"/>
          <w:spacing w:val="0"/>
          <w:sz w:val="24"/>
          <w:szCs w:val="28"/>
        </w:rPr>
        <w:t xml:space="preserve"> </w:t>
      </w:r>
      <w:r w:rsidRPr="00426FE8">
        <w:rPr>
          <w:rFonts w:eastAsiaTheme="minorHAnsi"/>
          <w:spacing w:val="0"/>
          <w:sz w:val="24"/>
          <w:szCs w:val="28"/>
        </w:rPr>
        <w:t>4;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</w:t>
      </w:r>
      <w:r w:rsidR="005F269A" w:rsidRPr="00426FE8">
        <w:rPr>
          <w:rFonts w:eastAsiaTheme="minorHAnsi"/>
          <w:spacing w:val="0"/>
          <w:sz w:val="24"/>
          <w:szCs w:val="28"/>
        </w:rPr>
        <w:t xml:space="preserve">размещает и несет ответственность за достоверность и своевременность размещения информации на официальном сайте администрации </w:t>
      </w:r>
      <w:proofErr w:type="spellStart"/>
      <w:r w:rsidR="005F269A"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5F269A" w:rsidRPr="00426FE8">
        <w:rPr>
          <w:rFonts w:eastAsiaTheme="minorHAnsi"/>
          <w:spacing w:val="0"/>
          <w:sz w:val="24"/>
          <w:szCs w:val="28"/>
        </w:rPr>
        <w:t xml:space="preserve"> городского округа в информационно-телекоммуникационной сети «Интернет» и в общественном информационном ресурсе стратегического планирования в информационно-телекоммуникационной сети «Интернет»</w:t>
      </w:r>
      <w:r w:rsidRPr="00426FE8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9.5.3. Разработку, организацию и реализацию Подпрограммы 4 осуществляет по направлениям: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-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УЗЧС;</w:t>
      </w:r>
    </w:p>
    <w:p w:rsidR="007F0C60" w:rsidRPr="007F0C60" w:rsidRDefault="00262717" w:rsidP="007F0C60">
      <w:pPr>
        <w:pStyle w:val="13"/>
        <w:tabs>
          <w:tab w:val="left" w:pos="851"/>
        </w:tabs>
        <w:suppressAutoHyphens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- </w:t>
      </w:r>
      <w:r w:rsidR="007F0C60" w:rsidRPr="007F0C60">
        <w:rPr>
          <w:rFonts w:eastAsiaTheme="minorHAnsi"/>
          <w:spacing w:val="0"/>
          <w:sz w:val="24"/>
          <w:szCs w:val="28"/>
        </w:rPr>
        <w:t xml:space="preserve">управление </w:t>
      </w:r>
      <w:r w:rsidR="007F0C60" w:rsidRPr="007F0C60">
        <w:rPr>
          <w:rFonts w:eastAsiaTheme="minorHAnsi"/>
          <w:spacing w:val="0"/>
          <w:sz w:val="24"/>
          <w:szCs w:val="28"/>
        </w:rPr>
        <w:t xml:space="preserve">социальной политики администрации </w:t>
      </w:r>
      <w:proofErr w:type="spellStart"/>
      <w:r w:rsidR="007F0C60" w:rsidRPr="007F0C60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7F0C60" w:rsidRPr="007F0C60">
        <w:rPr>
          <w:rFonts w:eastAsiaTheme="minorHAnsi"/>
          <w:spacing w:val="0"/>
          <w:sz w:val="24"/>
          <w:szCs w:val="28"/>
        </w:rPr>
        <w:t xml:space="preserve"> городского округа</w:t>
      </w:r>
      <w:r w:rsidR="007F0C60">
        <w:rPr>
          <w:rFonts w:eastAsiaTheme="minorHAnsi"/>
          <w:spacing w:val="0"/>
          <w:sz w:val="24"/>
          <w:szCs w:val="28"/>
        </w:rPr>
        <w:t>;</w:t>
      </w:r>
    </w:p>
    <w:p w:rsidR="00262717" w:rsidRPr="00426FE8" w:rsidRDefault="007F0C60" w:rsidP="007F0C60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>
        <w:rPr>
          <w:rFonts w:eastAsiaTheme="minorHAnsi"/>
          <w:spacing w:val="0"/>
          <w:sz w:val="24"/>
          <w:szCs w:val="28"/>
        </w:rPr>
        <w:t xml:space="preserve">- </w:t>
      </w:r>
      <w:r w:rsidRPr="007F0C60">
        <w:rPr>
          <w:rFonts w:eastAsiaTheme="minorHAnsi"/>
          <w:spacing w:val="0"/>
          <w:sz w:val="24"/>
          <w:szCs w:val="28"/>
        </w:rPr>
        <w:t xml:space="preserve">управление </w:t>
      </w:r>
      <w:r w:rsidRPr="007F0C60">
        <w:rPr>
          <w:rFonts w:eastAsiaTheme="minorHAnsi"/>
          <w:spacing w:val="0"/>
          <w:sz w:val="24"/>
          <w:szCs w:val="28"/>
        </w:rPr>
        <w:t xml:space="preserve">архитектуры, градостроительства и землеустройства администрации </w:t>
      </w:r>
      <w:proofErr w:type="spellStart"/>
      <w:r w:rsidRPr="007F0C60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7F0C60">
        <w:rPr>
          <w:rFonts w:eastAsiaTheme="minorHAnsi"/>
          <w:spacing w:val="0"/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9.5.4. Главные распорядители бюджетных средств Подпрограммы 4 являются ответственными за выполнение программных мероприятий и рациональное использование </w:t>
      </w:r>
      <w:r w:rsidRPr="00426FE8">
        <w:rPr>
          <w:rFonts w:eastAsiaTheme="minorHAnsi"/>
          <w:spacing w:val="0"/>
          <w:sz w:val="24"/>
          <w:szCs w:val="28"/>
        </w:rPr>
        <w:lastRenderedPageBreak/>
        <w:t>финансовых средств, выделенных на реализацию Подпрограммы 4.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9.5.5. Главные распорядители бюджетных средств Подпрограммы 4 несут ответ</w:t>
      </w:r>
      <w:r w:rsidRPr="00426FE8">
        <w:rPr>
          <w:rFonts w:eastAsiaTheme="minorHAnsi"/>
          <w:spacing w:val="0"/>
          <w:sz w:val="24"/>
          <w:szCs w:val="28"/>
        </w:rPr>
        <w:softHyphen/>
        <w:t>ственность за ее реализацию, предоставление отчетности и за своевременную подачу заявок на финансирование.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9.5.6. Контроль за исполнением Подпрограммы 4 в целом осуществляет админи</w:t>
      </w:r>
      <w:r w:rsidRPr="00426FE8">
        <w:rPr>
          <w:rFonts w:eastAsiaTheme="minorHAnsi"/>
          <w:spacing w:val="0"/>
          <w:sz w:val="24"/>
          <w:szCs w:val="28"/>
        </w:rPr>
        <w:softHyphen/>
        <w:t xml:space="preserve">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suppressAutoHyphens/>
        <w:jc w:val="both"/>
        <w:rPr>
          <w:sz w:val="24"/>
          <w:szCs w:val="28"/>
        </w:rPr>
      </w:pPr>
    </w:p>
    <w:p w:rsidR="00262717" w:rsidRPr="00426FE8" w:rsidRDefault="00262717" w:rsidP="006C2A76">
      <w:pPr>
        <w:suppressAutoHyphens/>
        <w:jc w:val="both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 xml:space="preserve">10. Паспорт Подпрограммы 5 «Профилактика наркомании и алкоголизма в </w:t>
      </w:r>
      <w:proofErr w:type="spellStart"/>
      <w:r w:rsidRPr="00426FE8">
        <w:rPr>
          <w:b/>
          <w:sz w:val="24"/>
          <w:szCs w:val="28"/>
        </w:rPr>
        <w:t>Вилючинском</w:t>
      </w:r>
      <w:proofErr w:type="spellEnd"/>
      <w:r w:rsidRPr="00426FE8">
        <w:rPr>
          <w:b/>
          <w:sz w:val="24"/>
          <w:szCs w:val="28"/>
        </w:rPr>
        <w:t xml:space="preserve"> городском округе».</w:t>
      </w:r>
    </w:p>
    <w:p w:rsidR="00262717" w:rsidRPr="00426FE8" w:rsidRDefault="00262717" w:rsidP="006C2A76">
      <w:pPr>
        <w:pStyle w:val="ConsPlusNormal"/>
        <w:suppressAutoHyphens/>
        <w:jc w:val="both"/>
        <w:rPr>
          <w:rFonts w:ascii="Times New Roman" w:eastAsiaTheme="minorHAnsi" w:hAnsi="Times New Roman" w:cs="Times New Roman"/>
          <w:sz w:val="24"/>
          <w:szCs w:val="28"/>
          <w:highlight w:val="yellow"/>
          <w:lang w:eastAsia="en-US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331"/>
        <w:gridCol w:w="7190"/>
      </w:tblGrid>
      <w:tr w:rsidR="00262717" w:rsidRPr="00426FE8" w:rsidTr="002D6BC9">
        <w:trPr>
          <w:trHeight w:val="144"/>
        </w:trPr>
        <w:tc>
          <w:tcPr>
            <w:tcW w:w="235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Наименование</w:t>
            </w:r>
          </w:p>
          <w:p w:rsidR="00262717" w:rsidRPr="00426FE8" w:rsidRDefault="00262717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Подпрограммы 5</w:t>
            </w:r>
          </w:p>
        </w:tc>
        <w:tc>
          <w:tcPr>
            <w:tcW w:w="7457" w:type="dxa"/>
          </w:tcPr>
          <w:p w:rsidR="00262717" w:rsidRPr="00426FE8" w:rsidRDefault="00262717" w:rsidP="006C2A76">
            <w:pPr>
              <w:pStyle w:val="ConsPlusNormal"/>
              <w:suppressAutoHyphens/>
              <w:ind w:left="34" w:firstLine="0"/>
              <w:jc w:val="both"/>
              <w:rPr>
                <w:sz w:val="24"/>
                <w:szCs w:val="28"/>
              </w:rPr>
            </w:pP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Профилактика наркомании и алкоголизма в </w:t>
            </w:r>
            <w:proofErr w:type="spellStart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Вилючинском</w:t>
            </w:r>
            <w:proofErr w:type="spellEnd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городском округе (далее –</w:t>
            </w:r>
            <w:r w:rsidR="00B61175"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="002D6BC9"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br/>
            </w: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Подпрограмма 5)</w:t>
            </w:r>
          </w:p>
        </w:tc>
      </w:tr>
      <w:tr w:rsidR="00262717" w:rsidRPr="00426FE8" w:rsidTr="00B61175">
        <w:trPr>
          <w:trHeight w:val="416"/>
        </w:trPr>
        <w:tc>
          <w:tcPr>
            <w:tcW w:w="235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rPr>
                <w:rFonts w:eastAsiaTheme="minorHAnsi"/>
                <w:spacing w:val="0"/>
                <w:sz w:val="24"/>
                <w:szCs w:val="28"/>
                <w:highlight w:val="yellow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Основание для разработки Подпрограммы 5</w:t>
            </w:r>
          </w:p>
        </w:tc>
        <w:tc>
          <w:tcPr>
            <w:tcW w:w="7457" w:type="dxa"/>
          </w:tcPr>
          <w:p w:rsidR="00B61175" w:rsidRPr="00426FE8" w:rsidRDefault="0029370D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hyperlink r:id="rId28" w:history="1">
              <w:r w:rsidR="00262717" w:rsidRPr="00426FE8">
                <w:rPr>
                  <w:sz w:val="24"/>
                  <w:szCs w:val="28"/>
                </w:rPr>
                <w:t>Стратегия</w:t>
              </w:r>
            </w:hyperlink>
            <w:r w:rsidR="00262717" w:rsidRPr="00426FE8">
              <w:rPr>
                <w:sz w:val="24"/>
                <w:szCs w:val="28"/>
              </w:rPr>
              <w:t xml:space="preserve"> государственной антинаркотической политики Российской Федерации до 20</w:t>
            </w:r>
            <w:r w:rsidR="00B61175" w:rsidRPr="00426FE8">
              <w:rPr>
                <w:sz w:val="24"/>
                <w:szCs w:val="28"/>
              </w:rPr>
              <w:t>3</w:t>
            </w:r>
            <w:r w:rsidR="00262717" w:rsidRPr="00426FE8">
              <w:rPr>
                <w:sz w:val="24"/>
                <w:szCs w:val="28"/>
              </w:rPr>
              <w:t xml:space="preserve">0 года; </w:t>
            </w:r>
          </w:p>
          <w:p w:rsidR="00262717" w:rsidRPr="00426FE8" w:rsidRDefault="0029370D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hyperlink r:id="rId29" w:history="1">
              <w:r w:rsidR="00262717" w:rsidRPr="00426FE8">
                <w:rPr>
                  <w:sz w:val="24"/>
                  <w:szCs w:val="28"/>
                </w:rPr>
                <w:t>Указ</w:t>
              </w:r>
            </w:hyperlink>
            <w:r w:rsidR="00262717" w:rsidRPr="00426FE8">
              <w:rPr>
                <w:sz w:val="24"/>
                <w:szCs w:val="28"/>
              </w:rPr>
              <w:t xml:space="preserve"> Президента Российской Федерации от 18.10.2007 № 1374 «О дополнительных мерах по противодействию незаконному обороту наркотических средств, психотропных веществ и их </w:t>
            </w:r>
            <w:proofErr w:type="spellStart"/>
            <w:r w:rsidR="00262717" w:rsidRPr="00426FE8">
              <w:rPr>
                <w:sz w:val="24"/>
                <w:szCs w:val="28"/>
              </w:rPr>
              <w:t>прекурсоров</w:t>
            </w:r>
            <w:proofErr w:type="spellEnd"/>
            <w:r w:rsidR="00262717" w:rsidRPr="00426FE8">
              <w:rPr>
                <w:sz w:val="24"/>
                <w:szCs w:val="28"/>
              </w:rPr>
              <w:t>»;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Концепция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Федерации;</w:t>
            </w:r>
          </w:p>
          <w:p w:rsidR="00262717" w:rsidRPr="00426FE8" w:rsidRDefault="0029370D" w:rsidP="000516A3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  <w:highlight w:val="yellow"/>
              </w:rPr>
            </w:pPr>
            <w:hyperlink r:id="rId30" w:history="1">
              <w:r w:rsidR="00262717" w:rsidRPr="00426FE8">
                <w:rPr>
                  <w:sz w:val="24"/>
                  <w:szCs w:val="28"/>
                </w:rPr>
                <w:t>План</w:t>
              </w:r>
            </w:hyperlink>
            <w:r w:rsidR="00262717" w:rsidRPr="00426FE8">
              <w:rPr>
                <w:sz w:val="24"/>
                <w:szCs w:val="28"/>
              </w:rPr>
              <w:t xml:space="preserve"> мероприятий по реализации Стратегии государственной антинаркотической политики Российской Федерации до 20</w:t>
            </w:r>
            <w:r w:rsidR="00B61175" w:rsidRPr="00426FE8">
              <w:rPr>
                <w:sz w:val="24"/>
                <w:szCs w:val="28"/>
              </w:rPr>
              <w:t>3</w:t>
            </w:r>
            <w:r w:rsidR="00262717" w:rsidRPr="00426FE8">
              <w:rPr>
                <w:sz w:val="24"/>
                <w:szCs w:val="28"/>
              </w:rPr>
              <w:t>0 года и Стратегии антинаркотической и антиалкогольной политики Камчатского края.</w:t>
            </w:r>
          </w:p>
        </w:tc>
      </w:tr>
      <w:tr w:rsidR="00262717" w:rsidRPr="00426FE8" w:rsidTr="00B61175">
        <w:trPr>
          <w:trHeight w:val="1026"/>
        </w:trPr>
        <w:tc>
          <w:tcPr>
            <w:tcW w:w="2353" w:type="dxa"/>
          </w:tcPr>
          <w:p w:rsidR="00262717" w:rsidRPr="00426FE8" w:rsidRDefault="00262717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Муниципальный заказчик - координатор Подпрограммы 5</w:t>
            </w:r>
          </w:p>
        </w:tc>
        <w:tc>
          <w:tcPr>
            <w:tcW w:w="7457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262717" w:rsidRPr="00426FE8" w:rsidTr="00B61175">
        <w:trPr>
          <w:trHeight w:val="657"/>
        </w:trPr>
        <w:tc>
          <w:tcPr>
            <w:tcW w:w="2353" w:type="dxa"/>
          </w:tcPr>
          <w:p w:rsidR="00262717" w:rsidRPr="00426FE8" w:rsidRDefault="00262717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Разработчик Подпрограммы 5</w:t>
            </w:r>
          </w:p>
        </w:tc>
        <w:tc>
          <w:tcPr>
            <w:tcW w:w="7457" w:type="dxa"/>
          </w:tcPr>
          <w:p w:rsidR="008B306C" w:rsidRPr="00266A31" w:rsidRDefault="00266A31" w:rsidP="008B306C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266A31">
              <w:rPr>
                <w:sz w:val="24"/>
                <w:szCs w:val="28"/>
              </w:rPr>
              <w:t>Управлени</w:t>
            </w:r>
            <w:r>
              <w:rPr>
                <w:sz w:val="24"/>
                <w:szCs w:val="28"/>
              </w:rPr>
              <w:t>е</w:t>
            </w:r>
            <w:r w:rsidRPr="00266A31">
              <w:rPr>
                <w:sz w:val="24"/>
                <w:szCs w:val="28"/>
              </w:rPr>
              <w:t xml:space="preserve"> </w:t>
            </w:r>
            <w:r w:rsidRPr="00266A31">
              <w:rPr>
                <w:sz w:val="24"/>
                <w:szCs w:val="28"/>
              </w:rPr>
              <w:t xml:space="preserve">социальной политики администрации </w:t>
            </w:r>
            <w:proofErr w:type="spellStart"/>
            <w:r w:rsidRPr="00266A31">
              <w:rPr>
                <w:sz w:val="24"/>
                <w:szCs w:val="28"/>
              </w:rPr>
              <w:t>Вилючинского</w:t>
            </w:r>
            <w:proofErr w:type="spellEnd"/>
            <w:r w:rsidRPr="00266A31">
              <w:rPr>
                <w:sz w:val="24"/>
                <w:szCs w:val="28"/>
              </w:rPr>
              <w:t xml:space="preserve"> городского округа</w:t>
            </w:r>
            <w:r w:rsidRPr="00266A31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в лице о</w:t>
            </w:r>
            <w:r w:rsidR="008B306C" w:rsidRPr="00266A31">
              <w:rPr>
                <w:sz w:val="24"/>
                <w:szCs w:val="28"/>
              </w:rPr>
              <w:t>тдел</w:t>
            </w:r>
            <w:r>
              <w:rPr>
                <w:sz w:val="24"/>
                <w:szCs w:val="28"/>
              </w:rPr>
              <w:t>а</w:t>
            </w:r>
            <w:r w:rsidR="008B306C" w:rsidRPr="00266A31">
              <w:rPr>
                <w:sz w:val="24"/>
                <w:szCs w:val="28"/>
              </w:rPr>
              <w:t xml:space="preserve"> культуры, молодежной политики</w:t>
            </w:r>
            <w:r>
              <w:rPr>
                <w:sz w:val="24"/>
                <w:szCs w:val="28"/>
              </w:rPr>
              <w:t xml:space="preserve"> и</w:t>
            </w:r>
          </w:p>
          <w:p w:rsidR="008B306C" w:rsidRPr="00426FE8" w:rsidRDefault="00266A31" w:rsidP="00266A31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266A31">
              <w:rPr>
                <w:sz w:val="24"/>
                <w:szCs w:val="28"/>
              </w:rPr>
              <w:t>отдел</w:t>
            </w:r>
            <w:r>
              <w:rPr>
                <w:sz w:val="24"/>
                <w:szCs w:val="28"/>
              </w:rPr>
              <w:t>а</w:t>
            </w:r>
            <w:r w:rsidRPr="00266A31">
              <w:rPr>
                <w:sz w:val="24"/>
                <w:szCs w:val="28"/>
              </w:rPr>
              <w:t xml:space="preserve"> </w:t>
            </w:r>
            <w:r w:rsidR="008B306C" w:rsidRPr="00266A31">
              <w:rPr>
                <w:sz w:val="24"/>
                <w:szCs w:val="28"/>
              </w:rPr>
              <w:t>образования, физической культуры и спорта</w:t>
            </w:r>
            <w:r>
              <w:rPr>
                <w:sz w:val="24"/>
                <w:szCs w:val="28"/>
              </w:rPr>
              <w:t>.</w:t>
            </w:r>
          </w:p>
        </w:tc>
      </w:tr>
      <w:tr w:rsidR="00262717" w:rsidRPr="00426FE8" w:rsidTr="00B61175">
        <w:trPr>
          <w:trHeight w:val="658"/>
        </w:trPr>
        <w:tc>
          <w:tcPr>
            <w:tcW w:w="2353" w:type="dxa"/>
          </w:tcPr>
          <w:p w:rsidR="00262717" w:rsidRPr="00426FE8" w:rsidRDefault="00262717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Исполнители</w:t>
            </w:r>
            <w:r w:rsidR="00D219DE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Подпрограммы 5</w:t>
            </w:r>
          </w:p>
        </w:tc>
        <w:tc>
          <w:tcPr>
            <w:tcW w:w="7457" w:type="dxa"/>
          </w:tcPr>
          <w:p w:rsidR="00262717" w:rsidRPr="00426FE8" w:rsidRDefault="00266A31" w:rsidP="006C2A76">
            <w:pPr>
              <w:widowControl w:val="0"/>
              <w:suppressAutoHyphens/>
              <w:autoSpaceDE w:val="0"/>
              <w:autoSpaceDN w:val="0"/>
              <w:ind w:left="34"/>
              <w:jc w:val="both"/>
              <w:rPr>
                <w:sz w:val="24"/>
                <w:szCs w:val="28"/>
              </w:rPr>
            </w:pPr>
            <w:r w:rsidRPr="00266A31">
              <w:rPr>
                <w:sz w:val="24"/>
                <w:szCs w:val="28"/>
              </w:rPr>
              <w:t xml:space="preserve">Управление социальной политики администрации </w:t>
            </w:r>
            <w:proofErr w:type="spellStart"/>
            <w:r w:rsidRPr="00266A31">
              <w:rPr>
                <w:sz w:val="24"/>
                <w:szCs w:val="28"/>
              </w:rPr>
              <w:t>Вилючинского</w:t>
            </w:r>
            <w:proofErr w:type="spellEnd"/>
            <w:r w:rsidRPr="00266A31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>.</w:t>
            </w:r>
          </w:p>
        </w:tc>
      </w:tr>
      <w:tr w:rsidR="00262717" w:rsidRPr="00426FE8" w:rsidTr="00B61175">
        <w:trPr>
          <w:trHeight w:val="1099"/>
        </w:trPr>
        <w:tc>
          <w:tcPr>
            <w:tcW w:w="2353" w:type="dxa"/>
          </w:tcPr>
          <w:p w:rsidR="00262717" w:rsidRPr="00426FE8" w:rsidRDefault="00262717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Цель Подпрограммы 5</w:t>
            </w:r>
          </w:p>
        </w:tc>
        <w:tc>
          <w:tcPr>
            <w:tcW w:w="7457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Формирование у населения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негативного отношения к незаконному обороту и немедицинскому потреблению наркотических средств и психотропных веществ, а также потреблению алкогольной продукции.</w:t>
            </w:r>
          </w:p>
        </w:tc>
      </w:tr>
      <w:tr w:rsidR="00262717" w:rsidRPr="00426FE8" w:rsidTr="00B61175">
        <w:trPr>
          <w:trHeight w:val="699"/>
        </w:trPr>
        <w:tc>
          <w:tcPr>
            <w:tcW w:w="235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Задача</w:t>
            </w:r>
            <w:r w:rsidR="00D219DE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5</w:t>
            </w:r>
          </w:p>
        </w:tc>
        <w:tc>
          <w:tcPr>
            <w:tcW w:w="7457" w:type="dxa"/>
          </w:tcPr>
          <w:p w:rsidR="00262717" w:rsidRPr="00426FE8" w:rsidRDefault="00262717" w:rsidP="006C2A76">
            <w:pPr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Оптимизация взаимодействия органов местного самоуправления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округа, правоохранительных органов и общественных объединений по реализации мер, направленных на сокращение незаконного потребления наркотических средств и психотропных веществ, а также потребления алкогольной продукции среди населения</w:t>
            </w:r>
            <w:r w:rsidR="00D219DE" w:rsidRPr="00426FE8">
              <w:rPr>
                <w:sz w:val="24"/>
                <w:szCs w:val="28"/>
              </w:rPr>
              <w:t xml:space="preserve"> в </w:t>
            </w:r>
            <w:proofErr w:type="spellStart"/>
            <w:r w:rsidR="00D219DE" w:rsidRPr="00426FE8">
              <w:rPr>
                <w:sz w:val="24"/>
                <w:szCs w:val="28"/>
              </w:rPr>
              <w:t>Вилючинском</w:t>
            </w:r>
            <w:proofErr w:type="spellEnd"/>
            <w:r w:rsidR="00D219DE" w:rsidRPr="00426FE8">
              <w:rPr>
                <w:sz w:val="24"/>
                <w:szCs w:val="28"/>
              </w:rPr>
              <w:t xml:space="preserve"> городском округе.</w:t>
            </w:r>
          </w:p>
        </w:tc>
      </w:tr>
      <w:tr w:rsidR="00262717" w:rsidRPr="00426FE8" w:rsidTr="00B61175">
        <w:trPr>
          <w:trHeight w:val="840"/>
        </w:trPr>
        <w:tc>
          <w:tcPr>
            <w:tcW w:w="235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Перечень основ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>ных мероприятий Подпрограммы 5</w:t>
            </w:r>
          </w:p>
        </w:tc>
        <w:tc>
          <w:tcPr>
            <w:tcW w:w="7457" w:type="dxa"/>
          </w:tcPr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Проведение профилактических мероприятий по сокращению незаконного потребления наркотических средств и психотропных веществ, а также потребления алкогольной продукции населением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округа.</w:t>
            </w:r>
          </w:p>
        </w:tc>
      </w:tr>
      <w:tr w:rsidR="00262717" w:rsidRPr="00426FE8" w:rsidTr="00B61175">
        <w:trPr>
          <w:trHeight w:val="934"/>
        </w:trPr>
        <w:tc>
          <w:tcPr>
            <w:tcW w:w="2353" w:type="dxa"/>
          </w:tcPr>
          <w:p w:rsidR="00262717" w:rsidRPr="00426FE8" w:rsidRDefault="00262717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Сроки и этапы реализации Подпрограммы 5</w:t>
            </w:r>
          </w:p>
        </w:tc>
        <w:tc>
          <w:tcPr>
            <w:tcW w:w="7457" w:type="dxa"/>
          </w:tcPr>
          <w:p w:rsidR="00262717" w:rsidRPr="00426FE8" w:rsidRDefault="00660106" w:rsidP="004C3A9A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 – 202</w:t>
            </w:r>
            <w:r w:rsidR="004C3A9A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 xml:space="preserve"> годы</w:t>
            </w:r>
          </w:p>
        </w:tc>
      </w:tr>
      <w:tr w:rsidR="00262717" w:rsidRPr="00426FE8" w:rsidTr="00B61175">
        <w:trPr>
          <w:trHeight w:val="934"/>
        </w:trPr>
        <w:tc>
          <w:tcPr>
            <w:tcW w:w="235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rPr>
                <w:rFonts w:eastAsiaTheme="minorHAnsi"/>
                <w:spacing w:val="0"/>
                <w:sz w:val="24"/>
                <w:szCs w:val="28"/>
                <w:highlight w:val="yellow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lastRenderedPageBreak/>
              <w:t>Объемы и источники</w:t>
            </w:r>
            <w:r w:rsidR="00D219DE" w:rsidRPr="00426FE8">
              <w:rPr>
                <w:rFonts w:eastAsiaTheme="minorHAnsi"/>
                <w:spacing w:val="0"/>
                <w:sz w:val="24"/>
                <w:szCs w:val="28"/>
              </w:rPr>
              <w:t xml:space="preserve">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финансирования Подпрограммы 5 в разрезе источников финансирования</w:t>
            </w:r>
          </w:p>
        </w:tc>
        <w:tc>
          <w:tcPr>
            <w:tcW w:w="7457" w:type="dxa"/>
          </w:tcPr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Общий объем финансирования Подпрограммы 5 по основным мероприятиям на 2018-2028 годы составляет 1</w:t>
            </w:r>
            <w:r w:rsidR="004A73D8">
              <w:rPr>
                <w:sz w:val="24"/>
                <w:szCs w:val="28"/>
              </w:rPr>
              <w:t> </w:t>
            </w:r>
            <w:r w:rsidRPr="004C3A9A">
              <w:rPr>
                <w:sz w:val="24"/>
                <w:szCs w:val="28"/>
              </w:rPr>
              <w:t>3</w:t>
            </w:r>
            <w:r w:rsidR="004A73D8">
              <w:rPr>
                <w:sz w:val="24"/>
                <w:szCs w:val="28"/>
              </w:rPr>
              <w:t>15,66588</w:t>
            </w:r>
            <w:r w:rsidRPr="004C3A9A">
              <w:rPr>
                <w:sz w:val="24"/>
                <w:szCs w:val="28"/>
              </w:rPr>
              <w:t xml:space="preserve"> тыс. руб., из них по годам: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2018 год – 180,65000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2019 год – 80,65000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2020 год – 176,65000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2021 год – 156,91588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2022 год – 180,65000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2023 год – 150,65000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2024 год – 100,00000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 xml:space="preserve">2025 год – </w:t>
            </w:r>
            <w:r w:rsidR="004A73D8">
              <w:rPr>
                <w:sz w:val="24"/>
                <w:szCs w:val="28"/>
              </w:rPr>
              <w:t>7</w:t>
            </w:r>
            <w:r w:rsidRPr="004C3A9A">
              <w:rPr>
                <w:sz w:val="24"/>
                <w:szCs w:val="28"/>
              </w:rPr>
              <w:t>9,00000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2026 год – 70,00000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2027 год – 70,00000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2028 год – 70,00000 тыс. руб.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в том числе за счет средств: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- краевого бюджета – 7</w:t>
            </w:r>
            <w:r w:rsidR="004A73D8">
              <w:rPr>
                <w:sz w:val="24"/>
                <w:szCs w:val="28"/>
              </w:rPr>
              <w:t>01</w:t>
            </w:r>
            <w:r w:rsidRPr="004C3A9A">
              <w:rPr>
                <w:sz w:val="24"/>
                <w:szCs w:val="28"/>
              </w:rPr>
              <w:t>,</w:t>
            </w:r>
            <w:r w:rsidR="004A73D8">
              <w:rPr>
                <w:sz w:val="24"/>
                <w:szCs w:val="28"/>
              </w:rPr>
              <w:t>4</w:t>
            </w:r>
            <w:r w:rsidRPr="004C3A9A">
              <w:rPr>
                <w:sz w:val="24"/>
                <w:szCs w:val="28"/>
              </w:rPr>
              <w:t>0000 тыс. руб., из них по годам: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2018 год – 100,00000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2019 год – 0,00000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2020 год – 81,60000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2021 год – 87,30000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2022 год – 85,00000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2023 год – 59,50000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2024 год – 59,50000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2025 год – 5</w:t>
            </w:r>
            <w:r w:rsidR="004A73D8">
              <w:rPr>
                <w:sz w:val="24"/>
                <w:szCs w:val="28"/>
              </w:rPr>
              <w:t>0</w:t>
            </w:r>
            <w:r w:rsidRPr="004C3A9A">
              <w:rPr>
                <w:sz w:val="24"/>
                <w:szCs w:val="28"/>
              </w:rPr>
              <w:t>,</w:t>
            </w:r>
            <w:r w:rsidR="004A73D8">
              <w:rPr>
                <w:sz w:val="24"/>
                <w:szCs w:val="28"/>
              </w:rPr>
              <w:t>0</w:t>
            </w:r>
            <w:r w:rsidRPr="004C3A9A">
              <w:rPr>
                <w:sz w:val="24"/>
                <w:szCs w:val="28"/>
              </w:rPr>
              <w:t>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2026 год – 59,50000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2027 год – 59,50000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2028 год – 59,50000 тыс. руб.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- местного бюджета – 614,26588 тыс. руб., из них по годам: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2018 год – 80,65000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2019 год – 80,65000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2020 год – 95,05000тыс.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2021 год – 69,61588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2022 год – 95,65000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2023 год – 91,15000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2024 год – 40,50000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2025 год – 29,50000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2026 год – 10,50000 тыс. руб.;</w:t>
            </w:r>
          </w:p>
          <w:p w:rsidR="004C3A9A" w:rsidRPr="004C3A9A" w:rsidRDefault="004C3A9A" w:rsidP="004C3A9A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2027 год – 10,50000 тыс. руб.;</w:t>
            </w:r>
          </w:p>
          <w:p w:rsidR="00262717" w:rsidRPr="00426FE8" w:rsidRDefault="004C3A9A" w:rsidP="004C3A9A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rFonts w:eastAsiaTheme="minorHAnsi"/>
                <w:bCs/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2028 год – 10,50000 тыс. руб.</w:t>
            </w:r>
          </w:p>
        </w:tc>
      </w:tr>
      <w:tr w:rsidR="00262717" w:rsidRPr="00426FE8" w:rsidTr="00B61175">
        <w:tc>
          <w:tcPr>
            <w:tcW w:w="2353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0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Прогноз ожидаемых результатов реализации Подпрограммы 5</w:t>
            </w:r>
          </w:p>
        </w:tc>
        <w:tc>
          <w:tcPr>
            <w:tcW w:w="7457" w:type="dxa"/>
          </w:tcPr>
          <w:p w:rsidR="00262717" w:rsidRPr="00426FE8" w:rsidRDefault="00262717" w:rsidP="006C2A76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Увеличение доли охвата антинаркотическими и антиалкогольными</w:t>
            </w:r>
            <w:r w:rsidR="00D219DE"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профилактическими мероприятиями несовершеннолетних и молодежи в </w:t>
            </w:r>
            <w:proofErr w:type="spellStart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Вилючинском</w:t>
            </w:r>
            <w:proofErr w:type="spellEnd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городском округе в возрасте 11-35 лет.</w:t>
            </w:r>
          </w:p>
        </w:tc>
      </w:tr>
      <w:tr w:rsidR="00262717" w:rsidRPr="00426FE8" w:rsidTr="004E3CDA">
        <w:trPr>
          <w:trHeight w:val="1366"/>
        </w:trPr>
        <w:tc>
          <w:tcPr>
            <w:tcW w:w="2353" w:type="dxa"/>
          </w:tcPr>
          <w:p w:rsidR="00262717" w:rsidRPr="00426FE8" w:rsidRDefault="00262717" w:rsidP="006C2A76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Система организации контроля за исполнением Подпрограммы 5</w:t>
            </w:r>
          </w:p>
        </w:tc>
        <w:tc>
          <w:tcPr>
            <w:tcW w:w="7457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1) Контроль за исполнением Подпрограммы 5 в целом осуществ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softHyphen/>
              <w:t xml:space="preserve">ляет администрация </w:t>
            </w:r>
            <w:proofErr w:type="spellStart"/>
            <w:r w:rsidRPr="00426FE8">
              <w:rPr>
                <w:rFonts w:eastAsiaTheme="minorHAnsi"/>
                <w:spacing w:val="0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pacing w:val="0"/>
                <w:sz w:val="24"/>
                <w:szCs w:val="28"/>
              </w:rPr>
              <w:t xml:space="preserve"> городского округа в лице МКУ УЗЧС.</w:t>
            </w:r>
          </w:p>
          <w:p w:rsidR="00262717" w:rsidRPr="00426FE8" w:rsidRDefault="00262717" w:rsidP="006C2A76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2) Главные распорядители бюджетных средств Подпрограммы 5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10.1. Технико-экономическое обоснование Подпрограммы 5.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ind w:firstLine="709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highlight w:val="yellow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Подпрограмма 5 разработана как один из механизмов реализации на территории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lastRenderedPageBreak/>
        <w:t>Вилючинского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городского округа </w:t>
      </w:r>
      <w:hyperlink r:id="rId31" w:history="1">
        <w:r w:rsidRPr="00426FE8">
          <w:rPr>
            <w:rFonts w:ascii="Times New Roman" w:eastAsiaTheme="minorHAnsi" w:hAnsi="Times New Roman" w:cs="Times New Roman"/>
            <w:sz w:val="24"/>
            <w:szCs w:val="28"/>
            <w:lang w:eastAsia="en-US"/>
          </w:rPr>
          <w:t>Стратегии</w:t>
        </w:r>
      </w:hyperlink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государственной антинаркотической политики Российской Федерации 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Камчатский край, как рынок сбыта наркотиков, продолжает оставаться привлекательным для наркоторговцев в связи с тем, что средняя заработная плата в Камчатском крае выше средней заработной платы в Приморском, Хабаровском краях и Амурской области и, соответственно, цены на наркотики в Камчатском крае превышают цены в указанных регионах. При этом перепроизводство наркотических средств в южных регионах Дальневосточного федерального округа толкает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наркодельцов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искать новые рынки сбыта наркотиков.</w:t>
      </w:r>
    </w:p>
    <w:p w:rsidR="00262717" w:rsidRPr="00426FE8" w:rsidRDefault="00262717" w:rsidP="006C2A76">
      <w:pPr>
        <w:pStyle w:val="af3"/>
        <w:tabs>
          <w:tab w:val="left" w:pos="851"/>
        </w:tabs>
        <w:suppressAutoHyphens/>
        <w:spacing w:before="0" w:beforeAutospacing="0" w:after="0" w:afterAutospacing="0"/>
        <w:ind w:firstLine="851"/>
        <w:jc w:val="both"/>
        <w:rPr>
          <w:rFonts w:eastAsiaTheme="minorHAnsi"/>
          <w:szCs w:val="28"/>
          <w:lang w:eastAsia="en-US"/>
        </w:rPr>
      </w:pPr>
      <w:r w:rsidRPr="00426FE8">
        <w:rPr>
          <w:rFonts w:eastAsiaTheme="minorHAnsi"/>
          <w:szCs w:val="28"/>
          <w:lang w:eastAsia="en-US"/>
        </w:rPr>
        <w:t xml:space="preserve">Распространенность употребления наркотических и других </w:t>
      </w:r>
      <w:proofErr w:type="spellStart"/>
      <w:r w:rsidRPr="00426FE8">
        <w:rPr>
          <w:rFonts w:eastAsiaTheme="minorHAnsi"/>
          <w:szCs w:val="28"/>
          <w:lang w:eastAsia="en-US"/>
        </w:rPr>
        <w:t>психоактивных</w:t>
      </w:r>
      <w:proofErr w:type="spellEnd"/>
      <w:r w:rsidRPr="00426FE8">
        <w:rPr>
          <w:rFonts w:eastAsiaTheme="minorHAnsi"/>
          <w:szCs w:val="28"/>
          <w:lang w:eastAsia="en-US"/>
        </w:rPr>
        <w:t xml:space="preserve"> веществ возросла в последние годы настолько, что в настоящее время ситуация приняла характер развернутого эпидемического процесса, как по темпам нарастания, так и по степени распространенности наркологических заболеваний. 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Фактически единственной мерой противодействия незаконному потреблению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психоактивных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веществ в сложившихся условиях стало формирование стойкой антинаркотической позиции у населения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Вилючинского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городского округа, сбор и анализ последствий потребления новых видов синтетических наркотиков и доведение данной информации до населения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Вилючинского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городского округа.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Россия занимает одну из первых позиций в мире по уровню потребления алкоголя на душу населения, который составляет приблизительно 13,5 литров алкоголя на человека в год, включая младенцев и беременных женщин. По оценке Всемирной организации здравоохранения потребление более 8 литров чистого алкоголя в год опасно для развития и процветания нации. Злоупотребление алкоголем является одним из важнейших факторов, влияющих на возникновение и течение хронических заболеваний, а также одной из прямых или косвенных причин ранней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инвалидизации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относительно молодого и наиболее трудоспособного населения.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Опасность алкоголизации населения заключается в снижении уровня культуры общества и отдельных граждан вплоть до их социальной и психологической деградации, негативном влиянии на моральную атмосферу, трудовую дисциплину, профессиональные качества работников, их здоровье и работоспособность. Кроме того, алкоголизация сопровождает наркоманию, проституцию, часто порождает эти социальные явления, а в конечном счете, и преступность.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Чрезмерное потребление алкоголя стало нормой не только среди взрослого населения, но и среди молодежи и подростков. Данный факт ставит под угрозу как физическое, так и нравственное здоровье последующих поколений.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В </w:t>
      </w:r>
      <w:hyperlink r:id="rId32" w:history="1">
        <w:r w:rsidRPr="00426FE8">
          <w:rPr>
            <w:rFonts w:ascii="Times New Roman" w:eastAsiaTheme="minorHAnsi" w:hAnsi="Times New Roman" w:cs="Times New Roman"/>
            <w:sz w:val="24"/>
            <w:szCs w:val="28"/>
            <w:lang w:eastAsia="en-US"/>
          </w:rPr>
          <w:t>Подпрограмму 5</w:t>
        </w:r>
      </w:hyperlink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включены мероприятия по приоритетным направлениям профилактики наркомании и алкоголизма, выполнение которых, требует концентрации усилий органов местного самоуправления, правоохранительных органов, общественных объединений и граждан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Вилючинского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городского округа.</w:t>
      </w:r>
    </w:p>
    <w:p w:rsidR="00262717" w:rsidRPr="00426FE8" w:rsidRDefault="0029370D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hyperlink r:id="rId33" w:history="1">
        <w:r w:rsidR="00262717" w:rsidRPr="00426FE8">
          <w:rPr>
            <w:rFonts w:ascii="Times New Roman" w:eastAsiaTheme="minorHAnsi" w:hAnsi="Times New Roman" w:cs="Times New Roman"/>
            <w:sz w:val="24"/>
            <w:szCs w:val="28"/>
            <w:lang w:eastAsia="en-US"/>
          </w:rPr>
          <w:t>Подпрограмма</w:t>
        </w:r>
      </w:hyperlink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направлена на повышение эффективности профилактики наркомании и алкоголизма в </w:t>
      </w:r>
      <w:proofErr w:type="spellStart"/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Вилючинском</w:t>
      </w:r>
      <w:proofErr w:type="spellEnd"/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городском округе, формирование тенденции к ведению здорового образа жизни у населения </w:t>
      </w:r>
      <w:proofErr w:type="spellStart"/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Вилючинского</w:t>
      </w:r>
      <w:proofErr w:type="spellEnd"/>
      <w:r w:rsidR="00262717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городского округа.</w:t>
      </w:r>
    </w:p>
    <w:p w:rsidR="00262717" w:rsidRPr="00426FE8" w:rsidRDefault="00262717" w:rsidP="006C2A76">
      <w:pPr>
        <w:suppressAutoHyphens/>
        <w:jc w:val="both"/>
        <w:rPr>
          <w:sz w:val="24"/>
          <w:szCs w:val="28"/>
          <w:highlight w:val="yellow"/>
        </w:rPr>
      </w:pPr>
    </w:p>
    <w:p w:rsidR="00262717" w:rsidRPr="00426FE8" w:rsidRDefault="00262717" w:rsidP="006C2A76">
      <w:pPr>
        <w:suppressAutoHyphens/>
        <w:jc w:val="center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>10.2. Основные цели, задачи и основные мероприятия Подпрограммы 5.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7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10.2.1. Целью </w:t>
      </w:r>
      <w:hyperlink r:id="rId34" w:history="1">
        <w:r w:rsidRPr="00426FE8">
          <w:rPr>
            <w:rFonts w:ascii="Times New Roman" w:eastAsiaTheme="minorHAnsi" w:hAnsi="Times New Roman" w:cs="Times New Roman"/>
            <w:sz w:val="24"/>
            <w:szCs w:val="28"/>
            <w:lang w:eastAsia="en-US"/>
          </w:rPr>
          <w:t>Подпрограммы</w:t>
        </w:r>
      </w:hyperlink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5 является: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- формирование у населения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Вилючинского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городского округа негативного отношения к незаконному обороту и немедицинскому потреблению наркотических средств и психотропных веществ, а также потреблению алкогольной продукции.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10.2.2. Для достижения целей </w:t>
      </w:r>
      <w:hyperlink r:id="rId35" w:history="1">
        <w:r w:rsidRPr="00426FE8">
          <w:rPr>
            <w:rFonts w:ascii="Times New Roman" w:eastAsiaTheme="minorHAnsi" w:hAnsi="Times New Roman" w:cs="Times New Roman"/>
            <w:sz w:val="24"/>
            <w:szCs w:val="28"/>
            <w:lang w:eastAsia="en-US"/>
          </w:rPr>
          <w:t>Подпрограммы</w:t>
        </w:r>
      </w:hyperlink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5 необходимо решение следующих основных задач:</w:t>
      </w:r>
    </w:p>
    <w:p w:rsidR="00262717" w:rsidRPr="00426FE8" w:rsidRDefault="00262717" w:rsidP="006C2A76">
      <w:pPr>
        <w:suppressAutoHyphens/>
        <w:ind w:firstLine="851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- оптимизация взаимодействия органов местного самоуправления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округа, правоохранительных органов и общественных объединений по реализации </w:t>
      </w:r>
      <w:r w:rsidRPr="00426FE8">
        <w:rPr>
          <w:sz w:val="24"/>
          <w:szCs w:val="28"/>
        </w:rPr>
        <w:lastRenderedPageBreak/>
        <w:t xml:space="preserve">мер, направленных на сокращение незаконного потребления наркотических средств и психотропных веществ, а также потребления алкогольной продукции среди населения в </w:t>
      </w:r>
      <w:proofErr w:type="spellStart"/>
      <w:r w:rsidRPr="00426FE8">
        <w:rPr>
          <w:sz w:val="24"/>
          <w:szCs w:val="28"/>
        </w:rPr>
        <w:t>Вилючинском</w:t>
      </w:r>
      <w:proofErr w:type="spellEnd"/>
      <w:r w:rsidRPr="00426FE8">
        <w:rPr>
          <w:sz w:val="24"/>
          <w:szCs w:val="28"/>
        </w:rPr>
        <w:t xml:space="preserve"> городском округе;</w:t>
      </w: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10.2.3. Основные мероприятия Подпрограммы 5</w:t>
      </w:r>
      <w:r w:rsidR="00D27A7D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отражены в </w:t>
      </w:r>
      <w:r w:rsidR="004C3A9A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паспорте</w:t>
      </w:r>
      <w:r w:rsidR="00D27A7D"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Подпрограммы 5.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66"/>
        </w:tabs>
        <w:suppressAutoHyphens/>
        <w:spacing w:line="240" w:lineRule="auto"/>
        <w:rPr>
          <w:rFonts w:eastAsiaTheme="minorHAnsi"/>
          <w:b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10.3. Перечень мероприятий Подпрограммы 5, сроки реализации, объемы и источники финансирования, главные распорядители (распорядители) средств Подпрограммы 5.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3300"/>
        </w:tabs>
        <w:suppressAutoHyphens/>
        <w:spacing w:line="240" w:lineRule="auto"/>
        <w:jc w:val="center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10.3.1.  Перечень мероприятий Подпрограммы 5, а также информация о сроках реализации, объемах и источниках финансирования, главных распорядителях средств Подпрограммы 5 приведены в приложении № 1 к Программе.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10.3.2. Срок реализации Подпрограммы 5 устанавливается на 201</w:t>
      </w:r>
      <w:r w:rsidR="00D10FA7" w:rsidRPr="00426FE8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- 202</w:t>
      </w:r>
      <w:r w:rsidR="004C3A9A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годы.</w:t>
      </w:r>
    </w:p>
    <w:p w:rsidR="004E3CDA" w:rsidRDefault="004E3CDA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10.4. Прогноз ожидаемых результатов реализации Подпрограммы 5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и критерии оценки эффективности ее реализации.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10.4.1. В результате реализации </w:t>
      </w:r>
      <w:hyperlink r:id="rId36" w:history="1">
        <w:r w:rsidRPr="00426FE8">
          <w:rPr>
            <w:rFonts w:ascii="Times New Roman" w:eastAsiaTheme="minorHAnsi" w:hAnsi="Times New Roman" w:cs="Times New Roman"/>
            <w:sz w:val="24"/>
            <w:szCs w:val="28"/>
            <w:lang w:eastAsia="en-US"/>
          </w:rPr>
          <w:t>Подпрограммы</w:t>
        </w:r>
      </w:hyperlink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5 предполагается увеличить долю охвата антинаркотическими и антиалкогольными профилактическими мероприятиями несовершеннолетних и молодежи в </w:t>
      </w:r>
      <w:proofErr w:type="spellStart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>Вилючинском</w:t>
      </w:r>
      <w:proofErr w:type="spellEnd"/>
      <w:r w:rsidRPr="00426FE8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городском округе в возрасте 11-35 лет.</w:t>
      </w:r>
    </w:p>
    <w:p w:rsidR="00262717" w:rsidRPr="00426FE8" w:rsidRDefault="00262717" w:rsidP="006C2A76">
      <w:pPr>
        <w:tabs>
          <w:tab w:val="left" w:pos="527"/>
          <w:tab w:val="left" w:pos="851"/>
          <w:tab w:val="left" w:pos="993"/>
        </w:tabs>
        <w:suppressAutoHyphens/>
        <w:ind w:firstLine="851"/>
        <w:contextualSpacing/>
        <w:jc w:val="both"/>
        <w:rPr>
          <w:sz w:val="24"/>
          <w:szCs w:val="28"/>
        </w:rPr>
      </w:pPr>
      <w:r w:rsidRPr="00426FE8">
        <w:rPr>
          <w:sz w:val="24"/>
          <w:szCs w:val="28"/>
        </w:rPr>
        <w:t>10.4.2. Прогноз ожидаемых результатов реализации Подпрограммы 5, каковыми являются запланированные целевые показатели (</w:t>
      </w:r>
      <w:r w:rsidR="00D11FA6" w:rsidRPr="00426FE8">
        <w:rPr>
          <w:sz w:val="24"/>
          <w:szCs w:val="28"/>
        </w:rPr>
        <w:t>критерии</w:t>
      </w:r>
      <w:r w:rsidRPr="00426FE8">
        <w:rPr>
          <w:sz w:val="24"/>
          <w:szCs w:val="28"/>
        </w:rPr>
        <w:t>) Подпрограммы 5 представлены в приложении № 2 к Программе.</w:t>
      </w:r>
    </w:p>
    <w:p w:rsidR="00262717" w:rsidRPr="00426FE8" w:rsidRDefault="00262717" w:rsidP="006C2A76">
      <w:pPr>
        <w:pStyle w:val="24"/>
        <w:shd w:val="clear" w:color="auto" w:fill="auto"/>
        <w:tabs>
          <w:tab w:val="left" w:pos="709"/>
        </w:tabs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24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4"/>
          <w:szCs w:val="28"/>
        </w:rPr>
      </w:pPr>
      <w:r w:rsidRPr="00426FE8">
        <w:rPr>
          <w:rFonts w:eastAsiaTheme="minorHAnsi"/>
          <w:bCs w:val="0"/>
          <w:spacing w:val="0"/>
          <w:sz w:val="24"/>
          <w:szCs w:val="28"/>
        </w:rPr>
        <w:t>10.5. Система организации выполнения Подпрограммы 5 и контроля за исполнением программных мероприятий.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10.5.1.  Муниципальным заказчиком – координатором Подпрограммы 5 является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10.5.2. В процессе реализации Подпрограммы 5 муниципальный заказчик – координатор осуществляет следующие полномочия: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организует реализацию Подпрограммы 5;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несет ответственность за достижение целевых показателей Подпрограммы 5, а также конечных результатов ее реализации;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  <w:tab w:val="left" w:pos="3402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запрашивает у участников сведения, необходимые для проведения мониторинга и подготовки годового отчета;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готовит совместно с участниками Подпрограммы 5 годовой отчет о ходе реализации и об оценке эффективности Подпрограммы 5;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готовит предложения о внесении изменений в Подпрограмму5;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</w:t>
      </w:r>
      <w:r w:rsidR="005F269A" w:rsidRPr="00426FE8">
        <w:rPr>
          <w:rFonts w:eastAsiaTheme="minorHAnsi"/>
          <w:spacing w:val="0"/>
          <w:sz w:val="24"/>
          <w:szCs w:val="28"/>
        </w:rPr>
        <w:t xml:space="preserve">размещает и несет ответственность за достоверность и своевременность размещения информации на официальном сайте администрации </w:t>
      </w:r>
      <w:proofErr w:type="spellStart"/>
      <w:r w:rsidR="005F269A"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5F269A" w:rsidRPr="00426FE8">
        <w:rPr>
          <w:rFonts w:eastAsiaTheme="minorHAnsi"/>
          <w:spacing w:val="0"/>
          <w:sz w:val="24"/>
          <w:szCs w:val="28"/>
        </w:rPr>
        <w:t xml:space="preserve"> городского округа в информационно-телекоммуникационной сети «Интернет» и в общественном информационном ресурсе стратегического планирования в информационно-телекоммуникационной сети «Интернет»</w:t>
      </w:r>
      <w:r w:rsidRPr="00426FE8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10.5.3. Разработку, организацию и реализацию Подпрограммы 5 осуществляет:</w:t>
      </w:r>
    </w:p>
    <w:p w:rsidR="00262717" w:rsidRDefault="00262717" w:rsidP="00806D2B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- </w:t>
      </w:r>
      <w:r w:rsidR="00806D2B" w:rsidRPr="00806D2B">
        <w:rPr>
          <w:rFonts w:eastAsiaTheme="minorHAnsi"/>
          <w:spacing w:val="0"/>
          <w:sz w:val="24"/>
          <w:szCs w:val="28"/>
        </w:rPr>
        <w:t xml:space="preserve">управление социальной политики администрации </w:t>
      </w:r>
      <w:proofErr w:type="spellStart"/>
      <w:r w:rsidR="00806D2B" w:rsidRPr="00806D2B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806D2B" w:rsidRPr="00806D2B">
        <w:rPr>
          <w:rFonts w:eastAsiaTheme="minorHAnsi"/>
          <w:spacing w:val="0"/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10.5.4. Главные распорядители бюджетных средств Подпрограммы 5</w:t>
      </w:r>
      <w:r w:rsidR="00D10FA7" w:rsidRPr="00426FE8">
        <w:rPr>
          <w:rFonts w:eastAsiaTheme="minorHAnsi"/>
          <w:spacing w:val="0"/>
          <w:sz w:val="24"/>
          <w:szCs w:val="28"/>
        </w:rPr>
        <w:t xml:space="preserve"> </w:t>
      </w:r>
      <w:r w:rsidRPr="00426FE8">
        <w:rPr>
          <w:rFonts w:eastAsiaTheme="minorHAnsi"/>
          <w:spacing w:val="0"/>
          <w:sz w:val="24"/>
          <w:szCs w:val="28"/>
        </w:rPr>
        <w:t>являются ответственными за выполнение программных мероприятий и рациональное использование финансовых средств, выделенных на реализацию Подпрограммы 5.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10.5.5. Главные распорядители бюджетных средств Подпрограммы 5 несут ответственность за ее реализацию, предоставление отчетности и за своевременную подачу заявок на финансирование.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10.5.6. Контроль за исполнением Подпрограммы 5 в целом осуществляет </w:t>
      </w:r>
      <w:r w:rsidRPr="00426FE8">
        <w:rPr>
          <w:rFonts w:eastAsiaTheme="minorHAnsi"/>
          <w:spacing w:val="0"/>
          <w:sz w:val="24"/>
          <w:szCs w:val="28"/>
        </w:rPr>
        <w:lastRenderedPageBreak/>
        <w:t xml:space="preserve">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4E3CDA" w:rsidRDefault="004E3CDA" w:rsidP="006C2A76">
      <w:pPr>
        <w:suppressAutoHyphens/>
        <w:jc w:val="center"/>
        <w:rPr>
          <w:b/>
          <w:sz w:val="24"/>
          <w:szCs w:val="28"/>
        </w:rPr>
      </w:pPr>
    </w:p>
    <w:p w:rsidR="00262717" w:rsidRPr="00426FE8" w:rsidRDefault="00262717" w:rsidP="006C2A76">
      <w:pPr>
        <w:suppressAutoHyphens/>
        <w:jc w:val="center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 xml:space="preserve">11. Паспорт Подпрограммы 6 «Развитие российского казачества в </w:t>
      </w:r>
      <w:proofErr w:type="spellStart"/>
      <w:r w:rsidRPr="00426FE8">
        <w:rPr>
          <w:b/>
          <w:sz w:val="24"/>
          <w:szCs w:val="28"/>
        </w:rPr>
        <w:t>Вилючинском</w:t>
      </w:r>
      <w:proofErr w:type="spellEnd"/>
      <w:r w:rsidRPr="00426FE8">
        <w:rPr>
          <w:b/>
          <w:sz w:val="24"/>
          <w:szCs w:val="28"/>
        </w:rPr>
        <w:t xml:space="preserve"> городском округе».</w:t>
      </w:r>
    </w:p>
    <w:p w:rsidR="00262717" w:rsidRPr="00426FE8" w:rsidRDefault="00262717" w:rsidP="006C2A76">
      <w:pPr>
        <w:suppressAutoHyphens/>
        <w:jc w:val="both"/>
        <w:rPr>
          <w:sz w:val="24"/>
          <w:szCs w:val="28"/>
          <w:highlight w:val="yellow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420"/>
        <w:gridCol w:w="7101"/>
      </w:tblGrid>
      <w:tr w:rsidR="00262717" w:rsidRPr="00426FE8" w:rsidTr="00DA155F">
        <w:trPr>
          <w:trHeight w:val="638"/>
        </w:trPr>
        <w:tc>
          <w:tcPr>
            <w:tcW w:w="2420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bCs/>
                <w:sz w:val="24"/>
                <w:szCs w:val="28"/>
              </w:rPr>
              <w:t>Наименование</w:t>
            </w:r>
          </w:p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Подпрограммы 6</w:t>
            </w:r>
          </w:p>
        </w:tc>
        <w:tc>
          <w:tcPr>
            <w:tcW w:w="7101" w:type="dxa"/>
          </w:tcPr>
          <w:p w:rsidR="00262717" w:rsidRPr="00426FE8" w:rsidRDefault="00262717" w:rsidP="006C2A76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«Развитие российского казачества в </w:t>
            </w:r>
            <w:proofErr w:type="spellStart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Вилючинском</w:t>
            </w:r>
            <w:proofErr w:type="spellEnd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городском округе» (далее - Подпрограмма 6)</w:t>
            </w:r>
          </w:p>
        </w:tc>
      </w:tr>
      <w:tr w:rsidR="00262717" w:rsidRPr="00426FE8" w:rsidTr="00DA155F">
        <w:trPr>
          <w:trHeight w:val="1115"/>
        </w:trPr>
        <w:tc>
          <w:tcPr>
            <w:tcW w:w="2420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z w:val="24"/>
                <w:szCs w:val="28"/>
              </w:rPr>
            </w:pPr>
            <w:r w:rsidRPr="00426FE8">
              <w:rPr>
                <w:rFonts w:eastAsiaTheme="minorHAnsi"/>
                <w:bCs/>
                <w:sz w:val="24"/>
                <w:szCs w:val="28"/>
              </w:rPr>
              <w:t xml:space="preserve">Основание для разработки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6</w:t>
            </w:r>
          </w:p>
        </w:tc>
        <w:tc>
          <w:tcPr>
            <w:tcW w:w="7101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Федеральный закон от 05.12.2005 № 154-ФЗ «О государственной службе российского казачества»;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Стратегия развития государственной политики Российской Федерации в отношении российского казачества до 2020 года, утвержденная Президентом Российской Федерации 15.09.2012 № Пр-2789;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Закон Камчатского края от 04.06.2012 № 51 «О развитии российского казачества на территории Камчатского края»;</w:t>
            </w:r>
          </w:p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0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Распоряжение Правительства Камчатского края от 30.08.2012 № 342-Р.</w:t>
            </w:r>
          </w:p>
        </w:tc>
      </w:tr>
      <w:tr w:rsidR="00262717" w:rsidRPr="00426FE8" w:rsidTr="00DA155F">
        <w:trPr>
          <w:trHeight w:val="1026"/>
        </w:trPr>
        <w:tc>
          <w:tcPr>
            <w:tcW w:w="2420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Муниципальный заказчик – координатор Подпрограммы 6</w:t>
            </w:r>
          </w:p>
        </w:tc>
        <w:tc>
          <w:tcPr>
            <w:tcW w:w="7101" w:type="dxa"/>
          </w:tcPr>
          <w:p w:rsidR="00262717" w:rsidRPr="00426FE8" w:rsidRDefault="00262717" w:rsidP="006C2A76">
            <w:pPr>
              <w:tabs>
                <w:tab w:val="left" w:pos="459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262717" w:rsidRPr="00426FE8" w:rsidTr="00DA155F">
        <w:trPr>
          <w:trHeight w:val="657"/>
        </w:trPr>
        <w:tc>
          <w:tcPr>
            <w:tcW w:w="2420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Разработчик Подпрограммы 6</w:t>
            </w:r>
          </w:p>
        </w:tc>
        <w:tc>
          <w:tcPr>
            <w:tcW w:w="7101" w:type="dxa"/>
          </w:tcPr>
          <w:p w:rsidR="008B306C" w:rsidRPr="00B11A31" w:rsidRDefault="00B11A31" w:rsidP="00B11A31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 w:rsidRPr="00B11A31">
              <w:rPr>
                <w:sz w:val="24"/>
                <w:szCs w:val="28"/>
              </w:rPr>
              <w:t>Управлени</w:t>
            </w:r>
            <w:r>
              <w:rPr>
                <w:sz w:val="24"/>
                <w:szCs w:val="28"/>
              </w:rPr>
              <w:t>е</w:t>
            </w:r>
            <w:r w:rsidRPr="00B11A31">
              <w:rPr>
                <w:sz w:val="24"/>
                <w:szCs w:val="28"/>
              </w:rPr>
              <w:t xml:space="preserve"> </w:t>
            </w:r>
            <w:r w:rsidR="008B306C" w:rsidRPr="00B11A31">
              <w:rPr>
                <w:sz w:val="24"/>
                <w:szCs w:val="28"/>
              </w:rPr>
              <w:t xml:space="preserve">социальной политики администрации </w:t>
            </w:r>
            <w:proofErr w:type="spellStart"/>
            <w:r w:rsidR="008B306C" w:rsidRPr="00B11A31">
              <w:rPr>
                <w:sz w:val="24"/>
                <w:szCs w:val="28"/>
              </w:rPr>
              <w:t>Вилючинского</w:t>
            </w:r>
            <w:proofErr w:type="spellEnd"/>
            <w:r w:rsidR="008B306C" w:rsidRPr="00B11A31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 xml:space="preserve"> в лице </w:t>
            </w:r>
            <w:r w:rsidRPr="00B11A31">
              <w:rPr>
                <w:sz w:val="24"/>
                <w:szCs w:val="28"/>
              </w:rPr>
              <w:t>отдел</w:t>
            </w:r>
            <w:r>
              <w:rPr>
                <w:sz w:val="24"/>
                <w:szCs w:val="28"/>
              </w:rPr>
              <w:t>а</w:t>
            </w:r>
            <w:r w:rsidRPr="00B11A31">
              <w:rPr>
                <w:sz w:val="24"/>
                <w:szCs w:val="28"/>
              </w:rPr>
              <w:t xml:space="preserve"> культуры, молодежной политики</w:t>
            </w:r>
            <w:r>
              <w:rPr>
                <w:sz w:val="24"/>
                <w:szCs w:val="28"/>
              </w:rPr>
              <w:t>.</w:t>
            </w:r>
          </w:p>
        </w:tc>
      </w:tr>
      <w:tr w:rsidR="00262717" w:rsidRPr="00426FE8" w:rsidTr="00DA155F">
        <w:trPr>
          <w:trHeight w:val="658"/>
        </w:trPr>
        <w:tc>
          <w:tcPr>
            <w:tcW w:w="2420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Исполнители</w:t>
            </w:r>
          </w:p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Подпрограммы 6</w:t>
            </w:r>
          </w:p>
        </w:tc>
        <w:tc>
          <w:tcPr>
            <w:tcW w:w="7101" w:type="dxa"/>
          </w:tcPr>
          <w:p w:rsidR="00262717" w:rsidRPr="004C3A9A" w:rsidRDefault="00B11A31" w:rsidP="006C2A76">
            <w:pPr>
              <w:widowControl w:val="0"/>
              <w:suppressAutoHyphens/>
              <w:autoSpaceDE w:val="0"/>
              <w:autoSpaceDN w:val="0"/>
              <w:ind w:left="34"/>
              <w:jc w:val="both"/>
              <w:rPr>
                <w:sz w:val="24"/>
                <w:szCs w:val="28"/>
                <w:highlight w:val="yellow"/>
              </w:rPr>
            </w:pPr>
            <w:r w:rsidRPr="00B11A31">
              <w:rPr>
                <w:sz w:val="24"/>
                <w:szCs w:val="28"/>
              </w:rPr>
              <w:t xml:space="preserve">Управление социальной политики администрации </w:t>
            </w:r>
            <w:proofErr w:type="spellStart"/>
            <w:r w:rsidRPr="00B11A31">
              <w:rPr>
                <w:sz w:val="24"/>
                <w:szCs w:val="28"/>
              </w:rPr>
              <w:t>Вилючинского</w:t>
            </w:r>
            <w:proofErr w:type="spellEnd"/>
            <w:r w:rsidRPr="00B11A31">
              <w:rPr>
                <w:sz w:val="24"/>
                <w:szCs w:val="28"/>
              </w:rPr>
              <w:t xml:space="preserve"> городского округа</w:t>
            </w:r>
            <w:r>
              <w:rPr>
                <w:sz w:val="24"/>
                <w:szCs w:val="28"/>
              </w:rPr>
              <w:t>.</w:t>
            </w:r>
          </w:p>
        </w:tc>
      </w:tr>
      <w:tr w:rsidR="00262717" w:rsidRPr="00426FE8" w:rsidTr="00DA155F">
        <w:trPr>
          <w:trHeight w:val="604"/>
        </w:trPr>
        <w:tc>
          <w:tcPr>
            <w:tcW w:w="2420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Цель Подпрограммы 6</w:t>
            </w:r>
          </w:p>
        </w:tc>
        <w:tc>
          <w:tcPr>
            <w:tcW w:w="7101" w:type="dxa"/>
          </w:tcPr>
          <w:p w:rsidR="00262717" w:rsidRPr="00426FE8" w:rsidRDefault="00262717" w:rsidP="006C2A76">
            <w:pPr>
              <w:widowControl w:val="0"/>
              <w:suppressAutoHyphens/>
              <w:autoSpaceDE w:val="0"/>
              <w:autoSpaceDN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 xml:space="preserve">Развитие российского казачества в </w:t>
            </w:r>
            <w:proofErr w:type="spellStart"/>
            <w:r w:rsidRPr="00426FE8">
              <w:rPr>
                <w:sz w:val="24"/>
                <w:szCs w:val="28"/>
              </w:rPr>
              <w:t>Вилючинском</w:t>
            </w:r>
            <w:proofErr w:type="spellEnd"/>
            <w:r w:rsidRPr="00426FE8">
              <w:rPr>
                <w:sz w:val="24"/>
                <w:szCs w:val="28"/>
              </w:rPr>
              <w:t xml:space="preserve"> городском округе.</w:t>
            </w:r>
          </w:p>
        </w:tc>
      </w:tr>
      <w:tr w:rsidR="00262717" w:rsidRPr="00426FE8" w:rsidTr="004E3CDA">
        <w:trPr>
          <w:trHeight w:val="158"/>
        </w:trPr>
        <w:tc>
          <w:tcPr>
            <w:tcW w:w="2420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Задачи</w:t>
            </w:r>
          </w:p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6</w:t>
            </w:r>
          </w:p>
        </w:tc>
        <w:tc>
          <w:tcPr>
            <w:tcW w:w="7101" w:type="dxa"/>
          </w:tcPr>
          <w:p w:rsidR="00262717" w:rsidRPr="00426FE8" w:rsidRDefault="00262717" w:rsidP="006C2A76">
            <w:pPr>
              <w:widowControl w:val="0"/>
              <w:suppressAutoHyphens/>
              <w:autoSpaceDE w:val="0"/>
              <w:autoSpaceDN w:val="0"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Реализация мероприятий, направленных на военно-патриотическое, духовно-нравственное и физическое воспитание молодежи, сохранение и развитие казачьей культуры.</w:t>
            </w:r>
          </w:p>
        </w:tc>
      </w:tr>
      <w:tr w:rsidR="00262717" w:rsidRPr="00426FE8" w:rsidTr="00DA155F">
        <w:trPr>
          <w:trHeight w:val="840"/>
        </w:trPr>
        <w:tc>
          <w:tcPr>
            <w:tcW w:w="2420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z w:val="24"/>
                <w:szCs w:val="28"/>
              </w:rPr>
              <w:t xml:space="preserve">Перечень основных мероприятий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6</w:t>
            </w:r>
          </w:p>
        </w:tc>
        <w:tc>
          <w:tcPr>
            <w:tcW w:w="7101" w:type="dxa"/>
          </w:tcPr>
          <w:p w:rsidR="00262717" w:rsidRPr="00426FE8" w:rsidRDefault="00262717" w:rsidP="006C2A76">
            <w:pPr>
              <w:pStyle w:val="13"/>
              <w:shd w:val="clear" w:color="auto" w:fill="auto"/>
              <w:tabs>
                <w:tab w:val="left" w:pos="317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z w:val="24"/>
                <w:szCs w:val="28"/>
              </w:rPr>
              <w:t>Содействие в организации работы с молодежью, ее военно-патриотическому, духовно-нравственному и физическому воспитанию, в сохранении и развитии казачьей культуры.</w:t>
            </w:r>
          </w:p>
        </w:tc>
      </w:tr>
      <w:tr w:rsidR="00262717" w:rsidRPr="00426FE8" w:rsidTr="00DA155F">
        <w:trPr>
          <w:trHeight w:val="934"/>
        </w:trPr>
        <w:tc>
          <w:tcPr>
            <w:tcW w:w="2420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Сроки и этапы реализации Подпрограммы 6</w:t>
            </w:r>
          </w:p>
        </w:tc>
        <w:tc>
          <w:tcPr>
            <w:tcW w:w="7101" w:type="dxa"/>
          </w:tcPr>
          <w:p w:rsidR="00262717" w:rsidRPr="00426FE8" w:rsidRDefault="00660106" w:rsidP="004C3A9A">
            <w:pPr>
              <w:suppressAutoHyphens/>
              <w:ind w:left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 – 202</w:t>
            </w:r>
            <w:r w:rsidR="004C3A9A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 xml:space="preserve"> годы</w:t>
            </w:r>
          </w:p>
        </w:tc>
      </w:tr>
      <w:tr w:rsidR="00DA155F" w:rsidRPr="00426FE8" w:rsidTr="00DA155F">
        <w:trPr>
          <w:trHeight w:val="934"/>
        </w:trPr>
        <w:tc>
          <w:tcPr>
            <w:tcW w:w="2420" w:type="dxa"/>
          </w:tcPr>
          <w:p w:rsidR="00DA155F" w:rsidRPr="00426FE8" w:rsidRDefault="00DA155F" w:rsidP="00DA155F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z w:val="24"/>
                <w:szCs w:val="28"/>
                <w:highlight w:val="yellow"/>
              </w:rPr>
            </w:pPr>
            <w:r w:rsidRPr="00426FE8">
              <w:rPr>
                <w:rFonts w:eastAsiaTheme="minorHAnsi"/>
                <w:sz w:val="24"/>
                <w:szCs w:val="28"/>
              </w:rPr>
              <w:t xml:space="preserve">Объемы и источники финансирования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6</w:t>
            </w:r>
            <w:r w:rsidRPr="00426FE8">
              <w:rPr>
                <w:rFonts w:eastAsiaTheme="minorHAnsi"/>
                <w:sz w:val="24"/>
                <w:szCs w:val="28"/>
              </w:rPr>
              <w:t xml:space="preserve"> в разрезе источников финансирования</w:t>
            </w:r>
          </w:p>
        </w:tc>
        <w:tc>
          <w:tcPr>
            <w:tcW w:w="7101" w:type="dxa"/>
          </w:tcPr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Общий объем финансирования Подпрограммы 6 по основным мероприятиям на 2018-2028 годы составляет 3</w:t>
            </w:r>
            <w:r w:rsidR="0061642A">
              <w:rPr>
                <w:sz w:val="24"/>
                <w:szCs w:val="28"/>
              </w:rPr>
              <w:t> </w:t>
            </w:r>
            <w:r w:rsidRPr="004C3A9A">
              <w:rPr>
                <w:sz w:val="24"/>
                <w:szCs w:val="28"/>
              </w:rPr>
              <w:t>111</w:t>
            </w:r>
            <w:r w:rsidR="0061642A">
              <w:rPr>
                <w:sz w:val="24"/>
                <w:szCs w:val="28"/>
              </w:rPr>
              <w:t>,</w:t>
            </w:r>
            <w:r w:rsidRPr="004C3A9A">
              <w:rPr>
                <w:sz w:val="24"/>
                <w:szCs w:val="28"/>
              </w:rPr>
              <w:t>00526 тыс. руб., из них по годам: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2018 год – 294,00000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2019 год – 524,02000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2020 год – 707,08000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2021 год – 705,30000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2022 год – 705,30000 тыс. руб.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2023 год – 175,30526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2024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2025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2026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2027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lastRenderedPageBreak/>
              <w:t>2028 год – 0,00000 тыс. руб.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в том числе за счет средств: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- краевого бюджета – 2</w:t>
            </w:r>
            <w:r w:rsidR="0061642A">
              <w:rPr>
                <w:sz w:val="24"/>
                <w:szCs w:val="28"/>
              </w:rPr>
              <w:t> </w:t>
            </w:r>
            <w:r w:rsidRPr="004C3A9A">
              <w:rPr>
                <w:sz w:val="24"/>
                <w:szCs w:val="28"/>
              </w:rPr>
              <w:t>955</w:t>
            </w:r>
            <w:r w:rsidR="0061642A">
              <w:rPr>
                <w:sz w:val="24"/>
                <w:szCs w:val="28"/>
              </w:rPr>
              <w:t>,</w:t>
            </w:r>
            <w:r w:rsidRPr="004C3A9A">
              <w:rPr>
                <w:sz w:val="24"/>
                <w:szCs w:val="28"/>
              </w:rPr>
              <w:t>37600 тыс. руб., из них по годам: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2018 год – 279,30000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2019 год – 497,81000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2020 год – 671,72600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2021 год – 670,00000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2022 год – 670,00000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2023 год – 166,54000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2024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2025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2026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2027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2028 год – 0,00000 тыс. руб.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- местного бюджета – 155,62926 тыс. руб., из них по годам: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2018 год – 14,70000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2019 год – 26,21000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2020 год – 35,35400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2021 год – 35,30000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2022 год – 35,30000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2023 год – 8,76526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2024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2025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2026 год – 0,00000 тыс. руб.;</w:t>
            </w:r>
          </w:p>
          <w:p w:rsidR="004C3A9A" w:rsidRPr="004C3A9A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2027 год – 0,00000 тыс. руб.;</w:t>
            </w:r>
          </w:p>
          <w:p w:rsidR="00DA155F" w:rsidRPr="00DA155F" w:rsidRDefault="004C3A9A" w:rsidP="004C3A9A">
            <w:pPr>
              <w:suppressAutoHyphens/>
              <w:jc w:val="both"/>
              <w:rPr>
                <w:sz w:val="24"/>
                <w:szCs w:val="28"/>
              </w:rPr>
            </w:pPr>
            <w:r w:rsidRPr="004C3A9A">
              <w:rPr>
                <w:sz w:val="24"/>
                <w:szCs w:val="28"/>
              </w:rPr>
              <w:t>2028 год – 0,00000 тыс. руб.</w:t>
            </w:r>
          </w:p>
        </w:tc>
      </w:tr>
      <w:tr w:rsidR="00262717" w:rsidRPr="00426FE8" w:rsidTr="00DA155F">
        <w:tc>
          <w:tcPr>
            <w:tcW w:w="2420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z w:val="24"/>
                <w:szCs w:val="28"/>
              </w:rPr>
            </w:pPr>
            <w:r w:rsidRPr="00426FE8">
              <w:rPr>
                <w:rFonts w:eastAsiaTheme="minorHAnsi"/>
                <w:sz w:val="24"/>
                <w:szCs w:val="28"/>
              </w:rPr>
              <w:lastRenderedPageBreak/>
              <w:t xml:space="preserve">Прогноз ожидаемых результатов реализации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6</w:t>
            </w:r>
          </w:p>
        </w:tc>
        <w:tc>
          <w:tcPr>
            <w:tcW w:w="7101" w:type="dxa"/>
          </w:tcPr>
          <w:p w:rsidR="00262717" w:rsidRPr="00426FE8" w:rsidRDefault="00262717" w:rsidP="006C2A76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Повышение уровня духовно-нравственного развития молодежи в </w:t>
            </w:r>
            <w:proofErr w:type="spellStart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Вилючинском</w:t>
            </w:r>
            <w:proofErr w:type="spellEnd"/>
            <w:r w:rsidRPr="00426FE8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городском округе.</w:t>
            </w:r>
          </w:p>
        </w:tc>
      </w:tr>
      <w:tr w:rsidR="00262717" w:rsidRPr="00426FE8" w:rsidTr="004E3CDA">
        <w:trPr>
          <w:trHeight w:val="1034"/>
        </w:trPr>
        <w:tc>
          <w:tcPr>
            <w:tcW w:w="2420" w:type="dxa"/>
          </w:tcPr>
          <w:p w:rsidR="00262717" w:rsidRPr="00426FE8" w:rsidRDefault="00262717" w:rsidP="006C2A76">
            <w:pPr>
              <w:suppressAutoHyphens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Система организации контроля</w:t>
            </w:r>
            <w:r w:rsidR="003A4236" w:rsidRPr="00426FE8">
              <w:rPr>
                <w:sz w:val="24"/>
                <w:szCs w:val="28"/>
              </w:rPr>
              <w:t xml:space="preserve"> </w:t>
            </w:r>
            <w:r w:rsidRPr="00426FE8">
              <w:rPr>
                <w:sz w:val="24"/>
                <w:szCs w:val="28"/>
              </w:rPr>
              <w:t>за исполнением Подпрограммы 6</w:t>
            </w:r>
          </w:p>
        </w:tc>
        <w:tc>
          <w:tcPr>
            <w:tcW w:w="7101" w:type="dxa"/>
          </w:tcPr>
          <w:p w:rsidR="00262717" w:rsidRPr="00426FE8" w:rsidRDefault="00262717" w:rsidP="006C2A76">
            <w:pPr>
              <w:pStyle w:val="13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4"/>
                <w:szCs w:val="28"/>
              </w:rPr>
            </w:pPr>
            <w:r w:rsidRPr="00426FE8">
              <w:rPr>
                <w:rFonts w:eastAsiaTheme="minorHAnsi"/>
                <w:sz w:val="24"/>
                <w:szCs w:val="28"/>
              </w:rPr>
              <w:t xml:space="preserve">1) Контроль за исполнением </w:t>
            </w:r>
            <w:r w:rsidRPr="00426FE8">
              <w:rPr>
                <w:rFonts w:eastAsiaTheme="minorHAnsi"/>
                <w:spacing w:val="0"/>
                <w:sz w:val="24"/>
                <w:szCs w:val="28"/>
              </w:rPr>
              <w:t>Подпрограммы 6</w:t>
            </w:r>
            <w:r w:rsidRPr="00426FE8">
              <w:rPr>
                <w:rFonts w:eastAsiaTheme="minorHAnsi"/>
                <w:sz w:val="24"/>
                <w:szCs w:val="28"/>
              </w:rPr>
              <w:t xml:space="preserve"> в целом</w:t>
            </w:r>
            <w:r w:rsidR="003A4236" w:rsidRPr="00426FE8">
              <w:rPr>
                <w:rFonts w:eastAsiaTheme="minorHAnsi"/>
                <w:sz w:val="24"/>
                <w:szCs w:val="28"/>
              </w:rPr>
              <w:t xml:space="preserve"> </w:t>
            </w:r>
            <w:r w:rsidRPr="00426FE8">
              <w:rPr>
                <w:rFonts w:eastAsiaTheme="minorHAnsi"/>
                <w:sz w:val="24"/>
                <w:szCs w:val="28"/>
              </w:rPr>
              <w:t>осуществляет</w:t>
            </w:r>
            <w:r w:rsidR="003A4236" w:rsidRPr="00426FE8">
              <w:rPr>
                <w:rFonts w:eastAsiaTheme="minorHAnsi"/>
                <w:sz w:val="24"/>
                <w:szCs w:val="28"/>
              </w:rPr>
              <w:t xml:space="preserve"> </w:t>
            </w:r>
            <w:r w:rsidRPr="00426FE8">
              <w:rPr>
                <w:rFonts w:eastAsiaTheme="minorHAnsi"/>
                <w:sz w:val="24"/>
                <w:szCs w:val="28"/>
              </w:rPr>
              <w:t xml:space="preserve">администрация </w:t>
            </w:r>
            <w:proofErr w:type="spellStart"/>
            <w:r w:rsidRPr="00426FE8">
              <w:rPr>
                <w:rFonts w:eastAsiaTheme="minorHAnsi"/>
                <w:sz w:val="24"/>
                <w:szCs w:val="28"/>
              </w:rPr>
              <w:t>Вилючинского</w:t>
            </w:r>
            <w:proofErr w:type="spellEnd"/>
            <w:r w:rsidRPr="00426FE8">
              <w:rPr>
                <w:rFonts w:eastAsiaTheme="minorHAnsi"/>
                <w:sz w:val="24"/>
                <w:szCs w:val="28"/>
              </w:rPr>
              <w:t xml:space="preserve"> городского округа в лице МКУ УЗЧС.</w:t>
            </w:r>
          </w:p>
          <w:p w:rsidR="00262717" w:rsidRPr="00426FE8" w:rsidRDefault="00262717" w:rsidP="006C2A76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  <w:rPr>
                <w:sz w:val="24"/>
                <w:szCs w:val="28"/>
              </w:rPr>
            </w:pPr>
            <w:r w:rsidRPr="00426FE8">
              <w:rPr>
                <w:sz w:val="24"/>
                <w:szCs w:val="28"/>
              </w:rPr>
              <w:t>2) Главные распорядители бюджетных средств Подпрограммы 6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11.1. Технико-экономическое обоснование Подпрограммы 6.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ind w:firstLine="709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Подпрограмма 6 разработана в целях развити</w:t>
      </w:r>
      <w:r w:rsidR="00D27A7D" w:rsidRPr="00426FE8">
        <w:rPr>
          <w:rFonts w:eastAsiaTheme="minorHAnsi"/>
          <w:spacing w:val="0"/>
          <w:sz w:val="24"/>
          <w:szCs w:val="28"/>
        </w:rPr>
        <w:t>я</w:t>
      </w:r>
      <w:r w:rsidRPr="00426FE8">
        <w:rPr>
          <w:rFonts w:eastAsiaTheme="minorHAnsi"/>
          <w:spacing w:val="0"/>
          <w:sz w:val="24"/>
          <w:szCs w:val="28"/>
        </w:rPr>
        <w:t xml:space="preserve"> российского казачества на территории </w:t>
      </w:r>
      <w:proofErr w:type="spellStart"/>
      <w:r w:rsidR="00D27A7D"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D27A7D" w:rsidRPr="00426FE8">
        <w:rPr>
          <w:rFonts w:eastAsiaTheme="minorHAnsi"/>
          <w:spacing w:val="0"/>
          <w:sz w:val="24"/>
          <w:szCs w:val="28"/>
        </w:rPr>
        <w:t xml:space="preserve"> городского округа</w:t>
      </w:r>
      <w:r w:rsidRPr="00426FE8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Основными целями государственной политики в отношении казачества определены развитие духовно-нравственных основ, традиционного образа жизни, форм хозяйствования и самобытной культуры российского казачества и повышение роли российского казачества в воспитании подрастающего поколения в духе патриотизма.</w:t>
      </w:r>
    </w:p>
    <w:p w:rsidR="00262717" w:rsidRPr="00426FE8" w:rsidRDefault="00262717" w:rsidP="006C2A7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426FE8">
        <w:rPr>
          <w:sz w:val="24"/>
          <w:szCs w:val="28"/>
        </w:rPr>
        <w:t xml:space="preserve">Начиная с 90-х годов прошлого столетия идет процесс возрождения российского казачества и укрепления его роли как составной части гражданского общества. Российское казачество, продолжая лучшие исторические традиции, несет государственную и иную службу во благо России. Развитие казачьей культуры происходит и на территории </w:t>
      </w:r>
      <w:proofErr w:type="spellStart"/>
      <w:r w:rsidRPr="00426FE8">
        <w:rPr>
          <w:sz w:val="24"/>
          <w:szCs w:val="28"/>
        </w:rPr>
        <w:t>Вилючинского</w:t>
      </w:r>
      <w:proofErr w:type="spellEnd"/>
      <w:r w:rsidRPr="00426FE8">
        <w:rPr>
          <w:sz w:val="24"/>
          <w:szCs w:val="28"/>
        </w:rPr>
        <w:t xml:space="preserve"> городского округа.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Народный казачий ансамбль «Родные напевы» активно принимает участие в городских мероприятиях, а также мероприятиях, проводимых Министерством специальных программ и по делам казачества Камчатского края. В репертуаре коллектива много казачьих песен в исполнении ансамбля и мужской группы с их неповторимым колоритом и </w:t>
      </w:r>
      <w:r w:rsidRPr="00426FE8">
        <w:rPr>
          <w:rFonts w:eastAsiaTheme="minorHAnsi"/>
          <w:spacing w:val="0"/>
          <w:sz w:val="24"/>
          <w:szCs w:val="28"/>
        </w:rPr>
        <w:lastRenderedPageBreak/>
        <w:t>джигитовкой. Стараясь сохранить подлинную манеру исполнения и звучания русской и казачьей песни, коллектив вносит свои собственные, неповторимые оттенки исполнения, что по достоинству оценивается не только зрителями, но и профессиональным жюри.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Поддержка и развитие коллектива повлечет за собой комплексность и системность проводимых мероприятий, создает благоприятную среду для развития казачества в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Вилючинском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городском округе.</w:t>
      </w:r>
    </w:p>
    <w:p w:rsidR="00262717" w:rsidRPr="00426FE8" w:rsidRDefault="00262717" w:rsidP="006C2A76">
      <w:pPr>
        <w:suppressAutoHyphens/>
        <w:jc w:val="both"/>
        <w:rPr>
          <w:sz w:val="24"/>
          <w:szCs w:val="28"/>
        </w:rPr>
      </w:pPr>
    </w:p>
    <w:p w:rsidR="00262717" w:rsidRPr="00426FE8" w:rsidRDefault="00262717" w:rsidP="006C2A76">
      <w:pPr>
        <w:suppressAutoHyphens/>
        <w:jc w:val="center"/>
        <w:rPr>
          <w:b/>
          <w:sz w:val="24"/>
          <w:szCs w:val="28"/>
        </w:rPr>
      </w:pPr>
      <w:r w:rsidRPr="00426FE8">
        <w:rPr>
          <w:b/>
          <w:sz w:val="24"/>
          <w:szCs w:val="28"/>
        </w:rPr>
        <w:t>11.2. Основные цели, задачи и основные мероприятия</w:t>
      </w:r>
      <w:r w:rsidR="00D27A7D" w:rsidRPr="00426FE8">
        <w:rPr>
          <w:b/>
          <w:sz w:val="24"/>
          <w:szCs w:val="28"/>
        </w:rPr>
        <w:t xml:space="preserve"> </w:t>
      </w:r>
      <w:r w:rsidRPr="00426FE8">
        <w:rPr>
          <w:b/>
          <w:sz w:val="24"/>
          <w:szCs w:val="28"/>
        </w:rPr>
        <w:t>Подпрограммы 6.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7"/>
        </w:tabs>
        <w:suppressAutoHyphens/>
        <w:spacing w:line="240" w:lineRule="auto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11.2.1. Целью </w:t>
      </w:r>
      <w:hyperlink r:id="rId37" w:history="1">
        <w:r w:rsidRPr="00426FE8">
          <w:rPr>
            <w:rFonts w:eastAsiaTheme="minorHAnsi"/>
            <w:spacing w:val="0"/>
            <w:sz w:val="24"/>
            <w:szCs w:val="28"/>
          </w:rPr>
          <w:t>Подпрограммы</w:t>
        </w:r>
      </w:hyperlink>
      <w:r w:rsidRPr="00426FE8">
        <w:rPr>
          <w:rFonts w:eastAsiaTheme="minorHAnsi"/>
          <w:spacing w:val="0"/>
          <w:sz w:val="24"/>
          <w:szCs w:val="28"/>
        </w:rPr>
        <w:t xml:space="preserve"> 6 является: 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- развитие российского казачества в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Вилючинском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городском округе.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11.2.2. Для достижения целей </w:t>
      </w:r>
      <w:hyperlink r:id="rId38" w:history="1">
        <w:r w:rsidRPr="00426FE8">
          <w:rPr>
            <w:rFonts w:eastAsiaTheme="minorHAnsi"/>
            <w:spacing w:val="0"/>
            <w:sz w:val="24"/>
            <w:szCs w:val="28"/>
          </w:rPr>
          <w:t>Подпрограммы</w:t>
        </w:r>
      </w:hyperlink>
      <w:r w:rsidRPr="00426FE8">
        <w:rPr>
          <w:rFonts w:eastAsiaTheme="minorHAnsi"/>
          <w:spacing w:val="0"/>
          <w:sz w:val="24"/>
          <w:szCs w:val="28"/>
        </w:rPr>
        <w:t xml:space="preserve"> 6 необходимо решение следующей основных задач: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реализация мероприятий, направленных на военно-патриотическое, духовно-нравственное и физическое воспитание молодежи, сохранение и развитие казачьей культуры.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11.2.3. Основные мероприятия Подпрограммы 6</w:t>
      </w:r>
      <w:r w:rsidR="00D27A7D" w:rsidRPr="00426FE8">
        <w:rPr>
          <w:rFonts w:eastAsiaTheme="minorHAnsi"/>
          <w:spacing w:val="0"/>
          <w:sz w:val="24"/>
          <w:szCs w:val="28"/>
        </w:rPr>
        <w:t xml:space="preserve"> отражены в паспорте Подпрограммы 6.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11.3. Перечень мероприятий Подпрограммы 6, сроки реализации, объемы и источники финансирования, главные распорядители (распорядители) средств Подпрограммы 6.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b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11.3.1. Перечень мероприятий Подпрограммы 6, а также информация о сроках реализации, объемах и источниках финансирования, главных распорядителях средств Подпрограммы 6 приведены в приложении № 1 к Программе.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11.3.2. Срок реализации Подпрограммы 6 устанавливается на 201</w:t>
      </w:r>
      <w:r w:rsidR="00DD4E4A" w:rsidRPr="00426FE8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- 202</w:t>
      </w:r>
      <w:r w:rsidR="004C3A9A">
        <w:rPr>
          <w:rFonts w:eastAsiaTheme="minorHAnsi"/>
          <w:spacing w:val="0"/>
          <w:sz w:val="24"/>
          <w:szCs w:val="28"/>
        </w:rPr>
        <w:t>8</w:t>
      </w:r>
      <w:r w:rsidRPr="00426FE8">
        <w:rPr>
          <w:rFonts w:eastAsiaTheme="minorHAnsi"/>
          <w:spacing w:val="0"/>
          <w:sz w:val="24"/>
          <w:szCs w:val="28"/>
        </w:rPr>
        <w:t xml:space="preserve"> годы.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rPr>
          <w:rFonts w:eastAsiaTheme="minorHAnsi"/>
          <w:spacing w:val="0"/>
          <w:sz w:val="24"/>
          <w:szCs w:val="28"/>
          <w:highlight w:val="yellow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</w:tabs>
        <w:suppressAutoHyphens/>
        <w:spacing w:line="240" w:lineRule="auto"/>
        <w:jc w:val="center"/>
        <w:rPr>
          <w:rFonts w:eastAsiaTheme="minorHAnsi"/>
          <w:b/>
          <w:spacing w:val="0"/>
          <w:sz w:val="24"/>
          <w:szCs w:val="28"/>
        </w:rPr>
      </w:pPr>
      <w:r w:rsidRPr="00426FE8">
        <w:rPr>
          <w:rFonts w:eastAsiaTheme="minorHAnsi"/>
          <w:b/>
          <w:spacing w:val="0"/>
          <w:sz w:val="24"/>
          <w:szCs w:val="28"/>
        </w:rPr>
        <w:t>11.4. Прогноз ожидаемых результатов реализации Подпрограммы 6 и критерии оценки эффективности ее реализации.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jc w:val="center"/>
        <w:rPr>
          <w:rFonts w:eastAsiaTheme="minorHAnsi"/>
          <w:b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11.4.1. В результате выполнения основных мероприятий Подпрограммы 6 планируется: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- повышение уровня духовно-нравственного развития казачьей молодежи в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Вилючинском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городском округе.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11.4.2. Прогноз ожидаемых результатов реализации Подпрограммы 6, каковыми являются запланированные целевые показатели (</w:t>
      </w:r>
      <w:r w:rsidR="00D11FA6" w:rsidRPr="00426FE8">
        <w:rPr>
          <w:rFonts w:eastAsiaTheme="minorHAnsi"/>
          <w:spacing w:val="0"/>
          <w:sz w:val="24"/>
          <w:szCs w:val="28"/>
        </w:rPr>
        <w:t>критерии</w:t>
      </w:r>
      <w:r w:rsidRPr="00426FE8">
        <w:rPr>
          <w:rFonts w:eastAsiaTheme="minorHAnsi"/>
          <w:spacing w:val="0"/>
          <w:sz w:val="24"/>
          <w:szCs w:val="28"/>
        </w:rPr>
        <w:t>) Подпрограммы 6 представлены в приложении № 2 к Программе.</w:t>
      </w:r>
    </w:p>
    <w:p w:rsidR="00262717" w:rsidRPr="00426FE8" w:rsidRDefault="00262717" w:rsidP="006C2A76">
      <w:pPr>
        <w:pStyle w:val="24"/>
        <w:shd w:val="clear" w:color="auto" w:fill="auto"/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4"/>
          <w:szCs w:val="28"/>
        </w:rPr>
      </w:pPr>
    </w:p>
    <w:p w:rsidR="00262717" w:rsidRPr="00426FE8" w:rsidRDefault="00262717" w:rsidP="006C2A76">
      <w:pPr>
        <w:pStyle w:val="24"/>
        <w:shd w:val="clear" w:color="auto" w:fill="auto"/>
        <w:tabs>
          <w:tab w:val="left" w:pos="709"/>
          <w:tab w:val="left" w:pos="851"/>
        </w:tabs>
        <w:suppressAutoHyphens/>
        <w:spacing w:after="0" w:line="240" w:lineRule="auto"/>
        <w:rPr>
          <w:rFonts w:eastAsiaTheme="minorHAnsi"/>
          <w:bCs w:val="0"/>
          <w:spacing w:val="0"/>
          <w:sz w:val="24"/>
          <w:szCs w:val="28"/>
        </w:rPr>
      </w:pPr>
      <w:r w:rsidRPr="00426FE8">
        <w:rPr>
          <w:rFonts w:eastAsiaTheme="minorHAnsi"/>
          <w:bCs w:val="0"/>
          <w:spacing w:val="0"/>
          <w:sz w:val="24"/>
          <w:szCs w:val="28"/>
        </w:rPr>
        <w:t>11.5. Система организации выполнения Подпрограммы 6 и контроля за исполнением программных мероприятий.</w:t>
      </w:r>
    </w:p>
    <w:p w:rsidR="00262717" w:rsidRPr="00426FE8" w:rsidRDefault="00262717" w:rsidP="006C2A76">
      <w:pPr>
        <w:pStyle w:val="24"/>
        <w:shd w:val="clear" w:color="auto" w:fill="auto"/>
        <w:tabs>
          <w:tab w:val="left" w:pos="709"/>
        </w:tabs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4"/>
          <w:szCs w:val="28"/>
        </w:rPr>
      </w:pPr>
    </w:p>
    <w:p w:rsidR="00262717" w:rsidRPr="00426FE8" w:rsidRDefault="00262717" w:rsidP="006C2A76">
      <w:pPr>
        <w:pStyle w:val="13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11.5.1.  Муниципальным заказчиком – координатором Подпрограммы 6 является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11.5.2. В процессе реализации Подпрограммы 6 муниципальный заказчик – координатор осуществляет следующие полномочия: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 организует реализацию Подпрограммы 6;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несет ответственность за достижение целевых показателей Подпрограммы 6, а также конечных результатов ее реализации;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  <w:tab w:val="left" w:pos="3402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запрашивает у участников сведения, необходимые для проведения мониторинга и подготовки годового отчета;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готовит совместно с участниками Подпрограммы 6 годовой отчет о ходе реализации и об оценке эффективности Подпрограммы 6;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готовит предложения о внесении изменений в Подпрограмму 6;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- </w:t>
      </w:r>
      <w:r w:rsidR="005F269A" w:rsidRPr="00426FE8">
        <w:rPr>
          <w:rFonts w:eastAsiaTheme="minorHAnsi"/>
          <w:spacing w:val="0"/>
          <w:sz w:val="24"/>
          <w:szCs w:val="28"/>
        </w:rPr>
        <w:t xml:space="preserve">размещает и несет ответственность за достоверность и своевременность размещения </w:t>
      </w:r>
      <w:r w:rsidR="005F269A" w:rsidRPr="00426FE8">
        <w:rPr>
          <w:rFonts w:eastAsiaTheme="minorHAnsi"/>
          <w:spacing w:val="0"/>
          <w:sz w:val="24"/>
          <w:szCs w:val="28"/>
        </w:rPr>
        <w:lastRenderedPageBreak/>
        <w:t xml:space="preserve">информации на официальном сайте администрации </w:t>
      </w:r>
      <w:proofErr w:type="spellStart"/>
      <w:r w:rsidR="005F269A"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5F269A" w:rsidRPr="00426FE8">
        <w:rPr>
          <w:rFonts w:eastAsiaTheme="minorHAnsi"/>
          <w:spacing w:val="0"/>
          <w:sz w:val="24"/>
          <w:szCs w:val="28"/>
        </w:rPr>
        <w:t xml:space="preserve"> городского округа в информационно-телекоммуникационной сети «Интернет» и в общественном информационном ресурсе стратегического планирования в информационно-телекоммуникационной сети «Интернет»</w:t>
      </w:r>
      <w:r w:rsidRPr="00426FE8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11.5.3. Разработку, организацию и реализацию Подпрограммы 6 осуществляет </w:t>
      </w:r>
      <w:r w:rsidR="00B11A31" w:rsidRPr="00B11A31">
        <w:rPr>
          <w:rFonts w:eastAsiaTheme="minorHAnsi"/>
          <w:spacing w:val="0"/>
          <w:sz w:val="24"/>
          <w:szCs w:val="28"/>
        </w:rPr>
        <w:t xml:space="preserve">управление социальной политики администрации </w:t>
      </w:r>
      <w:proofErr w:type="spellStart"/>
      <w:r w:rsidR="00B11A31" w:rsidRPr="00B11A31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="00B11A31" w:rsidRPr="00B11A31">
        <w:rPr>
          <w:rFonts w:eastAsiaTheme="minorHAnsi"/>
          <w:spacing w:val="0"/>
          <w:sz w:val="24"/>
          <w:szCs w:val="28"/>
        </w:rPr>
        <w:t xml:space="preserve"> городского округа</w:t>
      </w:r>
      <w:r w:rsidR="00B11A31">
        <w:rPr>
          <w:rFonts w:eastAsiaTheme="minorHAnsi"/>
          <w:spacing w:val="0"/>
          <w:sz w:val="24"/>
          <w:szCs w:val="28"/>
        </w:rPr>
        <w:t>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11.5.4. Главные распорядители бюджетных средств Подпрограммы 6 являются ответственными за выполнение программных мероприятий и рациональное использование финансовых средств, выделенных на реализацию Подпрограммы 6.</w:t>
      </w:r>
    </w:p>
    <w:p w:rsidR="00262717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>11.5.5. Главные распорядители бюджетных средств Подпрограммы 6 несут ответственность за ее реализацию, предоставление отчетности и за своевременную подачу заявок на финансирование.</w:t>
      </w:r>
    </w:p>
    <w:p w:rsidR="006967A1" w:rsidRPr="00426FE8" w:rsidRDefault="00262717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4"/>
          <w:szCs w:val="28"/>
        </w:rPr>
      </w:pPr>
      <w:r w:rsidRPr="00426FE8">
        <w:rPr>
          <w:rFonts w:eastAsiaTheme="minorHAnsi"/>
          <w:spacing w:val="0"/>
          <w:sz w:val="24"/>
          <w:szCs w:val="28"/>
        </w:rPr>
        <w:t xml:space="preserve">11.5.6. Контроль за исполнением Подпрограммы 6 в целом осуществляет администрация </w:t>
      </w:r>
      <w:proofErr w:type="spellStart"/>
      <w:r w:rsidRPr="00426FE8">
        <w:rPr>
          <w:rFonts w:eastAsiaTheme="minorHAnsi"/>
          <w:spacing w:val="0"/>
          <w:sz w:val="24"/>
          <w:szCs w:val="28"/>
        </w:rPr>
        <w:t>Вилючинского</w:t>
      </w:r>
      <w:proofErr w:type="spellEnd"/>
      <w:r w:rsidRPr="00426FE8">
        <w:rPr>
          <w:rFonts w:eastAsiaTheme="minorHAnsi"/>
          <w:spacing w:val="0"/>
          <w:sz w:val="24"/>
          <w:szCs w:val="28"/>
        </w:rPr>
        <w:t xml:space="preserve"> городского округа в лице МКУ УЗЧС.</w:t>
      </w:r>
    </w:p>
    <w:p w:rsidR="00C87591" w:rsidRDefault="00C87591" w:rsidP="006C2A76">
      <w:pPr>
        <w:pStyle w:val="13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sz w:val="28"/>
          <w:szCs w:val="28"/>
        </w:rPr>
        <w:sectPr w:rsidR="00C87591" w:rsidSect="004C3A9A">
          <w:footerReference w:type="default" r:id="rId39"/>
          <w:pgSz w:w="11907" w:h="16840" w:code="9"/>
          <w:pgMar w:top="1134" w:right="567" w:bottom="993" w:left="1701" w:header="0" w:footer="720" w:gutter="0"/>
          <w:pgNumType w:start="2"/>
          <w:cols w:space="720"/>
          <w:docGrid w:linePitch="272"/>
        </w:sectPr>
      </w:pPr>
    </w:p>
    <w:p w:rsidR="00AE2363" w:rsidRPr="00AE2363" w:rsidRDefault="00AE2363" w:rsidP="00AE2363">
      <w:pPr>
        <w:pStyle w:val="13"/>
        <w:suppressAutoHyphens/>
        <w:jc w:val="right"/>
        <w:rPr>
          <w:sz w:val="20"/>
          <w:szCs w:val="28"/>
        </w:rPr>
      </w:pPr>
      <w:r w:rsidRPr="00AE2363">
        <w:rPr>
          <w:sz w:val="20"/>
          <w:szCs w:val="28"/>
        </w:rPr>
        <w:lastRenderedPageBreak/>
        <w:t xml:space="preserve">Приложение № 1 </w:t>
      </w:r>
    </w:p>
    <w:p w:rsidR="00AE2363" w:rsidRPr="00AE2363" w:rsidRDefault="00AE2363" w:rsidP="00AE2363">
      <w:pPr>
        <w:pStyle w:val="13"/>
        <w:suppressAutoHyphens/>
        <w:jc w:val="right"/>
        <w:rPr>
          <w:sz w:val="20"/>
          <w:szCs w:val="28"/>
        </w:rPr>
      </w:pPr>
      <w:r w:rsidRPr="00AE2363">
        <w:rPr>
          <w:sz w:val="20"/>
          <w:szCs w:val="28"/>
        </w:rPr>
        <w:t>к муниципальной программе</w:t>
      </w:r>
    </w:p>
    <w:p w:rsidR="00C87591" w:rsidRDefault="00AE2363" w:rsidP="00AE2363">
      <w:pPr>
        <w:pStyle w:val="13"/>
        <w:shd w:val="clear" w:color="auto" w:fill="auto"/>
        <w:suppressAutoHyphens/>
        <w:spacing w:line="240" w:lineRule="auto"/>
        <w:jc w:val="right"/>
        <w:rPr>
          <w:sz w:val="20"/>
          <w:szCs w:val="28"/>
        </w:rPr>
      </w:pPr>
      <w:r w:rsidRPr="00AE2363">
        <w:rPr>
          <w:sz w:val="20"/>
          <w:szCs w:val="28"/>
        </w:rPr>
        <w:t xml:space="preserve"> "Безопасный </w:t>
      </w:r>
      <w:proofErr w:type="spellStart"/>
      <w:r w:rsidRPr="00AE2363">
        <w:rPr>
          <w:sz w:val="20"/>
          <w:szCs w:val="28"/>
        </w:rPr>
        <w:t>Вилючинск</w:t>
      </w:r>
      <w:proofErr w:type="spellEnd"/>
      <w:r w:rsidRPr="00AE2363">
        <w:rPr>
          <w:sz w:val="20"/>
          <w:szCs w:val="28"/>
        </w:rPr>
        <w:t>"</w:t>
      </w:r>
    </w:p>
    <w:p w:rsidR="00AE2363" w:rsidRPr="00AE2363" w:rsidRDefault="00AE2363" w:rsidP="00AE2363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AE2363">
        <w:rPr>
          <w:b/>
          <w:sz w:val="28"/>
          <w:szCs w:val="28"/>
        </w:rPr>
        <w:t xml:space="preserve">Перечень мероприятий муниципальной программы "Безопасный </w:t>
      </w:r>
      <w:proofErr w:type="spellStart"/>
      <w:r w:rsidRPr="00AE2363">
        <w:rPr>
          <w:b/>
          <w:sz w:val="28"/>
          <w:szCs w:val="28"/>
        </w:rPr>
        <w:t>Вилючинск</w:t>
      </w:r>
      <w:proofErr w:type="spellEnd"/>
      <w:r w:rsidRPr="00AE2363">
        <w:rPr>
          <w:b/>
          <w:sz w:val="28"/>
          <w:szCs w:val="28"/>
        </w:rPr>
        <w:t>"</w:t>
      </w:r>
    </w:p>
    <w:p w:rsidR="00AE2363" w:rsidRDefault="00AE236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2A0526" w:rsidRDefault="002A0526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2A0526" w:rsidRDefault="002A0526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EB7666" w:rsidRDefault="00EB7666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4C3A9A" w:rsidRDefault="004C3A9A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  <w:sectPr w:rsidR="004C3A9A" w:rsidSect="004C3A9A">
          <w:pgSz w:w="16840" w:h="11907" w:orient="landscape" w:code="9"/>
          <w:pgMar w:top="1134" w:right="284" w:bottom="567" w:left="284" w:header="0" w:footer="720" w:gutter="0"/>
          <w:pgNumType w:start="1"/>
          <w:cols w:space="720"/>
          <w:titlePg/>
          <w:docGrid w:linePitch="272"/>
        </w:sectPr>
      </w:pPr>
    </w:p>
    <w:p w:rsidR="00EB7666" w:rsidRDefault="00EB7666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2A0526" w:rsidRPr="00AE2363" w:rsidRDefault="002A0526" w:rsidP="002A0526">
      <w:pPr>
        <w:pStyle w:val="13"/>
        <w:suppressAutoHyphens/>
        <w:jc w:val="right"/>
        <w:rPr>
          <w:sz w:val="20"/>
          <w:szCs w:val="28"/>
        </w:rPr>
      </w:pPr>
      <w:r w:rsidRPr="00AE2363">
        <w:rPr>
          <w:sz w:val="20"/>
          <w:szCs w:val="28"/>
        </w:rPr>
        <w:t xml:space="preserve">Приложение № </w:t>
      </w:r>
      <w:r>
        <w:rPr>
          <w:sz w:val="20"/>
          <w:szCs w:val="28"/>
        </w:rPr>
        <w:t>2</w:t>
      </w:r>
      <w:r w:rsidRPr="00AE2363">
        <w:rPr>
          <w:sz w:val="20"/>
          <w:szCs w:val="28"/>
        </w:rPr>
        <w:t xml:space="preserve"> </w:t>
      </w:r>
    </w:p>
    <w:p w:rsidR="002A0526" w:rsidRPr="00AE2363" w:rsidRDefault="002A0526" w:rsidP="002A0526">
      <w:pPr>
        <w:pStyle w:val="13"/>
        <w:suppressAutoHyphens/>
        <w:jc w:val="right"/>
        <w:rPr>
          <w:sz w:val="20"/>
          <w:szCs w:val="28"/>
        </w:rPr>
      </w:pPr>
      <w:r w:rsidRPr="00AE2363">
        <w:rPr>
          <w:sz w:val="20"/>
          <w:szCs w:val="28"/>
        </w:rPr>
        <w:t>к муниципальной программе</w:t>
      </w:r>
    </w:p>
    <w:p w:rsidR="002A0526" w:rsidRDefault="002A0526" w:rsidP="002A0526">
      <w:pPr>
        <w:pStyle w:val="13"/>
        <w:shd w:val="clear" w:color="auto" w:fill="auto"/>
        <w:suppressAutoHyphens/>
        <w:spacing w:line="240" w:lineRule="auto"/>
        <w:jc w:val="right"/>
        <w:rPr>
          <w:sz w:val="20"/>
          <w:szCs w:val="28"/>
        </w:rPr>
      </w:pPr>
      <w:r w:rsidRPr="00AE2363">
        <w:rPr>
          <w:sz w:val="20"/>
          <w:szCs w:val="28"/>
        </w:rPr>
        <w:t xml:space="preserve"> "Безопасный </w:t>
      </w:r>
      <w:proofErr w:type="spellStart"/>
      <w:r w:rsidRPr="00AE2363">
        <w:rPr>
          <w:sz w:val="20"/>
          <w:szCs w:val="28"/>
        </w:rPr>
        <w:t>Вилючинск</w:t>
      </w:r>
      <w:proofErr w:type="spellEnd"/>
      <w:r w:rsidRPr="00AE2363">
        <w:rPr>
          <w:sz w:val="20"/>
          <w:szCs w:val="28"/>
        </w:rPr>
        <w:t>"</w:t>
      </w:r>
    </w:p>
    <w:p w:rsidR="002A0526" w:rsidRPr="00AE2363" w:rsidRDefault="002A0526" w:rsidP="002A0526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AE2363">
        <w:rPr>
          <w:b/>
          <w:sz w:val="28"/>
          <w:szCs w:val="28"/>
        </w:rPr>
        <w:t xml:space="preserve">Перечень мероприятий муниципальной программы "Безопасный </w:t>
      </w:r>
      <w:proofErr w:type="spellStart"/>
      <w:r w:rsidRPr="00AE2363">
        <w:rPr>
          <w:b/>
          <w:sz w:val="28"/>
          <w:szCs w:val="28"/>
        </w:rPr>
        <w:t>Вилючинск</w:t>
      </w:r>
      <w:proofErr w:type="spellEnd"/>
      <w:r w:rsidRPr="00AE2363">
        <w:rPr>
          <w:b/>
          <w:sz w:val="28"/>
          <w:szCs w:val="28"/>
        </w:rPr>
        <w:t>"</w:t>
      </w:r>
    </w:p>
    <w:p w:rsidR="002A0526" w:rsidRDefault="002A0526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2A0526" w:rsidRPr="00AE2363" w:rsidRDefault="002A0526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sectPr w:rsidR="002A0526" w:rsidRPr="00AE2363" w:rsidSect="00AE2363">
      <w:pgSz w:w="16840" w:h="11907" w:orient="landscape" w:code="9"/>
      <w:pgMar w:top="1134" w:right="284" w:bottom="567" w:left="284" w:header="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70D" w:rsidRDefault="0029370D">
      <w:r>
        <w:separator/>
      </w:r>
    </w:p>
  </w:endnote>
  <w:endnote w:type="continuationSeparator" w:id="0">
    <w:p w:rsidR="0029370D" w:rsidRDefault="0029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1AB" w:rsidRDefault="004301AB">
    <w:pPr>
      <w:pStyle w:val="af1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-100497108"/>
      <w:docPartObj>
        <w:docPartGallery w:val="Page Numbers (Bottom of Page)"/>
        <w:docPartUnique/>
      </w:docPartObj>
    </w:sdtPr>
    <w:sdtEndPr/>
    <w:sdtContent>
      <w:p w:rsidR="004301AB" w:rsidRPr="007F52BA" w:rsidRDefault="004301AB" w:rsidP="00F04D6E">
        <w:pPr>
          <w:pStyle w:val="af1"/>
          <w:jc w:val="right"/>
          <w:rPr>
            <w:sz w:val="24"/>
          </w:rPr>
        </w:pPr>
        <w:r w:rsidRPr="007F52BA">
          <w:rPr>
            <w:sz w:val="24"/>
          </w:rPr>
          <w:fldChar w:fldCharType="begin"/>
        </w:r>
        <w:r w:rsidRPr="007F52BA">
          <w:rPr>
            <w:sz w:val="24"/>
          </w:rPr>
          <w:instrText>PAGE   \* MERGEFORMAT</w:instrText>
        </w:r>
        <w:r w:rsidRPr="007F52BA">
          <w:rPr>
            <w:sz w:val="24"/>
          </w:rPr>
          <w:fldChar w:fldCharType="separate"/>
        </w:r>
        <w:r w:rsidR="008335CF">
          <w:rPr>
            <w:noProof/>
            <w:sz w:val="24"/>
          </w:rPr>
          <w:t>19</w:t>
        </w:r>
        <w:r w:rsidRPr="007F52BA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70D" w:rsidRDefault="0029370D">
      <w:r>
        <w:separator/>
      </w:r>
    </w:p>
  </w:footnote>
  <w:footnote w:type="continuationSeparator" w:id="0">
    <w:p w:rsidR="0029370D" w:rsidRDefault="00293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1AB" w:rsidRDefault="004301AB">
    <w:pPr>
      <w:pStyle w:val="ad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D093F"/>
    <w:multiLevelType w:val="hybridMultilevel"/>
    <w:tmpl w:val="4E241DB8"/>
    <w:lvl w:ilvl="0" w:tplc="35E26D80">
      <w:start w:val="1"/>
      <w:numFmt w:val="decimal"/>
      <w:lvlText w:val="%1)"/>
      <w:lvlJc w:val="left"/>
      <w:pPr>
        <w:ind w:left="1061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21706B47"/>
    <w:multiLevelType w:val="hybridMultilevel"/>
    <w:tmpl w:val="C12EB46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C09DC"/>
    <w:multiLevelType w:val="hybridMultilevel"/>
    <w:tmpl w:val="F68E2772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239377A1"/>
    <w:multiLevelType w:val="hybridMultilevel"/>
    <w:tmpl w:val="7FA6731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F1460"/>
    <w:multiLevelType w:val="hybridMultilevel"/>
    <w:tmpl w:val="3998F750"/>
    <w:lvl w:ilvl="0" w:tplc="20D6FDB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B172D5"/>
    <w:multiLevelType w:val="hybridMultilevel"/>
    <w:tmpl w:val="F4644A1E"/>
    <w:lvl w:ilvl="0" w:tplc="F07AFFDC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40C2AB12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8662DFD4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5A6E98D4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7B3E5F08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280CBE0E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CC567EF2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872C0BBC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ACD04086">
      <w:numFmt w:val="bullet"/>
      <w:lvlText w:val="•"/>
      <w:lvlJc w:val="left"/>
      <w:pPr>
        <w:ind w:left="1670" w:hanging="44"/>
      </w:pPr>
      <w:rPr>
        <w:rFonts w:hint="default"/>
      </w:rPr>
    </w:lvl>
  </w:abstractNum>
  <w:abstractNum w:abstractNumId="8">
    <w:nsid w:val="3C536959"/>
    <w:multiLevelType w:val="hybridMultilevel"/>
    <w:tmpl w:val="C27A7556"/>
    <w:lvl w:ilvl="0" w:tplc="02D28810">
      <w:start w:val="1"/>
      <w:numFmt w:val="decimal"/>
      <w:lvlText w:val="%1)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>
    <w:nsid w:val="429103B0"/>
    <w:multiLevelType w:val="hybridMultilevel"/>
    <w:tmpl w:val="2CC6F8E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EF674C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3E0D7D"/>
    <w:multiLevelType w:val="hybridMultilevel"/>
    <w:tmpl w:val="271E319E"/>
    <w:lvl w:ilvl="0" w:tplc="02D2881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32"/>
        </w:tabs>
        <w:ind w:left="14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2"/>
        </w:tabs>
        <w:ind w:left="21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2"/>
        </w:tabs>
        <w:ind w:left="28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2"/>
        </w:tabs>
        <w:ind w:left="35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2"/>
        </w:tabs>
        <w:ind w:left="43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2"/>
        </w:tabs>
        <w:ind w:left="50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2"/>
        </w:tabs>
        <w:ind w:left="57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2"/>
        </w:tabs>
        <w:ind w:left="6472" w:hanging="360"/>
      </w:pPr>
    </w:lvl>
  </w:abstractNum>
  <w:abstractNum w:abstractNumId="15">
    <w:nsid w:val="5CF97933"/>
    <w:multiLevelType w:val="hybridMultilevel"/>
    <w:tmpl w:val="BFEAFCB0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60527BEF"/>
    <w:multiLevelType w:val="hybridMultilevel"/>
    <w:tmpl w:val="B2F28C3C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72FC735E"/>
    <w:multiLevelType w:val="hybridMultilevel"/>
    <w:tmpl w:val="55AAB07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D4D02"/>
    <w:multiLevelType w:val="hybridMultilevel"/>
    <w:tmpl w:val="FF5C2088"/>
    <w:lvl w:ilvl="0" w:tplc="02D28810">
      <w:start w:val="1"/>
      <w:numFmt w:val="decimal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16"/>
  </w:num>
  <w:num w:numId="12">
    <w:abstractNumId w:val="15"/>
  </w:num>
  <w:num w:numId="13">
    <w:abstractNumId w:val="9"/>
  </w:num>
  <w:num w:numId="14">
    <w:abstractNumId w:val="2"/>
  </w:num>
  <w:num w:numId="15">
    <w:abstractNumId w:val="4"/>
  </w:num>
  <w:num w:numId="16">
    <w:abstractNumId w:val="17"/>
  </w:num>
  <w:num w:numId="17">
    <w:abstractNumId w:val="18"/>
  </w:num>
  <w:num w:numId="18">
    <w:abstractNumId w:val="5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7D"/>
    <w:rsid w:val="0000209D"/>
    <w:rsid w:val="00013E55"/>
    <w:rsid w:val="00013F82"/>
    <w:rsid w:val="00015151"/>
    <w:rsid w:val="000253C8"/>
    <w:rsid w:val="00025A17"/>
    <w:rsid w:val="00032BD4"/>
    <w:rsid w:val="000516A3"/>
    <w:rsid w:val="00051909"/>
    <w:rsid w:val="00051A8E"/>
    <w:rsid w:val="000579F0"/>
    <w:rsid w:val="00060E86"/>
    <w:rsid w:val="000650F8"/>
    <w:rsid w:val="0006690D"/>
    <w:rsid w:val="00071F38"/>
    <w:rsid w:val="000732FF"/>
    <w:rsid w:val="0007360A"/>
    <w:rsid w:val="000862E2"/>
    <w:rsid w:val="0009490C"/>
    <w:rsid w:val="00096D19"/>
    <w:rsid w:val="000A20FA"/>
    <w:rsid w:val="000A6359"/>
    <w:rsid w:val="000B6511"/>
    <w:rsid w:val="000C1F2D"/>
    <w:rsid w:val="000C2936"/>
    <w:rsid w:val="000D2316"/>
    <w:rsid w:val="000D4673"/>
    <w:rsid w:val="000E2046"/>
    <w:rsid w:val="000E5EE7"/>
    <w:rsid w:val="000F5FFF"/>
    <w:rsid w:val="00105E73"/>
    <w:rsid w:val="00106605"/>
    <w:rsid w:val="00111DA4"/>
    <w:rsid w:val="00112967"/>
    <w:rsid w:val="001201B5"/>
    <w:rsid w:val="00123828"/>
    <w:rsid w:val="0012392D"/>
    <w:rsid w:val="0012693A"/>
    <w:rsid w:val="0013168E"/>
    <w:rsid w:val="00134893"/>
    <w:rsid w:val="00136713"/>
    <w:rsid w:val="001403FF"/>
    <w:rsid w:val="001405CA"/>
    <w:rsid w:val="00141983"/>
    <w:rsid w:val="00145BA7"/>
    <w:rsid w:val="00157D40"/>
    <w:rsid w:val="00162117"/>
    <w:rsid w:val="0016393D"/>
    <w:rsid w:val="00166B17"/>
    <w:rsid w:val="0017235E"/>
    <w:rsid w:val="001739E5"/>
    <w:rsid w:val="00176591"/>
    <w:rsid w:val="00180918"/>
    <w:rsid w:val="001977D3"/>
    <w:rsid w:val="001B1106"/>
    <w:rsid w:val="001C3C06"/>
    <w:rsid w:val="001C4250"/>
    <w:rsid w:val="001C6D13"/>
    <w:rsid w:val="001E6153"/>
    <w:rsid w:val="001F06CB"/>
    <w:rsid w:val="001F28B2"/>
    <w:rsid w:val="001F57A5"/>
    <w:rsid w:val="002137CB"/>
    <w:rsid w:val="00222292"/>
    <w:rsid w:val="00224B5C"/>
    <w:rsid w:val="00231BD3"/>
    <w:rsid w:val="00234064"/>
    <w:rsid w:val="0023707D"/>
    <w:rsid w:val="002374BD"/>
    <w:rsid w:val="00246CC5"/>
    <w:rsid w:val="0025073E"/>
    <w:rsid w:val="00251901"/>
    <w:rsid w:val="002519E3"/>
    <w:rsid w:val="00255CEA"/>
    <w:rsid w:val="0025687E"/>
    <w:rsid w:val="0026145A"/>
    <w:rsid w:val="00261C8A"/>
    <w:rsid w:val="00262717"/>
    <w:rsid w:val="00266A31"/>
    <w:rsid w:val="00267E2C"/>
    <w:rsid w:val="00271354"/>
    <w:rsid w:val="00280077"/>
    <w:rsid w:val="00286FA5"/>
    <w:rsid w:val="00292E5F"/>
    <w:rsid w:val="0029370D"/>
    <w:rsid w:val="002A0526"/>
    <w:rsid w:val="002A1256"/>
    <w:rsid w:val="002A5750"/>
    <w:rsid w:val="002C70E8"/>
    <w:rsid w:val="002D482F"/>
    <w:rsid w:val="002D6BC9"/>
    <w:rsid w:val="002D6CDB"/>
    <w:rsid w:val="002D75E3"/>
    <w:rsid w:val="002E0BC9"/>
    <w:rsid w:val="002E1B1E"/>
    <w:rsid w:val="002E324C"/>
    <w:rsid w:val="002E40C8"/>
    <w:rsid w:val="002E4CCC"/>
    <w:rsid w:val="002F135A"/>
    <w:rsid w:val="00306681"/>
    <w:rsid w:val="003123C2"/>
    <w:rsid w:val="00315D2F"/>
    <w:rsid w:val="00315E41"/>
    <w:rsid w:val="00317E69"/>
    <w:rsid w:val="00320DCB"/>
    <w:rsid w:val="00321AFE"/>
    <w:rsid w:val="003226BD"/>
    <w:rsid w:val="003426AC"/>
    <w:rsid w:val="00343AFE"/>
    <w:rsid w:val="003532F8"/>
    <w:rsid w:val="0036093F"/>
    <w:rsid w:val="00362E74"/>
    <w:rsid w:val="00366FD9"/>
    <w:rsid w:val="00372C09"/>
    <w:rsid w:val="00373399"/>
    <w:rsid w:val="00375893"/>
    <w:rsid w:val="00376E36"/>
    <w:rsid w:val="00395184"/>
    <w:rsid w:val="00395A37"/>
    <w:rsid w:val="00395DA0"/>
    <w:rsid w:val="003A259D"/>
    <w:rsid w:val="003A4236"/>
    <w:rsid w:val="003B0442"/>
    <w:rsid w:val="003B3E22"/>
    <w:rsid w:val="003C3CB6"/>
    <w:rsid w:val="003D015D"/>
    <w:rsid w:val="003E05FA"/>
    <w:rsid w:val="003E1948"/>
    <w:rsid w:val="003E3919"/>
    <w:rsid w:val="003E7576"/>
    <w:rsid w:val="003E78E8"/>
    <w:rsid w:val="003F4B16"/>
    <w:rsid w:val="00400333"/>
    <w:rsid w:val="00401408"/>
    <w:rsid w:val="00412343"/>
    <w:rsid w:val="00414AE6"/>
    <w:rsid w:val="004224B9"/>
    <w:rsid w:val="00426FE8"/>
    <w:rsid w:val="004272B5"/>
    <w:rsid w:val="004274D6"/>
    <w:rsid w:val="004301AB"/>
    <w:rsid w:val="0043453F"/>
    <w:rsid w:val="00437361"/>
    <w:rsid w:val="00444EAB"/>
    <w:rsid w:val="00446520"/>
    <w:rsid w:val="00460DF3"/>
    <w:rsid w:val="00461762"/>
    <w:rsid w:val="00464FD9"/>
    <w:rsid w:val="00467427"/>
    <w:rsid w:val="00467982"/>
    <w:rsid w:val="00481B48"/>
    <w:rsid w:val="0048266A"/>
    <w:rsid w:val="00494DF9"/>
    <w:rsid w:val="00497901"/>
    <w:rsid w:val="004A09CA"/>
    <w:rsid w:val="004A73D8"/>
    <w:rsid w:val="004B44C6"/>
    <w:rsid w:val="004C1AF8"/>
    <w:rsid w:val="004C3A9A"/>
    <w:rsid w:val="004C55F0"/>
    <w:rsid w:val="004C5AD0"/>
    <w:rsid w:val="004D346E"/>
    <w:rsid w:val="004D5BE1"/>
    <w:rsid w:val="004D693F"/>
    <w:rsid w:val="004D7F04"/>
    <w:rsid w:val="004E3CDA"/>
    <w:rsid w:val="004F31FE"/>
    <w:rsid w:val="00500626"/>
    <w:rsid w:val="0050164E"/>
    <w:rsid w:val="0050259D"/>
    <w:rsid w:val="00502783"/>
    <w:rsid w:val="00503A04"/>
    <w:rsid w:val="005069D4"/>
    <w:rsid w:val="005206D5"/>
    <w:rsid w:val="0052080E"/>
    <w:rsid w:val="00530A7F"/>
    <w:rsid w:val="0053187F"/>
    <w:rsid w:val="00533A5E"/>
    <w:rsid w:val="005355B5"/>
    <w:rsid w:val="005362CF"/>
    <w:rsid w:val="00537295"/>
    <w:rsid w:val="00540A8A"/>
    <w:rsid w:val="0055178E"/>
    <w:rsid w:val="00555B15"/>
    <w:rsid w:val="005632A0"/>
    <w:rsid w:val="00563CCC"/>
    <w:rsid w:val="00577E6B"/>
    <w:rsid w:val="005817D8"/>
    <w:rsid w:val="00584306"/>
    <w:rsid w:val="00590EBB"/>
    <w:rsid w:val="005928E6"/>
    <w:rsid w:val="0059532E"/>
    <w:rsid w:val="005B2B44"/>
    <w:rsid w:val="005B4CF0"/>
    <w:rsid w:val="005C0D20"/>
    <w:rsid w:val="005C34AA"/>
    <w:rsid w:val="005C3E37"/>
    <w:rsid w:val="005C5176"/>
    <w:rsid w:val="005D397C"/>
    <w:rsid w:val="005D4D06"/>
    <w:rsid w:val="005E2DBA"/>
    <w:rsid w:val="005E64B2"/>
    <w:rsid w:val="005E69A0"/>
    <w:rsid w:val="005F17DA"/>
    <w:rsid w:val="005F2317"/>
    <w:rsid w:val="005F269A"/>
    <w:rsid w:val="005F3DF0"/>
    <w:rsid w:val="0060022B"/>
    <w:rsid w:val="0060040E"/>
    <w:rsid w:val="0060170C"/>
    <w:rsid w:val="00602085"/>
    <w:rsid w:val="0060238C"/>
    <w:rsid w:val="00604230"/>
    <w:rsid w:val="006079C2"/>
    <w:rsid w:val="00613AD7"/>
    <w:rsid w:val="0061642A"/>
    <w:rsid w:val="006264DB"/>
    <w:rsid w:val="00632BB1"/>
    <w:rsid w:val="00641118"/>
    <w:rsid w:val="0064667D"/>
    <w:rsid w:val="00657255"/>
    <w:rsid w:val="00660106"/>
    <w:rsid w:val="00663B3C"/>
    <w:rsid w:val="00665F02"/>
    <w:rsid w:val="00666F7C"/>
    <w:rsid w:val="006743CF"/>
    <w:rsid w:val="00676E19"/>
    <w:rsid w:val="0067716F"/>
    <w:rsid w:val="00677EA8"/>
    <w:rsid w:val="0068428C"/>
    <w:rsid w:val="00691C6B"/>
    <w:rsid w:val="00694B68"/>
    <w:rsid w:val="00695147"/>
    <w:rsid w:val="006967A1"/>
    <w:rsid w:val="00697F52"/>
    <w:rsid w:val="006A1ABD"/>
    <w:rsid w:val="006A6A2F"/>
    <w:rsid w:val="006B1943"/>
    <w:rsid w:val="006B3016"/>
    <w:rsid w:val="006B32D2"/>
    <w:rsid w:val="006B46E2"/>
    <w:rsid w:val="006C186C"/>
    <w:rsid w:val="006C2518"/>
    <w:rsid w:val="006C2A76"/>
    <w:rsid w:val="006C3648"/>
    <w:rsid w:val="006C7E8B"/>
    <w:rsid w:val="006D129D"/>
    <w:rsid w:val="006E02F8"/>
    <w:rsid w:val="006E6F88"/>
    <w:rsid w:val="006F29C4"/>
    <w:rsid w:val="006F3690"/>
    <w:rsid w:val="00711929"/>
    <w:rsid w:val="0071399C"/>
    <w:rsid w:val="007146E9"/>
    <w:rsid w:val="00716E16"/>
    <w:rsid w:val="00716EC5"/>
    <w:rsid w:val="00731424"/>
    <w:rsid w:val="007415EB"/>
    <w:rsid w:val="00742E76"/>
    <w:rsid w:val="00743BB7"/>
    <w:rsid w:val="007466BF"/>
    <w:rsid w:val="00760A09"/>
    <w:rsid w:val="00765DED"/>
    <w:rsid w:val="007712CA"/>
    <w:rsid w:val="00773E86"/>
    <w:rsid w:val="007763DB"/>
    <w:rsid w:val="0079157D"/>
    <w:rsid w:val="00792994"/>
    <w:rsid w:val="007A2AD4"/>
    <w:rsid w:val="007B07CF"/>
    <w:rsid w:val="007C13DD"/>
    <w:rsid w:val="007C6597"/>
    <w:rsid w:val="007C6BA5"/>
    <w:rsid w:val="007C7AD8"/>
    <w:rsid w:val="007D4DBB"/>
    <w:rsid w:val="007D5E21"/>
    <w:rsid w:val="007E4B32"/>
    <w:rsid w:val="007E5016"/>
    <w:rsid w:val="007F0C60"/>
    <w:rsid w:val="007F3648"/>
    <w:rsid w:val="007F52BA"/>
    <w:rsid w:val="007F6180"/>
    <w:rsid w:val="00801734"/>
    <w:rsid w:val="008060AE"/>
    <w:rsid w:val="00806D2B"/>
    <w:rsid w:val="0081083B"/>
    <w:rsid w:val="008109C3"/>
    <w:rsid w:val="00831079"/>
    <w:rsid w:val="00832E08"/>
    <w:rsid w:val="0083358F"/>
    <w:rsid w:val="008335CF"/>
    <w:rsid w:val="00852A79"/>
    <w:rsid w:val="008579F1"/>
    <w:rsid w:val="008672D3"/>
    <w:rsid w:val="00873409"/>
    <w:rsid w:val="008749D2"/>
    <w:rsid w:val="00880696"/>
    <w:rsid w:val="00880987"/>
    <w:rsid w:val="0088433D"/>
    <w:rsid w:val="00885397"/>
    <w:rsid w:val="00887E12"/>
    <w:rsid w:val="00896719"/>
    <w:rsid w:val="008A00CB"/>
    <w:rsid w:val="008A0E43"/>
    <w:rsid w:val="008A37F5"/>
    <w:rsid w:val="008B13EC"/>
    <w:rsid w:val="008B1422"/>
    <w:rsid w:val="008B306C"/>
    <w:rsid w:val="008B7A7F"/>
    <w:rsid w:val="008C0628"/>
    <w:rsid w:val="008C21AC"/>
    <w:rsid w:val="008D432D"/>
    <w:rsid w:val="008E0DAA"/>
    <w:rsid w:val="008E51D4"/>
    <w:rsid w:val="008E5230"/>
    <w:rsid w:val="008F197D"/>
    <w:rsid w:val="008F2048"/>
    <w:rsid w:val="008F4EDD"/>
    <w:rsid w:val="008F5D28"/>
    <w:rsid w:val="00902917"/>
    <w:rsid w:val="00903813"/>
    <w:rsid w:val="00906DE1"/>
    <w:rsid w:val="00910D20"/>
    <w:rsid w:val="00913CF1"/>
    <w:rsid w:val="009276DB"/>
    <w:rsid w:val="00927FF2"/>
    <w:rsid w:val="00933177"/>
    <w:rsid w:val="00942102"/>
    <w:rsid w:val="009505C1"/>
    <w:rsid w:val="009548BA"/>
    <w:rsid w:val="00967207"/>
    <w:rsid w:val="00971B1D"/>
    <w:rsid w:val="009731FE"/>
    <w:rsid w:val="00974E98"/>
    <w:rsid w:val="00980424"/>
    <w:rsid w:val="00981A3D"/>
    <w:rsid w:val="0098225C"/>
    <w:rsid w:val="00985E00"/>
    <w:rsid w:val="009A0642"/>
    <w:rsid w:val="009A088F"/>
    <w:rsid w:val="009A23DF"/>
    <w:rsid w:val="009A34B8"/>
    <w:rsid w:val="009A6012"/>
    <w:rsid w:val="009B3891"/>
    <w:rsid w:val="009B4016"/>
    <w:rsid w:val="009C2438"/>
    <w:rsid w:val="009C6233"/>
    <w:rsid w:val="009C72B6"/>
    <w:rsid w:val="009D1183"/>
    <w:rsid w:val="009D37A1"/>
    <w:rsid w:val="009D7937"/>
    <w:rsid w:val="009F0A3E"/>
    <w:rsid w:val="009F1787"/>
    <w:rsid w:val="009F347E"/>
    <w:rsid w:val="009F44B4"/>
    <w:rsid w:val="00A01BFC"/>
    <w:rsid w:val="00A01EA1"/>
    <w:rsid w:val="00A0757C"/>
    <w:rsid w:val="00A10147"/>
    <w:rsid w:val="00A157CD"/>
    <w:rsid w:val="00A16FE3"/>
    <w:rsid w:val="00A23005"/>
    <w:rsid w:val="00A24B9A"/>
    <w:rsid w:val="00A3085B"/>
    <w:rsid w:val="00A30C19"/>
    <w:rsid w:val="00A32C31"/>
    <w:rsid w:val="00A36382"/>
    <w:rsid w:val="00A41B4F"/>
    <w:rsid w:val="00A50E73"/>
    <w:rsid w:val="00A51148"/>
    <w:rsid w:val="00A53526"/>
    <w:rsid w:val="00A66E6A"/>
    <w:rsid w:val="00A71DF4"/>
    <w:rsid w:val="00A72764"/>
    <w:rsid w:val="00A81AE3"/>
    <w:rsid w:val="00A86650"/>
    <w:rsid w:val="00A92E7C"/>
    <w:rsid w:val="00A9303D"/>
    <w:rsid w:val="00A9486C"/>
    <w:rsid w:val="00A972C8"/>
    <w:rsid w:val="00A97991"/>
    <w:rsid w:val="00AA0105"/>
    <w:rsid w:val="00AA73BE"/>
    <w:rsid w:val="00AB113E"/>
    <w:rsid w:val="00AB1152"/>
    <w:rsid w:val="00AB3D46"/>
    <w:rsid w:val="00AC22D4"/>
    <w:rsid w:val="00AC371C"/>
    <w:rsid w:val="00AC409E"/>
    <w:rsid w:val="00AD27FD"/>
    <w:rsid w:val="00AD518C"/>
    <w:rsid w:val="00AD537F"/>
    <w:rsid w:val="00AD6B3C"/>
    <w:rsid w:val="00AE2363"/>
    <w:rsid w:val="00AE6705"/>
    <w:rsid w:val="00AF4808"/>
    <w:rsid w:val="00B010B7"/>
    <w:rsid w:val="00B018F6"/>
    <w:rsid w:val="00B039C7"/>
    <w:rsid w:val="00B04273"/>
    <w:rsid w:val="00B11A31"/>
    <w:rsid w:val="00B125DB"/>
    <w:rsid w:val="00B12E68"/>
    <w:rsid w:val="00B13C39"/>
    <w:rsid w:val="00B17A53"/>
    <w:rsid w:val="00B30FB0"/>
    <w:rsid w:val="00B32D64"/>
    <w:rsid w:val="00B4136E"/>
    <w:rsid w:val="00B420E1"/>
    <w:rsid w:val="00B4377B"/>
    <w:rsid w:val="00B52D0D"/>
    <w:rsid w:val="00B5531F"/>
    <w:rsid w:val="00B560D7"/>
    <w:rsid w:val="00B5619F"/>
    <w:rsid w:val="00B61175"/>
    <w:rsid w:val="00B618A6"/>
    <w:rsid w:val="00B65628"/>
    <w:rsid w:val="00B66A61"/>
    <w:rsid w:val="00B67C0C"/>
    <w:rsid w:val="00B71F65"/>
    <w:rsid w:val="00B7391D"/>
    <w:rsid w:val="00B73D6A"/>
    <w:rsid w:val="00B75682"/>
    <w:rsid w:val="00BA6C84"/>
    <w:rsid w:val="00BA77D0"/>
    <w:rsid w:val="00C05984"/>
    <w:rsid w:val="00C07BDB"/>
    <w:rsid w:val="00C1165F"/>
    <w:rsid w:val="00C12370"/>
    <w:rsid w:val="00C16ED0"/>
    <w:rsid w:val="00C21A88"/>
    <w:rsid w:val="00C21C90"/>
    <w:rsid w:val="00C23C43"/>
    <w:rsid w:val="00C27518"/>
    <w:rsid w:val="00C27D9D"/>
    <w:rsid w:val="00C34CC1"/>
    <w:rsid w:val="00C3503B"/>
    <w:rsid w:val="00C35D41"/>
    <w:rsid w:val="00C37C3A"/>
    <w:rsid w:val="00C46CA2"/>
    <w:rsid w:val="00C539B0"/>
    <w:rsid w:val="00C552F3"/>
    <w:rsid w:val="00C55720"/>
    <w:rsid w:val="00C61E00"/>
    <w:rsid w:val="00C62AE9"/>
    <w:rsid w:val="00C70884"/>
    <w:rsid w:val="00C75AF3"/>
    <w:rsid w:val="00C83B47"/>
    <w:rsid w:val="00C8573B"/>
    <w:rsid w:val="00C87591"/>
    <w:rsid w:val="00CC5435"/>
    <w:rsid w:val="00CD176F"/>
    <w:rsid w:val="00CD5EAA"/>
    <w:rsid w:val="00CE01D4"/>
    <w:rsid w:val="00CE568B"/>
    <w:rsid w:val="00CE56F7"/>
    <w:rsid w:val="00CF0951"/>
    <w:rsid w:val="00CF21AE"/>
    <w:rsid w:val="00CF4FE3"/>
    <w:rsid w:val="00CF733C"/>
    <w:rsid w:val="00CF7DDF"/>
    <w:rsid w:val="00D002A5"/>
    <w:rsid w:val="00D0035C"/>
    <w:rsid w:val="00D022BB"/>
    <w:rsid w:val="00D0308F"/>
    <w:rsid w:val="00D10FA7"/>
    <w:rsid w:val="00D1106A"/>
    <w:rsid w:val="00D11FA6"/>
    <w:rsid w:val="00D13DF9"/>
    <w:rsid w:val="00D147D6"/>
    <w:rsid w:val="00D20586"/>
    <w:rsid w:val="00D21646"/>
    <w:rsid w:val="00D219DE"/>
    <w:rsid w:val="00D22B59"/>
    <w:rsid w:val="00D2506E"/>
    <w:rsid w:val="00D255D3"/>
    <w:rsid w:val="00D25E86"/>
    <w:rsid w:val="00D2732E"/>
    <w:rsid w:val="00D27A7D"/>
    <w:rsid w:val="00D41EE4"/>
    <w:rsid w:val="00D52B1E"/>
    <w:rsid w:val="00D56663"/>
    <w:rsid w:val="00D657B9"/>
    <w:rsid w:val="00D66FF8"/>
    <w:rsid w:val="00D67A48"/>
    <w:rsid w:val="00D74A6A"/>
    <w:rsid w:val="00D822ED"/>
    <w:rsid w:val="00D834E1"/>
    <w:rsid w:val="00D86ADE"/>
    <w:rsid w:val="00D9410B"/>
    <w:rsid w:val="00D95A21"/>
    <w:rsid w:val="00DA0DEB"/>
    <w:rsid w:val="00DA155F"/>
    <w:rsid w:val="00DA5817"/>
    <w:rsid w:val="00DB3E38"/>
    <w:rsid w:val="00DC1790"/>
    <w:rsid w:val="00DC5904"/>
    <w:rsid w:val="00DD4E4A"/>
    <w:rsid w:val="00DE2580"/>
    <w:rsid w:val="00DE3B88"/>
    <w:rsid w:val="00DE49AD"/>
    <w:rsid w:val="00DE549E"/>
    <w:rsid w:val="00DF22AB"/>
    <w:rsid w:val="00DF3FFF"/>
    <w:rsid w:val="00DF60BB"/>
    <w:rsid w:val="00DF74B9"/>
    <w:rsid w:val="00E0739D"/>
    <w:rsid w:val="00E100A8"/>
    <w:rsid w:val="00E10E5A"/>
    <w:rsid w:val="00E1475C"/>
    <w:rsid w:val="00E44B1B"/>
    <w:rsid w:val="00E44DC4"/>
    <w:rsid w:val="00E5784F"/>
    <w:rsid w:val="00E70844"/>
    <w:rsid w:val="00E74DC0"/>
    <w:rsid w:val="00E757FF"/>
    <w:rsid w:val="00E801A8"/>
    <w:rsid w:val="00E82A0D"/>
    <w:rsid w:val="00E9635C"/>
    <w:rsid w:val="00E97115"/>
    <w:rsid w:val="00EA0B29"/>
    <w:rsid w:val="00EA50AF"/>
    <w:rsid w:val="00EB288E"/>
    <w:rsid w:val="00EB5E8A"/>
    <w:rsid w:val="00EB7666"/>
    <w:rsid w:val="00EC4497"/>
    <w:rsid w:val="00EC45B2"/>
    <w:rsid w:val="00EC5669"/>
    <w:rsid w:val="00EC6432"/>
    <w:rsid w:val="00ED17B3"/>
    <w:rsid w:val="00EE1023"/>
    <w:rsid w:val="00EE3F15"/>
    <w:rsid w:val="00F00208"/>
    <w:rsid w:val="00F03AA3"/>
    <w:rsid w:val="00F04D6E"/>
    <w:rsid w:val="00F076D9"/>
    <w:rsid w:val="00F12096"/>
    <w:rsid w:val="00F24B72"/>
    <w:rsid w:val="00F266A1"/>
    <w:rsid w:val="00F32D2B"/>
    <w:rsid w:val="00F353D8"/>
    <w:rsid w:val="00F3702B"/>
    <w:rsid w:val="00F40930"/>
    <w:rsid w:val="00F43127"/>
    <w:rsid w:val="00F53D23"/>
    <w:rsid w:val="00F53ED4"/>
    <w:rsid w:val="00F72840"/>
    <w:rsid w:val="00F81D65"/>
    <w:rsid w:val="00F83084"/>
    <w:rsid w:val="00F87379"/>
    <w:rsid w:val="00F91396"/>
    <w:rsid w:val="00F92087"/>
    <w:rsid w:val="00FA2B2A"/>
    <w:rsid w:val="00FA3B89"/>
    <w:rsid w:val="00FA4837"/>
    <w:rsid w:val="00FB04CD"/>
    <w:rsid w:val="00FB72D0"/>
    <w:rsid w:val="00FC025B"/>
    <w:rsid w:val="00FC08F4"/>
    <w:rsid w:val="00FC55EB"/>
    <w:rsid w:val="00FD5703"/>
    <w:rsid w:val="00FE3D4D"/>
    <w:rsid w:val="00FE485E"/>
    <w:rsid w:val="00FE638B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2FE54C-9B97-4C3B-9CFA-87FD5EB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271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62717"/>
    <w:pPr>
      <w:keepNext/>
      <w:keepLines/>
      <w:spacing w:before="200" w:line="210" w:lineRule="exact"/>
      <w:ind w:left="11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1">
    <w:name w:val="Заголовок №1_"/>
    <w:basedOn w:val="a0"/>
    <w:link w:val="12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2">
    <w:name w:val="Заголовок №1"/>
    <w:basedOn w:val="a"/>
    <w:link w:val="1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3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1">
    <w:name w:val="Body Text Indent 2"/>
    <w:basedOn w:val="a"/>
    <w:link w:val="22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1C3C0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3C06"/>
    <w:rPr>
      <w:rFonts w:eastAsia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5928E6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28E6"/>
    <w:pPr>
      <w:widowControl w:val="0"/>
      <w:shd w:val="clear" w:color="auto" w:fill="FFFFFF"/>
      <w:spacing w:before="300" w:line="0" w:lineRule="atLeast"/>
      <w:jc w:val="center"/>
    </w:pPr>
    <w:rPr>
      <w:b/>
      <w:bCs/>
      <w:sz w:val="25"/>
      <w:szCs w:val="25"/>
      <w:lang w:eastAsia="en-US"/>
    </w:rPr>
  </w:style>
  <w:style w:type="paragraph" w:customStyle="1" w:styleId="aa">
    <w:name w:val="Знак"/>
    <w:basedOn w:val="a"/>
    <w:rsid w:val="00DA0DEB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semiHidden/>
    <w:unhideWhenUsed/>
    <w:rsid w:val="00FA483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837"/>
    <w:rPr>
      <w:color w:val="800080"/>
      <w:u w:val="single"/>
    </w:rPr>
  </w:style>
  <w:style w:type="paragraph" w:customStyle="1" w:styleId="font5">
    <w:name w:val="font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FA483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FA4837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7">
    <w:name w:val="xl15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8">
    <w:name w:val="xl1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9">
    <w:name w:val="xl15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0">
    <w:name w:val="xl16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1">
    <w:name w:val="xl1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FA483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79">
    <w:name w:val="xl179"/>
    <w:basedOn w:val="a"/>
    <w:rsid w:val="00FA4837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80">
    <w:name w:val="xl180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1">
    <w:name w:val="xl18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2">
    <w:name w:val="xl18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3">
    <w:name w:val="xl18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FA483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199">
    <w:name w:val="xl19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FA483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a"/>
    <w:rsid w:val="00FA483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09">
    <w:name w:val="xl209"/>
    <w:basedOn w:val="a"/>
    <w:rsid w:val="00FA483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0">
    <w:name w:val="xl210"/>
    <w:basedOn w:val="a"/>
    <w:rsid w:val="00FA483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5">
    <w:name w:val="xl21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7">
    <w:name w:val="xl21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FA4837"/>
    <w:pP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225">
    <w:name w:val="xl225"/>
    <w:basedOn w:val="a"/>
    <w:rsid w:val="00FA483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6">
    <w:name w:val="xl226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27">
    <w:name w:val="xl2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8">
    <w:name w:val="xl228"/>
    <w:basedOn w:val="a"/>
    <w:rsid w:val="00FA4837"/>
    <w:pPr>
      <w:shd w:val="clear" w:color="000000" w:fill="D8E4BC"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0">
    <w:name w:val="xl2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4">
    <w:name w:val="xl2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40">
    <w:name w:val="xl2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1">
    <w:name w:val="xl2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2">
    <w:name w:val="xl2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3">
    <w:name w:val="xl2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4">
    <w:name w:val="xl2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5">
    <w:name w:val="xl2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8">
    <w:name w:val="xl24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50">
    <w:name w:val="xl2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2">
    <w:name w:val="xl25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3">
    <w:name w:val="xl2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4">
    <w:name w:val="xl254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5">
    <w:name w:val="xl2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59">
    <w:name w:val="xl2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60">
    <w:name w:val="xl260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1">
    <w:name w:val="xl261"/>
    <w:basedOn w:val="a"/>
    <w:rsid w:val="00FA4837"/>
    <w:pP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2">
    <w:name w:val="xl26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4">
    <w:name w:val="xl2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5">
    <w:name w:val="xl2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7">
    <w:name w:val="xl267"/>
    <w:basedOn w:val="a"/>
    <w:rsid w:val="00FA4837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268">
    <w:name w:val="xl26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9">
    <w:name w:val="xl2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0">
    <w:name w:val="xl2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5">
    <w:name w:val="xl2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0">
    <w:name w:val="xl2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6">
    <w:name w:val="xl28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7">
    <w:name w:val="xl28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8">
    <w:name w:val="xl2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9">
    <w:name w:val="xl2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0">
    <w:name w:val="xl2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1">
    <w:name w:val="xl2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2">
    <w:name w:val="xl29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3">
    <w:name w:val="xl2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4">
    <w:name w:val="xl29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5">
    <w:name w:val="xl2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6">
    <w:name w:val="xl2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7">
    <w:name w:val="xl2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8">
    <w:name w:val="xl2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9">
    <w:name w:val="xl2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0">
    <w:name w:val="xl30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1">
    <w:name w:val="xl3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2">
    <w:name w:val="xl3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3">
    <w:name w:val="xl30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4">
    <w:name w:val="xl30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5">
    <w:name w:val="xl3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6">
    <w:name w:val="xl3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7">
    <w:name w:val="xl3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8">
    <w:name w:val="xl3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1">
    <w:name w:val="xl31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4">
    <w:name w:val="xl31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9">
    <w:name w:val="xl31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0">
    <w:name w:val="xl3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1">
    <w:name w:val="xl32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22">
    <w:name w:val="xl32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3">
    <w:name w:val="xl3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4">
    <w:name w:val="xl324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5">
    <w:name w:val="xl325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6">
    <w:name w:val="xl326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7">
    <w:name w:val="xl327"/>
    <w:basedOn w:val="a"/>
    <w:rsid w:val="00FA4837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328">
    <w:name w:val="xl328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9">
    <w:name w:val="xl329"/>
    <w:basedOn w:val="a"/>
    <w:rsid w:val="00FA4837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30">
    <w:name w:val="xl3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1">
    <w:name w:val="xl33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5">
    <w:name w:val="xl33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6">
    <w:name w:val="xl3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7">
    <w:name w:val="xl3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8">
    <w:name w:val="xl3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9">
    <w:name w:val="xl33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0">
    <w:name w:val="xl3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1">
    <w:name w:val="xl34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2">
    <w:name w:val="xl34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3">
    <w:name w:val="xl3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5">
    <w:name w:val="xl34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6">
    <w:name w:val="xl34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7">
    <w:name w:val="xl34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8">
    <w:name w:val="xl34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9">
    <w:name w:val="xl3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0">
    <w:name w:val="xl35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1">
    <w:name w:val="xl3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2">
    <w:name w:val="xl3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3">
    <w:name w:val="xl3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8">
    <w:name w:val="xl35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9">
    <w:name w:val="xl3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1">
    <w:name w:val="xl3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2">
    <w:name w:val="xl3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3">
    <w:name w:val="xl3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6">
    <w:name w:val="xl36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7">
    <w:name w:val="xl36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8">
    <w:name w:val="xl36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9">
    <w:name w:val="xl3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0">
    <w:name w:val="xl3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1">
    <w:name w:val="xl37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2">
    <w:name w:val="xl3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3">
    <w:name w:val="xl3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4">
    <w:name w:val="xl37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5">
    <w:name w:val="xl3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">
    <w:name w:val="xl37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7">
    <w:name w:val="xl37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8">
    <w:name w:val="xl37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9">
    <w:name w:val="xl37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0">
    <w:name w:val="xl38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1">
    <w:name w:val="xl38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2">
    <w:name w:val="xl38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3">
    <w:name w:val="xl38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4">
    <w:name w:val="xl38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5">
    <w:name w:val="xl38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">
    <w:name w:val="xl3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7">
    <w:name w:val="xl3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8">
    <w:name w:val="xl38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9">
    <w:name w:val="xl389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0">
    <w:name w:val="xl390"/>
    <w:basedOn w:val="a"/>
    <w:rsid w:val="00FA4837"/>
    <w:pPr>
      <w:pBdr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1">
    <w:name w:val="xl391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2">
    <w:name w:val="xl39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3">
    <w:name w:val="xl39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6">
    <w:name w:val="xl3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7">
    <w:name w:val="xl3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8">
    <w:name w:val="xl3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9">
    <w:name w:val="xl3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0">
    <w:name w:val="xl40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1">
    <w:name w:val="xl4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2">
    <w:name w:val="xl4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3">
    <w:name w:val="xl4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4">
    <w:name w:val="xl4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5">
    <w:name w:val="xl4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6">
    <w:name w:val="xl4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7">
    <w:name w:val="xl4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8">
    <w:name w:val="xl40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9">
    <w:name w:val="xl40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10">
    <w:name w:val="xl41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1">
    <w:name w:val="xl41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2">
    <w:name w:val="xl41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3">
    <w:name w:val="xl4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4">
    <w:name w:val="xl4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5">
    <w:name w:val="xl4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6">
    <w:name w:val="xl41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7">
    <w:name w:val="xl41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8">
    <w:name w:val="xl41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9">
    <w:name w:val="xl41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0">
    <w:name w:val="xl42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1">
    <w:name w:val="xl4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2">
    <w:name w:val="xl42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3">
    <w:name w:val="xl42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7">
    <w:name w:val="xl4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8">
    <w:name w:val="xl4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9">
    <w:name w:val="xl4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0">
    <w:name w:val="xl4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1">
    <w:name w:val="xl4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32">
    <w:name w:val="xl43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3">
    <w:name w:val="xl4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4">
    <w:name w:val="xl4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5">
    <w:name w:val="xl43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6">
    <w:name w:val="xl4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7">
    <w:name w:val="xl4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8">
    <w:name w:val="xl4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9">
    <w:name w:val="xl4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0">
    <w:name w:val="xl4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1">
    <w:name w:val="xl4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2">
    <w:name w:val="xl4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3">
    <w:name w:val="xl4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4">
    <w:name w:val="xl4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5">
    <w:name w:val="xl4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6">
    <w:name w:val="xl44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7">
    <w:name w:val="xl4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8">
    <w:name w:val="xl44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9">
    <w:name w:val="xl44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0">
    <w:name w:val="xl45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1">
    <w:name w:val="xl45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2">
    <w:name w:val="xl4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3">
    <w:name w:val="xl4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4">
    <w:name w:val="xl45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5">
    <w:name w:val="xl45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6">
    <w:name w:val="xl45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7">
    <w:name w:val="xl45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8">
    <w:name w:val="xl45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9">
    <w:name w:val="xl4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0">
    <w:name w:val="xl46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1">
    <w:name w:val="xl4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2">
    <w:name w:val="xl46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3">
    <w:name w:val="xl46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4">
    <w:name w:val="xl4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5">
    <w:name w:val="xl4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6">
    <w:name w:val="xl46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67">
    <w:name w:val="xl4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8">
    <w:name w:val="xl4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9">
    <w:name w:val="xl46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70">
    <w:name w:val="xl47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1">
    <w:name w:val="xl47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2">
    <w:name w:val="xl47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3">
    <w:name w:val="xl47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4">
    <w:name w:val="xl47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5">
    <w:name w:val="xl47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6">
    <w:name w:val="xl47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7">
    <w:name w:val="xl47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8">
    <w:name w:val="xl47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9">
    <w:name w:val="xl4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0">
    <w:name w:val="xl4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1">
    <w:name w:val="xl4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2">
    <w:name w:val="xl48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3">
    <w:name w:val="xl48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4">
    <w:name w:val="xl48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5">
    <w:name w:val="xl48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6">
    <w:name w:val="xl4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7">
    <w:name w:val="xl4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8">
    <w:name w:val="xl4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9">
    <w:name w:val="xl4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0">
    <w:name w:val="xl4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1">
    <w:name w:val="xl4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2">
    <w:name w:val="xl49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3">
    <w:name w:val="xl4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4">
    <w:name w:val="xl49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5">
    <w:name w:val="xl49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6">
    <w:name w:val="xl49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7">
    <w:name w:val="xl49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8">
    <w:name w:val="xl4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9">
    <w:name w:val="xl49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0">
    <w:name w:val="xl50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1">
    <w:name w:val="xl5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2">
    <w:name w:val="xl5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3">
    <w:name w:val="xl5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4">
    <w:name w:val="xl5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5">
    <w:name w:val="xl5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6">
    <w:name w:val="xl5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7">
    <w:name w:val="xl5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8">
    <w:name w:val="xl5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9">
    <w:name w:val="xl50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0">
    <w:name w:val="xl5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1">
    <w:name w:val="xl51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2">
    <w:name w:val="xl51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3">
    <w:name w:val="xl5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4">
    <w:name w:val="xl5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15">
    <w:name w:val="xl51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6">
    <w:name w:val="xl51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7">
    <w:name w:val="xl51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8">
    <w:name w:val="xl51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9">
    <w:name w:val="xl51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20">
    <w:name w:val="xl5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1">
    <w:name w:val="xl5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2">
    <w:name w:val="xl52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3">
    <w:name w:val="xl5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4">
    <w:name w:val="xl52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5">
    <w:name w:val="xl5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6">
    <w:name w:val="xl52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7">
    <w:name w:val="xl5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8">
    <w:name w:val="xl52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9">
    <w:name w:val="xl52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0">
    <w:name w:val="xl53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1">
    <w:name w:val="xl53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2">
    <w:name w:val="xl53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3">
    <w:name w:val="xl53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4">
    <w:name w:val="xl53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5">
    <w:name w:val="xl53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6">
    <w:name w:val="xl53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7">
    <w:name w:val="xl53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8">
    <w:name w:val="xl53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9">
    <w:name w:val="xl5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0">
    <w:name w:val="xl5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1">
    <w:name w:val="xl5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2">
    <w:name w:val="xl5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3">
    <w:name w:val="xl5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4">
    <w:name w:val="xl5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5">
    <w:name w:val="xl5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6">
    <w:name w:val="xl5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7">
    <w:name w:val="xl547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8">
    <w:name w:val="xl548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9">
    <w:name w:val="xl5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0">
    <w:name w:val="xl55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1">
    <w:name w:val="xl551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2">
    <w:name w:val="xl552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3">
    <w:name w:val="xl553"/>
    <w:basedOn w:val="a"/>
    <w:rsid w:val="00FA48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4">
    <w:name w:val="xl554"/>
    <w:basedOn w:val="a"/>
    <w:rsid w:val="00FA48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5">
    <w:name w:val="xl555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6">
    <w:name w:val="xl556"/>
    <w:basedOn w:val="a"/>
    <w:rsid w:val="00FA48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7">
    <w:name w:val="xl557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8">
    <w:name w:val="xl5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59">
    <w:name w:val="xl5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60">
    <w:name w:val="xl5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1">
    <w:name w:val="xl5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2">
    <w:name w:val="xl5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3">
    <w:name w:val="xl5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4">
    <w:name w:val="xl56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5">
    <w:name w:val="xl5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6">
    <w:name w:val="xl5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7">
    <w:name w:val="xl56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8">
    <w:name w:val="xl5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99"/>
    <w:unhideWhenUsed/>
    <w:qFormat/>
    <w:rsid w:val="003C3C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C3CB6"/>
    <w:rPr>
      <w:rFonts w:eastAsia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C3CB6"/>
    <w:pPr>
      <w:widowControl w:val="0"/>
      <w:autoSpaceDE w:val="0"/>
      <w:autoSpaceDN w:val="0"/>
      <w:spacing w:before="4"/>
      <w:jc w:val="center"/>
    </w:pPr>
    <w:rPr>
      <w:sz w:val="22"/>
      <w:szCs w:val="22"/>
      <w:lang w:val="en-US" w:eastAsia="en-US"/>
    </w:rPr>
  </w:style>
  <w:style w:type="character" w:customStyle="1" w:styleId="10pt">
    <w:name w:val="Заголовок №1 + Интервал 0 pt"/>
    <w:basedOn w:val="11"/>
    <w:rsid w:val="008F2048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26271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27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Char">
    <w:name w:val="Char Char Знак Знак Знак"/>
    <w:basedOn w:val="a"/>
    <w:rsid w:val="00262717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character" w:customStyle="1" w:styleId="23">
    <w:name w:val="Основной текст (2)_"/>
    <w:basedOn w:val="a0"/>
    <w:link w:val="24"/>
    <w:rsid w:val="00262717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62717"/>
    <w:pPr>
      <w:widowControl w:val="0"/>
      <w:shd w:val="clear" w:color="auto" w:fill="FFFFFF"/>
      <w:spacing w:after="300" w:line="317" w:lineRule="exact"/>
      <w:jc w:val="center"/>
    </w:pPr>
    <w:rPr>
      <w:b/>
      <w:bCs/>
      <w:spacing w:val="-3"/>
      <w:sz w:val="26"/>
      <w:szCs w:val="26"/>
      <w:lang w:eastAsia="en-US"/>
    </w:rPr>
  </w:style>
  <w:style w:type="character" w:customStyle="1" w:styleId="Sylfaen125pt0pt">
    <w:name w:val="Основной текст + Sylfaen;12;5 pt;Курсив;Интервал 0 pt"/>
    <w:basedOn w:val="a3"/>
    <w:rsid w:val="00262717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FORMATTEXT">
    <w:name w:val=".FORMATTEXT"/>
    <w:uiPriority w:val="99"/>
    <w:rsid w:val="00262717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62717"/>
  </w:style>
  <w:style w:type="paragraph" w:styleId="af1">
    <w:name w:val="footer"/>
    <w:basedOn w:val="a"/>
    <w:link w:val="af2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62717"/>
  </w:style>
  <w:style w:type="paragraph" w:styleId="af3">
    <w:name w:val="Normal (Web)"/>
    <w:aliases w:val="Обычный (Web)1,Обычный (Web),Обычный (веб) Знак"/>
    <w:basedOn w:val="a"/>
    <w:link w:val="14"/>
    <w:uiPriority w:val="99"/>
    <w:qFormat/>
    <w:rsid w:val="00262717"/>
    <w:pPr>
      <w:spacing w:before="100" w:beforeAutospacing="1" w:after="100" w:afterAutospacing="1"/>
    </w:pPr>
    <w:rPr>
      <w:sz w:val="24"/>
      <w:szCs w:val="24"/>
    </w:rPr>
  </w:style>
  <w:style w:type="character" w:customStyle="1" w:styleId="14">
    <w:name w:val="Обычный (веб) Знак1"/>
    <w:aliases w:val="Обычный (Web)1 Знак,Обычный (Web) Знак,Обычный (веб) Знак Знак"/>
    <w:link w:val="af3"/>
    <w:uiPriority w:val="99"/>
    <w:locked/>
    <w:rsid w:val="00262717"/>
    <w:rPr>
      <w:rFonts w:eastAsia="Times New Roman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rsid w:val="002627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5">
    <w:name w:val="Стиль1"/>
    <w:basedOn w:val="ConsPlusNormal"/>
    <w:link w:val="16"/>
    <w:qFormat/>
    <w:rsid w:val="00262717"/>
    <w:pPr>
      <w:widowControl/>
      <w:ind w:firstLine="709"/>
      <w:jc w:val="both"/>
    </w:pPr>
  </w:style>
  <w:style w:type="character" w:customStyle="1" w:styleId="16">
    <w:name w:val="Стиль1 Знак"/>
    <w:basedOn w:val="ConsPlusNormal0"/>
    <w:link w:val="15"/>
    <w:rsid w:val="0026271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D98A6995B327EF8639898E30915D754E3B9295ED4E0C7ED3B9F860E77218F115x8r2V" TargetMode="External"/><Relationship Id="rId18" Type="http://schemas.openxmlformats.org/officeDocument/2006/relationships/hyperlink" Target="consultantplus://offline/ref=E2D00AADF0E5D082E3EAC85CF4133F899276FD375029A858072826ED6E65803A211D6E5E4A19B1DEB1BBFF12F5V5V" TargetMode="External"/><Relationship Id="rId26" Type="http://schemas.openxmlformats.org/officeDocument/2006/relationships/hyperlink" Target="consultantplus://offline/ref=CEC793D2F5D8B79AB130282280002C8760F47E084787B8B93A8AC48550A52AF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garantF1://12012604.0" TargetMode="External"/><Relationship Id="rId34" Type="http://schemas.openxmlformats.org/officeDocument/2006/relationships/hyperlink" Target="consultantplus://offline/ref=E2D00AADF0E5D082E3EAC85CF4133F899276FD375029A858072826ED6E65803A211D6E5E4A19B1DEB1BBFF12F5V5V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98A6995B327EF8639898E30915D754E3B9295ED4E0C7ED3B9F860E77218F115x8r2V" TargetMode="External"/><Relationship Id="rId17" Type="http://schemas.openxmlformats.org/officeDocument/2006/relationships/hyperlink" Target="consultantplus://offline/ref=E2D00AADF0E5D082E3EAD651E27F638D957BA63A592CA50B5C7F20BA3135866F615D680B095DBCDEFBV2V" TargetMode="External"/><Relationship Id="rId25" Type="http://schemas.openxmlformats.org/officeDocument/2006/relationships/hyperlink" Target="consultantplus://offline/ref=CEC793D2F5D8B79AB130282280002C8760F47C004783B8B93A8AC48550A52AF" TargetMode="External"/><Relationship Id="rId33" Type="http://schemas.openxmlformats.org/officeDocument/2006/relationships/hyperlink" Target="consultantplus://offline/ref=E2D00AADF0E5D082E3EAC85CF4133F899276FD375029A858072826ED6E65803A211D6E5E4A19B1DEB1BBFF12F5V5V" TargetMode="External"/><Relationship Id="rId38" Type="http://schemas.openxmlformats.org/officeDocument/2006/relationships/hyperlink" Target="consultantplus://offline/ref=E2D00AADF0E5D082E3EAC85CF4133F899276FD375029A858072826ED6E65803A211D6E5E4A19B1DEB1BBFF12F5V5V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98A6995B327EF8639898E30915D754E3B9295ED4E0C7ED3B9F860E77218F115x8r2V" TargetMode="External"/><Relationship Id="rId20" Type="http://schemas.openxmlformats.org/officeDocument/2006/relationships/hyperlink" Target="consultantplus://offline/ref=E2D00AADF0E5D082E3EAC85CF4133F899276FD375029A858072826ED6E65803A211D6E5E4A19B1DEB1BBFF12F5V5V" TargetMode="External"/><Relationship Id="rId29" Type="http://schemas.openxmlformats.org/officeDocument/2006/relationships/hyperlink" Target="consultantplus://offline/ref=E2D00AADF0E5D082E3EAD651E27F638D9574A639502DA50B5C7F20BA31F3V5V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648AAC5A296C06C3801C5892A5A38B4548EDF88543D77851ADE974246W7v9V" TargetMode="External"/><Relationship Id="rId24" Type="http://schemas.openxmlformats.org/officeDocument/2006/relationships/hyperlink" Target="garantF1://12082530.0" TargetMode="External"/><Relationship Id="rId32" Type="http://schemas.openxmlformats.org/officeDocument/2006/relationships/hyperlink" Target="consultantplus://offline/ref=E2D00AADF0E5D082E3EAC85CF4133F899276FD375029A858072826ED6E65803A211D6E5E4A19B1DEB1BBFF12F5V5V" TargetMode="External"/><Relationship Id="rId37" Type="http://schemas.openxmlformats.org/officeDocument/2006/relationships/hyperlink" Target="consultantplus://offline/ref=E2D00AADF0E5D082E3EAC85CF4133F899276FD375029A858072826ED6E65803A211D6E5E4A19B1DEB1BBFF12F5V5V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12604.0" TargetMode="External"/><Relationship Id="rId23" Type="http://schemas.openxmlformats.org/officeDocument/2006/relationships/hyperlink" Target="garantF1://12082530.0" TargetMode="External"/><Relationship Id="rId28" Type="http://schemas.openxmlformats.org/officeDocument/2006/relationships/hyperlink" Target="consultantplus://offline/ref=E2D00AADF0E5D082E3EAD651E27F638D957BA63A592CA50B5C7F20BA3135866F615D680B095DBCDEFBV2V" TargetMode="External"/><Relationship Id="rId36" Type="http://schemas.openxmlformats.org/officeDocument/2006/relationships/hyperlink" Target="consultantplus://offline/ref=E2D00AADF0E5D082E3EAC85CF4133F899276FD375029A858072826ED6E65803A211D6E5E4A19B1DEB1BBFF12F5V5V" TargetMode="External"/><Relationship Id="rId10" Type="http://schemas.openxmlformats.org/officeDocument/2006/relationships/hyperlink" Target="consultantplus://offline/ref=B648AAC5A296C06C3801C5892A5A38B4548EDF88543D77851ADE974246W7v9V" TargetMode="External"/><Relationship Id="rId19" Type="http://schemas.openxmlformats.org/officeDocument/2006/relationships/hyperlink" Target="consultantplus://offline/ref=E2D00AADF0E5D082E3EAC85CF4133F899276FD375029A858072826ED6E65803A211D6E5E4A19B1DEB1BBFF12F5V5V" TargetMode="External"/><Relationship Id="rId31" Type="http://schemas.openxmlformats.org/officeDocument/2006/relationships/hyperlink" Target="consultantplus://offline/ref=E2D00AADF0E5D082E3EAD651E27F638D957BA63A592CA50B5C7F20BA3135866F615D680B095DBCDEFBV2V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B648AAC5A296C06C3801C5892A5A38B4548EDF88543D77851ADE974246W7v9V" TargetMode="External"/><Relationship Id="rId22" Type="http://schemas.openxmlformats.org/officeDocument/2006/relationships/hyperlink" Target="garantF1://12082530.0" TargetMode="External"/><Relationship Id="rId27" Type="http://schemas.openxmlformats.org/officeDocument/2006/relationships/hyperlink" Target="consultantplus://offline/ref=CEC793D2F5D8B79AB130282280002C8768F07F0E4D89E5B332D3C887A527F" TargetMode="External"/><Relationship Id="rId30" Type="http://schemas.openxmlformats.org/officeDocument/2006/relationships/hyperlink" Target="consultantplus://offline/ref=E2D00AADF0E5D082E3EAC85CF4133F899276FD375324A85506207BE7663C8C38261231494D50BDDFB1BBFBF1VAV" TargetMode="External"/><Relationship Id="rId35" Type="http://schemas.openxmlformats.org/officeDocument/2006/relationships/hyperlink" Target="consultantplus://offline/ref=E2D00AADF0E5D082E3EAC85CF4133F899276FD375029A858072826ED6E65803A211D6E5E4A19B1DEB1BBFF12F5V5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E6FB7-CBD7-4207-897E-CB7AF113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2646</TotalTime>
  <Pages>43</Pages>
  <Words>16503</Words>
  <Characters>94070</Characters>
  <Application>Microsoft Office Word</Application>
  <DocSecurity>0</DocSecurity>
  <Lines>783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110353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Директор</cp:lastModifiedBy>
  <cp:revision>39</cp:revision>
  <cp:lastPrinted>2025-04-21T02:41:00Z</cp:lastPrinted>
  <dcterms:created xsi:type="dcterms:W3CDTF">2025-04-15T03:28:00Z</dcterms:created>
  <dcterms:modified xsi:type="dcterms:W3CDTF">2025-04-21T02:51:00Z</dcterms:modified>
</cp:coreProperties>
</file>