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90" w:rsidRDefault="00E604C1">
      <w:pPr>
        <w:shd w:val="clear" w:color="auto" w:fill="FFFFFF"/>
        <w:ind w:left="101"/>
        <w:jc w:val="center"/>
      </w:pPr>
      <w:r>
        <w:rPr>
          <w:rFonts w:eastAsia="Times New Roman"/>
          <w:spacing w:val="-13"/>
          <w:sz w:val="26"/>
          <w:szCs w:val="26"/>
        </w:rPr>
        <w:t>АДМИНИСТРАЦИЯ ВИЛЮЧИНСКОГО ГОРОДСКОГО ОКРУГА</w:t>
      </w:r>
    </w:p>
    <w:p w:rsidR="004D7990" w:rsidRDefault="00E604C1">
      <w:pPr>
        <w:shd w:val="clear" w:color="auto" w:fill="FFFFFF"/>
        <w:ind w:left="101"/>
        <w:jc w:val="center"/>
      </w:pPr>
      <w:r>
        <w:rPr>
          <w:rFonts w:eastAsia="Times New Roman"/>
          <w:spacing w:val="-13"/>
          <w:sz w:val="26"/>
          <w:szCs w:val="26"/>
        </w:rPr>
        <w:t>ЗАКРЫТОГО АДМИНИСТРАТИВНО-ТЕРРИТОРИАЛЬНОГО ОБРАЗОВАНИЯ</w:t>
      </w:r>
    </w:p>
    <w:p w:rsidR="004D7990" w:rsidRDefault="00E604C1">
      <w:pPr>
        <w:shd w:val="clear" w:color="auto" w:fill="FFFFFF"/>
        <w:ind w:left="96"/>
        <w:jc w:val="center"/>
        <w:rPr>
          <w:rFonts w:eastAsia="Times New Roman"/>
          <w:spacing w:val="-13"/>
          <w:sz w:val="26"/>
          <w:szCs w:val="26"/>
        </w:rPr>
      </w:pPr>
      <w:r>
        <w:rPr>
          <w:rFonts w:eastAsia="Times New Roman"/>
          <w:spacing w:val="-13"/>
          <w:sz w:val="26"/>
          <w:szCs w:val="26"/>
        </w:rPr>
        <w:t>ГОРОДА ВИЛЮЧИНСКА КАМЧАТСКОГО КРАЯ</w:t>
      </w:r>
    </w:p>
    <w:p w:rsidR="004D7990" w:rsidRDefault="004D7990">
      <w:pPr>
        <w:shd w:val="clear" w:color="auto" w:fill="FFFFFF"/>
        <w:ind w:left="96"/>
        <w:jc w:val="center"/>
        <w:rPr>
          <w:rFonts w:eastAsia="Times New Roman"/>
          <w:spacing w:val="-13"/>
          <w:sz w:val="26"/>
          <w:szCs w:val="26"/>
        </w:rPr>
      </w:pPr>
    </w:p>
    <w:p w:rsidR="004D7990" w:rsidRDefault="004D7990">
      <w:pPr>
        <w:shd w:val="clear" w:color="auto" w:fill="FFFFFF"/>
        <w:ind w:left="96"/>
        <w:jc w:val="center"/>
      </w:pPr>
    </w:p>
    <w:p w:rsidR="004D7990" w:rsidRDefault="00E604C1">
      <w:pPr>
        <w:shd w:val="clear" w:color="auto" w:fill="FFFFFF"/>
        <w:ind w:right="125"/>
        <w:jc w:val="center"/>
        <w:rPr>
          <w:rFonts w:eastAsia="Times New Roman"/>
          <w:b/>
          <w:spacing w:val="181"/>
          <w:sz w:val="46"/>
          <w:szCs w:val="46"/>
        </w:rPr>
      </w:pPr>
      <w:r>
        <w:rPr>
          <w:rFonts w:eastAsia="Times New Roman"/>
          <w:b/>
          <w:spacing w:val="181"/>
          <w:sz w:val="46"/>
          <w:szCs w:val="46"/>
        </w:rPr>
        <w:t>ПОСТАНОВЛЕНИЕ</w:t>
      </w:r>
    </w:p>
    <w:p w:rsidR="004D7990" w:rsidRDefault="004D7990">
      <w:pPr>
        <w:shd w:val="clear" w:color="auto" w:fill="FFFFFF"/>
        <w:ind w:right="125"/>
        <w:jc w:val="center"/>
        <w:rPr>
          <w:rFonts w:eastAsia="Times New Roman"/>
          <w:b/>
          <w:spacing w:val="181"/>
          <w:sz w:val="46"/>
          <w:szCs w:val="46"/>
        </w:rPr>
      </w:pPr>
    </w:p>
    <w:p w:rsidR="004D7990" w:rsidRDefault="00E604C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                                                                                  № _________</w:t>
      </w:r>
    </w:p>
    <w:p w:rsidR="004D7990" w:rsidRDefault="00E604C1">
      <w:pPr>
        <w:shd w:val="clear" w:color="auto" w:fill="FFFFFF"/>
        <w:ind w:left="72"/>
        <w:jc w:val="center"/>
        <w:rPr>
          <w:rFonts w:eastAsia="Times New Roman"/>
          <w:spacing w:val="-10"/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  <w:t>г. Вилючинск</w:t>
      </w:r>
    </w:p>
    <w:p w:rsidR="004D7990" w:rsidRDefault="004D7990">
      <w:pPr>
        <w:shd w:val="clear" w:color="auto" w:fill="FFFFFF"/>
        <w:ind w:left="72"/>
        <w:jc w:val="center"/>
        <w:rPr>
          <w:rFonts w:eastAsia="Times New Roman"/>
          <w:spacing w:val="-10"/>
          <w:sz w:val="24"/>
          <w:szCs w:val="24"/>
        </w:rPr>
      </w:pPr>
    </w:p>
    <w:p w:rsidR="004D7990" w:rsidRDefault="00E604C1">
      <w:pPr>
        <w:shd w:val="clear" w:color="auto" w:fill="FFFFFF"/>
        <w:ind w:left="17" w:right="3261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О внесении изменений в постановление администрации Вилючинского городского округа от 31.12.2014 № 1776 « Об утверждении Примерного </w:t>
      </w:r>
      <w:proofErr w:type="gramStart"/>
      <w:r>
        <w:rPr>
          <w:rFonts w:eastAsia="Times New Roman"/>
          <w:sz w:val="28"/>
          <w:szCs w:val="28"/>
        </w:rPr>
        <w:t>положение</w:t>
      </w:r>
      <w:proofErr w:type="gramEnd"/>
      <w:r>
        <w:rPr>
          <w:rFonts w:eastAsia="Times New Roman"/>
          <w:sz w:val="28"/>
          <w:szCs w:val="28"/>
        </w:rPr>
        <w:t xml:space="preserve"> о системе оплаты труда работников администрации </w:t>
      </w:r>
      <w:r w:rsidR="0071739E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илючинского городского округа </w:t>
      </w:r>
      <w:r>
        <w:rPr>
          <w:rFonts w:eastAsia="Times New Roman"/>
          <w:spacing w:val="-1"/>
          <w:sz w:val="28"/>
          <w:szCs w:val="28"/>
        </w:rPr>
        <w:t>закрытого административно-</w:t>
      </w:r>
      <w:r>
        <w:rPr>
          <w:rFonts w:eastAsia="Times New Roman"/>
          <w:sz w:val="28"/>
          <w:szCs w:val="28"/>
        </w:rPr>
        <w:t xml:space="preserve">территориального образования </w:t>
      </w:r>
      <w:r>
        <w:rPr>
          <w:rFonts w:eastAsia="Times New Roman"/>
          <w:spacing w:val="-3"/>
          <w:sz w:val="28"/>
          <w:szCs w:val="28"/>
        </w:rPr>
        <w:t xml:space="preserve">города </w:t>
      </w:r>
      <w:proofErr w:type="spellStart"/>
      <w:r>
        <w:rPr>
          <w:rFonts w:eastAsia="Times New Roman"/>
          <w:spacing w:val="-3"/>
          <w:sz w:val="28"/>
          <w:szCs w:val="28"/>
        </w:rPr>
        <w:t>Вилючинска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Камчатского края, </w:t>
      </w:r>
      <w:r>
        <w:rPr>
          <w:rFonts w:eastAsia="Times New Roman"/>
          <w:spacing w:val="-1"/>
          <w:sz w:val="28"/>
          <w:szCs w:val="28"/>
        </w:rPr>
        <w:t xml:space="preserve">обеспечивающих деятельность администрации Вилючинского </w:t>
      </w:r>
      <w:r>
        <w:rPr>
          <w:rFonts w:eastAsia="Times New Roman"/>
          <w:sz w:val="28"/>
          <w:szCs w:val="28"/>
        </w:rPr>
        <w:t xml:space="preserve">городского округа и занимающих должности, не отнесенные к </w:t>
      </w:r>
      <w:r>
        <w:rPr>
          <w:rFonts w:eastAsia="Times New Roman"/>
          <w:spacing w:val="-1"/>
          <w:sz w:val="28"/>
          <w:szCs w:val="28"/>
        </w:rPr>
        <w:t xml:space="preserve">должностям муниципальной службы и работников, работающих по </w:t>
      </w:r>
      <w:r>
        <w:rPr>
          <w:rFonts w:eastAsia="Times New Roman"/>
          <w:sz w:val="28"/>
          <w:szCs w:val="28"/>
        </w:rPr>
        <w:t>профессиям рабочих, финансируемой из местного бюджета»</w:t>
      </w:r>
    </w:p>
    <w:p w:rsidR="001C5F34" w:rsidRDefault="001C5F34" w:rsidP="001C5F34">
      <w:pPr>
        <w:suppressAutoHyphens/>
        <w:rPr>
          <w:rFonts w:eastAsia="Times New Roman"/>
          <w:sz w:val="28"/>
          <w:szCs w:val="28"/>
        </w:rPr>
      </w:pPr>
    </w:p>
    <w:p w:rsidR="001C5F34" w:rsidRDefault="00E604C1" w:rsidP="00BC407F">
      <w:pPr>
        <w:suppressAutoHyphens/>
        <w:ind w:firstLine="851"/>
        <w:jc w:val="both"/>
        <w:rPr>
          <w:spacing w:val="-3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На основании статей 135, 144 Трудового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Постановления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</w:t>
      </w:r>
      <w:r>
        <w:rPr>
          <w:rFonts w:eastAsia="Times New Roman"/>
          <w:sz w:val="28"/>
          <w:szCs w:val="28"/>
        </w:rPr>
        <w:t xml:space="preserve"> в целях совершенствования системы оплаты труда работников а</w:t>
      </w:r>
      <w:r>
        <w:rPr>
          <w:sz w:val="28"/>
          <w:szCs w:val="28"/>
        </w:rPr>
        <w:t xml:space="preserve">дминистрации Вилючинского городского </w:t>
      </w:r>
      <w:proofErr w:type="gramEnd"/>
      <w:r>
        <w:rPr>
          <w:sz w:val="28"/>
          <w:szCs w:val="28"/>
        </w:rPr>
        <w:t>округа</w:t>
      </w:r>
      <w:r w:rsidR="00694520">
        <w:rPr>
          <w:sz w:val="28"/>
          <w:szCs w:val="28"/>
        </w:rPr>
        <w:t xml:space="preserve">, </w:t>
      </w:r>
      <w:r w:rsidR="00BC407F">
        <w:rPr>
          <w:sz w:val="28"/>
          <w:szCs w:val="28"/>
        </w:rPr>
        <w:t>решения</w:t>
      </w:r>
      <w:r w:rsidR="00BC407F" w:rsidRPr="00BC407F">
        <w:rPr>
          <w:bCs/>
          <w:color w:val="000000"/>
          <w:spacing w:val="-4"/>
          <w:sz w:val="28"/>
          <w:szCs w:val="28"/>
        </w:rPr>
        <w:t xml:space="preserve"> </w:t>
      </w:r>
      <w:r w:rsidR="00BC407F">
        <w:rPr>
          <w:bCs/>
          <w:color w:val="000000"/>
          <w:spacing w:val="-4"/>
          <w:sz w:val="28"/>
          <w:szCs w:val="28"/>
        </w:rPr>
        <w:t>Думы Вилючинского городского округа от 06.09.</w:t>
      </w:r>
      <w:r w:rsidR="00BC407F" w:rsidRPr="00BC407F">
        <w:rPr>
          <w:bCs/>
          <w:color w:val="000000"/>
          <w:spacing w:val="-4"/>
          <w:sz w:val="28"/>
          <w:szCs w:val="28"/>
        </w:rPr>
        <w:t>2021</w:t>
      </w:r>
      <w:r w:rsidR="001C5F34" w:rsidRPr="00BC407F">
        <w:rPr>
          <w:sz w:val="28"/>
          <w:szCs w:val="28"/>
        </w:rPr>
        <w:t xml:space="preserve"> </w:t>
      </w:r>
      <w:r w:rsidR="001C5F34" w:rsidRPr="00BC407F">
        <w:rPr>
          <w:bCs/>
          <w:sz w:val="28"/>
          <w:szCs w:val="28"/>
        </w:rPr>
        <w:t>№</w:t>
      </w:r>
      <w:r w:rsidR="001C5F34" w:rsidRPr="00BC407F">
        <w:rPr>
          <w:sz w:val="28"/>
          <w:szCs w:val="28"/>
        </w:rPr>
        <w:t xml:space="preserve"> 94/19-7</w:t>
      </w:r>
      <w:r w:rsidR="00BC407F">
        <w:rPr>
          <w:sz w:val="28"/>
          <w:szCs w:val="28"/>
        </w:rPr>
        <w:t xml:space="preserve"> </w:t>
      </w:r>
      <w:r w:rsidR="00BC407F">
        <w:rPr>
          <w:bCs/>
          <w:color w:val="000000"/>
          <w:spacing w:val="-4"/>
          <w:sz w:val="28"/>
          <w:szCs w:val="28"/>
        </w:rPr>
        <w:t>«</w:t>
      </w:r>
      <w:r w:rsidR="001C5F34">
        <w:rPr>
          <w:bCs/>
          <w:color w:val="000000"/>
          <w:spacing w:val="-4"/>
          <w:sz w:val="28"/>
          <w:szCs w:val="28"/>
        </w:rPr>
        <w:t>Об утверждении Положения о Почетной грамоте Думы Вилючинского городского округа и Благодарности председателя Думы Вилючинского городского округа</w:t>
      </w:r>
    </w:p>
    <w:p w:rsidR="004D7990" w:rsidRDefault="00BC407F">
      <w:pPr>
        <w:shd w:val="clear" w:color="auto" w:fill="FFFFFF"/>
        <w:spacing w:before="336"/>
        <w:ind w:left="1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E604C1">
        <w:rPr>
          <w:rFonts w:eastAsia="Times New Roman"/>
          <w:b/>
          <w:sz w:val="28"/>
          <w:szCs w:val="28"/>
        </w:rPr>
        <w:t>ОСТАНОВЛЯЮ:</w:t>
      </w:r>
    </w:p>
    <w:p w:rsidR="004D7990" w:rsidRDefault="004D7990">
      <w:pPr>
        <w:shd w:val="clear" w:color="auto" w:fill="FFFFFF"/>
        <w:tabs>
          <w:tab w:val="left" w:pos="993"/>
        </w:tabs>
        <w:ind w:firstLine="754"/>
        <w:jc w:val="both"/>
        <w:rPr>
          <w:sz w:val="28"/>
          <w:szCs w:val="28"/>
        </w:rPr>
      </w:pPr>
    </w:p>
    <w:p w:rsidR="004D7990" w:rsidRDefault="002233EB" w:rsidP="002233EB">
      <w:pPr>
        <w:ind w:firstLine="851"/>
        <w:jc w:val="both"/>
      </w:pPr>
      <w:r>
        <w:rPr>
          <w:sz w:val="28"/>
          <w:szCs w:val="28"/>
        </w:rPr>
        <w:t xml:space="preserve">1. </w:t>
      </w:r>
      <w:proofErr w:type="gramStart"/>
      <w:r w:rsidR="00E604C1" w:rsidRPr="002233EB">
        <w:rPr>
          <w:sz w:val="28"/>
          <w:szCs w:val="28"/>
        </w:rPr>
        <w:t xml:space="preserve">Внести в Примерное положение о системе оплаты труда работников администрации Вилючинского городского округа закрытого административно-территориального образования города </w:t>
      </w:r>
      <w:proofErr w:type="spellStart"/>
      <w:r w:rsidR="00E604C1" w:rsidRPr="002233EB">
        <w:rPr>
          <w:sz w:val="28"/>
          <w:szCs w:val="28"/>
        </w:rPr>
        <w:t>Вилючинска</w:t>
      </w:r>
      <w:proofErr w:type="spellEnd"/>
      <w:r w:rsidR="00E604C1" w:rsidRPr="002233EB">
        <w:rPr>
          <w:sz w:val="28"/>
          <w:szCs w:val="28"/>
        </w:rPr>
        <w:t xml:space="preserve"> Камчатского края, обеспечивающих деятельность администрации Вилючинского городского округа и занимающих должности, не отнесенные к должностям муниципальной </w:t>
      </w:r>
      <w:r w:rsidR="00E604C1" w:rsidRPr="002233EB">
        <w:rPr>
          <w:sz w:val="28"/>
          <w:szCs w:val="28"/>
        </w:rPr>
        <w:lastRenderedPageBreak/>
        <w:t>службы  и работников, работающих по профессиям рабочих, финансируемой из местного бюджета, утвержденное постановлением администрации Вилючинского городского округа от 31.12.2014 № 1776 следующие изменения:</w:t>
      </w:r>
      <w:proofErr w:type="gramEnd"/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1.1 пункт 4.1. раздела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дополнить абзацем </w:t>
      </w:r>
      <w:r w:rsidR="00412A01">
        <w:rPr>
          <w:sz w:val="28"/>
          <w:szCs w:val="28"/>
        </w:rPr>
        <w:t xml:space="preserve">восемь </w:t>
      </w:r>
      <w:r>
        <w:rPr>
          <w:sz w:val="28"/>
          <w:szCs w:val="28"/>
        </w:rPr>
        <w:t>следующего содержания:</w:t>
      </w:r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«- ежемесячная процентная надбавка к </w:t>
      </w:r>
      <w:r w:rsidR="00412A01">
        <w:rPr>
          <w:sz w:val="28"/>
          <w:szCs w:val="28"/>
        </w:rPr>
        <w:t xml:space="preserve">основному </w:t>
      </w:r>
      <w:r>
        <w:rPr>
          <w:sz w:val="28"/>
          <w:szCs w:val="28"/>
        </w:rPr>
        <w:t>окладу за стаж работы в структурных подразделениях по защите государственной тайны - в размерах фактических выплат, определяемых в соответствии с Постановлением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</w:t>
      </w:r>
      <w:proofErr w:type="gramStart"/>
      <w:r>
        <w:rPr>
          <w:sz w:val="28"/>
          <w:szCs w:val="28"/>
        </w:rPr>
        <w:t>.»</w:t>
      </w:r>
      <w:r w:rsidR="00854871">
        <w:rPr>
          <w:sz w:val="28"/>
          <w:szCs w:val="28"/>
        </w:rPr>
        <w:t>.</w:t>
      </w:r>
      <w:proofErr w:type="gramEnd"/>
    </w:p>
    <w:p w:rsidR="004D7990" w:rsidRDefault="00E604C1" w:rsidP="002233EB">
      <w:pPr>
        <w:ind w:firstLine="851"/>
        <w:jc w:val="both"/>
      </w:pPr>
      <w:r w:rsidRPr="002233EB">
        <w:rPr>
          <w:sz w:val="28"/>
          <w:szCs w:val="28"/>
        </w:rPr>
        <w:t xml:space="preserve">1.2 раздел </w:t>
      </w:r>
      <w:r w:rsidR="00412A01" w:rsidRPr="002233EB">
        <w:rPr>
          <w:sz w:val="28"/>
          <w:szCs w:val="28"/>
          <w:lang w:val="en-US"/>
        </w:rPr>
        <w:t>I</w:t>
      </w:r>
      <w:r w:rsidRPr="002233EB">
        <w:rPr>
          <w:sz w:val="28"/>
          <w:szCs w:val="28"/>
          <w:lang w:val="en-US"/>
        </w:rPr>
        <w:t>V</w:t>
      </w:r>
      <w:r w:rsidRPr="002233EB">
        <w:rPr>
          <w:sz w:val="28"/>
          <w:szCs w:val="28"/>
        </w:rPr>
        <w:t xml:space="preserve"> дополнить пунктом 4.10. следующего содержания:</w:t>
      </w:r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«4.10. </w:t>
      </w:r>
      <w:proofErr w:type="gramStart"/>
      <w:r>
        <w:rPr>
          <w:sz w:val="28"/>
          <w:szCs w:val="28"/>
        </w:rPr>
        <w:t xml:space="preserve">Работнику структурных подразделений по защите государственной тайны администрации Вилючинского городского округа дополнительно к ежемесячной процентной надбавки к </w:t>
      </w:r>
      <w:r w:rsidR="0071739E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окладу, выплачивается процентная надбавка к </w:t>
      </w:r>
      <w:r w:rsidR="0071739E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окладу за стаж работы в указанных структурных подразделениях. </w:t>
      </w:r>
      <w:proofErr w:type="gramEnd"/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Размер процентной надбавки к </w:t>
      </w:r>
      <w:r w:rsidR="0071739E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окладу при стаже работы от 1 до 5 лет составляет - 10 процентов, от 5 до 10 лет - 15 процентов, от 10 лет и выше - 20 процентов.</w:t>
      </w:r>
    </w:p>
    <w:p w:rsidR="004D7990" w:rsidRDefault="00E604C1" w:rsidP="002233EB">
      <w:pPr>
        <w:pStyle w:val="a3"/>
        <w:ind w:left="0" w:firstLine="851"/>
        <w:jc w:val="both"/>
      </w:pPr>
      <w:proofErr w:type="gramStart"/>
      <w:r>
        <w:rPr>
          <w:sz w:val="28"/>
          <w:szCs w:val="28"/>
        </w:rPr>
        <w:t>В стаж работы работников структурных подразделений по защите государственной тайны администрации Вилючинского городского округа, дающий право на указанной надбавки, включается время работы в структурных подразделениях по защите государственной тайны других органов государственной власти, органов местного самоу</w:t>
      </w:r>
      <w:r w:rsidR="00412A01">
        <w:rPr>
          <w:sz w:val="28"/>
          <w:szCs w:val="28"/>
        </w:rPr>
        <w:t xml:space="preserve">правления и организаций, </w:t>
      </w:r>
      <w:r w:rsidR="00412A01" w:rsidRPr="005567A4">
        <w:rPr>
          <w:snapToGrid w:val="0"/>
          <w:color w:val="000000"/>
          <w:sz w:val="28"/>
          <w:szCs w:val="28"/>
        </w:rPr>
        <w:t>на нее начисляется районный коэффициент и надбавки за работу в районах Крайнего Севера.</w:t>
      </w:r>
      <w:r>
        <w:rPr>
          <w:sz w:val="28"/>
          <w:szCs w:val="28"/>
        </w:rPr>
        <w:t>»</w:t>
      </w:r>
      <w:r w:rsidR="0071739E">
        <w:rPr>
          <w:sz w:val="28"/>
          <w:szCs w:val="28"/>
        </w:rPr>
        <w:t>.</w:t>
      </w:r>
      <w:proofErr w:type="gramEnd"/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1.3 </w:t>
      </w:r>
      <w:r w:rsidR="0071739E">
        <w:rPr>
          <w:sz w:val="28"/>
          <w:szCs w:val="28"/>
        </w:rPr>
        <w:t xml:space="preserve">в абзаце втором </w:t>
      </w:r>
      <w:r>
        <w:rPr>
          <w:sz w:val="28"/>
          <w:szCs w:val="28"/>
        </w:rPr>
        <w:t>пункт</w:t>
      </w:r>
      <w:r w:rsidR="0071739E">
        <w:rPr>
          <w:sz w:val="28"/>
          <w:szCs w:val="28"/>
        </w:rPr>
        <w:t>а</w:t>
      </w:r>
      <w:r>
        <w:rPr>
          <w:sz w:val="28"/>
          <w:szCs w:val="28"/>
        </w:rPr>
        <w:t xml:space="preserve"> 5.8. раздела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после слов «благодарности главы Вилючинского городского округа» дополнить словами «Благодарности председателя Думы Вилючинского городского округа</w:t>
      </w:r>
      <w:proofErr w:type="gramStart"/>
      <w:r w:rsidR="00854871">
        <w:rPr>
          <w:sz w:val="28"/>
          <w:szCs w:val="28"/>
        </w:rPr>
        <w:t>.</w:t>
      </w:r>
      <w:r w:rsidR="00412A01">
        <w:rPr>
          <w:sz w:val="28"/>
          <w:szCs w:val="28"/>
        </w:rPr>
        <w:t>»</w:t>
      </w:r>
      <w:r w:rsidR="00854871">
        <w:rPr>
          <w:sz w:val="28"/>
          <w:szCs w:val="28"/>
        </w:rPr>
        <w:t>;</w:t>
      </w:r>
      <w:proofErr w:type="gramEnd"/>
    </w:p>
    <w:p w:rsidR="004D7990" w:rsidRDefault="00E604C1" w:rsidP="002233EB">
      <w:pPr>
        <w:pStyle w:val="a3"/>
        <w:ind w:left="0" w:firstLine="851"/>
        <w:jc w:val="both"/>
      </w:pPr>
      <w:r>
        <w:rPr>
          <w:sz w:val="28"/>
          <w:szCs w:val="28"/>
        </w:rPr>
        <w:t xml:space="preserve">1.4. в </w:t>
      </w:r>
      <w:r w:rsidR="0071739E">
        <w:rPr>
          <w:sz w:val="28"/>
          <w:szCs w:val="28"/>
        </w:rPr>
        <w:t xml:space="preserve">абзаце третьем </w:t>
      </w:r>
      <w:r>
        <w:rPr>
          <w:sz w:val="28"/>
          <w:szCs w:val="28"/>
        </w:rPr>
        <w:t>пункт</w:t>
      </w:r>
      <w:r w:rsidR="0071739E">
        <w:rPr>
          <w:sz w:val="28"/>
          <w:szCs w:val="28"/>
        </w:rPr>
        <w:t>а</w:t>
      </w:r>
      <w:r>
        <w:rPr>
          <w:sz w:val="28"/>
          <w:szCs w:val="28"/>
        </w:rPr>
        <w:t xml:space="preserve"> 5.8. раздела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после слов «Почетной грамотой главы Вилючинского городского округа» дополнить словами «Почетной грамотой Думы Вилючинского городского округа</w:t>
      </w:r>
      <w:proofErr w:type="gramStart"/>
      <w:r>
        <w:rPr>
          <w:sz w:val="28"/>
          <w:szCs w:val="28"/>
        </w:rPr>
        <w:t>.».</w:t>
      </w:r>
      <w:proofErr w:type="gramEnd"/>
    </w:p>
    <w:p w:rsidR="002233EB" w:rsidRDefault="002233EB" w:rsidP="002233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Пункты 1.1., 1</w:t>
      </w:r>
      <w:r w:rsidR="007F755C">
        <w:rPr>
          <w:sz w:val="28"/>
          <w:szCs w:val="28"/>
        </w:rPr>
        <w:t>.</w:t>
      </w:r>
      <w:r>
        <w:rPr>
          <w:sz w:val="28"/>
          <w:szCs w:val="28"/>
        </w:rPr>
        <w:t>2. настоящее распоряжения вступает в силу со дня подписания и распространяется на правовые отношения, возникшие с 01 декабря 2022 года.</w:t>
      </w:r>
    </w:p>
    <w:p w:rsidR="0063001A" w:rsidRDefault="007F755C" w:rsidP="006300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Пункты 1.3., 1.</w:t>
      </w:r>
      <w:r w:rsidR="0063001A">
        <w:rPr>
          <w:sz w:val="28"/>
          <w:szCs w:val="28"/>
        </w:rPr>
        <w:t>4. настоящее распоряжения вступает в силу со дня подписания и распространяется на правовые отношения, возникшие с 01 января 2023 года.</w:t>
      </w:r>
    </w:p>
    <w:p w:rsidR="0063001A" w:rsidRPr="004317BE" w:rsidRDefault="0063001A" w:rsidP="004317BE">
      <w:pPr>
        <w:pStyle w:val="25"/>
        <w:shd w:val="clear" w:color="auto" w:fill="auto"/>
        <w:tabs>
          <w:tab w:val="left" w:pos="961"/>
        </w:tabs>
        <w:spacing w:line="240" w:lineRule="auto"/>
        <w:ind w:firstLine="851"/>
      </w:pPr>
      <w:r>
        <w:rPr>
          <w:color w:val="000000"/>
          <w:lang w:bidi="ru-RU"/>
        </w:rPr>
        <w:t xml:space="preserve">4. </w:t>
      </w:r>
      <w:r w:rsidRPr="002E0E0E">
        <w:rPr>
          <w:color w:val="000000"/>
          <w:lang w:bidi="ru-RU"/>
        </w:rPr>
        <w:t>Директору муниципального казенного учреждения «Ресурсно</w:t>
      </w:r>
      <w:r>
        <w:rPr>
          <w:color w:val="000000"/>
          <w:lang w:bidi="ru-RU"/>
        </w:rPr>
        <w:t>-</w:t>
      </w:r>
      <w:r w:rsidRPr="002E0E0E">
        <w:rPr>
          <w:color w:val="000000"/>
          <w:lang w:bidi="ru-RU"/>
        </w:rPr>
        <w:t>информационный центр» Вилючинского городского округа О.Ю. Трофимовой опубликовать настоящее постановление в «</w:t>
      </w:r>
      <w:proofErr w:type="spellStart"/>
      <w:r w:rsidRPr="002E0E0E">
        <w:rPr>
          <w:color w:val="000000"/>
          <w:lang w:bidi="ru-RU"/>
        </w:rPr>
        <w:t>Вилючинск</w:t>
      </w:r>
      <w:r>
        <w:rPr>
          <w:color w:val="000000"/>
          <w:lang w:bidi="ru-RU"/>
        </w:rPr>
        <w:t>ая</w:t>
      </w:r>
      <w:proofErr w:type="spellEnd"/>
      <w:r w:rsidRPr="002E0E0E">
        <w:rPr>
          <w:color w:val="000000"/>
          <w:lang w:bidi="ru-RU"/>
        </w:rPr>
        <w:t xml:space="preserve"> газет</w:t>
      </w:r>
      <w:r>
        <w:rPr>
          <w:color w:val="000000"/>
          <w:lang w:bidi="ru-RU"/>
        </w:rPr>
        <w:t>а</w:t>
      </w:r>
      <w:r w:rsidRPr="002E0E0E">
        <w:rPr>
          <w:color w:val="000000"/>
          <w:lang w:bidi="ru-RU"/>
        </w:rPr>
        <w:t xml:space="preserve">. Официальных известиях администрации Вилючинского городского </w:t>
      </w:r>
      <w:proofErr w:type="gramStart"/>
      <w:r w:rsidRPr="002E0E0E">
        <w:rPr>
          <w:color w:val="000000"/>
          <w:lang w:bidi="ru-RU"/>
        </w:rPr>
        <w:t>округа</w:t>
      </w:r>
      <w:proofErr w:type="gramEnd"/>
      <w:r w:rsidRPr="002E0E0E">
        <w:rPr>
          <w:color w:val="000000"/>
          <w:lang w:bidi="ru-RU"/>
        </w:rPr>
        <w:t xml:space="preserve"> ЗАТО г. </w:t>
      </w:r>
      <w:proofErr w:type="spellStart"/>
      <w:r w:rsidRPr="002E0E0E">
        <w:rPr>
          <w:color w:val="000000"/>
          <w:lang w:bidi="ru-RU"/>
        </w:rPr>
        <w:t>Вилючинска</w:t>
      </w:r>
      <w:proofErr w:type="spellEnd"/>
      <w:r w:rsidRPr="002E0E0E">
        <w:rPr>
          <w:color w:val="000000"/>
          <w:lang w:bidi="ru-RU"/>
        </w:rPr>
        <w:t xml:space="preserve"> Камчатского края» и разместить на официальном сайте органов </w:t>
      </w:r>
      <w:r w:rsidRPr="004317BE">
        <w:rPr>
          <w:color w:val="000000"/>
          <w:lang w:bidi="ru-RU"/>
        </w:rPr>
        <w:t>местного самоуправления Вилючинского городского округа в информационно-телекоммуникационной сети «Интернет».</w:t>
      </w:r>
    </w:p>
    <w:p w:rsidR="004D7990" w:rsidRPr="004317BE" w:rsidRDefault="0063001A" w:rsidP="004317BE">
      <w:pPr>
        <w:ind w:firstLine="851"/>
        <w:jc w:val="both"/>
        <w:rPr>
          <w:sz w:val="28"/>
          <w:szCs w:val="28"/>
        </w:rPr>
      </w:pPr>
      <w:r w:rsidRPr="004317BE">
        <w:rPr>
          <w:sz w:val="28"/>
          <w:szCs w:val="28"/>
        </w:rPr>
        <w:t>5</w:t>
      </w:r>
      <w:r w:rsidR="00E604C1" w:rsidRPr="004317BE">
        <w:rPr>
          <w:sz w:val="28"/>
          <w:szCs w:val="28"/>
        </w:rPr>
        <w:t xml:space="preserve">. </w:t>
      </w:r>
      <w:proofErr w:type="gramStart"/>
      <w:r w:rsidR="00E604C1" w:rsidRPr="004317BE">
        <w:rPr>
          <w:sz w:val="28"/>
          <w:szCs w:val="28"/>
        </w:rPr>
        <w:t>Контроль за</w:t>
      </w:r>
      <w:proofErr w:type="gramEnd"/>
      <w:r w:rsidR="00E604C1" w:rsidRPr="004317BE">
        <w:rPr>
          <w:sz w:val="28"/>
          <w:szCs w:val="28"/>
        </w:rPr>
        <w:t xml:space="preserve"> исполнением настоящего распоряжения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</w:p>
    <w:p w:rsidR="004D7990" w:rsidRPr="004317BE" w:rsidRDefault="004D7990" w:rsidP="004317BE">
      <w:pPr>
        <w:ind w:firstLine="709"/>
        <w:jc w:val="both"/>
        <w:rPr>
          <w:sz w:val="28"/>
          <w:szCs w:val="28"/>
        </w:rPr>
      </w:pPr>
    </w:p>
    <w:p w:rsidR="004317BE" w:rsidRPr="004317BE" w:rsidRDefault="004317BE" w:rsidP="004317BE">
      <w:pPr>
        <w:ind w:firstLine="709"/>
        <w:jc w:val="both"/>
        <w:rPr>
          <w:sz w:val="28"/>
          <w:szCs w:val="28"/>
        </w:rPr>
      </w:pPr>
    </w:p>
    <w:p w:rsidR="004D7990" w:rsidRPr="004317BE" w:rsidRDefault="00E604C1" w:rsidP="004317BE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 w:rsidRPr="004317BE">
        <w:rPr>
          <w:rFonts w:eastAsia="Times New Roman"/>
          <w:b/>
          <w:bCs/>
          <w:spacing w:val="-12"/>
          <w:sz w:val="28"/>
          <w:szCs w:val="28"/>
        </w:rPr>
        <w:t xml:space="preserve">Глава </w:t>
      </w:r>
      <w:r w:rsidRPr="004317BE">
        <w:rPr>
          <w:rFonts w:eastAsia="Times New Roman"/>
          <w:b/>
          <w:bCs/>
          <w:sz w:val="28"/>
          <w:szCs w:val="28"/>
        </w:rPr>
        <w:t xml:space="preserve">Вилючинского  </w:t>
      </w:r>
    </w:p>
    <w:p w:rsidR="00854871" w:rsidRDefault="00E604C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 w:rsidRPr="004317BE">
        <w:rPr>
          <w:rFonts w:eastAsia="Times New Roman"/>
          <w:b/>
          <w:bCs/>
          <w:sz w:val="28"/>
          <w:szCs w:val="28"/>
        </w:rPr>
        <w:t>городского округа</w:t>
      </w:r>
      <w:r w:rsidR="005C31DC" w:rsidRPr="004317BE">
        <w:rPr>
          <w:rFonts w:eastAsia="Times New Roman"/>
          <w:b/>
          <w:bCs/>
          <w:sz w:val="28"/>
          <w:szCs w:val="28"/>
        </w:rPr>
        <w:t xml:space="preserve">     </w:t>
      </w:r>
      <w:r w:rsidRPr="004317BE">
        <w:rPr>
          <w:rFonts w:eastAsia="Times New Roman"/>
          <w:b/>
          <w:bCs/>
          <w:sz w:val="28"/>
          <w:szCs w:val="28"/>
        </w:rPr>
        <w:t xml:space="preserve">          </w:t>
      </w:r>
      <w:r w:rsidR="005F28E3" w:rsidRPr="004317BE">
        <w:rPr>
          <w:rFonts w:eastAsia="Times New Roman"/>
          <w:b/>
          <w:bCs/>
          <w:sz w:val="28"/>
          <w:szCs w:val="28"/>
        </w:rPr>
        <w:t xml:space="preserve">      </w:t>
      </w:r>
      <w:r w:rsidRPr="004317BE">
        <w:rPr>
          <w:rFonts w:eastAsia="Times New Roman"/>
          <w:b/>
          <w:bCs/>
          <w:sz w:val="28"/>
          <w:szCs w:val="28"/>
        </w:rPr>
        <w:t xml:space="preserve">                                          </w:t>
      </w:r>
      <w:r w:rsidR="00790F70">
        <w:rPr>
          <w:rFonts w:eastAsia="Times New Roman"/>
          <w:b/>
          <w:bCs/>
          <w:sz w:val="28"/>
          <w:szCs w:val="28"/>
        </w:rPr>
        <w:t xml:space="preserve">         </w:t>
      </w:r>
      <w:r w:rsidRPr="004317BE">
        <w:rPr>
          <w:rFonts w:eastAsia="Times New Roman"/>
          <w:b/>
          <w:bCs/>
          <w:sz w:val="28"/>
          <w:szCs w:val="28"/>
        </w:rPr>
        <w:t xml:space="preserve">       С.И. Потапов </w:t>
      </w:r>
      <w:bookmarkStart w:id="0" w:name="_GoBack"/>
      <w:bookmarkEnd w:id="0"/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 w:rsidP="00854871">
      <w:pPr>
        <w:pStyle w:val="26"/>
        <w:suppressAutoHyphens/>
        <w:spacing w:after="0" w:line="240" w:lineRule="auto"/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</w:p>
    <w:p w:rsidR="00854871" w:rsidRDefault="00854871">
      <w:pPr>
        <w:shd w:val="clear" w:color="auto" w:fill="FFFFFF"/>
        <w:jc w:val="both"/>
        <w:rPr>
          <w:rFonts w:eastAsia="Times New Roman"/>
          <w:b/>
          <w:bCs/>
          <w:spacing w:val="-11"/>
          <w:sz w:val="30"/>
          <w:szCs w:val="30"/>
        </w:rPr>
      </w:pPr>
    </w:p>
    <w:sectPr w:rsidR="00854871" w:rsidSect="006945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5A" w:rsidRDefault="00AA6A5A">
      <w:r>
        <w:separator/>
      </w:r>
    </w:p>
  </w:endnote>
  <w:endnote w:type="continuationSeparator" w:id="0">
    <w:p w:rsidR="00AA6A5A" w:rsidRDefault="00AA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5A" w:rsidRDefault="00AA6A5A">
      <w:r>
        <w:separator/>
      </w:r>
    </w:p>
  </w:footnote>
  <w:footnote w:type="continuationSeparator" w:id="0">
    <w:p w:rsidR="00AA6A5A" w:rsidRDefault="00AA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C3143"/>
    <w:multiLevelType w:val="hybridMultilevel"/>
    <w:tmpl w:val="3F74A368"/>
    <w:lvl w:ilvl="0" w:tplc="7A603476">
      <w:start w:val="1"/>
      <w:numFmt w:val="decimal"/>
      <w:lvlText w:val="%1."/>
      <w:lvlJc w:val="left"/>
    </w:lvl>
    <w:lvl w:ilvl="1" w:tplc="E4B0D59C">
      <w:start w:val="1"/>
      <w:numFmt w:val="lowerLetter"/>
      <w:lvlText w:val="%2."/>
      <w:lvlJc w:val="left"/>
      <w:pPr>
        <w:ind w:left="1440" w:hanging="360"/>
      </w:pPr>
    </w:lvl>
    <w:lvl w:ilvl="2" w:tplc="7368B77C">
      <w:start w:val="1"/>
      <w:numFmt w:val="lowerRoman"/>
      <w:lvlText w:val="%3."/>
      <w:lvlJc w:val="right"/>
      <w:pPr>
        <w:ind w:left="2160" w:hanging="180"/>
      </w:pPr>
    </w:lvl>
    <w:lvl w:ilvl="3" w:tplc="8C400914">
      <w:start w:val="1"/>
      <w:numFmt w:val="decimal"/>
      <w:lvlText w:val="%4."/>
      <w:lvlJc w:val="left"/>
      <w:pPr>
        <w:ind w:left="2880" w:hanging="360"/>
      </w:pPr>
    </w:lvl>
    <w:lvl w:ilvl="4" w:tplc="8BE420FC">
      <w:start w:val="1"/>
      <w:numFmt w:val="lowerLetter"/>
      <w:lvlText w:val="%5."/>
      <w:lvlJc w:val="left"/>
      <w:pPr>
        <w:ind w:left="3600" w:hanging="360"/>
      </w:pPr>
    </w:lvl>
    <w:lvl w:ilvl="5" w:tplc="C8F86320">
      <w:start w:val="1"/>
      <w:numFmt w:val="lowerRoman"/>
      <w:lvlText w:val="%6."/>
      <w:lvlJc w:val="right"/>
      <w:pPr>
        <w:ind w:left="4320" w:hanging="180"/>
      </w:pPr>
    </w:lvl>
    <w:lvl w:ilvl="6" w:tplc="3910A1EC">
      <w:start w:val="1"/>
      <w:numFmt w:val="decimal"/>
      <w:lvlText w:val="%7."/>
      <w:lvlJc w:val="left"/>
      <w:pPr>
        <w:ind w:left="5040" w:hanging="360"/>
      </w:pPr>
    </w:lvl>
    <w:lvl w:ilvl="7" w:tplc="8B1EA858">
      <w:start w:val="1"/>
      <w:numFmt w:val="lowerLetter"/>
      <w:lvlText w:val="%8."/>
      <w:lvlJc w:val="left"/>
      <w:pPr>
        <w:ind w:left="5760" w:hanging="360"/>
      </w:pPr>
    </w:lvl>
    <w:lvl w:ilvl="8" w:tplc="AEA8DD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990"/>
    <w:rsid w:val="00051278"/>
    <w:rsid w:val="000647F7"/>
    <w:rsid w:val="001C5F34"/>
    <w:rsid w:val="002233EB"/>
    <w:rsid w:val="0028305F"/>
    <w:rsid w:val="00412A01"/>
    <w:rsid w:val="004317BE"/>
    <w:rsid w:val="004D7990"/>
    <w:rsid w:val="005B6603"/>
    <w:rsid w:val="005C31DC"/>
    <w:rsid w:val="005F28E3"/>
    <w:rsid w:val="0063001A"/>
    <w:rsid w:val="00653F62"/>
    <w:rsid w:val="00694520"/>
    <w:rsid w:val="0071739E"/>
    <w:rsid w:val="00784DA3"/>
    <w:rsid w:val="00790F70"/>
    <w:rsid w:val="007F755C"/>
    <w:rsid w:val="00854871"/>
    <w:rsid w:val="008F675C"/>
    <w:rsid w:val="0094388B"/>
    <w:rsid w:val="00AA6A5A"/>
    <w:rsid w:val="00B62C99"/>
    <w:rsid w:val="00BC407F"/>
    <w:rsid w:val="00E53CD2"/>
    <w:rsid w:val="00E60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Theme="minorEastAsia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63001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3001A"/>
    <w:pPr>
      <w:shd w:val="clear" w:color="auto" w:fill="FFFFFF"/>
      <w:spacing w:line="322" w:lineRule="exact"/>
      <w:ind w:hanging="320"/>
      <w:jc w:val="both"/>
    </w:pPr>
    <w:rPr>
      <w:rFonts w:eastAsia="Times New Roman"/>
      <w:sz w:val="28"/>
      <w:szCs w:val="28"/>
    </w:rPr>
  </w:style>
  <w:style w:type="paragraph" w:styleId="afc">
    <w:name w:val="Body Text"/>
    <w:basedOn w:val="a"/>
    <w:link w:val="afd"/>
    <w:semiHidden/>
    <w:unhideWhenUsed/>
    <w:rsid w:val="001C5F34"/>
    <w:pPr>
      <w:autoSpaceDE w:val="0"/>
      <w:autoSpaceDN w:val="0"/>
      <w:adjustRightInd w:val="0"/>
      <w:spacing w:after="120"/>
    </w:pPr>
    <w:rPr>
      <w:rFonts w:eastAsia="Times New Roman"/>
      <w:b/>
      <w:bCs/>
    </w:rPr>
  </w:style>
  <w:style w:type="character" w:customStyle="1" w:styleId="afd">
    <w:name w:val="Основной текст Знак"/>
    <w:basedOn w:val="a0"/>
    <w:link w:val="afc"/>
    <w:semiHidden/>
    <w:rsid w:val="001C5F34"/>
    <w:rPr>
      <w:b/>
      <w:bCs/>
    </w:rPr>
  </w:style>
  <w:style w:type="paragraph" w:customStyle="1" w:styleId="afe">
    <w:name w:val="ðàñïîðÿæåíèå"/>
    <w:basedOn w:val="a"/>
    <w:next w:val="afc"/>
    <w:rsid w:val="001C5F34"/>
    <w:pPr>
      <w:widowControl/>
      <w:overflowPunct w:val="0"/>
      <w:autoSpaceDE w:val="0"/>
      <w:autoSpaceDN w:val="0"/>
      <w:adjustRightInd w:val="0"/>
      <w:jc w:val="center"/>
    </w:pPr>
    <w:rPr>
      <w:rFonts w:eastAsia="Times New Roman"/>
    </w:rPr>
  </w:style>
  <w:style w:type="paragraph" w:customStyle="1" w:styleId="ConsPlusNormal">
    <w:name w:val="ConsPlusNormal"/>
    <w:rsid w:val="001C5F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6">
    <w:name w:val="Body Text Indent 2"/>
    <w:basedOn w:val="a"/>
    <w:link w:val="27"/>
    <w:uiPriority w:val="99"/>
    <w:semiHidden/>
    <w:unhideWhenUsed/>
    <w:rsid w:val="00854871"/>
    <w:pPr>
      <w:widowControl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85487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Theme="minorEastAsia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63001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3001A"/>
    <w:pPr>
      <w:shd w:val="clear" w:color="auto" w:fill="FFFFFF"/>
      <w:spacing w:line="322" w:lineRule="exact"/>
      <w:ind w:hanging="320"/>
      <w:jc w:val="both"/>
    </w:pPr>
    <w:rPr>
      <w:rFonts w:eastAsia="Times New Roman"/>
      <w:sz w:val="28"/>
      <w:szCs w:val="28"/>
    </w:rPr>
  </w:style>
  <w:style w:type="paragraph" w:styleId="afc">
    <w:name w:val="Body Text"/>
    <w:basedOn w:val="a"/>
    <w:link w:val="afd"/>
    <w:semiHidden/>
    <w:unhideWhenUsed/>
    <w:rsid w:val="001C5F34"/>
    <w:pPr>
      <w:autoSpaceDE w:val="0"/>
      <w:autoSpaceDN w:val="0"/>
      <w:adjustRightInd w:val="0"/>
      <w:spacing w:after="120"/>
    </w:pPr>
    <w:rPr>
      <w:rFonts w:eastAsia="Times New Roman"/>
      <w:b/>
      <w:bCs/>
    </w:rPr>
  </w:style>
  <w:style w:type="character" w:customStyle="1" w:styleId="afd">
    <w:name w:val="Основной текст Знак"/>
    <w:basedOn w:val="a0"/>
    <w:link w:val="afc"/>
    <w:semiHidden/>
    <w:rsid w:val="001C5F34"/>
    <w:rPr>
      <w:b/>
      <w:bCs/>
    </w:rPr>
  </w:style>
  <w:style w:type="paragraph" w:customStyle="1" w:styleId="afe">
    <w:name w:val="ðàñïîðÿæåíèå"/>
    <w:basedOn w:val="a"/>
    <w:next w:val="afc"/>
    <w:rsid w:val="001C5F34"/>
    <w:pPr>
      <w:widowControl/>
      <w:overflowPunct w:val="0"/>
      <w:autoSpaceDE w:val="0"/>
      <w:autoSpaceDN w:val="0"/>
      <w:adjustRightInd w:val="0"/>
      <w:jc w:val="center"/>
    </w:pPr>
    <w:rPr>
      <w:rFonts w:eastAsia="Times New Roman"/>
    </w:rPr>
  </w:style>
  <w:style w:type="paragraph" w:customStyle="1" w:styleId="ConsPlusNormal">
    <w:name w:val="ConsPlusNormal"/>
    <w:rsid w:val="001C5F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6">
    <w:name w:val="Body Text Indent 2"/>
    <w:basedOn w:val="a"/>
    <w:link w:val="27"/>
    <w:uiPriority w:val="99"/>
    <w:semiHidden/>
    <w:unhideWhenUsed/>
    <w:rsid w:val="00854871"/>
    <w:pPr>
      <w:widowControl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8548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E4305A0-D412-4E56-B2C9-CF37951F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Марандыч</dc:creator>
  <cp:lastModifiedBy>1</cp:lastModifiedBy>
  <cp:revision>3</cp:revision>
  <cp:lastPrinted>2023-01-17T20:29:00Z</cp:lastPrinted>
  <dcterms:created xsi:type="dcterms:W3CDTF">2023-01-17T20:32:00Z</dcterms:created>
  <dcterms:modified xsi:type="dcterms:W3CDTF">2023-01-17T20:32:00Z</dcterms:modified>
</cp:coreProperties>
</file>