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Pr="006A11A1" w:rsidRDefault="00AA19E8" w:rsidP="00AA19E8">
      <w:pPr>
        <w:jc w:val="center"/>
        <w:rPr>
          <w:smallCaps/>
          <w:sz w:val="28"/>
          <w:szCs w:val="28"/>
        </w:rPr>
      </w:pPr>
      <w:r w:rsidRPr="006A11A1">
        <w:rPr>
          <w:smallCaps/>
          <w:sz w:val="28"/>
          <w:szCs w:val="28"/>
        </w:rPr>
        <w:t>города Вилючинска Камчатского края</w:t>
      </w:r>
    </w:p>
    <w:p w:rsidR="008E25AF" w:rsidRPr="006A11A1" w:rsidRDefault="008E25AF" w:rsidP="008E25AF">
      <w:pPr>
        <w:pStyle w:val="5"/>
      </w:pPr>
    </w:p>
    <w:p w:rsidR="00324760" w:rsidRPr="006A11A1" w:rsidRDefault="00324760" w:rsidP="008E25AF">
      <w:pPr>
        <w:pStyle w:val="5"/>
      </w:pPr>
      <w:r w:rsidRPr="006A11A1">
        <w:t>ПОСТАНОВЛЕНИЕ</w:t>
      </w:r>
    </w:p>
    <w:p w:rsidR="00324760" w:rsidRPr="006A11A1" w:rsidRDefault="00324760" w:rsidP="00324760"/>
    <w:p w:rsidR="00324760" w:rsidRPr="006A11A1" w:rsidRDefault="00324760" w:rsidP="00324760"/>
    <w:p w:rsidR="00324760" w:rsidRPr="0032635F" w:rsidRDefault="00293BA2" w:rsidP="00324760">
      <w:pPr>
        <w:rPr>
          <w:sz w:val="28"/>
          <w:szCs w:val="28"/>
        </w:rPr>
      </w:pPr>
      <w:r>
        <w:rPr>
          <w:sz w:val="28"/>
          <w:szCs w:val="28"/>
        </w:rPr>
        <w:t>_____________</w:t>
      </w:r>
      <w:r w:rsidR="0037788A" w:rsidRPr="0037788A">
        <w:rPr>
          <w:sz w:val="28"/>
          <w:szCs w:val="28"/>
        </w:rPr>
        <w:t xml:space="preserve">                                                                                 </w:t>
      </w:r>
      <w:r w:rsidR="00D02D0D">
        <w:rPr>
          <w:sz w:val="28"/>
          <w:szCs w:val="28"/>
        </w:rPr>
        <w:t xml:space="preserve">            </w:t>
      </w:r>
      <w:r w:rsidR="0037788A" w:rsidRPr="0037788A">
        <w:rPr>
          <w:sz w:val="28"/>
          <w:szCs w:val="28"/>
        </w:rPr>
        <w:t xml:space="preserve"> </w:t>
      </w:r>
      <w:r w:rsidR="00324760" w:rsidRPr="0032635F">
        <w:rPr>
          <w:sz w:val="28"/>
          <w:szCs w:val="28"/>
        </w:rPr>
        <w:t>№</w:t>
      </w:r>
      <w:r w:rsidR="0037788A" w:rsidRPr="0037788A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324760" w:rsidRPr="006A11A1" w:rsidRDefault="00324760" w:rsidP="00994524">
      <w:pPr>
        <w:jc w:val="center"/>
      </w:pPr>
      <w:r w:rsidRPr="006A11A1">
        <w:t>г.Вилючинск</w:t>
      </w:r>
    </w:p>
    <w:p w:rsidR="000A1D28" w:rsidRPr="006A11A1" w:rsidRDefault="000A1D28" w:rsidP="00324760">
      <w:pPr>
        <w:widowControl w:val="0"/>
        <w:ind w:right="4315"/>
        <w:rPr>
          <w:snapToGrid w:val="0"/>
          <w:sz w:val="28"/>
        </w:rPr>
      </w:pPr>
    </w:p>
    <w:p w:rsidR="000B76AC" w:rsidRDefault="000B76AC" w:rsidP="000B76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5E9D">
        <w:rPr>
          <w:bCs/>
          <w:sz w:val="28"/>
          <w:szCs w:val="28"/>
        </w:rPr>
        <w:t xml:space="preserve">О внесении изменений в </w:t>
      </w:r>
    </w:p>
    <w:p w:rsidR="000B76AC" w:rsidRDefault="000B76AC" w:rsidP="000B76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5E9D">
        <w:rPr>
          <w:bCs/>
          <w:sz w:val="28"/>
          <w:szCs w:val="28"/>
        </w:rPr>
        <w:t>административный регламент</w:t>
      </w:r>
    </w:p>
    <w:p w:rsidR="000B76AC" w:rsidRDefault="000B76AC" w:rsidP="000B76AC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 w:rsidRPr="00955E9D">
        <w:rPr>
          <w:bCs/>
          <w:sz w:val="28"/>
          <w:szCs w:val="28"/>
        </w:rPr>
        <w:t xml:space="preserve">предоставления муниципальной </w:t>
      </w:r>
    </w:p>
    <w:p w:rsidR="005E11AB" w:rsidRPr="006A11A1" w:rsidRDefault="000B76AC" w:rsidP="000B76AC">
      <w:pPr>
        <w:pStyle w:val="10"/>
        <w:shd w:val="clear" w:color="auto" w:fill="auto"/>
        <w:spacing w:before="0" w:after="0" w:line="240" w:lineRule="auto"/>
        <w:ind w:left="40" w:right="5102"/>
      </w:pPr>
      <w:r w:rsidRPr="00955E9D">
        <w:rPr>
          <w:bCs/>
          <w:sz w:val="28"/>
          <w:szCs w:val="28"/>
        </w:rPr>
        <w:t>услуги</w:t>
      </w:r>
      <w:r w:rsidRPr="006A11A1">
        <w:rPr>
          <w:sz w:val="28"/>
          <w:szCs w:val="28"/>
        </w:rPr>
        <w:t xml:space="preserve"> </w:t>
      </w:r>
      <w:r w:rsidR="00182F9A" w:rsidRPr="006A11A1">
        <w:rPr>
          <w:sz w:val="28"/>
          <w:szCs w:val="28"/>
        </w:rPr>
        <w:t>«</w:t>
      </w:r>
      <w:r w:rsidR="00500F17">
        <w:rPr>
          <w:sz w:val="28"/>
          <w:szCs w:val="28"/>
        </w:rPr>
        <w:t>Выдача разрешения на право организации розничного рынка на территории</w:t>
      </w:r>
      <w:r w:rsidR="00182F9A" w:rsidRPr="006A11A1">
        <w:rPr>
          <w:sz w:val="28"/>
          <w:szCs w:val="28"/>
        </w:rPr>
        <w:t xml:space="preserve"> Вилючинского городского округа»</w:t>
      </w:r>
    </w:p>
    <w:p w:rsidR="00906733" w:rsidRPr="006A11A1" w:rsidRDefault="00906733" w:rsidP="005E11AB">
      <w:pPr>
        <w:pStyle w:val="10"/>
        <w:shd w:val="clear" w:color="auto" w:fill="auto"/>
        <w:spacing w:before="0" w:after="0" w:line="240" w:lineRule="auto"/>
        <w:ind w:left="40" w:right="79"/>
      </w:pPr>
    </w:p>
    <w:p w:rsidR="00256179" w:rsidRDefault="00182F9A" w:rsidP="00854C94">
      <w:pPr>
        <w:ind w:firstLine="708"/>
        <w:jc w:val="both"/>
        <w:rPr>
          <w:sz w:val="28"/>
          <w:szCs w:val="28"/>
        </w:rPr>
      </w:pPr>
      <w:r w:rsidRPr="006A11A1">
        <w:rPr>
          <w:sz w:val="28"/>
          <w:szCs w:val="28"/>
        </w:rPr>
        <w:t>В соответствии с Федеральным закон</w:t>
      </w:r>
      <w:r w:rsidR="00256179" w:rsidRPr="006A11A1">
        <w:rPr>
          <w:sz w:val="28"/>
          <w:szCs w:val="28"/>
        </w:rPr>
        <w:t>ом</w:t>
      </w:r>
      <w:r w:rsidR="003B4FF3">
        <w:rPr>
          <w:sz w:val="28"/>
          <w:szCs w:val="28"/>
        </w:rPr>
        <w:t xml:space="preserve"> </w:t>
      </w:r>
      <w:r w:rsidR="00256179" w:rsidRPr="006A11A1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293BA2">
        <w:rPr>
          <w:sz w:val="28"/>
          <w:szCs w:val="28"/>
        </w:rPr>
        <w:t xml:space="preserve">, </w:t>
      </w:r>
      <w:r w:rsidR="00293BA2" w:rsidRPr="00293BA2">
        <w:rPr>
          <w:sz w:val="28"/>
          <w:szCs w:val="28"/>
        </w:rPr>
        <w:t>Федеральным законом 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</w:t>
      </w:r>
      <w:r w:rsidR="00293BA2">
        <w:rPr>
          <w:sz w:val="28"/>
          <w:szCs w:val="28"/>
        </w:rPr>
        <w:t>твенных и муниципальных услуг»</w:t>
      </w:r>
    </w:p>
    <w:p w:rsidR="00500F17" w:rsidRPr="006A11A1" w:rsidRDefault="00500F17" w:rsidP="00854C94">
      <w:pPr>
        <w:ind w:firstLine="708"/>
        <w:jc w:val="both"/>
        <w:rPr>
          <w:sz w:val="28"/>
          <w:szCs w:val="28"/>
        </w:rPr>
      </w:pPr>
    </w:p>
    <w:p w:rsidR="00F873C5" w:rsidRPr="006A11A1" w:rsidRDefault="00F873C5" w:rsidP="00036C81">
      <w:pPr>
        <w:pStyle w:val="40"/>
        <w:shd w:val="clear" w:color="auto" w:fill="auto"/>
        <w:spacing w:before="0" w:after="0" w:line="280" w:lineRule="exact"/>
        <w:ind w:left="40"/>
      </w:pPr>
      <w:r w:rsidRPr="006A11A1">
        <w:t>ПОСТАНОВЛЯЮ:</w:t>
      </w:r>
    </w:p>
    <w:p w:rsidR="00036C81" w:rsidRPr="006A11A1" w:rsidRDefault="00036C81" w:rsidP="00036C81">
      <w:pPr>
        <w:pStyle w:val="40"/>
        <w:shd w:val="clear" w:color="auto" w:fill="auto"/>
        <w:spacing w:before="0" w:after="0" w:line="280" w:lineRule="exact"/>
        <w:ind w:left="40"/>
        <w:rPr>
          <w:b w:val="0"/>
        </w:rPr>
      </w:pPr>
    </w:p>
    <w:p w:rsidR="00293BA2" w:rsidRDefault="00293BA2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7"/>
      <w:r w:rsidRPr="00293BA2">
        <w:rPr>
          <w:rFonts w:ascii="Times New Roman" w:hAnsi="Times New Roman"/>
          <w:sz w:val="28"/>
          <w:szCs w:val="28"/>
        </w:rPr>
        <w:t>1.</w:t>
      </w:r>
      <w:r w:rsidRPr="00293BA2">
        <w:rPr>
          <w:rFonts w:ascii="Times New Roman" w:hAnsi="Times New Roman"/>
          <w:sz w:val="28"/>
          <w:szCs w:val="28"/>
        </w:rPr>
        <w:tab/>
        <w:t>Внести в административный регламент предоставления муниципальной услуги «</w:t>
      </w:r>
      <w:r w:rsidR="00BA5053" w:rsidRPr="00BA5053">
        <w:rPr>
          <w:rFonts w:ascii="Times New Roman" w:hAnsi="Times New Roman"/>
          <w:sz w:val="28"/>
          <w:szCs w:val="28"/>
        </w:rPr>
        <w:t>Выдача разрешения на право организации розничного рынка на территории Вилючинского городского округа</w:t>
      </w:r>
      <w:r w:rsidRPr="00293BA2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Вилючинского городского округа от </w:t>
      </w:r>
      <w:r w:rsidR="00BA5053" w:rsidRPr="00BA5053">
        <w:rPr>
          <w:rFonts w:ascii="Times New Roman" w:hAnsi="Times New Roman"/>
          <w:sz w:val="28"/>
          <w:szCs w:val="28"/>
        </w:rPr>
        <w:t>24.04.2017 № 308</w:t>
      </w:r>
      <w:r w:rsidRPr="00293BA2">
        <w:rPr>
          <w:rFonts w:ascii="Times New Roman" w:hAnsi="Times New Roman"/>
          <w:sz w:val="28"/>
          <w:szCs w:val="28"/>
        </w:rPr>
        <w:t>, следующие изменения:</w:t>
      </w:r>
    </w:p>
    <w:p w:rsidR="00BA5053" w:rsidRDefault="00BA5053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абзац 2 пункта 1.2</w:t>
      </w:r>
      <w:r w:rsidR="003B4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1 после слов «розничных рынков» дополнить словами «</w:t>
      </w:r>
      <w:r w:rsidR="00AA7D23">
        <w:rPr>
          <w:rFonts w:ascii="Times New Roman" w:hAnsi="Times New Roman"/>
          <w:sz w:val="28"/>
          <w:szCs w:val="28"/>
        </w:rPr>
        <w:t xml:space="preserve">, </w:t>
      </w:r>
      <w:r w:rsidR="00D44A8B">
        <w:rPr>
          <w:rFonts w:ascii="Times New Roman" w:hAnsi="Times New Roman"/>
          <w:sz w:val="28"/>
          <w:szCs w:val="28"/>
        </w:rPr>
        <w:t>в соответствии с Приказом Министерства экономического развития, предпринимательства и торговли Камчатского края от 19.10.2015 № 590-П «Об утверждении Плана организации розничных рынков в Камчатском крае», имеющие намерение организовать розничные рынки на данных территориях»;</w:t>
      </w:r>
    </w:p>
    <w:p w:rsidR="003B5382" w:rsidRDefault="003B5382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в абзаце 2 пункта 1.2</w:t>
      </w:r>
      <w:r w:rsidR="003B4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1 исключить слова «(далее – заявитель)»;</w:t>
      </w:r>
    </w:p>
    <w:p w:rsidR="003B5382" w:rsidRDefault="003B5382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 в абзаце 3 пункта 1.2</w:t>
      </w:r>
      <w:r w:rsidR="003B4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1 исключить слова «(далее – представитель заявителя)»;</w:t>
      </w:r>
    </w:p>
    <w:p w:rsidR="00BA5053" w:rsidRDefault="00425CF8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538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пункт 1.4</w:t>
      </w:r>
      <w:r w:rsidR="003B4FF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раздела 1 дополнить </w:t>
      </w:r>
      <w:r w:rsidR="003B5382">
        <w:rPr>
          <w:rFonts w:ascii="Times New Roman" w:hAnsi="Times New Roman"/>
          <w:sz w:val="28"/>
          <w:szCs w:val="28"/>
        </w:rPr>
        <w:t>под</w:t>
      </w:r>
      <w:r>
        <w:rPr>
          <w:rFonts w:ascii="Times New Roman" w:hAnsi="Times New Roman"/>
          <w:sz w:val="28"/>
          <w:szCs w:val="28"/>
        </w:rPr>
        <w:t>пунктом 1.4.3 следующего содержания:</w:t>
      </w:r>
    </w:p>
    <w:p w:rsidR="00F04F02" w:rsidRDefault="00425CF8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«1.4.3 </w:t>
      </w:r>
      <w:r w:rsidR="00F04F02" w:rsidRPr="00F04F02">
        <w:rPr>
          <w:rFonts w:ascii="Times New Roman" w:hAnsi="Times New Roman"/>
          <w:sz w:val="28"/>
          <w:szCs w:val="28"/>
        </w:rPr>
        <w:t xml:space="preserve">филиалом Федерального государственного бюджетного учреждения </w:t>
      </w:r>
      <w:r w:rsidR="00F04F02">
        <w:rPr>
          <w:rFonts w:ascii="Times New Roman" w:hAnsi="Times New Roman"/>
          <w:sz w:val="28"/>
          <w:szCs w:val="28"/>
        </w:rPr>
        <w:t>«</w:t>
      </w:r>
      <w:r w:rsidR="00F04F02" w:rsidRPr="00F04F02">
        <w:rPr>
          <w:rFonts w:ascii="Times New Roman" w:hAnsi="Times New Roman"/>
          <w:sz w:val="28"/>
          <w:szCs w:val="28"/>
        </w:rPr>
        <w:t>Федеральная</w:t>
      </w:r>
      <w:r w:rsidR="00F04F02">
        <w:rPr>
          <w:rFonts w:ascii="Times New Roman" w:hAnsi="Times New Roman"/>
          <w:sz w:val="28"/>
          <w:szCs w:val="28"/>
        </w:rPr>
        <w:t xml:space="preserve"> </w:t>
      </w:r>
      <w:r w:rsidR="00F04F02" w:rsidRPr="00F04F02">
        <w:rPr>
          <w:rFonts w:ascii="Times New Roman" w:hAnsi="Times New Roman"/>
          <w:sz w:val="28"/>
          <w:szCs w:val="28"/>
        </w:rPr>
        <w:t>кадастровая палата Федеральной службы государственной регистрации кадастра и картографии</w:t>
      </w:r>
      <w:r w:rsidR="00F04F02">
        <w:rPr>
          <w:rFonts w:ascii="Times New Roman" w:hAnsi="Times New Roman"/>
          <w:sz w:val="28"/>
          <w:szCs w:val="28"/>
        </w:rPr>
        <w:t xml:space="preserve">» </w:t>
      </w:r>
      <w:r w:rsidR="00F04F02" w:rsidRPr="00F04F02">
        <w:rPr>
          <w:rFonts w:ascii="Times New Roman" w:hAnsi="Times New Roman"/>
          <w:sz w:val="28"/>
          <w:szCs w:val="28"/>
        </w:rPr>
        <w:t>по Камчатскому краю, адрес: 684000, Камчатский край, город Елизово, улица Виталия Кручины, дом</w:t>
      </w:r>
      <w:r w:rsidR="00F04F02">
        <w:rPr>
          <w:rFonts w:ascii="Times New Roman" w:hAnsi="Times New Roman"/>
          <w:sz w:val="28"/>
          <w:szCs w:val="28"/>
        </w:rPr>
        <w:t xml:space="preserve"> №</w:t>
      </w:r>
      <w:r w:rsidR="00F04F02" w:rsidRPr="00F04F02">
        <w:rPr>
          <w:rFonts w:ascii="Times New Roman" w:hAnsi="Times New Roman"/>
          <w:sz w:val="28"/>
          <w:szCs w:val="28"/>
        </w:rPr>
        <w:t xml:space="preserve"> 12 </w:t>
      </w:r>
      <w:r w:rsidR="00F04F02">
        <w:rPr>
          <w:rFonts w:ascii="Times New Roman" w:hAnsi="Times New Roman"/>
          <w:sz w:val="28"/>
          <w:szCs w:val="28"/>
        </w:rPr>
        <w:t>«</w:t>
      </w:r>
      <w:r w:rsidR="00F04F02" w:rsidRPr="00F04F02">
        <w:rPr>
          <w:rFonts w:ascii="Times New Roman" w:hAnsi="Times New Roman"/>
          <w:sz w:val="28"/>
          <w:szCs w:val="28"/>
        </w:rPr>
        <w:t>А</w:t>
      </w:r>
      <w:r w:rsidR="00F04F02">
        <w:rPr>
          <w:rFonts w:ascii="Times New Roman" w:hAnsi="Times New Roman"/>
          <w:sz w:val="28"/>
          <w:szCs w:val="28"/>
        </w:rPr>
        <w:t>»</w:t>
      </w:r>
      <w:r w:rsidR="00F04F02" w:rsidRPr="00F04F02">
        <w:rPr>
          <w:rFonts w:ascii="Times New Roman" w:hAnsi="Times New Roman"/>
          <w:sz w:val="28"/>
          <w:szCs w:val="28"/>
        </w:rPr>
        <w:t>, телефон: 8 (41531) 6-34-78, адрес электронной почты: fgu41@u41.rosreestr.ru, в части</w:t>
      </w:r>
      <w:r w:rsidR="00F04F02">
        <w:rPr>
          <w:rFonts w:ascii="Times New Roman" w:hAnsi="Times New Roman"/>
          <w:sz w:val="28"/>
          <w:szCs w:val="28"/>
        </w:rPr>
        <w:t xml:space="preserve"> </w:t>
      </w:r>
      <w:r w:rsidR="00F04F02" w:rsidRPr="00F04F02">
        <w:rPr>
          <w:rFonts w:ascii="Times New Roman" w:hAnsi="Times New Roman"/>
          <w:sz w:val="28"/>
          <w:szCs w:val="28"/>
        </w:rPr>
        <w:t>получения выписки из Единого государственного реестра недвижимости об объекте</w:t>
      </w:r>
      <w:r w:rsidR="00F04F02">
        <w:rPr>
          <w:rFonts w:ascii="Times New Roman" w:hAnsi="Times New Roman"/>
          <w:sz w:val="28"/>
          <w:szCs w:val="28"/>
        </w:rPr>
        <w:t xml:space="preserve"> </w:t>
      </w:r>
      <w:r w:rsidR="00F04F02" w:rsidRPr="00F04F02">
        <w:rPr>
          <w:rFonts w:ascii="Times New Roman" w:hAnsi="Times New Roman"/>
          <w:sz w:val="28"/>
          <w:szCs w:val="28"/>
        </w:rPr>
        <w:t>недвижимости</w:t>
      </w:r>
      <w:r w:rsidR="00F04F02">
        <w:rPr>
          <w:rFonts w:ascii="Times New Roman" w:hAnsi="Times New Roman"/>
          <w:sz w:val="28"/>
          <w:szCs w:val="28"/>
        </w:rPr>
        <w:t>.»;</w:t>
      </w:r>
    </w:p>
    <w:p w:rsidR="00425CF8" w:rsidRDefault="008A4DA3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3B5382">
        <w:rPr>
          <w:rFonts w:ascii="Times New Roman" w:hAnsi="Times New Roman"/>
          <w:sz w:val="28"/>
          <w:szCs w:val="28"/>
        </w:rPr>
        <w:t>5</w:t>
      </w:r>
      <w:r w:rsidR="00A803C2">
        <w:rPr>
          <w:rFonts w:ascii="Times New Roman" w:hAnsi="Times New Roman"/>
          <w:sz w:val="28"/>
          <w:szCs w:val="28"/>
        </w:rPr>
        <w:t xml:space="preserve"> </w:t>
      </w:r>
      <w:r w:rsidR="00AA4E35">
        <w:rPr>
          <w:rFonts w:ascii="Times New Roman" w:hAnsi="Times New Roman"/>
          <w:sz w:val="28"/>
          <w:szCs w:val="28"/>
        </w:rPr>
        <w:t>раздел 2 изложить в следующей редакции</w:t>
      </w:r>
      <w:r w:rsidR="00BE5CE5">
        <w:rPr>
          <w:rFonts w:ascii="Times New Roman" w:hAnsi="Times New Roman"/>
          <w:sz w:val="28"/>
          <w:szCs w:val="28"/>
        </w:rPr>
        <w:t>:</w:t>
      </w:r>
    </w:p>
    <w:p w:rsidR="00BE5CE5" w:rsidRP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BE5CE5">
        <w:rPr>
          <w:rFonts w:ascii="Times New Roman" w:hAnsi="Times New Roman"/>
          <w:b/>
          <w:sz w:val="28"/>
          <w:szCs w:val="28"/>
        </w:rPr>
        <w:t>2. СТАНДАРТ ПРЕДОСТАВЛЕНИЯ МУНИЦИПАЛЬНОЙ УСЛУГИ</w:t>
      </w:r>
    </w:p>
    <w:p w:rsid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2.1. Наименование муниципальной услуги: «Выдача разрешения на право организации розничного рынка на территории Вилючинского городского округа».</w:t>
      </w:r>
    </w:p>
    <w:p w:rsid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BE5CE5">
        <w:rPr>
          <w:rFonts w:ascii="Times New Roman" w:hAnsi="Times New Roman"/>
          <w:sz w:val="28"/>
          <w:szCs w:val="28"/>
        </w:rPr>
        <w:t>Муниципальная услуга «Выдача разрешения на право организации розничного рынка на территории Вилючинского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CE5">
        <w:rPr>
          <w:rFonts w:ascii="Times New Roman" w:hAnsi="Times New Roman"/>
          <w:sz w:val="28"/>
          <w:szCs w:val="28"/>
        </w:rPr>
        <w:t>содержит следующие подуслуги:</w:t>
      </w:r>
    </w:p>
    <w:p w:rsid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- выдача разрешения на право организации розничного рынка на территории Вилючинского городского округ</w:t>
      </w:r>
      <w:r>
        <w:rPr>
          <w:rFonts w:ascii="Times New Roman" w:hAnsi="Times New Roman"/>
          <w:sz w:val="28"/>
          <w:szCs w:val="28"/>
        </w:rPr>
        <w:t>а</w:t>
      </w:r>
      <w:r w:rsidRPr="00BE5CE5">
        <w:rPr>
          <w:rFonts w:ascii="Times New Roman" w:hAnsi="Times New Roman"/>
          <w:sz w:val="28"/>
          <w:szCs w:val="28"/>
        </w:rPr>
        <w:t xml:space="preserve"> (далее - разрешение);</w:t>
      </w:r>
    </w:p>
    <w:p w:rsid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- продление срока действия разрешения;</w:t>
      </w:r>
    </w:p>
    <w:p w:rsid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- переоформление разрешения.</w:t>
      </w:r>
    </w:p>
    <w:p w:rsidR="00BE5CE5" w:rsidRP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2.</w:t>
      </w:r>
      <w:r w:rsidR="003B4FF3">
        <w:rPr>
          <w:rFonts w:ascii="Times New Roman" w:hAnsi="Times New Roman"/>
          <w:sz w:val="28"/>
          <w:szCs w:val="28"/>
        </w:rPr>
        <w:t>3</w:t>
      </w:r>
      <w:r w:rsidRPr="00BE5CE5">
        <w:rPr>
          <w:rFonts w:ascii="Times New Roman" w:hAnsi="Times New Roman"/>
          <w:sz w:val="28"/>
          <w:szCs w:val="28"/>
        </w:rPr>
        <w:t>. Органом, предоставляющим муниципальную услугу, является Администрация в лице Отдела.</w:t>
      </w:r>
    </w:p>
    <w:p w:rsidR="00BE5CE5" w:rsidRP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2.</w:t>
      </w:r>
      <w:r w:rsidR="003B4FF3">
        <w:rPr>
          <w:rFonts w:ascii="Times New Roman" w:hAnsi="Times New Roman"/>
          <w:sz w:val="28"/>
          <w:szCs w:val="28"/>
        </w:rPr>
        <w:t>4</w:t>
      </w:r>
      <w:r w:rsidRPr="00BE5CE5">
        <w:rPr>
          <w:rFonts w:ascii="Times New Roman" w:hAnsi="Times New Roman"/>
          <w:sz w:val="28"/>
          <w:szCs w:val="28"/>
        </w:rPr>
        <w:t>. Заявителями получения муниципальной услуги являются:</w:t>
      </w:r>
    </w:p>
    <w:p w:rsidR="00BE5CE5" w:rsidRPr="00BE5CE5" w:rsidRDefault="00BE5CE5" w:rsidP="00BE5CE5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BE5CE5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5CE5">
        <w:rPr>
          <w:rFonts w:ascii="Times New Roman" w:hAnsi="Times New Roman"/>
          <w:sz w:val="28"/>
          <w:szCs w:val="28"/>
        </w:rPr>
        <w:t>юридические лица, зарегистрированные в установленном законодательством Российской Федерации порядке, которым принадлежат объект или объекты недвижимости, расположенные на территориях, в пределах которых предполагается организация розничных рынков</w:t>
      </w:r>
      <w:r w:rsidR="00AA7D23">
        <w:rPr>
          <w:rFonts w:ascii="Times New Roman" w:hAnsi="Times New Roman"/>
          <w:sz w:val="28"/>
          <w:szCs w:val="28"/>
        </w:rPr>
        <w:t xml:space="preserve">, </w:t>
      </w:r>
      <w:r w:rsidR="00AA7D23" w:rsidRPr="00AA7D23">
        <w:rPr>
          <w:rFonts w:ascii="Times New Roman" w:hAnsi="Times New Roman"/>
          <w:sz w:val="28"/>
          <w:szCs w:val="28"/>
        </w:rPr>
        <w:t>в соответствии с Приказом Министерства экономического развития, предпринимательства и торговли Камчатского края от 19.10.2015 № 590-П «Об утверждении Плана организации розничных рынков в Камчатском крае», имеющие намерение организовать розничные рынки на данных территориях</w:t>
      </w:r>
      <w:r w:rsidR="003B5382">
        <w:rPr>
          <w:rFonts w:ascii="Times New Roman" w:hAnsi="Times New Roman"/>
          <w:sz w:val="28"/>
          <w:szCs w:val="28"/>
        </w:rPr>
        <w:t xml:space="preserve"> (далее – заявитель)</w:t>
      </w:r>
      <w:r w:rsidRPr="00BE5CE5">
        <w:rPr>
          <w:rFonts w:ascii="Times New Roman" w:hAnsi="Times New Roman"/>
          <w:sz w:val="28"/>
          <w:szCs w:val="28"/>
        </w:rPr>
        <w:t>;</w:t>
      </w:r>
    </w:p>
    <w:p w:rsidR="00BA5053" w:rsidRDefault="00AA7D23" w:rsidP="00293BA2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A7D23">
        <w:rPr>
          <w:rFonts w:ascii="Times New Roman" w:hAnsi="Times New Roman"/>
          <w:sz w:val="28"/>
          <w:szCs w:val="28"/>
        </w:rPr>
        <w:t>лицо, представляющее интересы заявителя действующее в соответствии с учредительными документами юридического лица или на основании доверенности, оформленной в соответствии с законодательством Российской Федерации (далее – представитель заявителя)</w:t>
      </w:r>
      <w:r w:rsidR="003B5382">
        <w:rPr>
          <w:rFonts w:ascii="Times New Roman" w:hAnsi="Times New Roman"/>
          <w:sz w:val="28"/>
          <w:szCs w:val="28"/>
        </w:rPr>
        <w:t>.</w:t>
      </w:r>
    </w:p>
    <w:bookmarkEnd w:id="0"/>
    <w:p w:rsidR="00A066B7" w:rsidRPr="00A066B7" w:rsidRDefault="00A066B7" w:rsidP="00A066B7">
      <w:pPr>
        <w:widowControl w:val="0"/>
        <w:ind w:right="-5" w:firstLine="720"/>
        <w:jc w:val="both"/>
        <w:rPr>
          <w:sz w:val="28"/>
          <w:szCs w:val="28"/>
        </w:rPr>
      </w:pPr>
      <w:r w:rsidRPr="00A066B7">
        <w:rPr>
          <w:sz w:val="28"/>
          <w:szCs w:val="28"/>
        </w:rPr>
        <w:t>2.</w:t>
      </w:r>
      <w:r w:rsidR="003B4FF3">
        <w:rPr>
          <w:sz w:val="28"/>
          <w:szCs w:val="28"/>
        </w:rPr>
        <w:t>5</w:t>
      </w:r>
      <w:r w:rsidRPr="00A066B7">
        <w:rPr>
          <w:sz w:val="28"/>
          <w:szCs w:val="28"/>
        </w:rPr>
        <w:t>. Результатом предоставления муниципальной услуги является:</w:t>
      </w:r>
    </w:p>
    <w:p w:rsidR="00A066B7" w:rsidRPr="00A066B7" w:rsidRDefault="00A066B7" w:rsidP="00A066B7">
      <w:pPr>
        <w:widowControl w:val="0"/>
        <w:ind w:right="-5" w:firstLine="720"/>
        <w:jc w:val="both"/>
        <w:rPr>
          <w:sz w:val="28"/>
          <w:szCs w:val="28"/>
        </w:rPr>
      </w:pPr>
      <w:r w:rsidRPr="00A066B7">
        <w:rPr>
          <w:sz w:val="28"/>
          <w:szCs w:val="28"/>
        </w:rPr>
        <w:t>2.</w:t>
      </w:r>
      <w:r w:rsidR="003B4FF3">
        <w:rPr>
          <w:sz w:val="28"/>
          <w:szCs w:val="28"/>
        </w:rPr>
        <w:t>5</w:t>
      </w:r>
      <w:r w:rsidRPr="00A066B7">
        <w:rPr>
          <w:sz w:val="28"/>
          <w:szCs w:val="28"/>
        </w:rPr>
        <w:t>.1 выдача разрешения на право организации розничного рынка на территории Вилючинского городского округа;</w:t>
      </w:r>
    </w:p>
    <w:p w:rsidR="00A066B7" w:rsidRPr="00A066B7" w:rsidRDefault="003B4FF3" w:rsidP="00A066B7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="00A066B7" w:rsidRPr="00A066B7">
        <w:rPr>
          <w:sz w:val="28"/>
          <w:szCs w:val="28"/>
        </w:rPr>
        <w:t>2 переоформленное разрешение на право организации розничного рынка на территории Вилючинского городского округа;</w:t>
      </w:r>
    </w:p>
    <w:p w:rsidR="00A066B7" w:rsidRPr="00A066B7" w:rsidRDefault="00A066B7" w:rsidP="00A066B7">
      <w:pPr>
        <w:widowControl w:val="0"/>
        <w:ind w:right="-5" w:firstLine="720"/>
        <w:jc w:val="both"/>
        <w:rPr>
          <w:sz w:val="28"/>
          <w:szCs w:val="28"/>
        </w:rPr>
      </w:pPr>
      <w:r w:rsidRPr="00A066B7">
        <w:rPr>
          <w:sz w:val="28"/>
          <w:szCs w:val="28"/>
        </w:rPr>
        <w:t>2.</w:t>
      </w:r>
      <w:r w:rsidR="003B4FF3">
        <w:rPr>
          <w:sz w:val="28"/>
          <w:szCs w:val="28"/>
        </w:rPr>
        <w:t>5</w:t>
      </w:r>
      <w:r w:rsidRPr="00A066B7">
        <w:rPr>
          <w:sz w:val="28"/>
          <w:szCs w:val="28"/>
        </w:rPr>
        <w:t>.3 продление срока действия разрешения на право организации розничного рынка на территории Вилючинского городского округа;</w:t>
      </w:r>
    </w:p>
    <w:p w:rsidR="00A066B7" w:rsidRPr="00A066B7" w:rsidRDefault="00A066B7" w:rsidP="00A066B7">
      <w:pPr>
        <w:widowControl w:val="0"/>
        <w:ind w:right="-5" w:firstLine="720"/>
        <w:jc w:val="both"/>
        <w:rPr>
          <w:sz w:val="28"/>
          <w:szCs w:val="28"/>
        </w:rPr>
      </w:pPr>
      <w:r w:rsidRPr="00A066B7">
        <w:rPr>
          <w:sz w:val="28"/>
          <w:szCs w:val="28"/>
        </w:rPr>
        <w:t>2.</w:t>
      </w:r>
      <w:r w:rsidR="003B4FF3">
        <w:rPr>
          <w:sz w:val="28"/>
          <w:szCs w:val="28"/>
        </w:rPr>
        <w:t>5</w:t>
      </w:r>
      <w:r w:rsidRPr="00A066B7">
        <w:rPr>
          <w:sz w:val="28"/>
          <w:szCs w:val="28"/>
        </w:rPr>
        <w:t xml:space="preserve">.4 выдача уведомления об отказе в выдаче разрешения (переоформлении разрешения, продлении разрешения) на право организации </w:t>
      </w:r>
      <w:r w:rsidRPr="00A066B7">
        <w:rPr>
          <w:sz w:val="28"/>
          <w:szCs w:val="28"/>
        </w:rPr>
        <w:lastRenderedPageBreak/>
        <w:t>розничного рынка на территории Вилючинского городского округа.</w:t>
      </w:r>
    </w:p>
    <w:p w:rsidR="003866B1" w:rsidRPr="003866B1" w:rsidRDefault="003866B1" w:rsidP="003866B1">
      <w:pPr>
        <w:widowControl w:val="0"/>
        <w:ind w:right="-5" w:firstLine="720"/>
        <w:jc w:val="both"/>
        <w:rPr>
          <w:sz w:val="28"/>
          <w:szCs w:val="28"/>
        </w:rPr>
      </w:pPr>
      <w:r w:rsidRPr="003866B1">
        <w:rPr>
          <w:sz w:val="28"/>
          <w:szCs w:val="28"/>
        </w:rPr>
        <w:t>В соответствии с пунктом 2 Правил выдачи разрешений на право организации розничного</w:t>
      </w:r>
      <w:r>
        <w:rPr>
          <w:sz w:val="28"/>
          <w:szCs w:val="28"/>
        </w:rPr>
        <w:t xml:space="preserve"> </w:t>
      </w:r>
      <w:r w:rsidRPr="003866B1">
        <w:rPr>
          <w:sz w:val="28"/>
          <w:szCs w:val="28"/>
        </w:rPr>
        <w:t xml:space="preserve">рынка, утвержденных Постановлением Правительства Российской Федерации от 10.03.2007 </w:t>
      </w:r>
      <w:r>
        <w:rPr>
          <w:sz w:val="28"/>
          <w:szCs w:val="28"/>
        </w:rPr>
        <w:t>№</w:t>
      </w:r>
      <w:r w:rsidRPr="003866B1">
        <w:rPr>
          <w:sz w:val="28"/>
          <w:szCs w:val="28"/>
        </w:rPr>
        <w:t xml:space="preserve"> 148,</w:t>
      </w:r>
      <w:r>
        <w:rPr>
          <w:sz w:val="28"/>
          <w:szCs w:val="28"/>
        </w:rPr>
        <w:t xml:space="preserve"> </w:t>
      </w:r>
      <w:r w:rsidRPr="003866B1">
        <w:rPr>
          <w:sz w:val="28"/>
          <w:szCs w:val="28"/>
        </w:rPr>
        <w:t>разрешение выдается на срок, не превышающий 5 лет.</w:t>
      </w:r>
    </w:p>
    <w:p w:rsidR="003866B1" w:rsidRDefault="003866B1" w:rsidP="003866B1">
      <w:pPr>
        <w:widowControl w:val="0"/>
        <w:ind w:right="-5" w:firstLine="720"/>
        <w:jc w:val="both"/>
        <w:rPr>
          <w:sz w:val="28"/>
          <w:szCs w:val="28"/>
        </w:rPr>
      </w:pPr>
      <w:r w:rsidRPr="003866B1">
        <w:rPr>
          <w:sz w:val="28"/>
          <w:szCs w:val="28"/>
        </w:rPr>
        <w:t>В случае если юридическому лицу объект или объекты недвижимости, расположенные на</w:t>
      </w:r>
      <w:r>
        <w:rPr>
          <w:sz w:val="28"/>
          <w:szCs w:val="28"/>
        </w:rPr>
        <w:t xml:space="preserve"> </w:t>
      </w:r>
      <w:r w:rsidRPr="003866B1">
        <w:rPr>
          <w:sz w:val="28"/>
          <w:szCs w:val="28"/>
        </w:rPr>
        <w:t>территории, в пределах которой предполагается организовать розничный рынок, принадлежат на</w:t>
      </w:r>
      <w:r>
        <w:rPr>
          <w:sz w:val="28"/>
          <w:szCs w:val="28"/>
        </w:rPr>
        <w:t xml:space="preserve"> </w:t>
      </w:r>
      <w:r w:rsidRPr="003866B1">
        <w:rPr>
          <w:sz w:val="28"/>
          <w:szCs w:val="28"/>
        </w:rPr>
        <w:t>праве аренды, срок действия разрешения не может превышать срока действия соответствующего</w:t>
      </w:r>
      <w:r>
        <w:rPr>
          <w:sz w:val="28"/>
          <w:szCs w:val="28"/>
        </w:rPr>
        <w:t xml:space="preserve"> </w:t>
      </w:r>
      <w:r w:rsidRPr="003866B1">
        <w:rPr>
          <w:sz w:val="28"/>
          <w:szCs w:val="28"/>
        </w:rPr>
        <w:t>договора (договоров) аренды.</w:t>
      </w:r>
    </w:p>
    <w:p w:rsidR="00FC4A1F" w:rsidRDefault="005A3C3F" w:rsidP="005A3C3F">
      <w:pPr>
        <w:widowControl w:val="0"/>
        <w:ind w:right="-5" w:firstLine="720"/>
        <w:jc w:val="both"/>
        <w:rPr>
          <w:sz w:val="28"/>
          <w:szCs w:val="28"/>
        </w:rPr>
      </w:pPr>
      <w:r w:rsidRPr="005A3C3F">
        <w:rPr>
          <w:sz w:val="28"/>
          <w:szCs w:val="28"/>
        </w:rPr>
        <w:t>Переоформление разрешения допускается только в случае реорганизации юридического</w:t>
      </w:r>
      <w:r>
        <w:rPr>
          <w:sz w:val="28"/>
          <w:szCs w:val="28"/>
        </w:rPr>
        <w:t xml:space="preserve"> </w:t>
      </w:r>
      <w:r w:rsidRPr="005A3C3F">
        <w:rPr>
          <w:sz w:val="28"/>
          <w:szCs w:val="28"/>
        </w:rPr>
        <w:t>лица в форме преобразования, изменения его наименования или типа рынка.</w:t>
      </w:r>
    </w:p>
    <w:p w:rsidR="0028182A" w:rsidRPr="0028182A" w:rsidRDefault="001348D7" w:rsidP="0028182A">
      <w:pPr>
        <w:widowControl w:val="0"/>
        <w:ind w:right="-5" w:firstLine="720"/>
        <w:jc w:val="both"/>
        <w:rPr>
          <w:sz w:val="28"/>
        </w:rPr>
      </w:pPr>
      <w:r>
        <w:rPr>
          <w:sz w:val="28"/>
        </w:rPr>
        <w:t>2.</w:t>
      </w:r>
      <w:r w:rsidR="003B4FF3">
        <w:rPr>
          <w:sz w:val="28"/>
        </w:rPr>
        <w:t>6</w:t>
      </w:r>
      <w:r>
        <w:rPr>
          <w:sz w:val="28"/>
        </w:rPr>
        <w:t xml:space="preserve"> </w:t>
      </w:r>
      <w:r w:rsidR="0028182A">
        <w:rPr>
          <w:sz w:val="28"/>
        </w:rPr>
        <w:t>С</w:t>
      </w:r>
      <w:r w:rsidR="0028182A" w:rsidRPr="0028182A">
        <w:rPr>
          <w:sz w:val="28"/>
        </w:rPr>
        <w:t>рок предоставления муниципальной услуги составляет:</w:t>
      </w:r>
    </w:p>
    <w:p w:rsidR="0028182A" w:rsidRPr="0028182A" w:rsidRDefault="0028182A" w:rsidP="0028182A">
      <w:pPr>
        <w:widowControl w:val="0"/>
        <w:ind w:right="-5" w:firstLine="720"/>
        <w:jc w:val="both"/>
        <w:rPr>
          <w:sz w:val="28"/>
        </w:rPr>
      </w:pPr>
      <w:r w:rsidRPr="0028182A">
        <w:rPr>
          <w:sz w:val="28"/>
        </w:rPr>
        <w:t>2.</w:t>
      </w:r>
      <w:r w:rsidR="003B4FF3">
        <w:rPr>
          <w:sz w:val="28"/>
        </w:rPr>
        <w:t>6</w:t>
      </w:r>
      <w:r w:rsidRPr="0028182A">
        <w:rPr>
          <w:sz w:val="28"/>
        </w:rPr>
        <w:t xml:space="preserve">.1 при принятии решения о выдаче разрешения, об отказе в выдаче разрешения </w:t>
      </w:r>
      <w:r>
        <w:rPr>
          <w:sz w:val="28"/>
        </w:rPr>
        <w:t>–</w:t>
      </w:r>
      <w:r w:rsidRPr="0028182A">
        <w:rPr>
          <w:sz w:val="28"/>
        </w:rPr>
        <w:t xml:space="preserve"> тридцать</w:t>
      </w:r>
      <w:r>
        <w:rPr>
          <w:sz w:val="28"/>
        </w:rPr>
        <w:t xml:space="preserve"> </w:t>
      </w:r>
      <w:r w:rsidRPr="0028182A">
        <w:rPr>
          <w:sz w:val="28"/>
        </w:rPr>
        <w:t>календарных дней со дня регистрации заявления</w:t>
      </w:r>
      <w:r>
        <w:rPr>
          <w:sz w:val="28"/>
        </w:rPr>
        <w:t xml:space="preserve"> Администрацией</w:t>
      </w:r>
      <w:r w:rsidRPr="0028182A">
        <w:rPr>
          <w:sz w:val="28"/>
        </w:rPr>
        <w:t>;</w:t>
      </w:r>
    </w:p>
    <w:p w:rsidR="0028182A" w:rsidRPr="0028182A" w:rsidRDefault="0028182A" w:rsidP="0028182A">
      <w:pPr>
        <w:widowControl w:val="0"/>
        <w:ind w:right="-5" w:firstLine="720"/>
        <w:jc w:val="both"/>
        <w:rPr>
          <w:sz w:val="28"/>
        </w:rPr>
      </w:pPr>
      <w:r w:rsidRPr="0028182A">
        <w:rPr>
          <w:sz w:val="28"/>
        </w:rPr>
        <w:t>2.</w:t>
      </w:r>
      <w:r w:rsidR="003B4FF3">
        <w:rPr>
          <w:sz w:val="28"/>
        </w:rPr>
        <w:t>6</w:t>
      </w:r>
      <w:r w:rsidRPr="0028182A">
        <w:rPr>
          <w:sz w:val="28"/>
        </w:rPr>
        <w:t>.2 при принятии решения о продлении срока действия разрешения, переоформлении</w:t>
      </w:r>
      <w:r>
        <w:rPr>
          <w:sz w:val="28"/>
        </w:rPr>
        <w:t xml:space="preserve"> </w:t>
      </w:r>
      <w:r w:rsidRPr="0028182A">
        <w:rPr>
          <w:sz w:val="28"/>
        </w:rPr>
        <w:t xml:space="preserve">разрешения, об отказе в продлении срока действия разрешения, переоформлении разрешения </w:t>
      </w:r>
      <w:r>
        <w:rPr>
          <w:sz w:val="28"/>
        </w:rPr>
        <w:t xml:space="preserve">– </w:t>
      </w:r>
      <w:r w:rsidRPr="0028182A">
        <w:rPr>
          <w:sz w:val="28"/>
        </w:rPr>
        <w:t>пятнадцать</w:t>
      </w:r>
      <w:r>
        <w:rPr>
          <w:sz w:val="28"/>
        </w:rPr>
        <w:t xml:space="preserve"> </w:t>
      </w:r>
      <w:r w:rsidRPr="0028182A">
        <w:rPr>
          <w:sz w:val="28"/>
        </w:rPr>
        <w:t xml:space="preserve">календарных дней со дня регистрации заявления </w:t>
      </w:r>
      <w:r>
        <w:rPr>
          <w:sz w:val="28"/>
        </w:rPr>
        <w:t>Администрацией</w:t>
      </w:r>
      <w:r w:rsidRPr="0028182A">
        <w:rPr>
          <w:sz w:val="28"/>
        </w:rPr>
        <w:t>.</w:t>
      </w:r>
    </w:p>
    <w:p w:rsidR="0028182A" w:rsidRPr="0028182A" w:rsidRDefault="0028182A" w:rsidP="0028182A">
      <w:pPr>
        <w:widowControl w:val="0"/>
        <w:ind w:right="-5" w:firstLine="720"/>
        <w:jc w:val="both"/>
        <w:rPr>
          <w:sz w:val="28"/>
        </w:rPr>
      </w:pPr>
      <w:r w:rsidRPr="0028182A">
        <w:rPr>
          <w:sz w:val="28"/>
        </w:rPr>
        <w:t>В случае предоставления заявителем (представителем заявителя) заявления и документов</w:t>
      </w:r>
      <w:r>
        <w:rPr>
          <w:sz w:val="28"/>
        </w:rPr>
        <w:t xml:space="preserve"> </w:t>
      </w:r>
      <w:r w:rsidRPr="0028182A">
        <w:rPr>
          <w:sz w:val="28"/>
        </w:rPr>
        <w:t>через МФЦ Камчатского края срок принятия решения о предоставлении муниципальной услуги</w:t>
      </w:r>
      <w:r>
        <w:rPr>
          <w:sz w:val="28"/>
        </w:rPr>
        <w:t xml:space="preserve"> </w:t>
      </w:r>
      <w:r w:rsidRPr="0028182A">
        <w:rPr>
          <w:sz w:val="28"/>
        </w:rPr>
        <w:t xml:space="preserve">исчисляется после дня передачи МФЦ Камчатского края заявления и документов в </w:t>
      </w:r>
      <w:r>
        <w:rPr>
          <w:sz w:val="28"/>
        </w:rPr>
        <w:t>Администрацию</w:t>
      </w:r>
      <w:r w:rsidRPr="0028182A">
        <w:rPr>
          <w:sz w:val="28"/>
        </w:rPr>
        <w:t>.</w:t>
      </w:r>
    </w:p>
    <w:p w:rsidR="0028182A" w:rsidRDefault="0028182A" w:rsidP="0028182A">
      <w:pPr>
        <w:widowControl w:val="0"/>
        <w:ind w:right="-5" w:firstLine="720"/>
        <w:jc w:val="both"/>
        <w:rPr>
          <w:sz w:val="28"/>
        </w:rPr>
      </w:pPr>
      <w:r w:rsidRPr="0028182A">
        <w:rPr>
          <w:sz w:val="28"/>
        </w:rPr>
        <w:t xml:space="preserve">В случае направления заявителем на адрес электронной почты </w:t>
      </w:r>
      <w:r>
        <w:rPr>
          <w:sz w:val="28"/>
        </w:rPr>
        <w:t>А</w:t>
      </w:r>
      <w:r w:rsidRPr="0028182A">
        <w:rPr>
          <w:sz w:val="28"/>
        </w:rPr>
        <w:t>дминистрации</w:t>
      </w:r>
      <w:r>
        <w:rPr>
          <w:sz w:val="28"/>
        </w:rPr>
        <w:t xml:space="preserve"> </w:t>
      </w:r>
      <w:r w:rsidRPr="0028182A">
        <w:rPr>
          <w:sz w:val="28"/>
        </w:rPr>
        <w:t>сканированного оригинала заявления, подписанного собственноручно (далее - электронный образ</w:t>
      </w:r>
      <w:r>
        <w:rPr>
          <w:sz w:val="28"/>
        </w:rPr>
        <w:t xml:space="preserve"> </w:t>
      </w:r>
      <w:r w:rsidRPr="0028182A">
        <w:rPr>
          <w:sz w:val="28"/>
        </w:rPr>
        <w:t xml:space="preserve">заявления) и оригиналов документов, сканированных с сохранением их реквизитов (далее </w:t>
      </w:r>
      <w:r w:rsidR="003B4FF3">
        <w:rPr>
          <w:sz w:val="28"/>
        </w:rPr>
        <w:t>–</w:t>
      </w:r>
      <w:r w:rsidRPr="0028182A">
        <w:rPr>
          <w:sz w:val="28"/>
        </w:rPr>
        <w:t xml:space="preserve"> скан</w:t>
      </w:r>
      <w:r w:rsidR="003B4FF3">
        <w:rPr>
          <w:sz w:val="28"/>
        </w:rPr>
        <w:t>-</w:t>
      </w:r>
      <w:r w:rsidRPr="0028182A">
        <w:rPr>
          <w:sz w:val="28"/>
        </w:rPr>
        <w:t>копия), срок принятия решения о предоставлении муниципальной услуги исчисляется со дня</w:t>
      </w:r>
      <w:r>
        <w:rPr>
          <w:sz w:val="28"/>
        </w:rPr>
        <w:t xml:space="preserve"> </w:t>
      </w:r>
      <w:r w:rsidRPr="0028182A">
        <w:rPr>
          <w:sz w:val="28"/>
        </w:rPr>
        <w:t xml:space="preserve">регистрации заявления в </w:t>
      </w:r>
      <w:r>
        <w:rPr>
          <w:sz w:val="28"/>
        </w:rPr>
        <w:t>Администрации</w:t>
      </w:r>
      <w:r w:rsidRPr="0028182A">
        <w:rPr>
          <w:sz w:val="28"/>
        </w:rPr>
        <w:t>.</w:t>
      </w:r>
    </w:p>
    <w:p w:rsidR="00BF1245" w:rsidRDefault="00AE5F7E" w:rsidP="0028182A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407719">
        <w:rPr>
          <w:sz w:val="28"/>
          <w:szCs w:val="28"/>
        </w:rPr>
        <w:t>2.</w:t>
      </w:r>
      <w:r w:rsidR="003B4FF3">
        <w:rPr>
          <w:sz w:val="28"/>
          <w:szCs w:val="28"/>
        </w:rPr>
        <w:t>7</w:t>
      </w:r>
      <w:r w:rsidRPr="00407719">
        <w:rPr>
          <w:sz w:val="28"/>
          <w:szCs w:val="28"/>
        </w:rPr>
        <w:t xml:space="preserve"> </w:t>
      </w:r>
      <w:r w:rsidR="00407719" w:rsidRPr="00407719">
        <w:rPr>
          <w:color w:val="000000"/>
          <w:sz w:val="28"/>
          <w:szCs w:val="28"/>
        </w:rPr>
        <w:t>Правовыми основаниями для предоставления муниципальной услуги являются:</w:t>
      </w:r>
    </w:p>
    <w:p w:rsidR="00407719" w:rsidRDefault="00407719" w:rsidP="0028182A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B4FF3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.1 </w:t>
      </w:r>
      <w:r w:rsidRPr="00407719">
        <w:rPr>
          <w:color w:val="000000"/>
          <w:sz w:val="28"/>
          <w:szCs w:val="28"/>
        </w:rPr>
        <w:t xml:space="preserve">Федеральный закон от 30.12.2006 </w:t>
      </w:r>
      <w:r>
        <w:rPr>
          <w:color w:val="000000"/>
          <w:sz w:val="28"/>
          <w:szCs w:val="28"/>
        </w:rPr>
        <w:t>№ 271-ФЗ «</w:t>
      </w:r>
      <w:r w:rsidRPr="00407719">
        <w:rPr>
          <w:color w:val="000000"/>
          <w:sz w:val="28"/>
          <w:szCs w:val="28"/>
        </w:rPr>
        <w:t>О розничных рынках и о внесении</w:t>
      </w:r>
      <w:r>
        <w:rPr>
          <w:color w:val="000000"/>
          <w:sz w:val="28"/>
          <w:szCs w:val="28"/>
        </w:rPr>
        <w:t xml:space="preserve"> </w:t>
      </w:r>
      <w:r w:rsidRPr="00407719">
        <w:rPr>
          <w:color w:val="000000"/>
          <w:sz w:val="28"/>
          <w:szCs w:val="28"/>
        </w:rPr>
        <w:t>изменений в Трудовой кодекс Российской Федерации</w:t>
      </w:r>
      <w:r>
        <w:rPr>
          <w:color w:val="000000"/>
          <w:sz w:val="28"/>
          <w:szCs w:val="28"/>
        </w:rPr>
        <w:t>»</w:t>
      </w:r>
      <w:r w:rsidRPr="00407719">
        <w:rPr>
          <w:color w:val="000000"/>
          <w:sz w:val="28"/>
          <w:szCs w:val="28"/>
        </w:rPr>
        <w:t>;</w:t>
      </w:r>
    </w:p>
    <w:p w:rsidR="00407719" w:rsidRDefault="003B4FF3" w:rsidP="0028182A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07719">
        <w:rPr>
          <w:color w:val="000000"/>
          <w:sz w:val="28"/>
          <w:szCs w:val="28"/>
        </w:rPr>
        <w:t xml:space="preserve">.2 </w:t>
      </w:r>
      <w:r w:rsidR="00407719" w:rsidRPr="00407719">
        <w:rPr>
          <w:color w:val="000000"/>
          <w:sz w:val="28"/>
          <w:szCs w:val="28"/>
        </w:rPr>
        <w:t xml:space="preserve">Постановление Правительства Российской Федерации </w:t>
      </w:r>
      <w:r w:rsidR="00407719">
        <w:rPr>
          <w:color w:val="000000"/>
          <w:sz w:val="28"/>
          <w:szCs w:val="28"/>
        </w:rPr>
        <w:br/>
      </w:r>
      <w:r w:rsidR="00407719" w:rsidRPr="00407719">
        <w:rPr>
          <w:color w:val="000000"/>
          <w:sz w:val="28"/>
          <w:szCs w:val="28"/>
        </w:rPr>
        <w:t xml:space="preserve">от 10.03.2007 </w:t>
      </w:r>
      <w:r w:rsidR="00407719">
        <w:rPr>
          <w:color w:val="000000"/>
          <w:sz w:val="28"/>
          <w:szCs w:val="28"/>
        </w:rPr>
        <w:t>№</w:t>
      </w:r>
      <w:r w:rsidR="00407719" w:rsidRPr="00407719">
        <w:rPr>
          <w:color w:val="000000"/>
          <w:sz w:val="28"/>
          <w:szCs w:val="28"/>
        </w:rPr>
        <w:t xml:space="preserve"> 148 </w:t>
      </w:r>
      <w:r w:rsidR="00407719">
        <w:rPr>
          <w:color w:val="000000"/>
          <w:sz w:val="28"/>
          <w:szCs w:val="28"/>
        </w:rPr>
        <w:t>«</w:t>
      </w:r>
      <w:r w:rsidR="00407719" w:rsidRPr="00407719">
        <w:rPr>
          <w:color w:val="000000"/>
          <w:sz w:val="28"/>
          <w:szCs w:val="28"/>
        </w:rPr>
        <w:t>Об</w:t>
      </w:r>
      <w:r w:rsidR="00407719">
        <w:rPr>
          <w:color w:val="000000"/>
          <w:sz w:val="28"/>
          <w:szCs w:val="28"/>
        </w:rPr>
        <w:t xml:space="preserve"> </w:t>
      </w:r>
      <w:r w:rsidR="00407719" w:rsidRPr="00407719">
        <w:rPr>
          <w:color w:val="000000"/>
          <w:sz w:val="28"/>
          <w:szCs w:val="28"/>
        </w:rPr>
        <w:t>утверждении Правил выдачи разрешений на право организации розничного рынка</w:t>
      </w:r>
      <w:r w:rsidR="00407719">
        <w:rPr>
          <w:color w:val="000000"/>
          <w:sz w:val="28"/>
          <w:szCs w:val="28"/>
        </w:rPr>
        <w:t>»;</w:t>
      </w:r>
    </w:p>
    <w:p w:rsidR="00407719" w:rsidRDefault="003B4FF3" w:rsidP="00407719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407719">
        <w:rPr>
          <w:color w:val="000000"/>
          <w:sz w:val="28"/>
          <w:szCs w:val="28"/>
        </w:rPr>
        <w:t>.3 З</w:t>
      </w:r>
      <w:r w:rsidR="00407719" w:rsidRPr="00407719">
        <w:rPr>
          <w:color w:val="000000"/>
          <w:sz w:val="28"/>
          <w:szCs w:val="28"/>
        </w:rPr>
        <w:t xml:space="preserve">акон Камчатского края от 26.05.2008 </w:t>
      </w:r>
      <w:r w:rsidR="00407719">
        <w:rPr>
          <w:color w:val="000000"/>
          <w:sz w:val="28"/>
          <w:szCs w:val="28"/>
        </w:rPr>
        <w:t>№</w:t>
      </w:r>
      <w:r w:rsidR="00407719" w:rsidRPr="00407719">
        <w:rPr>
          <w:color w:val="000000"/>
          <w:sz w:val="28"/>
          <w:szCs w:val="28"/>
        </w:rPr>
        <w:t xml:space="preserve"> 66 </w:t>
      </w:r>
      <w:r w:rsidR="00407719">
        <w:rPr>
          <w:color w:val="000000"/>
          <w:sz w:val="28"/>
          <w:szCs w:val="28"/>
        </w:rPr>
        <w:t>«</w:t>
      </w:r>
      <w:r w:rsidR="00407719" w:rsidRPr="00407719">
        <w:rPr>
          <w:color w:val="000000"/>
          <w:sz w:val="28"/>
          <w:szCs w:val="28"/>
        </w:rPr>
        <w:t>Об отдельных вопросах организации</w:t>
      </w:r>
      <w:r w:rsidR="00407719">
        <w:rPr>
          <w:color w:val="000000"/>
          <w:sz w:val="28"/>
          <w:szCs w:val="28"/>
        </w:rPr>
        <w:t xml:space="preserve"> </w:t>
      </w:r>
      <w:r w:rsidR="00407719" w:rsidRPr="00407719">
        <w:rPr>
          <w:color w:val="000000"/>
          <w:sz w:val="28"/>
          <w:szCs w:val="28"/>
        </w:rPr>
        <w:t>розничных рынков, организации и осуществления деятельности по продаже товаров (выполнению</w:t>
      </w:r>
      <w:r w:rsidR="00407719">
        <w:rPr>
          <w:color w:val="000000"/>
          <w:sz w:val="28"/>
          <w:szCs w:val="28"/>
        </w:rPr>
        <w:t xml:space="preserve"> </w:t>
      </w:r>
      <w:r w:rsidR="00407719" w:rsidRPr="00407719">
        <w:rPr>
          <w:color w:val="000000"/>
          <w:sz w:val="28"/>
          <w:szCs w:val="28"/>
        </w:rPr>
        <w:t>работ, оказание услуг) на розничных рынках в Камчатском крае</w:t>
      </w:r>
      <w:r w:rsidR="00C0269A">
        <w:rPr>
          <w:color w:val="000000"/>
          <w:sz w:val="28"/>
          <w:szCs w:val="28"/>
        </w:rPr>
        <w:t>»</w:t>
      </w:r>
      <w:r w:rsidR="00407719" w:rsidRPr="00407719">
        <w:rPr>
          <w:color w:val="000000"/>
          <w:sz w:val="28"/>
          <w:szCs w:val="28"/>
        </w:rPr>
        <w:t>;</w:t>
      </w:r>
    </w:p>
    <w:p w:rsidR="00C0269A" w:rsidRDefault="003B4FF3" w:rsidP="00C0269A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C0269A">
        <w:rPr>
          <w:color w:val="000000"/>
          <w:sz w:val="28"/>
          <w:szCs w:val="28"/>
        </w:rPr>
        <w:t xml:space="preserve">.4 </w:t>
      </w:r>
      <w:r w:rsidR="00C0269A" w:rsidRPr="00C0269A">
        <w:rPr>
          <w:color w:val="000000"/>
          <w:sz w:val="28"/>
          <w:szCs w:val="28"/>
        </w:rPr>
        <w:t>Приказ Министерства экономического развития, предпринимательства и торговли</w:t>
      </w:r>
      <w:r w:rsidR="00C0269A">
        <w:rPr>
          <w:color w:val="000000"/>
          <w:sz w:val="28"/>
          <w:szCs w:val="28"/>
        </w:rPr>
        <w:t xml:space="preserve"> </w:t>
      </w:r>
      <w:r w:rsidR="00C0269A" w:rsidRPr="00C0269A">
        <w:rPr>
          <w:color w:val="000000"/>
          <w:sz w:val="28"/>
          <w:szCs w:val="28"/>
        </w:rPr>
        <w:t xml:space="preserve">Камчатского края от 19.10.2015 </w:t>
      </w:r>
      <w:r w:rsidR="00C0269A">
        <w:rPr>
          <w:color w:val="000000"/>
          <w:sz w:val="28"/>
          <w:szCs w:val="28"/>
        </w:rPr>
        <w:t>№</w:t>
      </w:r>
      <w:r w:rsidR="00C0269A" w:rsidRPr="00C0269A">
        <w:rPr>
          <w:color w:val="000000"/>
          <w:sz w:val="28"/>
          <w:szCs w:val="28"/>
        </w:rPr>
        <w:t xml:space="preserve"> 590-П </w:t>
      </w:r>
      <w:r w:rsidR="00C0269A">
        <w:rPr>
          <w:color w:val="000000"/>
          <w:sz w:val="28"/>
          <w:szCs w:val="28"/>
        </w:rPr>
        <w:t>«</w:t>
      </w:r>
      <w:r w:rsidR="00C0269A" w:rsidRPr="00C0269A">
        <w:rPr>
          <w:color w:val="000000"/>
          <w:sz w:val="28"/>
          <w:szCs w:val="28"/>
        </w:rPr>
        <w:t>Об утверждении Плана организации розничных рынков в</w:t>
      </w:r>
      <w:r w:rsidR="00C0269A">
        <w:rPr>
          <w:color w:val="000000"/>
          <w:sz w:val="28"/>
          <w:szCs w:val="28"/>
        </w:rPr>
        <w:t xml:space="preserve"> </w:t>
      </w:r>
      <w:r w:rsidR="00C0269A" w:rsidRPr="00C0269A">
        <w:rPr>
          <w:color w:val="000000"/>
          <w:sz w:val="28"/>
          <w:szCs w:val="28"/>
        </w:rPr>
        <w:t>Камчатском крае</w:t>
      </w:r>
      <w:r w:rsidR="00C0269A">
        <w:rPr>
          <w:color w:val="000000"/>
          <w:sz w:val="28"/>
          <w:szCs w:val="28"/>
        </w:rPr>
        <w:t>»</w:t>
      </w:r>
      <w:r w:rsidR="00A93799">
        <w:rPr>
          <w:color w:val="000000"/>
          <w:sz w:val="28"/>
          <w:szCs w:val="28"/>
        </w:rPr>
        <w:t xml:space="preserve"> </w:t>
      </w:r>
      <w:r w:rsidR="00A93799">
        <w:rPr>
          <w:color w:val="000000"/>
          <w:sz w:val="28"/>
          <w:szCs w:val="28"/>
        </w:rPr>
        <w:lastRenderedPageBreak/>
        <w:t xml:space="preserve">(далее – План </w:t>
      </w:r>
      <w:r w:rsidR="00A93799" w:rsidRPr="00C0269A">
        <w:rPr>
          <w:color w:val="000000"/>
          <w:sz w:val="28"/>
          <w:szCs w:val="28"/>
        </w:rPr>
        <w:t>организации розничных рынков в</w:t>
      </w:r>
      <w:r w:rsidR="00A93799">
        <w:rPr>
          <w:color w:val="000000"/>
          <w:sz w:val="28"/>
          <w:szCs w:val="28"/>
        </w:rPr>
        <w:t xml:space="preserve"> </w:t>
      </w:r>
      <w:r w:rsidR="00A93799" w:rsidRPr="00C0269A">
        <w:rPr>
          <w:color w:val="000000"/>
          <w:sz w:val="28"/>
          <w:szCs w:val="28"/>
        </w:rPr>
        <w:t>Камчатском крае</w:t>
      </w:r>
      <w:r w:rsidR="00A93799">
        <w:rPr>
          <w:color w:val="000000"/>
          <w:sz w:val="28"/>
          <w:szCs w:val="28"/>
        </w:rPr>
        <w:t>)</w:t>
      </w:r>
      <w:r w:rsidR="00C0269A" w:rsidRPr="00C0269A">
        <w:rPr>
          <w:color w:val="000000"/>
          <w:sz w:val="28"/>
          <w:szCs w:val="28"/>
        </w:rPr>
        <w:t>;</w:t>
      </w:r>
    </w:p>
    <w:p w:rsidR="00C0269A" w:rsidRDefault="003B4FF3" w:rsidP="00C0269A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</w:t>
      </w:r>
      <w:r w:rsidR="00C0269A">
        <w:rPr>
          <w:color w:val="000000"/>
          <w:sz w:val="28"/>
          <w:szCs w:val="28"/>
        </w:rPr>
        <w:t xml:space="preserve">.5 </w:t>
      </w:r>
      <w:r w:rsidR="00C0269A" w:rsidRPr="00C0269A">
        <w:rPr>
          <w:color w:val="000000"/>
          <w:sz w:val="28"/>
          <w:szCs w:val="28"/>
        </w:rPr>
        <w:t xml:space="preserve">Приказ Министерства сельского хозяйства и торговли Камчатского края от 04.08.2008 </w:t>
      </w:r>
      <w:r w:rsidR="00C0269A">
        <w:rPr>
          <w:color w:val="000000"/>
          <w:sz w:val="28"/>
          <w:szCs w:val="28"/>
        </w:rPr>
        <w:t xml:space="preserve">№ </w:t>
      </w:r>
      <w:r w:rsidR="00C0269A" w:rsidRPr="00C0269A">
        <w:rPr>
          <w:color w:val="000000"/>
          <w:sz w:val="28"/>
          <w:szCs w:val="28"/>
        </w:rPr>
        <w:t xml:space="preserve">101 </w:t>
      </w:r>
      <w:r w:rsidR="00C0269A">
        <w:rPr>
          <w:color w:val="000000"/>
          <w:sz w:val="28"/>
          <w:szCs w:val="28"/>
        </w:rPr>
        <w:t>«</w:t>
      </w:r>
      <w:r w:rsidR="00C0269A" w:rsidRPr="00C0269A">
        <w:rPr>
          <w:color w:val="000000"/>
          <w:sz w:val="28"/>
          <w:szCs w:val="28"/>
        </w:rPr>
        <w:t>Об утверждении формы бланков разрешения и уведомления о выдаче и (или) отказе в выдаче</w:t>
      </w:r>
      <w:r w:rsidR="00C0269A">
        <w:rPr>
          <w:color w:val="000000"/>
          <w:sz w:val="28"/>
          <w:szCs w:val="28"/>
        </w:rPr>
        <w:t xml:space="preserve"> </w:t>
      </w:r>
      <w:r w:rsidR="00C0269A" w:rsidRPr="00C0269A">
        <w:rPr>
          <w:color w:val="000000"/>
          <w:sz w:val="28"/>
          <w:szCs w:val="28"/>
        </w:rPr>
        <w:t>разрешения на право организации розничного рынка</w:t>
      </w:r>
      <w:r w:rsidR="00C0269A">
        <w:rPr>
          <w:color w:val="000000"/>
          <w:sz w:val="28"/>
          <w:szCs w:val="28"/>
        </w:rPr>
        <w:t>»</w:t>
      </w:r>
      <w:r w:rsidR="00C0269A" w:rsidRPr="00C0269A">
        <w:rPr>
          <w:color w:val="000000"/>
          <w:sz w:val="28"/>
          <w:szCs w:val="28"/>
        </w:rPr>
        <w:t>.</w:t>
      </w:r>
    </w:p>
    <w:p w:rsidR="00B209B7" w:rsidRDefault="00B209B7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3B4FF3">
        <w:rPr>
          <w:color w:val="000000"/>
          <w:sz w:val="28"/>
          <w:szCs w:val="28"/>
        </w:rPr>
        <w:t>8</w:t>
      </w:r>
      <w:r w:rsidRPr="00B209B7">
        <w:rPr>
          <w:color w:val="000000"/>
          <w:sz w:val="28"/>
          <w:szCs w:val="28"/>
        </w:rPr>
        <w:t>. Муниципальная услуга по выдаче разрешения на право организации розничного рынка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 xml:space="preserve">на территории </w:t>
      </w:r>
      <w:r>
        <w:rPr>
          <w:color w:val="000000"/>
          <w:sz w:val="28"/>
          <w:szCs w:val="28"/>
        </w:rPr>
        <w:t>Вилючинского</w:t>
      </w:r>
      <w:r w:rsidRPr="00B209B7">
        <w:rPr>
          <w:color w:val="000000"/>
          <w:sz w:val="28"/>
          <w:szCs w:val="28"/>
        </w:rPr>
        <w:t xml:space="preserve"> городского округа предоставляется на основании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 xml:space="preserve">заявления о предоставлении муниципальной услуги </w:t>
      </w:r>
      <w:r w:rsidR="002D7416" w:rsidRPr="002D7416">
        <w:rPr>
          <w:color w:val="000000"/>
          <w:sz w:val="28"/>
          <w:szCs w:val="28"/>
        </w:rPr>
        <w:t>(Приложение № 2 к настоящему Регламенту), в редакции Приложения к настоящему постановлению</w:t>
      </w:r>
      <w:r w:rsidRPr="00B209B7">
        <w:rPr>
          <w:color w:val="000000"/>
          <w:sz w:val="28"/>
          <w:szCs w:val="28"/>
        </w:rPr>
        <w:t>. В соответствии с частью 1 статьи 5 Федерального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 xml:space="preserve">закона от 30.12.2006 </w:t>
      </w:r>
      <w:r>
        <w:rPr>
          <w:color w:val="000000"/>
          <w:sz w:val="28"/>
          <w:szCs w:val="28"/>
        </w:rPr>
        <w:t>№</w:t>
      </w:r>
      <w:r w:rsidRPr="00B209B7">
        <w:rPr>
          <w:color w:val="000000"/>
          <w:sz w:val="28"/>
          <w:szCs w:val="28"/>
        </w:rPr>
        <w:t xml:space="preserve"> 271-ФЗ </w:t>
      </w:r>
      <w:r w:rsidR="002D7416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«</w:t>
      </w:r>
      <w:r w:rsidRPr="00B209B7">
        <w:rPr>
          <w:color w:val="000000"/>
          <w:sz w:val="28"/>
          <w:szCs w:val="28"/>
        </w:rPr>
        <w:t>О розничных рынках и о внесении изменений в Трудовой кодекс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Российской Федерации</w:t>
      </w:r>
      <w:r>
        <w:rPr>
          <w:color w:val="000000"/>
          <w:sz w:val="28"/>
          <w:szCs w:val="28"/>
        </w:rPr>
        <w:t>»</w:t>
      </w:r>
      <w:r w:rsidRPr="00B209B7">
        <w:rPr>
          <w:color w:val="000000"/>
          <w:sz w:val="28"/>
          <w:szCs w:val="28"/>
        </w:rPr>
        <w:t xml:space="preserve"> и части 3 статьи 1 Постановления Правительства Российской Федерации от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 xml:space="preserve">10.03.2007 </w:t>
      </w:r>
      <w:r w:rsidR="003E01A3">
        <w:rPr>
          <w:color w:val="000000"/>
          <w:sz w:val="28"/>
          <w:szCs w:val="28"/>
        </w:rPr>
        <w:t xml:space="preserve">№ </w:t>
      </w:r>
      <w:r w:rsidRPr="00B209B7">
        <w:rPr>
          <w:color w:val="000000"/>
          <w:sz w:val="28"/>
          <w:szCs w:val="28"/>
        </w:rPr>
        <w:t xml:space="preserve">148 </w:t>
      </w:r>
      <w:r>
        <w:rPr>
          <w:color w:val="000000"/>
          <w:sz w:val="28"/>
          <w:szCs w:val="28"/>
        </w:rPr>
        <w:t>«</w:t>
      </w:r>
      <w:r w:rsidRPr="00B209B7">
        <w:rPr>
          <w:color w:val="000000"/>
          <w:sz w:val="28"/>
          <w:szCs w:val="28"/>
        </w:rPr>
        <w:t>Об утверждении Правил выдачи разрешений на право организации розничного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рынка</w:t>
      </w:r>
      <w:r>
        <w:rPr>
          <w:color w:val="000000"/>
          <w:sz w:val="28"/>
          <w:szCs w:val="28"/>
        </w:rPr>
        <w:t>»</w:t>
      </w:r>
      <w:r w:rsidRPr="00B209B7">
        <w:rPr>
          <w:color w:val="000000"/>
          <w:sz w:val="28"/>
          <w:szCs w:val="28"/>
        </w:rPr>
        <w:t xml:space="preserve"> в заявлении необходимо указать:</w:t>
      </w:r>
      <w:r>
        <w:rPr>
          <w:color w:val="000000"/>
          <w:sz w:val="28"/>
          <w:szCs w:val="28"/>
        </w:rPr>
        <w:t xml:space="preserve"> </w:t>
      </w:r>
    </w:p>
    <w:p w:rsidR="00B209B7" w:rsidRDefault="00B209B7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B209B7">
        <w:rPr>
          <w:color w:val="000000"/>
          <w:sz w:val="28"/>
          <w:szCs w:val="28"/>
        </w:rPr>
        <w:t>- полное и (в случае, если имеется) сокращенное наименование, в том числе фирменное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наименование, и организационно-правовая форма юридического лица, место его нахождения,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место расположения объекта или объектов недвижимости, где предполагается организовать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рынок, государственный регистрационный номер записи о создании юридического лица и данные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документа, подтверждающего факт внесения сведений о юридическом лице в единый</w:t>
      </w:r>
      <w:r>
        <w:rPr>
          <w:color w:val="000000"/>
          <w:sz w:val="28"/>
          <w:szCs w:val="28"/>
        </w:rPr>
        <w:t xml:space="preserve"> </w:t>
      </w:r>
      <w:r w:rsidRPr="00B209B7">
        <w:rPr>
          <w:color w:val="000000"/>
          <w:sz w:val="28"/>
          <w:szCs w:val="28"/>
        </w:rPr>
        <w:t>государственный реестр юридических лиц;</w:t>
      </w:r>
      <w:r>
        <w:rPr>
          <w:color w:val="000000"/>
          <w:sz w:val="28"/>
          <w:szCs w:val="28"/>
        </w:rPr>
        <w:t xml:space="preserve"> </w:t>
      </w:r>
    </w:p>
    <w:p w:rsidR="0069357F" w:rsidRDefault="0069357F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69357F">
        <w:rPr>
          <w:color w:val="000000"/>
          <w:sz w:val="28"/>
          <w:szCs w:val="28"/>
        </w:rPr>
        <w:t>- идентификационный номер налогоплательщика и данные документа о постановке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юридического лица на учет в налоговом органе;</w:t>
      </w:r>
    </w:p>
    <w:p w:rsidR="0069357F" w:rsidRDefault="0069357F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69357F">
        <w:rPr>
          <w:color w:val="000000"/>
          <w:sz w:val="28"/>
          <w:szCs w:val="28"/>
        </w:rPr>
        <w:t>- тип рынка, который предполагается организовать.</w:t>
      </w:r>
    </w:p>
    <w:p w:rsidR="0069357F" w:rsidRDefault="0069357F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69357F">
        <w:rPr>
          <w:color w:val="000000"/>
          <w:sz w:val="28"/>
          <w:szCs w:val="28"/>
        </w:rPr>
        <w:t>Для предоставления муниципальной услуги заявителем (представителем заявителя)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самостоятельно в обязательном порядке предоставляются следующие документы:</w:t>
      </w:r>
      <w:r>
        <w:rPr>
          <w:color w:val="000000"/>
          <w:sz w:val="28"/>
          <w:szCs w:val="28"/>
        </w:rPr>
        <w:t xml:space="preserve"> </w:t>
      </w:r>
    </w:p>
    <w:p w:rsidR="0069357F" w:rsidRDefault="0069357F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69357F">
        <w:rPr>
          <w:color w:val="000000"/>
          <w:sz w:val="28"/>
          <w:szCs w:val="28"/>
        </w:rPr>
        <w:t>2.</w:t>
      </w:r>
      <w:r w:rsidR="003B4FF3">
        <w:rPr>
          <w:color w:val="000000"/>
          <w:sz w:val="28"/>
          <w:szCs w:val="28"/>
        </w:rPr>
        <w:t>8.1</w:t>
      </w:r>
      <w:r w:rsidRPr="0069357F">
        <w:rPr>
          <w:color w:val="000000"/>
          <w:sz w:val="28"/>
          <w:szCs w:val="28"/>
        </w:rPr>
        <w:t xml:space="preserve"> документы, удостоверяющие личность заявителя (представителя заявителя);</w:t>
      </w:r>
      <w:r>
        <w:rPr>
          <w:color w:val="000000"/>
          <w:sz w:val="28"/>
          <w:szCs w:val="28"/>
        </w:rPr>
        <w:t xml:space="preserve"> </w:t>
      </w:r>
    </w:p>
    <w:p w:rsidR="0069357F" w:rsidRDefault="0069357F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69357F">
        <w:rPr>
          <w:color w:val="000000"/>
          <w:sz w:val="28"/>
          <w:szCs w:val="28"/>
        </w:rPr>
        <w:t>2.</w:t>
      </w:r>
      <w:r w:rsidR="003B4FF3">
        <w:rPr>
          <w:color w:val="000000"/>
          <w:sz w:val="28"/>
          <w:szCs w:val="28"/>
        </w:rPr>
        <w:t>8</w:t>
      </w:r>
      <w:r w:rsidRPr="0069357F">
        <w:rPr>
          <w:color w:val="000000"/>
          <w:sz w:val="28"/>
          <w:szCs w:val="28"/>
        </w:rPr>
        <w:t>.2 копии учредительных документов (оригиналы учредительных документов в случае, если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верность копии не удостоверена нотариально).</w:t>
      </w:r>
    </w:p>
    <w:p w:rsidR="00C0269A" w:rsidRDefault="0069357F" w:rsidP="003E01A3">
      <w:pPr>
        <w:widowControl w:val="0"/>
        <w:ind w:right="-5" w:firstLine="720"/>
        <w:jc w:val="both"/>
        <w:rPr>
          <w:color w:val="000000"/>
          <w:sz w:val="28"/>
          <w:szCs w:val="28"/>
        </w:rPr>
      </w:pPr>
      <w:r w:rsidRPr="0069357F">
        <w:rPr>
          <w:color w:val="000000"/>
          <w:sz w:val="28"/>
          <w:szCs w:val="28"/>
        </w:rPr>
        <w:t>В случае если для предоставления муниципальной услуги необходимо предоставление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документов и информации об ином лице, не являющемся заявителем, при обращении за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получением муниципальной услуги заявитель дополнительно предоставляет копии документов,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подтверждающих наличие согласия указанного лица или его представителей на обработку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персональных данных указанного лица, а также полномочие заявителя действовать от имени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указанного лица или его представителей при передаче персональных данных указанного лица в</w:t>
      </w:r>
      <w:r>
        <w:rPr>
          <w:color w:val="000000"/>
          <w:sz w:val="28"/>
          <w:szCs w:val="28"/>
        </w:rPr>
        <w:t xml:space="preserve"> </w:t>
      </w:r>
      <w:r w:rsidRPr="0069357F">
        <w:rPr>
          <w:color w:val="000000"/>
          <w:sz w:val="28"/>
          <w:szCs w:val="28"/>
        </w:rPr>
        <w:t>орган или организацию.</w:t>
      </w:r>
    </w:p>
    <w:p w:rsidR="00D07C39" w:rsidRDefault="003B4FF3" w:rsidP="003E01A3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D07C39" w:rsidRPr="00D07C39">
        <w:rPr>
          <w:sz w:val="28"/>
          <w:szCs w:val="28"/>
        </w:rPr>
        <w:t>. Для предоставления муниципальной услуги заявитель (представитель заявителя) вправе</w:t>
      </w:r>
      <w:r w:rsidR="00D07C39">
        <w:rPr>
          <w:sz w:val="28"/>
          <w:szCs w:val="28"/>
        </w:rPr>
        <w:t xml:space="preserve"> </w:t>
      </w:r>
      <w:r w:rsidR="00D07C39" w:rsidRPr="00D07C39">
        <w:rPr>
          <w:sz w:val="28"/>
          <w:szCs w:val="28"/>
        </w:rPr>
        <w:t>предоставить по собственной инициативе следующие документы:</w:t>
      </w:r>
      <w:r w:rsidR="00D07C39">
        <w:rPr>
          <w:sz w:val="28"/>
          <w:szCs w:val="28"/>
        </w:rPr>
        <w:t xml:space="preserve"> </w:t>
      </w:r>
    </w:p>
    <w:p w:rsidR="00D07C39" w:rsidRDefault="00D07C39" w:rsidP="003E01A3">
      <w:pPr>
        <w:widowControl w:val="0"/>
        <w:ind w:right="-5" w:firstLine="720"/>
        <w:jc w:val="both"/>
        <w:rPr>
          <w:sz w:val="28"/>
          <w:szCs w:val="28"/>
        </w:rPr>
      </w:pPr>
      <w:r w:rsidRPr="00D07C39">
        <w:rPr>
          <w:sz w:val="28"/>
          <w:szCs w:val="28"/>
        </w:rPr>
        <w:t>2.</w:t>
      </w:r>
      <w:r w:rsidR="003B4FF3">
        <w:rPr>
          <w:sz w:val="28"/>
          <w:szCs w:val="28"/>
        </w:rPr>
        <w:t>9</w:t>
      </w:r>
      <w:r w:rsidRPr="00D07C39">
        <w:rPr>
          <w:sz w:val="28"/>
          <w:szCs w:val="28"/>
        </w:rPr>
        <w:t xml:space="preserve">.1 выписка из Единого государственного реестра юридических лиц </w:t>
      </w:r>
      <w:r w:rsidRPr="00D07C39">
        <w:rPr>
          <w:sz w:val="28"/>
          <w:szCs w:val="28"/>
        </w:rPr>
        <w:lastRenderedPageBreak/>
        <w:t>или ее удостоверенная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копия, включающая сведения о постановке юридического лица на учет в налоговом органе по месту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нахождения юридического лица;</w:t>
      </w:r>
      <w:r>
        <w:rPr>
          <w:sz w:val="28"/>
          <w:szCs w:val="28"/>
        </w:rPr>
        <w:t xml:space="preserve"> </w:t>
      </w:r>
    </w:p>
    <w:p w:rsidR="00D07C39" w:rsidRDefault="00D07C39" w:rsidP="003E01A3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B4FF3">
        <w:rPr>
          <w:sz w:val="28"/>
          <w:szCs w:val="28"/>
        </w:rPr>
        <w:t>9</w:t>
      </w:r>
      <w:r w:rsidRPr="00D07C39">
        <w:rPr>
          <w:sz w:val="28"/>
          <w:szCs w:val="28"/>
        </w:rPr>
        <w:t>.2 удостоверенная копия документа, подтверждающая право на объект или объекты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недвижимости, расположенные на территории, в пределах которой предполагается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организовывать рынок.</w:t>
      </w:r>
      <w:r>
        <w:rPr>
          <w:sz w:val="28"/>
          <w:szCs w:val="28"/>
        </w:rPr>
        <w:t xml:space="preserve"> </w:t>
      </w:r>
    </w:p>
    <w:p w:rsidR="00F93D5E" w:rsidRDefault="00D07C39" w:rsidP="003E01A3">
      <w:pPr>
        <w:widowControl w:val="0"/>
        <w:ind w:right="-5" w:firstLine="720"/>
        <w:jc w:val="both"/>
        <w:rPr>
          <w:sz w:val="28"/>
          <w:szCs w:val="28"/>
        </w:rPr>
      </w:pPr>
      <w:r w:rsidRPr="00D07C39">
        <w:rPr>
          <w:sz w:val="28"/>
          <w:szCs w:val="28"/>
        </w:rPr>
        <w:t>В случае непредставления документов, предусмотренных подпунктами 2.</w:t>
      </w:r>
      <w:r w:rsidR="003B4FF3">
        <w:rPr>
          <w:sz w:val="28"/>
          <w:szCs w:val="28"/>
        </w:rPr>
        <w:t>9</w:t>
      </w:r>
      <w:r w:rsidRPr="00D07C39">
        <w:rPr>
          <w:sz w:val="28"/>
          <w:szCs w:val="28"/>
        </w:rPr>
        <w:t>.1, 2.</w:t>
      </w:r>
      <w:r w:rsidR="003B4FF3">
        <w:rPr>
          <w:sz w:val="28"/>
          <w:szCs w:val="28"/>
        </w:rPr>
        <w:t>9</w:t>
      </w:r>
      <w:r w:rsidRPr="00D07C39">
        <w:rPr>
          <w:sz w:val="28"/>
          <w:szCs w:val="28"/>
        </w:rPr>
        <w:t>.2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 xml:space="preserve">настоящего Регламента, </w:t>
      </w:r>
      <w:r>
        <w:rPr>
          <w:sz w:val="28"/>
          <w:szCs w:val="28"/>
        </w:rPr>
        <w:t>Отдел</w:t>
      </w:r>
      <w:r w:rsidRPr="00D07C39">
        <w:rPr>
          <w:sz w:val="28"/>
          <w:szCs w:val="28"/>
        </w:rPr>
        <w:t xml:space="preserve"> запрашивает информацию о них в рамках межведомственного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информационного взаимодействия в органах государственной власти, органах местного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самоуправления и подведомственных государственным органам или органам местного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самоуправления организациях, в распоряжении которых находятся данные документы</w:t>
      </w:r>
      <w:r>
        <w:rPr>
          <w:sz w:val="28"/>
          <w:szCs w:val="28"/>
        </w:rPr>
        <w:t xml:space="preserve"> </w:t>
      </w:r>
      <w:r w:rsidRPr="00D07C39">
        <w:rPr>
          <w:sz w:val="28"/>
          <w:szCs w:val="28"/>
        </w:rPr>
        <w:t>(содержащиеся в них сведения).</w:t>
      </w:r>
    </w:p>
    <w:p w:rsidR="005C7A82" w:rsidRPr="00926EC5" w:rsidRDefault="005C7A82" w:rsidP="003E01A3">
      <w:pPr>
        <w:widowControl w:val="0"/>
        <w:ind w:right="-5" w:firstLine="720"/>
        <w:jc w:val="both"/>
        <w:rPr>
          <w:sz w:val="28"/>
          <w:szCs w:val="28"/>
        </w:rPr>
      </w:pPr>
      <w:r w:rsidRPr="005C7A82">
        <w:rPr>
          <w:sz w:val="28"/>
          <w:szCs w:val="28"/>
        </w:rPr>
        <w:t>2.</w:t>
      </w:r>
      <w:r w:rsidR="003B4FF3">
        <w:rPr>
          <w:sz w:val="28"/>
          <w:szCs w:val="28"/>
        </w:rPr>
        <w:t>10</w:t>
      </w:r>
      <w:r w:rsidRPr="005C7A82">
        <w:rPr>
          <w:sz w:val="28"/>
          <w:szCs w:val="28"/>
        </w:rPr>
        <w:t>. Документы, указанные в подпункте 2.</w:t>
      </w:r>
      <w:r w:rsidR="003B4FF3">
        <w:rPr>
          <w:sz w:val="28"/>
          <w:szCs w:val="28"/>
        </w:rPr>
        <w:t>8</w:t>
      </w:r>
      <w:r w:rsidRPr="005C7A82">
        <w:rPr>
          <w:sz w:val="28"/>
          <w:szCs w:val="28"/>
        </w:rPr>
        <w:t>.1, пункте 2.</w:t>
      </w:r>
      <w:r w:rsidR="003B4FF3">
        <w:rPr>
          <w:sz w:val="28"/>
          <w:szCs w:val="28"/>
        </w:rPr>
        <w:t>9</w:t>
      </w:r>
      <w:r w:rsidRPr="005C7A82">
        <w:rPr>
          <w:sz w:val="28"/>
          <w:szCs w:val="28"/>
        </w:rPr>
        <w:t xml:space="preserve"> настоящего Регламента, могут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>предоставляться в копиях. В случае предоставления нотариально заверенной копии документа,</w:t>
      </w:r>
      <w:r>
        <w:rPr>
          <w:sz w:val="28"/>
          <w:szCs w:val="28"/>
        </w:rPr>
        <w:t xml:space="preserve"> </w:t>
      </w:r>
      <w:r w:rsidRPr="005C7A82">
        <w:rPr>
          <w:sz w:val="28"/>
          <w:szCs w:val="28"/>
        </w:rPr>
        <w:t xml:space="preserve">оригинал документа не предоставляется. </w:t>
      </w:r>
      <w:r w:rsidRPr="00926EC5">
        <w:rPr>
          <w:sz w:val="28"/>
          <w:szCs w:val="28"/>
        </w:rPr>
        <w:t xml:space="preserve">В случае предоставления копии документа, не заверенной нотариально, одновременно с копией документа предоставляется его оригинал, который после проверки соответствия копии документа, заверяется специалистом службы </w:t>
      </w:r>
      <w:r w:rsidR="00926EC5" w:rsidRPr="00926EC5">
        <w:rPr>
          <w:sz w:val="28"/>
          <w:szCs w:val="28"/>
        </w:rPr>
        <w:t>Отдела</w:t>
      </w:r>
      <w:r w:rsidRPr="00926EC5">
        <w:rPr>
          <w:sz w:val="28"/>
          <w:szCs w:val="28"/>
        </w:rPr>
        <w:t>, либо специалистами МФЦ Камчатского края, и приобщается к заявлению, а оригинал документа возвращается заявителю.</w:t>
      </w:r>
    </w:p>
    <w:p w:rsidR="005C7A82" w:rsidRPr="00926EC5" w:rsidRDefault="005C7A82" w:rsidP="003E01A3">
      <w:pPr>
        <w:widowControl w:val="0"/>
        <w:ind w:right="-5" w:firstLine="720"/>
        <w:jc w:val="both"/>
        <w:rPr>
          <w:sz w:val="28"/>
          <w:szCs w:val="28"/>
        </w:rPr>
      </w:pPr>
      <w:r w:rsidRPr="00926EC5">
        <w:rPr>
          <w:sz w:val="28"/>
          <w:szCs w:val="28"/>
        </w:rPr>
        <w:t xml:space="preserve">Специалист </w:t>
      </w:r>
      <w:r w:rsidR="00926EC5" w:rsidRPr="00926EC5">
        <w:rPr>
          <w:sz w:val="28"/>
          <w:szCs w:val="28"/>
        </w:rPr>
        <w:t xml:space="preserve">Отдела </w:t>
      </w:r>
      <w:r w:rsidRPr="00926EC5">
        <w:rPr>
          <w:sz w:val="28"/>
          <w:szCs w:val="28"/>
        </w:rPr>
        <w:t>при отсутствии копий документов, указанных в подпункте 2.</w:t>
      </w:r>
      <w:r w:rsidR="003B4FF3">
        <w:rPr>
          <w:sz w:val="28"/>
          <w:szCs w:val="28"/>
        </w:rPr>
        <w:t>8</w:t>
      </w:r>
      <w:r w:rsidRPr="00926EC5">
        <w:rPr>
          <w:sz w:val="28"/>
          <w:szCs w:val="28"/>
        </w:rPr>
        <w:t>.1, пункте 2.</w:t>
      </w:r>
      <w:r w:rsidR="003B4FF3">
        <w:rPr>
          <w:sz w:val="28"/>
          <w:szCs w:val="28"/>
        </w:rPr>
        <w:t>9</w:t>
      </w:r>
      <w:r w:rsidRPr="00926EC5">
        <w:rPr>
          <w:sz w:val="28"/>
          <w:szCs w:val="28"/>
        </w:rPr>
        <w:t xml:space="preserve"> настоящего Регламента, бесплатно изготавливает их копии, а оригиналы возвращает заявителю. </w:t>
      </w:r>
    </w:p>
    <w:p w:rsidR="005C7A82" w:rsidRDefault="005C7A82" w:rsidP="003E01A3">
      <w:pPr>
        <w:widowControl w:val="0"/>
        <w:ind w:right="-5" w:firstLine="720"/>
        <w:jc w:val="both"/>
        <w:rPr>
          <w:sz w:val="28"/>
          <w:szCs w:val="28"/>
        </w:rPr>
      </w:pPr>
      <w:r w:rsidRPr="00926EC5">
        <w:rPr>
          <w:sz w:val="28"/>
          <w:szCs w:val="28"/>
        </w:rPr>
        <w:t>Специалист МФЦ Камчатского края при отсутствии копии документа, указанного в подпункте 2.</w:t>
      </w:r>
      <w:r w:rsidR="003B4FF3">
        <w:rPr>
          <w:sz w:val="28"/>
          <w:szCs w:val="28"/>
        </w:rPr>
        <w:t>8</w:t>
      </w:r>
      <w:r w:rsidRPr="00926EC5">
        <w:rPr>
          <w:sz w:val="28"/>
          <w:szCs w:val="28"/>
        </w:rPr>
        <w:t>.1 настоящего Регламента, бесплатно изготавливает его копию, а оригинал возвращает заявителю.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2.1</w:t>
      </w:r>
      <w:r w:rsidR="003B4FF3">
        <w:rPr>
          <w:sz w:val="28"/>
          <w:szCs w:val="28"/>
        </w:rPr>
        <w:t>1</w:t>
      </w:r>
      <w:r w:rsidRPr="00A93799">
        <w:rPr>
          <w:sz w:val="28"/>
          <w:szCs w:val="28"/>
        </w:rPr>
        <w:t>.</w:t>
      </w:r>
      <w:r w:rsidRPr="00A93799">
        <w:rPr>
          <w:sz w:val="28"/>
          <w:szCs w:val="28"/>
        </w:rPr>
        <w:tab/>
        <w:t xml:space="preserve"> Исчерпывающим перечнем оснований для отказа в приеме документов, необходимых для предоставления муниципальной услуги является: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- отсутствие одного или нескольких документов, необходимых для получения муниципальной услуги, наличие которых предусмотрено настоящим Регламентом;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- отсутствие у заявителя соответствующих полномочий на получение муниципальной услуги;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- представление документов, содержащих подчистки, приписки, исправления, заполненных карандашом, имеющих повреждения, не позволяющие определить указанные данные, нецензурные либо оскорбительные выражения;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- в заявлении отсутствуют необходимые сведения для его исполнения.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2.1</w:t>
      </w:r>
      <w:r w:rsidR="003B4FF3">
        <w:rPr>
          <w:sz w:val="28"/>
          <w:szCs w:val="28"/>
        </w:rPr>
        <w:t>2</w:t>
      </w:r>
      <w:r w:rsidRPr="00A93799">
        <w:rPr>
          <w:sz w:val="28"/>
          <w:szCs w:val="28"/>
        </w:rPr>
        <w:t>.</w:t>
      </w:r>
      <w:r w:rsidRPr="00A93799">
        <w:rPr>
          <w:sz w:val="28"/>
          <w:szCs w:val="28"/>
        </w:rPr>
        <w:tab/>
        <w:t xml:space="preserve"> Исчерпывающим перечнем оснований для отказа в предоставлении муниципальной услуги является:</w:t>
      </w:r>
    </w:p>
    <w:p w:rsidR="00A93799" w:rsidRPr="00A93799" w:rsidRDefault="00A93799" w:rsidP="00395012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2.1</w:t>
      </w:r>
      <w:r w:rsidR="003B4FF3">
        <w:rPr>
          <w:sz w:val="28"/>
          <w:szCs w:val="28"/>
        </w:rPr>
        <w:t>2</w:t>
      </w:r>
      <w:r w:rsidRPr="00A93799">
        <w:rPr>
          <w:sz w:val="28"/>
          <w:szCs w:val="28"/>
        </w:rPr>
        <w:t xml:space="preserve">.1 </w:t>
      </w:r>
      <w:r w:rsidR="00395012">
        <w:rPr>
          <w:sz w:val="28"/>
          <w:szCs w:val="28"/>
        </w:rPr>
        <w:t>з</w:t>
      </w:r>
      <w:r w:rsidR="00395012" w:rsidRPr="00395012">
        <w:rPr>
          <w:sz w:val="28"/>
          <w:szCs w:val="28"/>
        </w:rPr>
        <w:t>аявление подано с нарушением требований, установленных пунктом 2.</w:t>
      </w:r>
      <w:r w:rsidR="00395012">
        <w:rPr>
          <w:sz w:val="28"/>
          <w:szCs w:val="28"/>
        </w:rPr>
        <w:t>7</w:t>
      </w:r>
      <w:r w:rsidR="00395012" w:rsidRPr="00395012">
        <w:rPr>
          <w:sz w:val="28"/>
          <w:szCs w:val="28"/>
        </w:rPr>
        <w:t xml:space="preserve"> настоящего</w:t>
      </w:r>
      <w:r w:rsidR="00395012">
        <w:rPr>
          <w:sz w:val="28"/>
          <w:szCs w:val="28"/>
        </w:rPr>
        <w:t xml:space="preserve"> </w:t>
      </w:r>
      <w:r w:rsidR="00395012" w:rsidRPr="00395012">
        <w:rPr>
          <w:sz w:val="28"/>
          <w:szCs w:val="28"/>
        </w:rPr>
        <w:t>Регламента;</w:t>
      </w:r>
    </w:p>
    <w:p w:rsidR="00A93799" w:rsidRPr="00A93799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2.1</w:t>
      </w:r>
      <w:r w:rsidR="003B4FF3">
        <w:rPr>
          <w:sz w:val="28"/>
          <w:szCs w:val="28"/>
        </w:rPr>
        <w:t>2</w:t>
      </w:r>
      <w:r w:rsidRPr="00A93799">
        <w:rPr>
          <w:sz w:val="28"/>
          <w:szCs w:val="28"/>
        </w:rPr>
        <w:t xml:space="preserve">.2 отсутствие права на объект или объекты недвижимости, </w:t>
      </w:r>
      <w:r w:rsidRPr="00A93799">
        <w:rPr>
          <w:sz w:val="28"/>
          <w:szCs w:val="28"/>
        </w:rPr>
        <w:lastRenderedPageBreak/>
        <w:t>расположенные в пределах территории, на которой предполагается организовать розничный рынок в соответствии с Планом организации роз</w:t>
      </w:r>
      <w:r>
        <w:rPr>
          <w:sz w:val="28"/>
          <w:szCs w:val="28"/>
        </w:rPr>
        <w:t>ничных рынков в Камчатском крае</w:t>
      </w:r>
      <w:r w:rsidRPr="00A93799">
        <w:rPr>
          <w:sz w:val="28"/>
          <w:szCs w:val="28"/>
        </w:rPr>
        <w:t>;</w:t>
      </w:r>
    </w:p>
    <w:p w:rsidR="000D0FBD" w:rsidRDefault="00A93799" w:rsidP="00A93799">
      <w:pPr>
        <w:widowControl w:val="0"/>
        <w:ind w:right="-5" w:firstLine="720"/>
        <w:jc w:val="both"/>
        <w:rPr>
          <w:sz w:val="28"/>
          <w:szCs w:val="28"/>
        </w:rPr>
      </w:pPr>
      <w:r w:rsidRPr="00A93799">
        <w:rPr>
          <w:sz w:val="28"/>
          <w:szCs w:val="28"/>
        </w:rPr>
        <w:t>2.1</w:t>
      </w:r>
      <w:r w:rsidR="003B4FF3">
        <w:rPr>
          <w:sz w:val="28"/>
          <w:szCs w:val="28"/>
        </w:rPr>
        <w:t>2</w:t>
      </w:r>
      <w:r w:rsidRPr="00A93799">
        <w:rPr>
          <w:sz w:val="28"/>
          <w:szCs w:val="28"/>
        </w:rPr>
        <w:t>.3 несоответствие места расположения объекта или объектов недвижимости, принадлежащих заявителю, а также типа рынка, который предполагается организовать, Плану организации розничных рынков в Камчатском крае.</w:t>
      </w:r>
    </w:p>
    <w:p w:rsidR="000B6562" w:rsidRDefault="000B6562" w:rsidP="000B6562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B4FF3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B6562">
        <w:rPr>
          <w:sz w:val="28"/>
          <w:szCs w:val="28"/>
        </w:rPr>
        <w:t>Отказ в предоставлении муниципальной услуги по основаниям, указанным в пункте 2.1</w:t>
      </w:r>
      <w:r w:rsidR="003B4F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B6562">
        <w:rPr>
          <w:sz w:val="28"/>
          <w:szCs w:val="28"/>
        </w:rPr>
        <w:t>настоящего Регламента, не препятствует повторной подаче документов после устранения</w:t>
      </w:r>
      <w:r>
        <w:rPr>
          <w:sz w:val="28"/>
          <w:szCs w:val="28"/>
        </w:rPr>
        <w:t xml:space="preserve"> </w:t>
      </w:r>
      <w:r w:rsidR="003B4FF3" w:rsidRPr="000B6562">
        <w:rPr>
          <w:sz w:val="28"/>
          <w:szCs w:val="28"/>
        </w:rPr>
        <w:t>оснований,</w:t>
      </w:r>
      <w:r w:rsidRPr="000B6562">
        <w:rPr>
          <w:sz w:val="28"/>
          <w:szCs w:val="28"/>
        </w:rPr>
        <w:t xml:space="preserve"> по которому было отказано в предоставлении муниципальной услуги.</w:t>
      </w:r>
    </w:p>
    <w:p w:rsidR="000B6562" w:rsidRDefault="003D6C80" w:rsidP="003D6C80">
      <w:pPr>
        <w:widowControl w:val="0"/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B4FF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3D6C80">
        <w:rPr>
          <w:sz w:val="28"/>
          <w:szCs w:val="28"/>
        </w:rPr>
        <w:t xml:space="preserve">Регистрация заявления, поданного в ходе личного приема </w:t>
      </w:r>
      <w:r>
        <w:rPr>
          <w:sz w:val="28"/>
          <w:szCs w:val="28"/>
        </w:rPr>
        <w:t>в Администрацию</w:t>
      </w:r>
      <w:r w:rsidRPr="003D6C8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3D6C80">
        <w:rPr>
          <w:sz w:val="28"/>
          <w:szCs w:val="28"/>
        </w:rPr>
        <w:t>МФЦ Камчатского края, осуществляется в день его поступления</w:t>
      </w:r>
      <w:r w:rsidR="0028586A">
        <w:rPr>
          <w:sz w:val="28"/>
          <w:szCs w:val="28"/>
        </w:rPr>
        <w:t xml:space="preserve"> в Администрацию.</w:t>
      </w:r>
    </w:p>
    <w:p w:rsidR="00452255" w:rsidRPr="00452255" w:rsidRDefault="00452255" w:rsidP="003D6C80">
      <w:pPr>
        <w:widowControl w:val="0"/>
        <w:ind w:right="-5" w:firstLine="720"/>
        <w:jc w:val="both"/>
        <w:rPr>
          <w:sz w:val="28"/>
          <w:szCs w:val="28"/>
        </w:rPr>
      </w:pPr>
      <w:proofErr w:type="gramStart"/>
      <w:r w:rsidRPr="00452255">
        <w:rPr>
          <w:color w:val="000000"/>
          <w:sz w:val="28"/>
          <w:szCs w:val="28"/>
        </w:rPr>
        <w:t>Регистрация заявления, поданного в электронной форме путем направления электронного</w:t>
      </w:r>
      <w:r>
        <w:rPr>
          <w:color w:val="000000"/>
          <w:sz w:val="28"/>
          <w:szCs w:val="28"/>
        </w:rPr>
        <w:t xml:space="preserve"> </w:t>
      </w:r>
      <w:r w:rsidRPr="00452255">
        <w:rPr>
          <w:color w:val="000000"/>
          <w:sz w:val="28"/>
          <w:szCs w:val="28"/>
        </w:rPr>
        <w:t xml:space="preserve">образа заявления и скан-копий документов на адрес электронной почты </w:t>
      </w:r>
      <w:r>
        <w:rPr>
          <w:color w:val="000000"/>
          <w:sz w:val="28"/>
          <w:szCs w:val="28"/>
        </w:rPr>
        <w:t>А</w:t>
      </w:r>
      <w:r w:rsidRPr="00452255">
        <w:rPr>
          <w:color w:val="000000"/>
          <w:sz w:val="28"/>
          <w:szCs w:val="28"/>
        </w:rPr>
        <w:t>дминистрации,</w:t>
      </w:r>
      <w:r>
        <w:rPr>
          <w:color w:val="000000"/>
          <w:sz w:val="28"/>
          <w:szCs w:val="28"/>
        </w:rPr>
        <w:t xml:space="preserve"> </w:t>
      </w:r>
      <w:r w:rsidRPr="00452255">
        <w:rPr>
          <w:color w:val="000000"/>
          <w:sz w:val="28"/>
          <w:szCs w:val="28"/>
        </w:rPr>
        <w:t xml:space="preserve">осуществляется в день предоставления заявителем (представителем заявителя) в службу </w:t>
      </w:r>
      <w:r>
        <w:rPr>
          <w:color w:val="000000"/>
          <w:sz w:val="28"/>
          <w:szCs w:val="28"/>
        </w:rPr>
        <w:t xml:space="preserve">Администрацию </w:t>
      </w:r>
      <w:r w:rsidRPr="00452255">
        <w:rPr>
          <w:color w:val="000000"/>
          <w:sz w:val="28"/>
          <w:szCs w:val="28"/>
        </w:rPr>
        <w:t>оригиналов документов для сличения их с электронным образом заявления и скан-копиями</w:t>
      </w:r>
      <w:r>
        <w:rPr>
          <w:color w:val="000000"/>
          <w:sz w:val="28"/>
          <w:szCs w:val="28"/>
        </w:rPr>
        <w:t xml:space="preserve"> </w:t>
      </w:r>
      <w:r w:rsidRPr="00452255">
        <w:rPr>
          <w:color w:val="000000"/>
          <w:sz w:val="28"/>
          <w:szCs w:val="28"/>
        </w:rPr>
        <w:t>документов, приложенных к заявлению, в случае отсутствия оснований для отказа в приеме</w:t>
      </w:r>
      <w:r>
        <w:rPr>
          <w:color w:val="000000"/>
          <w:sz w:val="28"/>
          <w:szCs w:val="28"/>
        </w:rPr>
        <w:t xml:space="preserve"> </w:t>
      </w:r>
      <w:r w:rsidRPr="00452255">
        <w:rPr>
          <w:color w:val="000000"/>
          <w:sz w:val="28"/>
          <w:szCs w:val="28"/>
        </w:rPr>
        <w:t xml:space="preserve">заявления и документов, предусмотренных </w:t>
      </w:r>
      <w:r w:rsidRPr="00452255">
        <w:rPr>
          <w:sz w:val="28"/>
          <w:szCs w:val="28"/>
        </w:rPr>
        <w:t>пунктом 2.</w:t>
      </w:r>
      <w:r>
        <w:rPr>
          <w:sz w:val="28"/>
          <w:szCs w:val="28"/>
        </w:rPr>
        <w:t>1</w:t>
      </w:r>
      <w:r w:rsidR="003B4FF3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512329" w:rsidRPr="000B6562">
        <w:rPr>
          <w:sz w:val="28"/>
          <w:szCs w:val="28"/>
        </w:rPr>
        <w:t>настоящего Регламента</w:t>
      </w:r>
      <w:r>
        <w:rPr>
          <w:sz w:val="28"/>
          <w:szCs w:val="28"/>
        </w:rPr>
        <w:t>.</w:t>
      </w:r>
      <w:proofErr w:type="gramEnd"/>
    </w:p>
    <w:p w:rsidR="00AC1C7E" w:rsidRDefault="00AC1C7E" w:rsidP="00AC1C7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</w:t>
      </w:r>
      <w:r w:rsidR="003B4FF3">
        <w:rPr>
          <w:sz w:val="28"/>
          <w:szCs w:val="28"/>
        </w:rPr>
        <w:t>5</w:t>
      </w:r>
      <w:r w:rsidRPr="00E3407F">
        <w:rPr>
          <w:sz w:val="28"/>
          <w:szCs w:val="28"/>
        </w:rPr>
        <w:t xml:space="preserve">. </w:t>
      </w:r>
      <w:r w:rsidR="006616BC" w:rsidRPr="006616BC">
        <w:rPr>
          <w:sz w:val="28"/>
          <w:szCs w:val="28"/>
        </w:rPr>
        <w:t>Предоставление муниципальной услуги и информации о ней осуществляется бесплатно.</w:t>
      </w:r>
    </w:p>
    <w:p w:rsidR="00AC1C7E" w:rsidRDefault="00AC1C7E" w:rsidP="00AC1C7E">
      <w:pPr>
        <w:ind w:firstLine="709"/>
        <w:jc w:val="both"/>
        <w:rPr>
          <w:sz w:val="28"/>
          <w:szCs w:val="28"/>
        </w:rPr>
      </w:pPr>
      <w:r w:rsidRPr="00E3407F">
        <w:rPr>
          <w:sz w:val="28"/>
          <w:szCs w:val="28"/>
        </w:rPr>
        <w:t>2.1</w:t>
      </w:r>
      <w:r w:rsidR="003B4FF3">
        <w:rPr>
          <w:sz w:val="28"/>
          <w:szCs w:val="28"/>
        </w:rPr>
        <w:t>6</w:t>
      </w:r>
      <w:r w:rsidRPr="00E3407F">
        <w:rPr>
          <w:sz w:val="28"/>
          <w:szCs w:val="28"/>
        </w:rPr>
        <w:t xml:space="preserve">. Максимальный срок ожидания в очереди при подаче заявления и при получении результата предоставления муниципальной услуги </w:t>
      </w:r>
      <w:r>
        <w:rPr>
          <w:sz w:val="28"/>
          <w:szCs w:val="28"/>
        </w:rPr>
        <w:t>–</w:t>
      </w:r>
      <w:r w:rsidRPr="00E3407F">
        <w:rPr>
          <w:sz w:val="28"/>
          <w:szCs w:val="28"/>
        </w:rPr>
        <w:t xml:space="preserve"> не</w:t>
      </w:r>
      <w:r>
        <w:rPr>
          <w:sz w:val="28"/>
          <w:szCs w:val="28"/>
        </w:rPr>
        <w:t xml:space="preserve"> </w:t>
      </w:r>
      <w:r w:rsidRPr="00E3407F">
        <w:rPr>
          <w:sz w:val="28"/>
          <w:szCs w:val="28"/>
        </w:rPr>
        <w:t>более пятнадцати минут.</w:t>
      </w:r>
    </w:p>
    <w:p w:rsidR="003F73B5" w:rsidRDefault="00512329" w:rsidP="00AC1C7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B4FF3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Pr="00512329">
        <w:rPr>
          <w:sz w:val="28"/>
          <w:szCs w:val="28"/>
        </w:rPr>
        <w:t xml:space="preserve">С момента </w:t>
      </w:r>
      <w:r>
        <w:rPr>
          <w:sz w:val="28"/>
          <w:szCs w:val="28"/>
        </w:rPr>
        <w:t>регистрации</w:t>
      </w:r>
      <w:r w:rsidRPr="00512329">
        <w:rPr>
          <w:sz w:val="28"/>
          <w:szCs w:val="28"/>
        </w:rPr>
        <w:t xml:space="preserve"> заявления </w:t>
      </w:r>
      <w:r>
        <w:rPr>
          <w:sz w:val="28"/>
          <w:szCs w:val="28"/>
        </w:rPr>
        <w:t xml:space="preserve">Администрацией, </w:t>
      </w:r>
      <w:r w:rsidRPr="00512329">
        <w:rPr>
          <w:sz w:val="28"/>
          <w:szCs w:val="28"/>
        </w:rPr>
        <w:t>заявитель имеет право на получение сведений о ходе исполнения муниципальной услуги по телефону, посредством электронной почты или на личном приеме в Отделе.</w:t>
      </w:r>
    </w:p>
    <w:p w:rsidR="00CC53C9" w:rsidRPr="00F8246E" w:rsidRDefault="00512329" w:rsidP="00CC53C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3B4FF3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CC53C9" w:rsidRPr="00CC53C9">
        <w:rPr>
          <w:sz w:val="28"/>
          <w:szCs w:val="28"/>
        </w:rPr>
        <w:t xml:space="preserve">Заявитель вправе обратиться в Отдел в произвольной форме </w:t>
      </w:r>
      <w:r w:rsidR="00CC53C9" w:rsidRPr="00F8246E">
        <w:rPr>
          <w:sz w:val="28"/>
          <w:szCs w:val="28"/>
        </w:rPr>
        <w:t>(устно, письменно) об исправлении опечаток и (или) ошибок, допущенных в выданном в результате предоставления муниципальной услуги разрешении</w:t>
      </w:r>
      <w:r w:rsidR="00262B55" w:rsidRPr="00F8246E">
        <w:t xml:space="preserve">  </w:t>
      </w:r>
      <w:r w:rsidR="00262B55" w:rsidRPr="00F8246E">
        <w:rPr>
          <w:sz w:val="28"/>
          <w:szCs w:val="28"/>
        </w:rPr>
        <w:t>или</w:t>
      </w:r>
      <w:r w:rsidR="00262B55" w:rsidRPr="00F8246E">
        <w:t xml:space="preserve"> </w:t>
      </w:r>
      <w:r w:rsidR="00262B55" w:rsidRPr="00F8246E">
        <w:rPr>
          <w:sz w:val="28"/>
          <w:szCs w:val="28"/>
        </w:rPr>
        <w:t>уведомлении об отказе в выдаче разрешения на право организации розничного рынка на территории Вилючинского городского округа</w:t>
      </w:r>
      <w:r w:rsidR="00CC53C9" w:rsidRPr="00F8246E">
        <w:rPr>
          <w:sz w:val="28"/>
          <w:szCs w:val="28"/>
        </w:rPr>
        <w:t>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Специалист Отдела незамедлительно рассматривает обращение заявителя на предмет установления факта допущения опечаток и (или) ошибок в выданном в результате предоставления муниципальной услуги разрешении</w:t>
      </w:r>
      <w:r w:rsidR="00262B55" w:rsidRPr="00F8246E">
        <w:rPr>
          <w:sz w:val="28"/>
          <w:szCs w:val="28"/>
        </w:rPr>
        <w:t xml:space="preserve"> или уведомлении об отказе в выдаче разрешения на право организации розничного рынка на территории Вилючинского городского округа</w:t>
      </w:r>
      <w:r w:rsidRPr="00F8246E">
        <w:rPr>
          <w:sz w:val="28"/>
          <w:szCs w:val="28"/>
        </w:rPr>
        <w:t>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В случае выявления допущенных опечаток и (или) ошибок, специалист Отдела, в срок, не превышающий 5 рабочих дней с момента обращения заявителя, осуществляет исправление, замену и выдачу разрешени</w:t>
      </w:r>
      <w:r w:rsidR="00964F28" w:rsidRPr="00F8246E">
        <w:rPr>
          <w:sz w:val="28"/>
          <w:szCs w:val="28"/>
        </w:rPr>
        <w:t>я</w:t>
      </w:r>
      <w:r w:rsidR="00262B55" w:rsidRPr="00F8246E">
        <w:rPr>
          <w:sz w:val="28"/>
          <w:szCs w:val="28"/>
        </w:rPr>
        <w:t xml:space="preserve"> или </w:t>
      </w:r>
      <w:r w:rsidR="00262B55" w:rsidRPr="00F8246E">
        <w:rPr>
          <w:sz w:val="28"/>
          <w:szCs w:val="28"/>
        </w:rPr>
        <w:lastRenderedPageBreak/>
        <w:t>уведомления об отказе в выдаче разрешения на право организации розничного рынка на территории Вилючинского городского округа</w:t>
      </w:r>
      <w:r w:rsidRPr="00F8246E">
        <w:rPr>
          <w:sz w:val="28"/>
          <w:szCs w:val="28"/>
        </w:rPr>
        <w:t>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Основания для отказа в исправлении опечаток и (или) ошибок допущенных в выданном в результате предоставления муниципальной услуги разрешении</w:t>
      </w:r>
      <w:r w:rsidR="00262B55" w:rsidRPr="00F8246E">
        <w:rPr>
          <w:sz w:val="28"/>
          <w:szCs w:val="28"/>
        </w:rPr>
        <w:t xml:space="preserve"> или уведомлении об отказе в выдаче разрешения на право организации розничного рынка на территории Вилючинского городского округа</w:t>
      </w:r>
      <w:r w:rsidRPr="00F8246E">
        <w:rPr>
          <w:sz w:val="28"/>
          <w:szCs w:val="28"/>
        </w:rPr>
        <w:t>, отсутствуют.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001F9E" w:rsidRPr="00F8246E">
        <w:rPr>
          <w:sz w:val="28"/>
          <w:szCs w:val="28"/>
        </w:rPr>
        <w:t>1</w:t>
      </w:r>
      <w:r w:rsidR="003B4FF3">
        <w:rPr>
          <w:sz w:val="28"/>
          <w:szCs w:val="28"/>
        </w:rPr>
        <w:t>9</w:t>
      </w:r>
      <w:r w:rsidRPr="00F8246E">
        <w:rPr>
          <w:sz w:val="28"/>
          <w:szCs w:val="28"/>
        </w:rPr>
        <w:t>. Заявитель вправе обратиться в Отдел в произвольной форме (устно, письменно) за дубликатом выданного в результате предоставления муниципальной услуги разрешени</w:t>
      </w:r>
      <w:r w:rsidR="00380C9F" w:rsidRPr="00F8246E">
        <w:rPr>
          <w:sz w:val="28"/>
          <w:szCs w:val="28"/>
        </w:rPr>
        <w:t>я</w:t>
      </w:r>
      <w:r w:rsidR="009E032D" w:rsidRPr="00F8246E">
        <w:t xml:space="preserve"> </w:t>
      </w:r>
      <w:r w:rsidR="009E032D" w:rsidRPr="00F8246E">
        <w:rPr>
          <w:sz w:val="28"/>
          <w:szCs w:val="28"/>
        </w:rPr>
        <w:t>либо уведомления об отказе в выдаче разрешения на право организации розничного рынка на территории Вилючинского городского округа</w:t>
      </w:r>
      <w:r w:rsidRPr="00F8246E">
        <w:rPr>
          <w:sz w:val="28"/>
          <w:szCs w:val="28"/>
        </w:rPr>
        <w:t xml:space="preserve">. 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 xml:space="preserve">Специалист Отдела в течение 1 рабочего дня осуществляет подготовку и выдачу дубликата </w:t>
      </w:r>
      <w:r w:rsidR="009E032D" w:rsidRPr="00F8246E">
        <w:rPr>
          <w:sz w:val="28"/>
          <w:szCs w:val="28"/>
        </w:rPr>
        <w:t xml:space="preserve">разрешения либо уведомление об отказе в выдаче разрешения на право организации розничного рынка на территории Вилючинского городского округа, </w:t>
      </w:r>
      <w:r w:rsidRPr="00F8246E">
        <w:rPr>
          <w:sz w:val="28"/>
          <w:szCs w:val="28"/>
        </w:rPr>
        <w:t xml:space="preserve">выданного в результате предоставления муниципальной </w:t>
      </w:r>
      <w:r w:rsidR="00380C9F" w:rsidRPr="00F8246E">
        <w:rPr>
          <w:sz w:val="28"/>
          <w:szCs w:val="28"/>
        </w:rPr>
        <w:t>разрешения</w:t>
      </w:r>
      <w:r w:rsidRPr="00F8246E">
        <w:rPr>
          <w:sz w:val="28"/>
          <w:szCs w:val="28"/>
        </w:rPr>
        <w:t xml:space="preserve">. 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Основания для отказа в выдаче дубликата выданного в результате предоставления муниципальной услуги разрешении, отсутствуют.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3B4FF3">
        <w:rPr>
          <w:sz w:val="28"/>
          <w:szCs w:val="28"/>
        </w:rPr>
        <w:t>20</w:t>
      </w:r>
      <w:r w:rsidRPr="00F8246E">
        <w:rPr>
          <w:sz w:val="28"/>
          <w:szCs w:val="28"/>
        </w:rPr>
        <w:t>. Основания для оставления запроса заявителя о предоставлении муниципальной услуги без рассмотрения отсутствуют.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2.2</w:t>
      </w:r>
      <w:r w:rsidR="003B4FF3">
        <w:rPr>
          <w:sz w:val="28"/>
          <w:szCs w:val="28"/>
        </w:rPr>
        <w:t>1</w:t>
      </w:r>
      <w:r w:rsidRPr="00F8246E">
        <w:rPr>
          <w:sz w:val="28"/>
          <w:szCs w:val="28"/>
        </w:rPr>
        <w:t xml:space="preserve">. Форма запроса о предоставлении муниципальной услуги - Приложение № 2 к настоящему регламенту; форма документа, являющегося результатом предоставления муниципальной услуги </w:t>
      </w:r>
      <w:r w:rsidR="00D95921" w:rsidRPr="00F8246E">
        <w:rPr>
          <w:sz w:val="28"/>
          <w:szCs w:val="28"/>
        </w:rPr>
        <w:t>– Приложени</w:t>
      </w:r>
      <w:r w:rsidR="009E032D" w:rsidRPr="00F8246E">
        <w:rPr>
          <w:sz w:val="28"/>
          <w:szCs w:val="28"/>
        </w:rPr>
        <w:t xml:space="preserve">я № 5 - </w:t>
      </w:r>
      <w:r w:rsidR="00D95921" w:rsidRPr="00F8246E">
        <w:rPr>
          <w:sz w:val="28"/>
          <w:szCs w:val="28"/>
        </w:rPr>
        <w:t>№ 6 к настоящему регламенту</w:t>
      </w:r>
      <w:r w:rsidRPr="00F8246E">
        <w:rPr>
          <w:sz w:val="28"/>
          <w:szCs w:val="28"/>
        </w:rPr>
        <w:t xml:space="preserve">; форма заявления об исправлении технических ошибок допущенных </w:t>
      </w:r>
      <w:r w:rsidR="00D95921" w:rsidRPr="00F8246E">
        <w:rPr>
          <w:sz w:val="28"/>
          <w:szCs w:val="28"/>
        </w:rPr>
        <w:t xml:space="preserve">в </w:t>
      </w:r>
      <w:r w:rsidRPr="00F8246E">
        <w:rPr>
          <w:sz w:val="28"/>
          <w:szCs w:val="28"/>
        </w:rPr>
        <w:t xml:space="preserve">разрешении </w:t>
      </w:r>
      <w:r w:rsidR="009E032D" w:rsidRPr="00F8246E">
        <w:rPr>
          <w:sz w:val="28"/>
          <w:szCs w:val="28"/>
        </w:rPr>
        <w:t xml:space="preserve">либо уведомлении об отказе в выдаче разрешения на право организации розничного рынка на территории Вилючинского городского округа </w:t>
      </w:r>
      <w:r w:rsidRPr="00F8246E">
        <w:rPr>
          <w:sz w:val="28"/>
          <w:szCs w:val="28"/>
        </w:rPr>
        <w:t xml:space="preserve">не предусмотрена; форма заявления о выдаче дубликата </w:t>
      </w:r>
      <w:r w:rsidR="009E032D" w:rsidRPr="00F8246E">
        <w:rPr>
          <w:sz w:val="28"/>
          <w:szCs w:val="28"/>
        </w:rPr>
        <w:t xml:space="preserve">либо уведомления об отказе в выдаче разрешения на право организации розничного рынка на территории Вилючинского городского округа </w:t>
      </w:r>
      <w:r w:rsidRPr="00F8246E">
        <w:rPr>
          <w:sz w:val="28"/>
          <w:szCs w:val="28"/>
        </w:rPr>
        <w:t>разрешени</w:t>
      </w:r>
      <w:r w:rsidR="00D95921" w:rsidRPr="00F8246E">
        <w:rPr>
          <w:sz w:val="28"/>
          <w:szCs w:val="28"/>
        </w:rPr>
        <w:t>я</w:t>
      </w:r>
      <w:r w:rsidRPr="00F8246E">
        <w:rPr>
          <w:sz w:val="28"/>
          <w:szCs w:val="28"/>
        </w:rPr>
        <w:t xml:space="preserve"> не предусмотрена; форма заявления об оставлении запроса без рассмотрения не предусмотрена.</w:t>
      </w:r>
    </w:p>
    <w:p w:rsidR="00CC53C9" w:rsidRPr="00F8246E" w:rsidRDefault="00CC53C9" w:rsidP="00CC53C9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2.2</w:t>
      </w:r>
      <w:r w:rsidR="003B4FF3">
        <w:rPr>
          <w:sz w:val="28"/>
          <w:szCs w:val="28"/>
        </w:rPr>
        <w:t>2</w:t>
      </w:r>
      <w:r w:rsidRPr="00F8246E">
        <w:rPr>
          <w:sz w:val="28"/>
          <w:szCs w:val="28"/>
        </w:rPr>
        <w:t>. разрешени</w:t>
      </w:r>
      <w:r w:rsidR="009E032D" w:rsidRPr="00F8246E">
        <w:rPr>
          <w:sz w:val="28"/>
          <w:szCs w:val="28"/>
        </w:rPr>
        <w:t>е</w:t>
      </w:r>
      <w:r w:rsidRPr="00F8246E">
        <w:rPr>
          <w:sz w:val="28"/>
          <w:szCs w:val="28"/>
        </w:rPr>
        <w:t xml:space="preserve"> или </w:t>
      </w:r>
      <w:r w:rsidR="009E032D" w:rsidRPr="00F8246E">
        <w:rPr>
          <w:sz w:val="28"/>
          <w:szCs w:val="28"/>
        </w:rPr>
        <w:t xml:space="preserve">уведомление </w:t>
      </w:r>
      <w:r w:rsidRPr="00F8246E">
        <w:rPr>
          <w:sz w:val="28"/>
          <w:szCs w:val="28"/>
        </w:rPr>
        <w:t xml:space="preserve">об отказе в выдаче разрешения на </w:t>
      </w:r>
      <w:r w:rsidR="009E032D" w:rsidRPr="00F8246E">
        <w:rPr>
          <w:sz w:val="28"/>
          <w:szCs w:val="28"/>
        </w:rPr>
        <w:t>право организации розничного рынка</w:t>
      </w:r>
      <w:r w:rsidRPr="00F8246E">
        <w:rPr>
          <w:sz w:val="28"/>
          <w:szCs w:val="28"/>
        </w:rPr>
        <w:t xml:space="preserve"> на территории Вилючинского городского округа выдается в Отделе лично или направляется заявителю (представителю заявителя) посредством почтового отправления с уведомлением.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bookmarkStart w:id="1" w:name="sub_108"/>
      <w:bookmarkStart w:id="2" w:name="sub_142"/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 Требования к объектам (зданию, помещению), в которых предоставляется муниципальная услуга, к залу ожидания, местам для заполнения заявлений о предоставлении муниципальной услуги, информационным стендам с образцами и перечнем документов, необходимых для предоставления услуги, в том числе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lastRenderedPageBreak/>
        <w:t>2.</w:t>
      </w:r>
      <w:r w:rsidR="003B4FF3">
        <w:rPr>
          <w:sz w:val="28"/>
          <w:szCs w:val="28"/>
        </w:rPr>
        <w:t>23</w:t>
      </w:r>
      <w:r w:rsidRPr="00F8246E">
        <w:rPr>
          <w:sz w:val="28"/>
          <w:szCs w:val="28"/>
        </w:rPr>
        <w:t xml:space="preserve">.1 кабинет приема </w:t>
      </w:r>
      <w:r w:rsidR="00DB3CC0" w:rsidRPr="00F8246E">
        <w:rPr>
          <w:sz w:val="28"/>
          <w:szCs w:val="28"/>
        </w:rPr>
        <w:t xml:space="preserve">получателей муниципальной услуги </w:t>
      </w:r>
      <w:r w:rsidRPr="00F8246E">
        <w:rPr>
          <w:sz w:val="28"/>
          <w:szCs w:val="28"/>
        </w:rPr>
        <w:t xml:space="preserve">обозначается информационной табличкой с указанием номера кабинета и названия </w:t>
      </w:r>
      <w:r w:rsidR="00255D27" w:rsidRPr="00F8246E">
        <w:rPr>
          <w:sz w:val="28"/>
          <w:szCs w:val="28"/>
        </w:rPr>
        <w:t>Отдела</w:t>
      </w:r>
      <w:r w:rsidRPr="00F8246E">
        <w:rPr>
          <w:sz w:val="28"/>
          <w:szCs w:val="28"/>
        </w:rPr>
        <w:t>;</w:t>
      </w:r>
    </w:p>
    <w:p w:rsidR="007344AD" w:rsidRPr="00F8246E" w:rsidRDefault="007344AD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.2. рабочее место специалиста оборудовано: персональным компьютером с возможностью доступа к необходимым информационным базам данных и информационно-телекоммуникационной сети «Интернет», столом, стульями, копировально-множительной техникой и канцелярскими принадлежностями;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.3 для заполнения заявлений и ожидания приема заявителям отводятся места, оснащенные стульями и столами для оформления заявлений;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 xml:space="preserve">.4 в помещении для ожидания приема </w:t>
      </w:r>
      <w:r w:rsidR="00DB3CC0" w:rsidRPr="00F8246E">
        <w:rPr>
          <w:bCs/>
          <w:sz w:val="28"/>
          <w:szCs w:val="28"/>
        </w:rPr>
        <w:t>получателей муниципальной услуги</w:t>
      </w:r>
      <w:r w:rsidRPr="00F8246E">
        <w:rPr>
          <w:sz w:val="28"/>
          <w:szCs w:val="28"/>
        </w:rPr>
        <w:t xml:space="preserve"> размещается информационный стенд с образцами заполнения заявлений и перечнем документов, необходимых для предоставления муниципальной услуги.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 xml:space="preserve">.5 требования к помещениям МФЦ Камчатского края установлены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</w:t>
      </w:r>
      <w:r w:rsidR="008604B0" w:rsidRPr="00F8246E">
        <w:rPr>
          <w:sz w:val="28"/>
          <w:szCs w:val="28"/>
        </w:rPr>
        <w:t>№</w:t>
      </w:r>
      <w:r w:rsidRPr="00F8246E">
        <w:rPr>
          <w:sz w:val="28"/>
          <w:szCs w:val="28"/>
        </w:rPr>
        <w:t>1376.</w:t>
      </w:r>
    </w:p>
    <w:p w:rsidR="00E3407F" w:rsidRPr="00F8246E" w:rsidRDefault="005F7312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.6</w:t>
      </w:r>
      <w:r w:rsidR="00E3407F" w:rsidRPr="00F8246E">
        <w:rPr>
          <w:sz w:val="28"/>
          <w:szCs w:val="28"/>
        </w:rPr>
        <w:t xml:space="preserve"> обеспечиваются условия беспрепятственного доступа инвалидов к объекту (зданию, помещению), в котором предоставляется муниципальная услуга;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.7 обеспечивается возможность самостоятельного передвижения инвалидов по территории, на которой расположены объекты (здания, помещения), в которых предоставляется муниципальная услуга, а также возможность входа в такие объекты и выхода из них, в том числе с использованием кресла-коляски;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.8 обеспечивается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.9 надлежащим образом размещается оборудование и носители информации, необходимые для обеспечения беспрепятственного доступа инвалидов к объектам (зданиям, помещениям), в которых предоставляется муниципальная услуга с учетом ограничений их жизнедеятельности;</w:t>
      </w:r>
    </w:p>
    <w:p w:rsidR="007344AD" w:rsidRPr="00F8246E" w:rsidRDefault="007344AD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 xml:space="preserve">.10 дублирование необходимой для инвалидов звуковой и зрительной информации; 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.11 допуск сурдопереводчика и тифлосурдопереводчика;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.12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E3407F" w:rsidRPr="00F8246E" w:rsidRDefault="00E3407F" w:rsidP="00E3407F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3</w:t>
      </w:r>
      <w:r w:rsidRPr="00F8246E">
        <w:rPr>
          <w:sz w:val="28"/>
          <w:szCs w:val="28"/>
        </w:rPr>
        <w:t>.13 оказание инвалидам помощи в преодолении барьеров, мешающих получению ими муниципальных услуг наравне с другими лицами.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4</w:t>
      </w:r>
      <w:r w:rsidRPr="00F8246E">
        <w:rPr>
          <w:sz w:val="28"/>
          <w:szCs w:val="28"/>
        </w:rPr>
        <w:t>. Показатели доступности и качества предоставления муниципальной услуги.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lastRenderedPageBreak/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4</w:t>
      </w:r>
      <w:r w:rsidRPr="00F8246E">
        <w:rPr>
          <w:sz w:val="28"/>
          <w:szCs w:val="28"/>
        </w:rPr>
        <w:t xml:space="preserve">.1 Показателями доступности предоставления муниципальной услуги являются: 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соблюдение требований настоящего Регламента о порядке информирования об оказании муниципальной услуги;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транспортная или пешая доступность к местам предоставления муниципальной услуги;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обеспечение беспрепятственного доступа лицам с ограниченными возможностями передвижения к помещениям, в которых предоставляется муниципальная услуга;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возможность получения муниципальной услуги в МФЦ Камчатского края.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2.</w:t>
      </w:r>
      <w:r w:rsidR="00F8246E" w:rsidRPr="00F8246E">
        <w:rPr>
          <w:sz w:val="28"/>
          <w:szCs w:val="28"/>
        </w:rPr>
        <w:t>2</w:t>
      </w:r>
      <w:r w:rsidR="003B4FF3">
        <w:rPr>
          <w:sz w:val="28"/>
          <w:szCs w:val="28"/>
        </w:rPr>
        <w:t>4</w:t>
      </w:r>
      <w:r w:rsidRPr="00F8246E">
        <w:rPr>
          <w:sz w:val="28"/>
          <w:szCs w:val="28"/>
        </w:rPr>
        <w:t xml:space="preserve">.2 Показателями качества предоставления муниципальной услуги являются: 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соблюдение сроков предоставления муниципальной услуги;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соблюдение установленного времени ожидания в очереди при подаче заявления и при получении результата предоставления муниципальной услуги;</w:t>
      </w:r>
    </w:p>
    <w:p w:rsidR="00645F72" w:rsidRPr="00F8246E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соотношение количества рассмотренных в срок заявлений на предоставление муниципальной услуги к общему количеству заявлений, поступивших в связи с предоставлением муниципальной услуги;</w:t>
      </w:r>
    </w:p>
    <w:p w:rsidR="00E3407F" w:rsidRDefault="00645F72" w:rsidP="00645F72">
      <w:pPr>
        <w:ind w:firstLine="709"/>
        <w:jc w:val="both"/>
        <w:rPr>
          <w:sz w:val="28"/>
          <w:szCs w:val="28"/>
        </w:rPr>
      </w:pPr>
      <w:r w:rsidRPr="00F8246E">
        <w:rPr>
          <w:sz w:val="28"/>
          <w:szCs w:val="28"/>
        </w:rPr>
        <w:t>- соотношение количества обоснованных жалоб граждан и организаций по вопросам качества и доступности</w:t>
      </w:r>
      <w:r w:rsidRPr="00645F72">
        <w:rPr>
          <w:i/>
          <w:sz w:val="28"/>
          <w:szCs w:val="28"/>
        </w:rPr>
        <w:t xml:space="preserve"> предоставления муниципальной услуги к </w:t>
      </w:r>
      <w:r w:rsidRPr="00926F74">
        <w:rPr>
          <w:sz w:val="28"/>
          <w:szCs w:val="28"/>
        </w:rPr>
        <w:t>общему количеству жалоб</w:t>
      </w:r>
      <w:r w:rsidR="00E3407F" w:rsidRPr="00926F74">
        <w:rPr>
          <w:sz w:val="28"/>
          <w:szCs w:val="28"/>
        </w:rPr>
        <w:t>.</w:t>
      </w:r>
      <w:r w:rsidR="00926F74">
        <w:rPr>
          <w:sz w:val="28"/>
          <w:szCs w:val="28"/>
        </w:rPr>
        <w:t>»;</w:t>
      </w:r>
    </w:p>
    <w:p w:rsidR="00182F9A" w:rsidRDefault="001825C2" w:rsidP="00974D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 в абзаце 4 пункта 3.4</w:t>
      </w:r>
      <w:r w:rsidR="003B4FF3">
        <w:rPr>
          <w:sz w:val="28"/>
          <w:szCs w:val="28"/>
        </w:rPr>
        <w:t>.</w:t>
      </w:r>
      <w:r>
        <w:rPr>
          <w:sz w:val="28"/>
          <w:szCs w:val="28"/>
        </w:rPr>
        <w:t xml:space="preserve"> раздела 3 слова «</w:t>
      </w:r>
      <w:bookmarkEnd w:id="1"/>
      <w:r w:rsidR="003B4FF3" w:rsidRPr="00974DAF">
        <w:rPr>
          <w:sz w:val="28"/>
          <w:szCs w:val="28"/>
        </w:rPr>
        <w:t>документы,</w:t>
      </w:r>
      <w:r w:rsidR="00974DAF" w:rsidRPr="00974DAF">
        <w:rPr>
          <w:sz w:val="28"/>
          <w:szCs w:val="28"/>
        </w:rPr>
        <w:t xml:space="preserve"> указанные в абзацах 3, 4 подпункта 2.6.1 пункта 2.6</w:t>
      </w:r>
      <w:r w:rsidR="003B4FF3">
        <w:rPr>
          <w:sz w:val="28"/>
          <w:szCs w:val="28"/>
        </w:rPr>
        <w:t>.</w:t>
      </w:r>
      <w:r w:rsidR="00974DAF" w:rsidRPr="00974DAF">
        <w:rPr>
          <w:sz w:val="28"/>
          <w:szCs w:val="28"/>
        </w:rPr>
        <w:t xml:space="preserve"> раздела 2 настоящего Регламента</w:t>
      </w:r>
      <w:r w:rsidR="00974DAF">
        <w:rPr>
          <w:sz w:val="28"/>
          <w:szCs w:val="28"/>
        </w:rPr>
        <w:t>» заменить словами «</w:t>
      </w:r>
      <w:r w:rsidR="003B4FF3" w:rsidRPr="00974DAF">
        <w:rPr>
          <w:sz w:val="28"/>
          <w:szCs w:val="28"/>
        </w:rPr>
        <w:t>документы,</w:t>
      </w:r>
      <w:r w:rsidR="00974DAF" w:rsidRPr="00974DAF">
        <w:rPr>
          <w:sz w:val="28"/>
          <w:szCs w:val="28"/>
        </w:rPr>
        <w:t xml:space="preserve"> указанные в</w:t>
      </w:r>
      <w:r w:rsidR="00974DAF">
        <w:rPr>
          <w:sz w:val="28"/>
          <w:szCs w:val="28"/>
        </w:rPr>
        <w:t xml:space="preserve"> </w:t>
      </w:r>
      <w:r w:rsidR="000579B9">
        <w:rPr>
          <w:sz w:val="28"/>
          <w:szCs w:val="28"/>
        </w:rPr>
        <w:t>под</w:t>
      </w:r>
      <w:r w:rsidR="00974DAF">
        <w:rPr>
          <w:sz w:val="28"/>
          <w:szCs w:val="28"/>
        </w:rPr>
        <w:t>пункт</w:t>
      </w:r>
      <w:r w:rsidR="000579B9">
        <w:rPr>
          <w:sz w:val="28"/>
          <w:szCs w:val="28"/>
        </w:rPr>
        <w:t>ах</w:t>
      </w:r>
      <w:r w:rsidR="00974DAF">
        <w:rPr>
          <w:sz w:val="28"/>
          <w:szCs w:val="28"/>
        </w:rPr>
        <w:t xml:space="preserve"> 2.</w:t>
      </w:r>
      <w:r w:rsidR="003B4FF3">
        <w:rPr>
          <w:sz w:val="28"/>
          <w:szCs w:val="28"/>
        </w:rPr>
        <w:t>9</w:t>
      </w:r>
      <w:r w:rsidR="000579B9">
        <w:rPr>
          <w:sz w:val="28"/>
          <w:szCs w:val="28"/>
        </w:rPr>
        <w:t>.1 – 2.</w:t>
      </w:r>
      <w:r w:rsidR="003B4FF3">
        <w:rPr>
          <w:sz w:val="28"/>
          <w:szCs w:val="28"/>
        </w:rPr>
        <w:t>9</w:t>
      </w:r>
      <w:r w:rsidR="000579B9">
        <w:rPr>
          <w:sz w:val="28"/>
          <w:szCs w:val="28"/>
        </w:rPr>
        <w:t>.2</w:t>
      </w:r>
      <w:r w:rsidR="00974DAF">
        <w:rPr>
          <w:sz w:val="28"/>
          <w:szCs w:val="28"/>
        </w:rPr>
        <w:t xml:space="preserve"> </w:t>
      </w:r>
      <w:r w:rsidR="00974DAF" w:rsidRPr="00974DAF">
        <w:rPr>
          <w:sz w:val="28"/>
          <w:szCs w:val="28"/>
        </w:rPr>
        <w:t>настоящего Регламента</w:t>
      </w:r>
      <w:r w:rsidR="00974DAF">
        <w:rPr>
          <w:sz w:val="28"/>
          <w:szCs w:val="28"/>
        </w:rPr>
        <w:t>»</w:t>
      </w:r>
      <w:r w:rsidR="000579B9">
        <w:rPr>
          <w:sz w:val="28"/>
          <w:szCs w:val="28"/>
        </w:rPr>
        <w:t>;</w:t>
      </w:r>
    </w:p>
    <w:p w:rsidR="000579B9" w:rsidRPr="000579B9" w:rsidRDefault="000579B9" w:rsidP="000579B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 приложение № 2 </w:t>
      </w:r>
      <w:r w:rsidRPr="000579B9">
        <w:rPr>
          <w:sz w:val="28"/>
          <w:szCs w:val="28"/>
        </w:rPr>
        <w:t>изложить в редакции согласно Приложению к настоящему постановлению.</w:t>
      </w:r>
    </w:p>
    <w:p w:rsidR="000579B9" w:rsidRPr="000579B9" w:rsidRDefault="000579B9" w:rsidP="000579B9">
      <w:pPr>
        <w:ind w:firstLine="709"/>
        <w:jc w:val="both"/>
        <w:rPr>
          <w:sz w:val="28"/>
          <w:szCs w:val="28"/>
        </w:rPr>
      </w:pPr>
      <w:r w:rsidRPr="000579B9">
        <w:rPr>
          <w:sz w:val="28"/>
          <w:szCs w:val="28"/>
        </w:rPr>
        <w:t xml:space="preserve">2. Директору муниципального казенного учреждения «Ресурсно-информационный центр» Вилючинского городского округа </w:t>
      </w:r>
      <w:r w:rsidR="00D375A3">
        <w:rPr>
          <w:sz w:val="28"/>
          <w:szCs w:val="28"/>
        </w:rPr>
        <w:br/>
      </w:r>
      <w:r w:rsidRPr="000579B9">
        <w:rPr>
          <w:sz w:val="28"/>
          <w:szCs w:val="28"/>
        </w:rPr>
        <w:t>О.Ю. Трофимовой опубликовать настоящее постановление в «Вилючинской газете». Официальных известиях администрации Вилючинского городского округа ЗАТО г. Вилючинск Камчатского края» и разместить на официальном сайте органов местного самоуправления Вилючинского городского округа в информационно-телекоммуникационной сети «Интернет».</w:t>
      </w:r>
    </w:p>
    <w:p w:rsidR="000579B9" w:rsidRPr="000579B9" w:rsidRDefault="000579B9" w:rsidP="000579B9">
      <w:pPr>
        <w:ind w:firstLine="709"/>
        <w:jc w:val="both"/>
        <w:rPr>
          <w:sz w:val="28"/>
          <w:szCs w:val="28"/>
        </w:rPr>
      </w:pPr>
      <w:r w:rsidRPr="000579B9">
        <w:rPr>
          <w:sz w:val="28"/>
          <w:szCs w:val="28"/>
        </w:rPr>
        <w:t>3.</w:t>
      </w:r>
      <w:r w:rsidRPr="000579B9">
        <w:rPr>
          <w:sz w:val="28"/>
          <w:szCs w:val="28"/>
        </w:rPr>
        <w:tab/>
        <w:t>Настоящее постановление вступает в силу после дня его официального опубликования.</w:t>
      </w:r>
    </w:p>
    <w:p w:rsidR="000579B9" w:rsidRPr="000579B9" w:rsidRDefault="000579B9" w:rsidP="000579B9">
      <w:pPr>
        <w:ind w:firstLine="709"/>
        <w:jc w:val="both"/>
        <w:rPr>
          <w:sz w:val="28"/>
          <w:szCs w:val="28"/>
        </w:rPr>
      </w:pPr>
      <w:r w:rsidRPr="000579B9">
        <w:rPr>
          <w:sz w:val="28"/>
          <w:szCs w:val="28"/>
        </w:rPr>
        <w:t>4.</w:t>
      </w:r>
      <w:r w:rsidRPr="000579B9">
        <w:rPr>
          <w:sz w:val="28"/>
          <w:szCs w:val="28"/>
        </w:rPr>
        <w:tab/>
        <w:t>Контроль за исполнением настоящего постановления возложить на заместителя главы администрации, начальника финансового управления администрации Вилючинского городского округа Э.В. Родину.</w:t>
      </w:r>
    </w:p>
    <w:p w:rsidR="000579B9" w:rsidRDefault="000579B9" w:rsidP="000579B9">
      <w:pPr>
        <w:ind w:firstLine="709"/>
        <w:jc w:val="both"/>
        <w:rPr>
          <w:sz w:val="28"/>
          <w:szCs w:val="28"/>
        </w:rPr>
      </w:pPr>
    </w:p>
    <w:p w:rsidR="00D375A3" w:rsidRPr="000579B9" w:rsidRDefault="00D375A3" w:rsidP="000579B9">
      <w:pPr>
        <w:ind w:firstLine="709"/>
        <w:jc w:val="both"/>
        <w:rPr>
          <w:sz w:val="28"/>
          <w:szCs w:val="28"/>
        </w:rPr>
      </w:pPr>
    </w:p>
    <w:p w:rsidR="000579B9" w:rsidRPr="00D375A3" w:rsidRDefault="000579B9" w:rsidP="00D375A3">
      <w:pPr>
        <w:jc w:val="both"/>
        <w:rPr>
          <w:b/>
          <w:sz w:val="28"/>
          <w:szCs w:val="28"/>
        </w:rPr>
      </w:pPr>
      <w:r w:rsidRPr="00D375A3">
        <w:rPr>
          <w:b/>
          <w:sz w:val="28"/>
          <w:szCs w:val="28"/>
        </w:rPr>
        <w:t xml:space="preserve">Глава Вилючинского </w:t>
      </w:r>
    </w:p>
    <w:p w:rsidR="00974DAF" w:rsidRDefault="000579B9" w:rsidP="00D375A3">
      <w:pPr>
        <w:jc w:val="both"/>
        <w:rPr>
          <w:sz w:val="28"/>
          <w:szCs w:val="28"/>
        </w:rPr>
      </w:pPr>
      <w:r w:rsidRPr="00D375A3">
        <w:rPr>
          <w:b/>
          <w:sz w:val="28"/>
          <w:szCs w:val="28"/>
        </w:rPr>
        <w:t>городского округа</w:t>
      </w:r>
      <w:r w:rsidRPr="00D375A3">
        <w:rPr>
          <w:b/>
          <w:sz w:val="28"/>
          <w:szCs w:val="28"/>
        </w:rPr>
        <w:tab/>
      </w:r>
      <w:r w:rsidRPr="00D375A3">
        <w:rPr>
          <w:b/>
          <w:sz w:val="28"/>
          <w:szCs w:val="28"/>
        </w:rPr>
        <w:tab/>
      </w:r>
      <w:r w:rsidRPr="00D375A3">
        <w:rPr>
          <w:b/>
          <w:sz w:val="28"/>
          <w:szCs w:val="28"/>
        </w:rPr>
        <w:tab/>
      </w:r>
      <w:r w:rsidRPr="00D375A3">
        <w:rPr>
          <w:b/>
          <w:sz w:val="28"/>
          <w:szCs w:val="28"/>
        </w:rPr>
        <w:tab/>
      </w:r>
      <w:r w:rsidRPr="00D375A3">
        <w:rPr>
          <w:b/>
          <w:sz w:val="28"/>
          <w:szCs w:val="28"/>
        </w:rPr>
        <w:tab/>
      </w:r>
      <w:r w:rsidRPr="00D375A3">
        <w:rPr>
          <w:b/>
          <w:sz w:val="28"/>
          <w:szCs w:val="28"/>
        </w:rPr>
        <w:tab/>
      </w:r>
      <w:r w:rsidRPr="00D375A3">
        <w:rPr>
          <w:b/>
          <w:sz w:val="28"/>
          <w:szCs w:val="28"/>
        </w:rPr>
        <w:tab/>
        <w:t xml:space="preserve">       С.И. Потапов</w:t>
      </w:r>
    </w:p>
    <w:p w:rsidR="00362066" w:rsidRDefault="00362066" w:rsidP="0095486B">
      <w:pPr>
        <w:jc w:val="both"/>
        <w:rPr>
          <w:rStyle w:val="af"/>
          <w:b w:val="0"/>
          <w:bCs/>
          <w:color w:val="auto"/>
          <w:sz w:val="28"/>
          <w:szCs w:val="28"/>
        </w:rPr>
        <w:sectPr w:rsidR="00362066" w:rsidSect="00721089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3" w:name="sub_1001"/>
    </w:p>
    <w:bookmarkEnd w:id="2"/>
    <w:bookmarkEnd w:id="3"/>
    <w:p w:rsidR="00D375A3" w:rsidRPr="00D375A3" w:rsidRDefault="00D375A3" w:rsidP="00D375A3">
      <w:pPr>
        <w:ind w:left="5387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lastRenderedPageBreak/>
        <w:t>Приложение к Постановлению</w:t>
      </w:r>
    </w:p>
    <w:p w:rsidR="00D375A3" w:rsidRPr="00D375A3" w:rsidRDefault="00D375A3" w:rsidP="00D375A3">
      <w:pPr>
        <w:ind w:left="5387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 xml:space="preserve">администрации Вилючинского городского округа </w:t>
      </w:r>
    </w:p>
    <w:p w:rsidR="00D375A3" w:rsidRPr="00D375A3" w:rsidRDefault="00D375A3" w:rsidP="00D375A3">
      <w:pPr>
        <w:ind w:left="5387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от _________________ № _____</w:t>
      </w:r>
    </w:p>
    <w:p w:rsidR="00D375A3" w:rsidRPr="00D375A3" w:rsidRDefault="00D375A3" w:rsidP="00D375A3">
      <w:pPr>
        <w:ind w:left="5387"/>
        <w:rPr>
          <w:color w:val="000000"/>
          <w:sz w:val="24"/>
          <w:szCs w:val="24"/>
        </w:rPr>
      </w:pPr>
    </w:p>
    <w:p w:rsidR="00D375A3" w:rsidRPr="00D375A3" w:rsidRDefault="00D375A3" w:rsidP="00D375A3">
      <w:pPr>
        <w:ind w:left="5387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«Приложение № 2</w:t>
      </w:r>
    </w:p>
    <w:p w:rsidR="00D375A3" w:rsidRDefault="00D375A3" w:rsidP="00D375A3">
      <w:pPr>
        <w:ind w:left="5387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к Административному регламенту»</w:t>
      </w:r>
    </w:p>
    <w:p w:rsidR="00D375A3" w:rsidRDefault="00D375A3" w:rsidP="00D375A3">
      <w:pPr>
        <w:ind w:left="5387"/>
        <w:rPr>
          <w:color w:val="000000"/>
          <w:sz w:val="24"/>
          <w:szCs w:val="24"/>
        </w:rPr>
      </w:pPr>
    </w:p>
    <w:p w:rsidR="00D375A3" w:rsidRDefault="00D375A3" w:rsidP="00D375A3">
      <w:pPr>
        <w:ind w:left="5387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 xml:space="preserve">В </w:t>
      </w:r>
      <w:r>
        <w:rPr>
          <w:color w:val="000000"/>
          <w:sz w:val="24"/>
          <w:szCs w:val="24"/>
        </w:rPr>
        <w:t>администрацию Вилючинского</w:t>
      </w:r>
      <w:r w:rsidRPr="00D375A3">
        <w:rPr>
          <w:color w:val="000000"/>
          <w:sz w:val="24"/>
          <w:szCs w:val="24"/>
        </w:rPr>
        <w:t xml:space="preserve"> городского округа</w:t>
      </w:r>
    </w:p>
    <w:p w:rsidR="00D375A3" w:rsidRDefault="00D375A3" w:rsidP="00D375A3">
      <w:pPr>
        <w:jc w:val="both"/>
        <w:rPr>
          <w:color w:val="000000"/>
          <w:sz w:val="24"/>
          <w:szCs w:val="24"/>
        </w:rPr>
      </w:pPr>
    </w:p>
    <w:p w:rsidR="00D375A3" w:rsidRDefault="00D375A3" w:rsidP="00D375A3">
      <w:pPr>
        <w:jc w:val="center"/>
        <w:rPr>
          <w:b/>
          <w:bCs/>
          <w:color w:val="000000"/>
          <w:sz w:val="24"/>
          <w:szCs w:val="24"/>
        </w:rPr>
      </w:pPr>
      <w:r w:rsidRPr="00D375A3">
        <w:rPr>
          <w:b/>
          <w:bCs/>
          <w:color w:val="000000"/>
          <w:sz w:val="24"/>
          <w:szCs w:val="24"/>
        </w:rPr>
        <w:t>ЗАЯВЛЕНИЕ</w:t>
      </w:r>
      <w:r>
        <w:rPr>
          <w:b/>
          <w:bCs/>
          <w:color w:val="000000"/>
          <w:sz w:val="24"/>
          <w:szCs w:val="24"/>
        </w:rPr>
        <w:t xml:space="preserve"> </w:t>
      </w:r>
      <w:r w:rsidRPr="00D375A3">
        <w:rPr>
          <w:b/>
          <w:bCs/>
          <w:color w:val="000000"/>
          <w:sz w:val="24"/>
          <w:szCs w:val="24"/>
        </w:rPr>
        <w:t>О ВЫДАЧЕ (ПЕРЕОФОРМЛЕНИИ, ПРОДЛЕНИИ СРОКА ДЕЙСТВИЯ)</w:t>
      </w:r>
      <w:r>
        <w:rPr>
          <w:b/>
          <w:bCs/>
          <w:color w:val="000000"/>
          <w:sz w:val="24"/>
          <w:szCs w:val="24"/>
        </w:rPr>
        <w:t xml:space="preserve"> </w:t>
      </w:r>
      <w:r w:rsidRPr="00D375A3">
        <w:rPr>
          <w:b/>
          <w:bCs/>
          <w:color w:val="000000"/>
          <w:sz w:val="24"/>
          <w:szCs w:val="24"/>
        </w:rPr>
        <w:t>РАЗРЕШЕНИЯ НА ПРАВО ОРГАНИЗАЦИИ РОЗНИЧНОГО РЫНКА</w:t>
      </w:r>
      <w:r>
        <w:rPr>
          <w:b/>
          <w:bCs/>
          <w:color w:val="000000"/>
          <w:sz w:val="24"/>
          <w:szCs w:val="24"/>
        </w:rPr>
        <w:t xml:space="preserve"> </w:t>
      </w:r>
      <w:r w:rsidRPr="00D375A3">
        <w:rPr>
          <w:b/>
          <w:bCs/>
          <w:color w:val="000000"/>
          <w:sz w:val="24"/>
          <w:szCs w:val="24"/>
        </w:rPr>
        <w:t xml:space="preserve">НА ТЕРРИТОРИИ </w:t>
      </w:r>
      <w:r>
        <w:rPr>
          <w:b/>
          <w:bCs/>
          <w:color w:val="000000"/>
          <w:sz w:val="24"/>
          <w:szCs w:val="24"/>
        </w:rPr>
        <w:t xml:space="preserve">ВИЛЮЧИНСКОГО </w:t>
      </w:r>
      <w:r w:rsidRPr="00D375A3">
        <w:rPr>
          <w:b/>
          <w:bCs/>
          <w:color w:val="000000"/>
          <w:sz w:val="24"/>
          <w:szCs w:val="24"/>
        </w:rPr>
        <w:t>ГОРОДСКОГО ОКРУГА</w:t>
      </w:r>
    </w:p>
    <w:p w:rsidR="00D375A3" w:rsidRPr="008C2C06" w:rsidRDefault="00D375A3" w:rsidP="00D375A3">
      <w:pPr>
        <w:jc w:val="both"/>
        <w:rPr>
          <w:b/>
          <w:bCs/>
          <w:color w:val="000000"/>
          <w:sz w:val="16"/>
          <w:szCs w:val="16"/>
        </w:rPr>
      </w:pPr>
    </w:p>
    <w:p w:rsidR="008C2C06" w:rsidRDefault="00D375A3" w:rsidP="008C2C06">
      <w:pPr>
        <w:jc w:val="center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Прошу выдать, переоформить, продлить срок действия разрешения на право</w:t>
      </w:r>
      <w:r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 xml:space="preserve">организации розничного рынка на территории </w:t>
      </w:r>
      <w:r>
        <w:rPr>
          <w:color w:val="000000"/>
          <w:sz w:val="24"/>
          <w:szCs w:val="24"/>
        </w:rPr>
        <w:t xml:space="preserve">Вилючинского </w:t>
      </w:r>
      <w:r w:rsidRPr="00D375A3">
        <w:rPr>
          <w:color w:val="000000"/>
          <w:sz w:val="24"/>
          <w:szCs w:val="24"/>
        </w:rPr>
        <w:t>городского округа (нужное подчеркнуть)</w:t>
      </w:r>
      <w:r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___________________________________________________________________________</w:t>
      </w:r>
      <w:r>
        <w:rPr>
          <w:color w:val="000000"/>
          <w:sz w:val="24"/>
          <w:szCs w:val="24"/>
        </w:rPr>
        <w:t xml:space="preserve"> </w:t>
      </w:r>
      <w:r w:rsidRPr="008C2C06">
        <w:rPr>
          <w:color w:val="000000"/>
        </w:rPr>
        <w:t>(полное и (если имеется) сокращенное наименование (в том числе фирменное наименование), организационно-правовая форма юридического лица)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Место нахождения юридического лица _________</w:t>
      </w:r>
      <w:r w:rsidR="008C2C06">
        <w:rPr>
          <w:color w:val="000000"/>
          <w:sz w:val="24"/>
          <w:szCs w:val="24"/>
        </w:rPr>
        <w:t>______</w:t>
      </w:r>
      <w:r w:rsidRPr="00D375A3">
        <w:rPr>
          <w:color w:val="000000"/>
          <w:sz w:val="24"/>
          <w:szCs w:val="24"/>
        </w:rPr>
        <w:t>___________________________</w:t>
      </w:r>
      <w:r>
        <w:rPr>
          <w:color w:val="000000"/>
          <w:sz w:val="24"/>
          <w:szCs w:val="24"/>
        </w:rPr>
        <w:t xml:space="preserve"> </w:t>
      </w:r>
    </w:p>
    <w:p w:rsidR="008C2C06" w:rsidRPr="008C2C06" w:rsidRDefault="00D375A3" w:rsidP="008C2C06">
      <w:pPr>
        <w:jc w:val="center"/>
        <w:rPr>
          <w:color w:val="000000"/>
        </w:rPr>
      </w:pPr>
      <w:r w:rsidRPr="00D375A3">
        <w:rPr>
          <w:color w:val="000000"/>
          <w:sz w:val="24"/>
          <w:szCs w:val="24"/>
        </w:rPr>
        <w:t>Телефон юридического лица ___________________________________________</w:t>
      </w:r>
      <w:r w:rsidR="008C2C06">
        <w:rPr>
          <w:color w:val="000000"/>
          <w:sz w:val="24"/>
          <w:szCs w:val="24"/>
        </w:rPr>
        <w:t>_______</w:t>
      </w:r>
      <w:r w:rsidRPr="00D375A3">
        <w:rPr>
          <w:color w:val="000000"/>
          <w:sz w:val="24"/>
          <w:szCs w:val="24"/>
        </w:rPr>
        <w:t>__</w:t>
      </w:r>
      <w:r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____________________________________</w:t>
      </w:r>
      <w:r w:rsidR="008C2C06">
        <w:rPr>
          <w:color w:val="000000"/>
          <w:sz w:val="24"/>
          <w:szCs w:val="24"/>
        </w:rPr>
        <w:t>__</w:t>
      </w:r>
      <w:r w:rsidRPr="00D375A3">
        <w:rPr>
          <w:color w:val="000000"/>
          <w:sz w:val="24"/>
          <w:szCs w:val="24"/>
        </w:rPr>
        <w:t>_______________________________________</w:t>
      </w:r>
      <w:r w:rsidR="008C2C06">
        <w:rPr>
          <w:color w:val="000000"/>
          <w:sz w:val="24"/>
          <w:szCs w:val="24"/>
        </w:rPr>
        <w:br/>
      </w:r>
      <w:r w:rsidRPr="008C2C06">
        <w:rPr>
          <w:color w:val="000000"/>
        </w:rPr>
        <w:t>(должность, фамилия, имя, отчество руководителя)</w:t>
      </w:r>
    </w:p>
    <w:p w:rsidR="00D375A3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Государственный регистрационный номер записи о создании юридического</w:t>
      </w:r>
      <w:r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 xml:space="preserve">лица </w:t>
      </w:r>
      <w:r w:rsidR="008C2C06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№</w:t>
      </w:r>
      <w:r w:rsidRPr="00D375A3">
        <w:rPr>
          <w:color w:val="000000"/>
          <w:sz w:val="24"/>
          <w:szCs w:val="24"/>
        </w:rPr>
        <w:t xml:space="preserve"> ___________________ от "___" _______________г.</w:t>
      </w:r>
      <w:r>
        <w:rPr>
          <w:color w:val="000000"/>
          <w:sz w:val="24"/>
          <w:szCs w:val="24"/>
        </w:rPr>
        <w:t xml:space="preserve"> </w:t>
      </w:r>
    </w:p>
    <w:p w:rsidR="00610D93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Данные документа, подтверждающего факт внесения сведений о юридическом</w:t>
      </w:r>
      <w:r w:rsidR="00610D93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лице в Единый государственный реестр юридических лиц</w:t>
      </w:r>
      <w:r w:rsidR="00610D93">
        <w:rPr>
          <w:color w:val="000000"/>
          <w:sz w:val="24"/>
          <w:szCs w:val="24"/>
        </w:rPr>
        <w:t xml:space="preserve"> </w:t>
      </w:r>
      <w:r w:rsidR="008C2C06">
        <w:rPr>
          <w:color w:val="000000"/>
          <w:sz w:val="24"/>
          <w:szCs w:val="24"/>
        </w:rPr>
        <w:br/>
      </w:r>
      <w:r w:rsidRPr="00D375A3">
        <w:rPr>
          <w:color w:val="000000"/>
          <w:sz w:val="24"/>
          <w:szCs w:val="24"/>
        </w:rPr>
        <w:t xml:space="preserve">серия _______ </w:t>
      </w:r>
      <w:r w:rsidR="00610D93">
        <w:rPr>
          <w:color w:val="000000"/>
          <w:sz w:val="24"/>
          <w:szCs w:val="24"/>
        </w:rPr>
        <w:t>№</w:t>
      </w:r>
      <w:r w:rsidRPr="00D375A3">
        <w:rPr>
          <w:color w:val="000000"/>
          <w:sz w:val="24"/>
          <w:szCs w:val="24"/>
        </w:rPr>
        <w:t xml:space="preserve"> ______________________.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Идентификационный номер налогоплательщика _____________________________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Данные документа о постановке юридического лица на учет в налоговом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 xml:space="preserve">органе: 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 xml:space="preserve">серия _________________ </w:t>
      </w:r>
      <w:r w:rsidR="008C2C06">
        <w:rPr>
          <w:color w:val="000000"/>
          <w:sz w:val="24"/>
          <w:szCs w:val="24"/>
        </w:rPr>
        <w:t>№</w:t>
      </w:r>
      <w:r w:rsidRPr="00D375A3">
        <w:rPr>
          <w:color w:val="000000"/>
          <w:sz w:val="24"/>
          <w:szCs w:val="24"/>
        </w:rPr>
        <w:t xml:space="preserve"> ______________________</w:t>
      </w:r>
      <w:r w:rsidR="008C2C06">
        <w:rPr>
          <w:color w:val="000000"/>
          <w:sz w:val="24"/>
          <w:szCs w:val="24"/>
        </w:rPr>
        <w:t xml:space="preserve"> 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Тип рынка, который предполагается организовать или изменить</w:t>
      </w:r>
      <w:r w:rsidRPr="00D375A3">
        <w:rPr>
          <w:color w:val="000000"/>
          <w:sz w:val="24"/>
          <w:szCs w:val="24"/>
        </w:rPr>
        <w:br/>
        <w:t>(в случае переоформления разрешения)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_______________________________________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В случае подачи заявления о продлении срока действия разрешения на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 xml:space="preserve">право организации розничного рынка на территории </w:t>
      </w:r>
      <w:r w:rsidR="008C2C06">
        <w:rPr>
          <w:color w:val="000000"/>
          <w:sz w:val="24"/>
          <w:szCs w:val="24"/>
        </w:rPr>
        <w:t xml:space="preserve">Вилючинского </w:t>
      </w:r>
      <w:r w:rsidRPr="00D375A3">
        <w:rPr>
          <w:color w:val="000000"/>
          <w:sz w:val="24"/>
          <w:szCs w:val="24"/>
        </w:rPr>
        <w:t>городского округа указывается номер и дата первоначального разрешения: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_____________________________________________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В случае подачи заявления о выдаче разрешения на право организации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 xml:space="preserve">розничного рынка на территории </w:t>
      </w:r>
      <w:r w:rsidR="008C2C06">
        <w:rPr>
          <w:color w:val="000000"/>
          <w:sz w:val="24"/>
          <w:szCs w:val="24"/>
        </w:rPr>
        <w:t>Вилючинского</w:t>
      </w:r>
      <w:r w:rsidRPr="00D375A3">
        <w:rPr>
          <w:color w:val="000000"/>
          <w:sz w:val="24"/>
          <w:szCs w:val="24"/>
        </w:rPr>
        <w:t xml:space="preserve"> городского округа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указывается место расположения объекта или объектов недвижимости, где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предполагается организовать розничный рынок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___________________________________________________________</w:t>
      </w:r>
      <w:r w:rsidR="008C2C06">
        <w:rPr>
          <w:color w:val="000000"/>
          <w:sz w:val="24"/>
          <w:szCs w:val="24"/>
        </w:rPr>
        <w:t>_____________</w:t>
      </w:r>
      <w:r w:rsidRPr="00D375A3">
        <w:rPr>
          <w:color w:val="000000"/>
          <w:sz w:val="24"/>
          <w:szCs w:val="24"/>
        </w:rPr>
        <w:t>___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К заявлению прилагаются:</w:t>
      </w:r>
      <w:r w:rsidR="008C2C06">
        <w:rPr>
          <w:color w:val="000000"/>
          <w:sz w:val="24"/>
          <w:szCs w:val="24"/>
        </w:rPr>
        <w:t xml:space="preserve"> 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- копии учредительных документов (оригиналы учредительных документов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в случае, если верность копий не удостоверена нотариально), на ______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листах (листе);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- выписка из Единого государственного реестра юридических лиц или ее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нотариально удостоверенная копия, включающая сведения о постановке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юридического лица на учет в налоговом органе по месту нахождения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юридического лица, на ____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листах (листе);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- удостоверенная копия документа, подтверждающего право на объект или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объекты недвижимости, расположенные на территории, в пределах которой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предполагается организовать рынок, на ____</w:t>
      </w:r>
      <w:r w:rsidR="008C2C06">
        <w:rPr>
          <w:color w:val="000000"/>
          <w:sz w:val="24"/>
          <w:szCs w:val="24"/>
        </w:rPr>
        <w:t xml:space="preserve"> л</w:t>
      </w:r>
      <w:r w:rsidRPr="00D375A3">
        <w:rPr>
          <w:color w:val="000000"/>
          <w:sz w:val="24"/>
          <w:szCs w:val="24"/>
        </w:rPr>
        <w:t>истах (листе);</w:t>
      </w:r>
    </w:p>
    <w:p w:rsidR="008C2C06" w:rsidRDefault="00D375A3" w:rsidP="00D375A3">
      <w:pPr>
        <w:jc w:val="both"/>
        <w:rPr>
          <w:color w:val="000000"/>
          <w:sz w:val="24"/>
          <w:szCs w:val="24"/>
        </w:rPr>
      </w:pPr>
      <w:r w:rsidRPr="00D375A3">
        <w:rPr>
          <w:color w:val="000000"/>
          <w:sz w:val="24"/>
          <w:szCs w:val="24"/>
        </w:rPr>
        <w:t>- выписка из Единого государственного реестра юридических лиц на _____</w:t>
      </w:r>
      <w:r w:rsidR="008C2C06">
        <w:rPr>
          <w:color w:val="000000"/>
          <w:sz w:val="24"/>
          <w:szCs w:val="24"/>
        </w:rPr>
        <w:t xml:space="preserve"> </w:t>
      </w:r>
      <w:r w:rsidRPr="00D375A3">
        <w:rPr>
          <w:color w:val="000000"/>
          <w:sz w:val="24"/>
          <w:szCs w:val="24"/>
        </w:rPr>
        <w:t>листах (листе) или ее удостоверенная копия, включающая сведения о</w:t>
      </w:r>
      <w:r w:rsidR="008C2C06">
        <w:rPr>
          <w:color w:val="000000"/>
          <w:sz w:val="24"/>
          <w:szCs w:val="24"/>
        </w:rPr>
        <w:t xml:space="preserve"> </w:t>
      </w:r>
      <w:r w:rsidR="008C2C06" w:rsidRPr="008C2C06">
        <w:rPr>
          <w:color w:val="000000"/>
          <w:sz w:val="24"/>
          <w:szCs w:val="24"/>
        </w:rPr>
        <w:t xml:space="preserve">постановке юридического лица на </w:t>
      </w:r>
      <w:r w:rsidR="008C2C06" w:rsidRPr="008C2C06">
        <w:rPr>
          <w:color w:val="000000"/>
          <w:sz w:val="24"/>
          <w:szCs w:val="24"/>
        </w:rPr>
        <w:lastRenderedPageBreak/>
        <w:t>учет в налоговом органе по месту нахождения</w:t>
      </w:r>
      <w:r w:rsidR="008C2C06">
        <w:rPr>
          <w:color w:val="000000"/>
          <w:sz w:val="24"/>
          <w:szCs w:val="24"/>
        </w:rPr>
        <w:t xml:space="preserve"> </w:t>
      </w:r>
      <w:r w:rsidR="008C2C06" w:rsidRPr="008C2C06">
        <w:rPr>
          <w:color w:val="000000"/>
          <w:sz w:val="24"/>
          <w:szCs w:val="24"/>
        </w:rPr>
        <w:t>юридического лица на ______ листах (листе);</w:t>
      </w:r>
    </w:p>
    <w:p w:rsidR="008C2C06" w:rsidRDefault="008C2C06" w:rsidP="00D375A3">
      <w:pPr>
        <w:jc w:val="both"/>
        <w:rPr>
          <w:color w:val="000000"/>
          <w:sz w:val="24"/>
          <w:szCs w:val="24"/>
        </w:rPr>
      </w:pPr>
      <w:r w:rsidRPr="008C2C06">
        <w:rPr>
          <w:color w:val="000000"/>
          <w:sz w:val="24"/>
          <w:szCs w:val="24"/>
        </w:rPr>
        <w:t>- удостоверенная копия документа, подтверждающая право на объект или</w:t>
      </w:r>
      <w:r>
        <w:rPr>
          <w:color w:val="000000"/>
          <w:sz w:val="24"/>
          <w:szCs w:val="24"/>
        </w:rPr>
        <w:t xml:space="preserve"> </w:t>
      </w:r>
      <w:r w:rsidRPr="008C2C06">
        <w:rPr>
          <w:color w:val="000000"/>
          <w:sz w:val="24"/>
          <w:szCs w:val="24"/>
        </w:rPr>
        <w:t>объекты недвижимости, расположенные на территории, в пределах которой</w:t>
      </w:r>
      <w:r>
        <w:rPr>
          <w:color w:val="000000"/>
          <w:sz w:val="24"/>
          <w:szCs w:val="24"/>
        </w:rPr>
        <w:t xml:space="preserve"> </w:t>
      </w:r>
      <w:r w:rsidRPr="008C2C06">
        <w:rPr>
          <w:color w:val="000000"/>
          <w:sz w:val="24"/>
          <w:szCs w:val="24"/>
        </w:rPr>
        <w:t>предполагается организовывать рынок на ______ листах (листе).</w:t>
      </w:r>
    </w:p>
    <w:p w:rsidR="008C2C06" w:rsidRDefault="008C2C06" w:rsidP="00D375A3">
      <w:pPr>
        <w:jc w:val="both"/>
        <w:rPr>
          <w:color w:val="000000"/>
          <w:sz w:val="24"/>
          <w:szCs w:val="24"/>
        </w:rPr>
      </w:pPr>
    </w:p>
    <w:p w:rsidR="008C2C06" w:rsidRDefault="008C2C06" w:rsidP="00D375A3">
      <w:pPr>
        <w:jc w:val="both"/>
        <w:rPr>
          <w:color w:val="000000"/>
          <w:sz w:val="24"/>
          <w:szCs w:val="24"/>
        </w:rPr>
      </w:pPr>
      <w:r w:rsidRPr="008C2C06">
        <w:rPr>
          <w:color w:val="000000"/>
          <w:sz w:val="24"/>
          <w:szCs w:val="24"/>
        </w:rPr>
        <w:t>Дата подачи заявления __________________ Подпись __________________</w:t>
      </w:r>
    </w:p>
    <w:p w:rsidR="008C2C06" w:rsidRDefault="008C2C06" w:rsidP="00D375A3">
      <w:pPr>
        <w:jc w:val="both"/>
        <w:rPr>
          <w:color w:val="000000"/>
          <w:sz w:val="24"/>
          <w:szCs w:val="24"/>
        </w:rPr>
      </w:pPr>
      <w:r w:rsidRPr="008C2C06">
        <w:rPr>
          <w:color w:val="000000"/>
          <w:sz w:val="24"/>
          <w:szCs w:val="24"/>
        </w:rPr>
        <w:t>М.П.</w:t>
      </w:r>
    </w:p>
    <w:p w:rsidR="008C2C06" w:rsidRDefault="008C2C06" w:rsidP="00D375A3">
      <w:pPr>
        <w:jc w:val="both"/>
        <w:rPr>
          <w:color w:val="000000"/>
          <w:sz w:val="24"/>
          <w:szCs w:val="24"/>
        </w:rPr>
      </w:pPr>
    </w:p>
    <w:p w:rsidR="00D375A3" w:rsidRDefault="008C2C06" w:rsidP="00D375A3">
      <w:pPr>
        <w:jc w:val="both"/>
        <w:rPr>
          <w:color w:val="000000"/>
          <w:sz w:val="24"/>
          <w:szCs w:val="24"/>
        </w:rPr>
      </w:pPr>
      <w:r w:rsidRPr="008C2C06">
        <w:rPr>
          <w:color w:val="000000"/>
          <w:sz w:val="24"/>
          <w:szCs w:val="24"/>
        </w:rPr>
        <w:t>Заявление принял ____________________</w:t>
      </w:r>
      <w:bookmarkStart w:id="4" w:name="_GoBack"/>
      <w:bookmarkEnd w:id="4"/>
    </w:p>
    <w:sectPr w:rsidR="00D375A3" w:rsidSect="009307C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3DD1F5E"/>
    <w:multiLevelType w:val="hybridMultilevel"/>
    <w:tmpl w:val="F06E6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2D1761"/>
    <w:multiLevelType w:val="hybridMultilevel"/>
    <w:tmpl w:val="D6029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B631F4"/>
    <w:multiLevelType w:val="hybridMultilevel"/>
    <w:tmpl w:val="ED349D2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0379F"/>
    <w:multiLevelType w:val="hybridMultilevel"/>
    <w:tmpl w:val="E7E82F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F49"/>
    <w:rsid w:val="00001F9E"/>
    <w:rsid w:val="00002652"/>
    <w:rsid w:val="00002DC7"/>
    <w:rsid w:val="000113ED"/>
    <w:rsid w:val="00017269"/>
    <w:rsid w:val="00030EF7"/>
    <w:rsid w:val="00031442"/>
    <w:rsid w:val="00036C81"/>
    <w:rsid w:val="00053A01"/>
    <w:rsid w:val="00055B8E"/>
    <w:rsid w:val="00056293"/>
    <w:rsid w:val="000579B9"/>
    <w:rsid w:val="00062AC6"/>
    <w:rsid w:val="00063F49"/>
    <w:rsid w:val="000724D6"/>
    <w:rsid w:val="00081706"/>
    <w:rsid w:val="0008187B"/>
    <w:rsid w:val="00097206"/>
    <w:rsid w:val="000A1D28"/>
    <w:rsid w:val="000A4211"/>
    <w:rsid w:val="000A762A"/>
    <w:rsid w:val="000B1E85"/>
    <w:rsid w:val="000B6562"/>
    <w:rsid w:val="000B738D"/>
    <w:rsid w:val="000B76AC"/>
    <w:rsid w:val="000D0FBD"/>
    <w:rsid w:val="000D2009"/>
    <w:rsid w:val="000D2E95"/>
    <w:rsid w:val="000D3D3A"/>
    <w:rsid w:val="000D6FAD"/>
    <w:rsid w:val="000E17CC"/>
    <w:rsid w:val="000E1C5C"/>
    <w:rsid w:val="000E586C"/>
    <w:rsid w:val="000F10EA"/>
    <w:rsid w:val="000F15E6"/>
    <w:rsid w:val="001331B6"/>
    <w:rsid w:val="001348D7"/>
    <w:rsid w:val="00147F5E"/>
    <w:rsid w:val="001508FC"/>
    <w:rsid w:val="00154174"/>
    <w:rsid w:val="001563E3"/>
    <w:rsid w:val="00157F85"/>
    <w:rsid w:val="00160377"/>
    <w:rsid w:val="00163044"/>
    <w:rsid w:val="00164E1E"/>
    <w:rsid w:val="001825C2"/>
    <w:rsid w:val="00182F9A"/>
    <w:rsid w:val="001954D3"/>
    <w:rsid w:val="001A1ABD"/>
    <w:rsid w:val="001A76F7"/>
    <w:rsid w:val="001B4A04"/>
    <w:rsid w:val="001D13F3"/>
    <w:rsid w:val="001E0B82"/>
    <w:rsid w:val="001E169D"/>
    <w:rsid w:val="001E1F4B"/>
    <w:rsid w:val="00213B8D"/>
    <w:rsid w:val="00224DAC"/>
    <w:rsid w:val="00225A96"/>
    <w:rsid w:val="00227917"/>
    <w:rsid w:val="0023482B"/>
    <w:rsid w:val="00237435"/>
    <w:rsid w:val="00240104"/>
    <w:rsid w:val="002465AE"/>
    <w:rsid w:val="00255D27"/>
    <w:rsid w:val="00256179"/>
    <w:rsid w:val="0025703A"/>
    <w:rsid w:val="00260B3B"/>
    <w:rsid w:val="00262B55"/>
    <w:rsid w:val="002636D9"/>
    <w:rsid w:val="002638AC"/>
    <w:rsid w:val="00265976"/>
    <w:rsid w:val="00267D7F"/>
    <w:rsid w:val="0028182A"/>
    <w:rsid w:val="00281C6A"/>
    <w:rsid w:val="0028586A"/>
    <w:rsid w:val="00293BA2"/>
    <w:rsid w:val="002A024F"/>
    <w:rsid w:val="002A3C9B"/>
    <w:rsid w:val="002C005C"/>
    <w:rsid w:val="002C42C3"/>
    <w:rsid w:val="002D6A13"/>
    <w:rsid w:val="002D7416"/>
    <w:rsid w:val="002F1C6F"/>
    <w:rsid w:val="002F3EB9"/>
    <w:rsid w:val="00302F65"/>
    <w:rsid w:val="00314A98"/>
    <w:rsid w:val="00321319"/>
    <w:rsid w:val="00322719"/>
    <w:rsid w:val="00324760"/>
    <w:rsid w:val="0032635F"/>
    <w:rsid w:val="00326F65"/>
    <w:rsid w:val="00333DE4"/>
    <w:rsid w:val="003429EF"/>
    <w:rsid w:val="00351803"/>
    <w:rsid w:val="0035267D"/>
    <w:rsid w:val="00362066"/>
    <w:rsid w:val="00363072"/>
    <w:rsid w:val="003632CC"/>
    <w:rsid w:val="00365E16"/>
    <w:rsid w:val="0037788A"/>
    <w:rsid w:val="00380C9F"/>
    <w:rsid w:val="00381079"/>
    <w:rsid w:val="003821E0"/>
    <w:rsid w:val="003866B1"/>
    <w:rsid w:val="00391E61"/>
    <w:rsid w:val="00395012"/>
    <w:rsid w:val="00395CCA"/>
    <w:rsid w:val="003976D8"/>
    <w:rsid w:val="003B157E"/>
    <w:rsid w:val="003B4FF3"/>
    <w:rsid w:val="003B5382"/>
    <w:rsid w:val="003C208B"/>
    <w:rsid w:val="003C2BC0"/>
    <w:rsid w:val="003D6C80"/>
    <w:rsid w:val="003E01A3"/>
    <w:rsid w:val="003E3DFD"/>
    <w:rsid w:val="003F16A1"/>
    <w:rsid w:val="003F73B5"/>
    <w:rsid w:val="00401F82"/>
    <w:rsid w:val="00402181"/>
    <w:rsid w:val="00407719"/>
    <w:rsid w:val="00412841"/>
    <w:rsid w:val="004215C1"/>
    <w:rsid w:val="00425CF8"/>
    <w:rsid w:val="00426F56"/>
    <w:rsid w:val="00432508"/>
    <w:rsid w:val="00432521"/>
    <w:rsid w:val="0043575C"/>
    <w:rsid w:val="00444D2B"/>
    <w:rsid w:val="00452255"/>
    <w:rsid w:val="004546DE"/>
    <w:rsid w:val="0045744F"/>
    <w:rsid w:val="00457FFB"/>
    <w:rsid w:val="004630F2"/>
    <w:rsid w:val="00464B1A"/>
    <w:rsid w:val="004724E9"/>
    <w:rsid w:val="00473B5C"/>
    <w:rsid w:val="00477D50"/>
    <w:rsid w:val="00480686"/>
    <w:rsid w:val="004812E1"/>
    <w:rsid w:val="004918AF"/>
    <w:rsid w:val="004A003C"/>
    <w:rsid w:val="004B4F88"/>
    <w:rsid w:val="004B7CA2"/>
    <w:rsid w:val="004D0906"/>
    <w:rsid w:val="004E211D"/>
    <w:rsid w:val="004E3309"/>
    <w:rsid w:val="004E38D4"/>
    <w:rsid w:val="004E3FF3"/>
    <w:rsid w:val="00500F17"/>
    <w:rsid w:val="00512329"/>
    <w:rsid w:val="005129FB"/>
    <w:rsid w:val="005248E3"/>
    <w:rsid w:val="00531202"/>
    <w:rsid w:val="005349C2"/>
    <w:rsid w:val="00535629"/>
    <w:rsid w:val="00535EB3"/>
    <w:rsid w:val="00536565"/>
    <w:rsid w:val="005409C7"/>
    <w:rsid w:val="00542630"/>
    <w:rsid w:val="00552059"/>
    <w:rsid w:val="00552438"/>
    <w:rsid w:val="005605DA"/>
    <w:rsid w:val="0056347A"/>
    <w:rsid w:val="00570B55"/>
    <w:rsid w:val="00571C75"/>
    <w:rsid w:val="005A3C3F"/>
    <w:rsid w:val="005B3B68"/>
    <w:rsid w:val="005C7A82"/>
    <w:rsid w:val="005D2FFC"/>
    <w:rsid w:val="005D370E"/>
    <w:rsid w:val="005D431B"/>
    <w:rsid w:val="005E11AB"/>
    <w:rsid w:val="005E74CF"/>
    <w:rsid w:val="005F7312"/>
    <w:rsid w:val="00602E9A"/>
    <w:rsid w:val="00603C49"/>
    <w:rsid w:val="006043CC"/>
    <w:rsid w:val="00610D93"/>
    <w:rsid w:val="00645F72"/>
    <w:rsid w:val="006616BC"/>
    <w:rsid w:val="00665552"/>
    <w:rsid w:val="00680B1E"/>
    <w:rsid w:val="00683FBC"/>
    <w:rsid w:val="0069357F"/>
    <w:rsid w:val="006A11A1"/>
    <w:rsid w:val="006A21DB"/>
    <w:rsid w:val="006A54C0"/>
    <w:rsid w:val="006C19C0"/>
    <w:rsid w:val="006F292B"/>
    <w:rsid w:val="006F4297"/>
    <w:rsid w:val="006F5794"/>
    <w:rsid w:val="006F6E40"/>
    <w:rsid w:val="006F7B70"/>
    <w:rsid w:val="007005B1"/>
    <w:rsid w:val="007117AA"/>
    <w:rsid w:val="00711A9E"/>
    <w:rsid w:val="00713311"/>
    <w:rsid w:val="0071339E"/>
    <w:rsid w:val="00721089"/>
    <w:rsid w:val="00724C52"/>
    <w:rsid w:val="00725F33"/>
    <w:rsid w:val="007344AD"/>
    <w:rsid w:val="007613C9"/>
    <w:rsid w:val="00775547"/>
    <w:rsid w:val="007772C2"/>
    <w:rsid w:val="00791B8E"/>
    <w:rsid w:val="00795344"/>
    <w:rsid w:val="007A3068"/>
    <w:rsid w:val="007B1462"/>
    <w:rsid w:val="007C46DB"/>
    <w:rsid w:val="007D5119"/>
    <w:rsid w:val="007D51FB"/>
    <w:rsid w:val="007D54E7"/>
    <w:rsid w:val="007D6139"/>
    <w:rsid w:val="007E096E"/>
    <w:rsid w:val="007E526B"/>
    <w:rsid w:val="007E5897"/>
    <w:rsid w:val="007F041A"/>
    <w:rsid w:val="007F56F2"/>
    <w:rsid w:val="007F7B1E"/>
    <w:rsid w:val="00803DBD"/>
    <w:rsid w:val="00813D49"/>
    <w:rsid w:val="0082532C"/>
    <w:rsid w:val="00827576"/>
    <w:rsid w:val="008365BF"/>
    <w:rsid w:val="00842A7E"/>
    <w:rsid w:val="00842C66"/>
    <w:rsid w:val="00852ADA"/>
    <w:rsid w:val="00854C94"/>
    <w:rsid w:val="008604B0"/>
    <w:rsid w:val="0086213C"/>
    <w:rsid w:val="008648FE"/>
    <w:rsid w:val="00865524"/>
    <w:rsid w:val="00881EE3"/>
    <w:rsid w:val="00884BCE"/>
    <w:rsid w:val="00886040"/>
    <w:rsid w:val="00886AF7"/>
    <w:rsid w:val="00895FCB"/>
    <w:rsid w:val="008A4DA3"/>
    <w:rsid w:val="008B1F7F"/>
    <w:rsid w:val="008B36CE"/>
    <w:rsid w:val="008B39B0"/>
    <w:rsid w:val="008B44B4"/>
    <w:rsid w:val="008B50FC"/>
    <w:rsid w:val="008C2C06"/>
    <w:rsid w:val="008E11E8"/>
    <w:rsid w:val="008E25AF"/>
    <w:rsid w:val="008E7188"/>
    <w:rsid w:val="008F1D6F"/>
    <w:rsid w:val="00906733"/>
    <w:rsid w:val="00910D89"/>
    <w:rsid w:val="009159B2"/>
    <w:rsid w:val="009172FB"/>
    <w:rsid w:val="00926EC5"/>
    <w:rsid w:val="00926F74"/>
    <w:rsid w:val="009307C7"/>
    <w:rsid w:val="00930D1C"/>
    <w:rsid w:val="00952ABE"/>
    <w:rsid w:val="0095486B"/>
    <w:rsid w:val="00956977"/>
    <w:rsid w:val="00964F28"/>
    <w:rsid w:val="00965B6E"/>
    <w:rsid w:val="00974DAF"/>
    <w:rsid w:val="0097711D"/>
    <w:rsid w:val="00994524"/>
    <w:rsid w:val="009A4667"/>
    <w:rsid w:val="009A784B"/>
    <w:rsid w:val="009C2CA4"/>
    <w:rsid w:val="009C336C"/>
    <w:rsid w:val="009D3D8A"/>
    <w:rsid w:val="009D49F7"/>
    <w:rsid w:val="009E032D"/>
    <w:rsid w:val="00A066B7"/>
    <w:rsid w:val="00A10BBC"/>
    <w:rsid w:val="00A206FB"/>
    <w:rsid w:val="00A265FA"/>
    <w:rsid w:val="00A2786F"/>
    <w:rsid w:val="00A444A3"/>
    <w:rsid w:val="00A458DF"/>
    <w:rsid w:val="00A51E44"/>
    <w:rsid w:val="00A6256D"/>
    <w:rsid w:val="00A729FF"/>
    <w:rsid w:val="00A757CB"/>
    <w:rsid w:val="00A803C2"/>
    <w:rsid w:val="00A93799"/>
    <w:rsid w:val="00AA19E8"/>
    <w:rsid w:val="00AA4E35"/>
    <w:rsid w:val="00AA7D23"/>
    <w:rsid w:val="00AB33B0"/>
    <w:rsid w:val="00AB3638"/>
    <w:rsid w:val="00AB3C97"/>
    <w:rsid w:val="00AB5971"/>
    <w:rsid w:val="00AC002B"/>
    <w:rsid w:val="00AC1C7E"/>
    <w:rsid w:val="00AE5F7E"/>
    <w:rsid w:val="00AF370A"/>
    <w:rsid w:val="00AF3B0C"/>
    <w:rsid w:val="00AF76BB"/>
    <w:rsid w:val="00B12D11"/>
    <w:rsid w:val="00B209B7"/>
    <w:rsid w:val="00B26838"/>
    <w:rsid w:val="00B33FA7"/>
    <w:rsid w:val="00B37D64"/>
    <w:rsid w:val="00B43454"/>
    <w:rsid w:val="00B50C43"/>
    <w:rsid w:val="00B571DA"/>
    <w:rsid w:val="00B74A6F"/>
    <w:rsid w:val="00B80136"/>
    <w:rsid w:val="00B80974"/>
    <w:rsid w:val="00B830C8"/>
    <w:rsid w:val="00B83B0A"/>
    <w:rsid w:val="00BA4483"/>
    <w:rsid w:val="00BA5053"/>
    <w:rsid w:val="00BB5CBA"/>
    <w:rsid w:val="00BC6B0D"/>
    <w:rsid w:val="00BD6768"/>
    <w:rsid w:val="00BD70C2"/>
    <w:rsid w:val="00BE1D03"/>
    <w:rsid w:val="00BE5CE5"/>
    <w:rsid w:val="00BE78F1"/>
    <w:rsid w:val="00BF1245"/>
    <w:rsid w:val="00BF1813"/>
    <w:rsid w:val="00C002F6"/>
    <w:rsid w:val="00C0269A"/>
    <w:rsid w:val="00C07C8A"/>
    <w:rsid w:val="00C1299C"/>
    <w:rsid w:val="00C24E2A"/>
    <w:rsid w:val="00C3173F"/>
    <w:rsid w:val="00C3254B"/>
    <w:rsid w:val="00C338B2"/>
    <w:rsid w:val="00C44F02"/>
    <w:rsid w:val="00C566E3"/>
    <w:rsid w:val="00C64834"/>
    <w:rsid w:val="00C745CA"/>
    <w:rsid w:val="00C93CC7"/>
    <w:rsid w:val="00C94C78"/>
    <w:rsid w:val="00C96C88"/>
    <w:rsid w:val="00CA05AF"/>
    <w:rsid w:val="00CA0A8B"/>
    <w:rsid w:val="00CA21D3"/>
    <w:rsid w:val="00CB146B"/>
    <w:rsid w:val="00CB20AB"/>
    <w:rsid w:val="00CB3986"/>
    <w:rsid w:val="00CC53C9"/>
    <w:rsid w:val="00CD36E3"/>
    <w:rsid w:val="00CD4D2F"/>
    <w:rsid w:val="00CE4AAF"/>
    <w:rsid w:val="00D02D0D"/>
    <w:rsid w:val="00D04280"/>
    <w:rsid w:val="00D07C39"/>
    <w:rsid w:val="00D1651F"/>
    <w:rsid w:val="00D27BDA"/>
    <w:rsid w:val="00D3724C"/>
    <w:rsid w:val="00D375A3"/>
    <w:rsid w:val="00D44A8B"/>
    <w:rsid w:val="00D45B8C"/>
    <w:rsid w:val="00D52AF5"/>
    <w:rsid w:val="00D566A9"/>
    <w:rsid w:val="00D57618"/>
    <w:rsid w:val="00D653E7"/>
    <w:rsid w:val="00D66225"/>
    <w:rsid w:val="00D6677F"/>
    <w:rsid w:val="00D73327"/>
    <w:rsid w:val="00D949F2"/>
    <w:rsid w:val="00D95921"/>
    <w:rsid w:val="00D965C9"/>
    <w:rsid w:val="00DA212C"/>
    <w:rsid w:val="00DB3356"/>
    <w:rsid w:val="00DB3CC0"/>
    <w:rsid w:val="00DD1F05"/>
    <w:rsid w:val="00DE7B4E"/>
    <w:rsid w:val="00DF13BE"/>
    <w:rsid w:val="00DF1F21"/>
    <w:rsid w:val="00E04D0A"/>
    <w:rsid w:val="00E05152"/>
    <w:rsid w:val="00E10618"/>
    <w:rsid w:val="00E3407F"/>
    <w:rsid w:val="00E40EB2"/>
    <w:rsid w:val="00E50EF0"/>
    <w:rsid w:val="00E52594"/>
    <w:rsid w:val="00E631F5"/>
    <w:rsid w:val="00E659D3"/>
    <w:rsid w:val="00E72393"/>
    <w:rsid w:val="00E75311"/>
    <w:rsid w:val="00EA30A7"/>
    <w:rsid w:val="00EA5B96"/>
    <w:rsid w:val="00EA7D5F"/>
    <w:rsid w:val="00EB36E6"/>
    <w:rsid w:val="00EB674C"/>
    <w:rsid w:val="00EC291E"/>
    <w:rsid w:val="00ED5B74"/>
    <w:rsid w:val="00ED7522"/>
    <w:rsid w:val="00EE1718"/>
    <w:rsid w:val="00F04F02"/>
    <w:rsid w:val="00F1201F"/>
    <w:rsid w:val="00F23E67"/>
    <w:rsid w:val="00F316F4"/>
    <w:rsid w:val="00F31932"/>
    <w:rsid w:val="00F44209"/>
    <w:rsid w:val="00F4594E"/>
    <w:rsid w:val="00F47D6A"/>
    <w:rsid w:val="00F60C56"/>
    <w:rsid w:val="00F77F86"/>
    <w:rsid w:val="00F8246E"/>
    <w:rsid w:val="00F82A54"/>
    <w:rsid w:val="00F83E1A"/>
    <w:rsid w:val="00F84796"/>
    <w:rsid w:val="00F873C5"/>
    <w:rsid w:val="00F907FC"/>
    <w:rsid w:val="00F90DE2"/>
    <w:rsid w:val="00F93D5E"/>
    <w:rsid w:val="00FA0DFB"/>
    <w:rsid w:val="00FA2B90"/>
    <w:rsid w:val="00FA7278"/>
    <w:rsid w:val="00FA7C6D"/>
    <w:rsid w:val="00FC4A1F"/>
    <w:rsid w:val="00FC6E77"/>
    <w:rsid w:val="00FD43EF"/>
    <w:rsid w:val="00FE0397"/>
    <w:rsid w:val="00FE0C86"/>
    <w:rsid w:val="00FF1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906733"/>
    <w:rPr>
      <w:color w:val="106BBE"/>
    </w:rPr>
  </w:style>
  <w:style w:type="paragraph" w:customStyle="1" w:styleId="ad">
    <w:name w:val="Комментарий"/>
    <w:basedOn w:val="a"/>
    <w:next w:val="a"/>
    <w:uiPriority w:val="99"/>
    <w:rsid w:val="0025703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25703A"/>
    <w:rPr>
      <w:i/>
      <w:iCs/>
    </w:rPr>
  </w:style>
  <w:style w:type="character" w:customStyle="1" w:styleId="af">
    <w:name w:val="Цветовое выделение"/>
    <w:uiPriority w:val="99"/>
    <w:rsid w:val="00D3724C"/>
    <w:rPr>
      <w:b/>
      <w:color w:val="26282F"/>
    </w:rPr>
  </w:style>
  <w:style w:type="paragraph" w:customStyle="1" w:styleId="af0">
    <w:name w:val="Нормальный (таблица)"/>
    <w:basedOn w:val="a"/>
    <w:next w:val="a"/>
    <w:uiPriority w:val="99"/>
    <w:rsid w:val="00D3724C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1">
    <w:name w:val="Прижатый влево"/>
    <w:basedOn w:val="a"/>
    <w:next w:val="a"/>
    <w:uiPriority w:val="99"/>
    <w:rsid w:val="00D3724C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f2">
    <w:name w:val="No Spacing"/>
    <w:qFormat/>
    <w:rsid w:val="00182F9A"/>
    <w:rPr>
      <w:rFonts w:ascii="Calibri" w:hAnsi="Calibri"/>
      <w:sz w:val="22"/>
      <w:szCs w:val="22"/>
    </w:rPr>
  </w:style>
  <w:style w:type="character" w:styleId="af3">
    <w:name w:val="Hyperlink"/>
    <w:rsid w:val="00182F9A"/>
    <w:rPr>
      <w:rFonts w:cs="Times New Roman"/>
      <w:color w:val="0000FF"/>
      <w:u w:val="single"/>
    </w:rPr>
  </w:style>
  <w:style w:type="paragraph" w:customStyle="1" w:styleId="11">
    <w:name w:val="Обычный + Первая строка:  1"/>
    <w:aliases w:val="25 см"/>
    <w:basedOn w:val="a"/>
    <w:rsid w:val="00182F9A"/>
    <w:pPr>
      <w:widowControl w:val="0"/>
      <w:autoSpaceDE w:val="0"/>
      <w:autoSpaceDN w:val="0"/>
      <w:adjustRightInd w:val="0"/>
      <w:ind w:firstLine="709"/>
    </w:pPr>
    <w:rPr>
      <w:sz w:val="28"/>
      <w:szCs w:val="28"/>
    </w:rPr>
  </w:style>
  <w:style w:type="paragraph" w:customStyle="1" w:styleId="ConsPlusNormal">
    <w:name w:val="ConsPlusNormal"/>
    <w:rsid w:val="00182F9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4">
    <w:name w:val="Strong"/>
    <w:basedOn w:val="a0"/>
    <w:qFormat/>
    <w:rsid w:val="00182F9A"/>
    <w:rPr>
      <w:b/>
      <w:bCs/>
    </w:rPr>
  </w:style>
  <w:style w:type="paragraph" w:customStyle="1" w:styleId="ConsPlusNonformat">
    <w:name w:val="ConsPlusNonformat"/>
    <w:rsid w:val="00182F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45777-3A9D-4BE0-95B1-B067BA2C9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3641</TotalTime>
  <Pages>11</Pages>
  <Words>3811</Words>
  <Characters>21728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25489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Евгения А. Матющенко</cp:lastModifiedBy>
  <cp:revision>42</cp:revision>
  <cp:lastPrinted>2021-08-09T05:26:00Z</cp:lastPrinted>
  <dcterms:created xsi:type="dcterms:W3CDTF">2017-04-27T22:16:00Z</dcterms:created>
  <dcterms:modified xsi:type="dcterms:W3CDTF">2021-08-12T23:59:00Z</dcterms:modified>
</cp:coreProperties>
</file>