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rPr/>
      </w:pPr>
      <w:r>
        <w:rPr/>
        <w:t xml:space="preserve">Администрация Вилючинского городского округа </w:t>
      </w:r>
    </w:p>
    <w:p>
      <w:pPr>
        <w:pStyle w:val="Heading4"/>
        <w:rPr/>
      </w:pPr>
      <w:r>
        <w:rPr/>
        <w:t xml:space="preserve">закрытого административно-территориального образования </w:t>
      </w:r>
    </w:p>
    <w:p>
      <w:pPr>
        <w:pStyle w:val="Heading4"/>
        <w:rPr/>
      </w:pPr>
      <w:r>
        <w:rPr/>
        <w:t>города Вилючинска Камчатского края</w:t>
      </w:r>
    </w:p>
    <w:p>
      <w:pPr>
        <w:pStyle w:val="Normal"/>
        <w:jc w:val="center"/>
        <w:rPr/>
      </w:pPr>
      <w:r>
        <w:rPr/>
      </w:r>
    </w:p>
    <w:p>
      <w:pPr>
        <w:pStyle w:val="Heading1"/>
        <w:rPr/>
      </w:pPr>
      <w:r>
        <w:rPr/>
        <w:t>РАСПОРЯЖЕНИЕ</w:t>
      </w:r>
    </w:p>
    <w:p>
      <w:pPr>
        <w:pStyle w:val="Normal"/>
        <w:rPr/>
      </w:pPr>
      <w:r>
        <w:rPr/>
      </w:r>
    </w:p>
    <w:p>
      <w:pPr>
        <w:pStyle w:val="Heading4"/>
        <w:rPr/>
      </w:pPr>
      <w:r>
        <w:rPr/>
        <w:t xml:space="preserve">Администрации Вилючинского городского округа </w:t>
      </w:r>
    </w:p>
    <w:p>
      <w:pPr>
        <w:pStyle w:val="Normal"/>
        <w:rPr>
          <w:rFonts w:ascii="Times New Roman" w:hAnsi="Times New Roman" w:cs="Times New Roman"/>
          <w:b/>
          <w:color w:themeColor="background1" w:val="FFFFFF"/>
          <w:sz w:val="28"/>
          <w:szCs w:val="28"/>
        </w:rPr>
      </w:pPr>
      <w:r>
        <w:rPr>
          <w:rFonts w:cs="Times New Roman" w:ascii="Times New Roman" w:hAnsi="Times New Roman"/>
          <w:b/>
          <w:color w:themeColor="background1" w:val="FFFFFF"/>
          <w:sz w:val="28"/>
          <w:szCs w:val="28"/>
        </w:rPr>
        <w:t>7</w:t>
      </w:r>
    </w:p>
    <w:p>
      <w:pPr>
        <w:pStyle w:val="Normal"/>
        <w:tabs>
          <w:tab w:val="clear" w:pos="708"/>
          <w:tab w:val="right" w:pos="9498" w:leader="none"/>
        </w:tabs>
        <w:rPr>
          <w:rFonts w:ascii="Times New Roman" w:hAnsi="Times New Roman" w:cs="Times New Roman"/>
        </w:rPr>
      </w:pPr>
      <w:r>
        <w:rPr>
          <w:rFonts w:eastAsia="Times New Roman" w:cs="Times New Roman" w:ascii="Times New Roman" w:hAnsi="Times New Roman"/>
          <w:color w:val="000000"/>
          <w:kern w:val="0"/>
          <w:sz w:val="28"/>
          <w:szCs w:val="28"/>
          <w:u w:val="single"/>
          <w:lang w:val="ru-RU" w:eastAsia="ru-RU" w:bidi="ru-RU"/>
        </w:rPr>
        <w:t>11.03.2026</w:t>
      </w:r>
      <w:r>
        <w:rPr/>
        <w:tab/>
      </w:r>
      <w:r>
        <w:rPr>
          <w:rFonts w:eastAsia="Times New Roman" w:cs="Times New Roman" w:ascii="Times New Roman" w:hAnsi="Times New Roman"/>
          <w:color w:val="000000"/>
          <w:kern w:val="0"/>
          <w:sz w:val="28"/>
          <w:szCs w:val="28"/>
          <w:lang w:val="ru-RU" w:eastAsia="ru-RU" w:bidi="ru-RU"/>
        </w:rPr>
        <w:t xml:space="preserve">№ </w:t>
      </w:r>
      <w:r>
        <w:rPr>
          <w:rFonts w:eastAsia="Times New Roman" w:cs="Times New Roman" w:ascii="Times New Roman" w:hAnsi="Times New Roman"/>
          <w:color w:val="000000"/>
          <w:kern w:val="0"/>
          <w:sz w:val="28"/>
          <w:szCs w:val="28"/>
          <w:u w:val="single"/>
          <w:lang w:val="ru-RU" w:eastAsia="ru-RU" w:bidi="ru-RU"/>
        </w:rPr>
        <w:t>70</w:t>
      </w:r>
    </w:p>
    <w:p>
      <w:pPr>
        <w:pStyle w:val="Style17"/>
        <w:rPr/>
      </w:pPr>
      <w:r>
        <w:rPr/>
        <w:t>г. Вилючинск</w:t>
      </w:r>
    </w:p>
    <w:p>
      <w:pPr>
        <w:pStyle w:val="22"/>
        <w:shd w:val="clear" w:color="auto" w:fill="auto"/>
        <w:spacing w:lineRule="exact" w:line="317" w:before="0" w:after="0"/>
        <w:ind w:right="4400"/>
        <w:rPr/>
      </w:pPr>
      <w:r>
        <w:rPr/>
      </w:r>
    </w:p>
    <w:p>
      <w:pPr>
        <w:pStyle w:val="22"/>
        <w:shd w:val="clear" w:color="auto" w:fill="auto"/>
        <w:spacing w:lineRule="exact" w:line="317" w:before="0" w:after="0"/>
        <w:ind w:right="4400"/>
        <w:rPr/>
      </w:pPr>
      <w:r>
        <w:rPr/>
        <w:t>О порядке работы с сообщениями,</w:t>
      </w:r>
    </w:p>
    <w:p>
      <w:pPr>
        <w:pStyle w:val="22"/>
        <w:shd w:val="clear" w:color="auto" w:fill="auto"/>
        <w:spacing w:lineRule="exact" w:line="317" w:before="0" w:after="0"/>
        <w:ind w:right="4400"/>
        <w:rPr/>
      </w:pPr>
      <w:r>
        <w:rPr/>
        <w:t>размещенными в социальных сетях</w:t>
      </w:r>
    </w:p>
    <w:p>
      <w:pPr>
        <w:pStyle w:val="22"/>
        <w:shd w:val="clear" w:color="auto" w:fill="auto"/>
        <w:spacing w:lineRule="exact" w:line="317" w:before="0" w:after="0"/>
        <w:ind w:right="4400"/>
        <w:rPr/>
      </w:pPr>
      <w:r>
        <w:rPr/>
      </w:r>
    </w:p>
    <w:p>
      <w:pPr>
        <w:pStyle w:val="22"/>
        <w:shd w:val="clear" w:color="auto" w:fill="auto"/>
        <w:spacing w:lineRule="auto" w:line="240" w:before="0" w:after="0"/>
        <w:ind w:firstLine="851"/>
        <w:jc w:val="both"/>
        <w:rPr/>
      </w:pPr>
      <w:r>
        <w:rPr/>
        <w:t>В целях создания эффективной системы обратной связи администрации Вилючинского городского округа в системе «Инцидент Менеджмент»:</w:t>
      </w:r>
    </w:p>
    <w:p>
      <w:pPr>
        <w:pStyle w:val="22"/>
        <w:numPr>
          <w:ilvl w:val="0"/>
          <w:numId w:val="1"/>
        </w:numPr>
        <w:shd w:val="clear" w:color="auto" w:fill="auto"/>
        <w:spacing w:lineRule="exact" w:line="317" w:before="0" w:after="0"/>
        <w:ind w:firstLine="709" w:left="0"/>
        <w:jc w:val="both"/>
        <w:rPr/>
      </w:pPr>
      <w:r>
        <w:rPr/>
        <w:t>Утвердить Положение о порядке работы администрации Вилючинского городского округа закрытого административно-территориального образования города Вилючинска Камчатского края с сообщениями, размещенными в социальных сетях, согласно приложению к настоящему распоряжению.</w:t>
      </w:r>
    </w:p>
    <w:p>
      <w:pPr>
        <w:pStyle w:val="22"/>
        <w:numPr>
          <w:ilvl w:val="0"/>
          <w:numId w:val="1"/>
        </w:numPr>
        <w:shd w:val="clear" w:color="auto" w:fill="auto"/>
        <w:spacing w:lineRule="exact" w:line="317" w:before="0" w:after="0"/>
        <w:ind w:firstLine="709" w:left="0"/>
        <w:jc w:val="both"/>
        <w:rPr/>
      </w:pPr>
      <w:r>
        <w:rPr/>
        <w:t>Назначить Захарову Анну Михайловну, заместителя главы администрации Вилючинского городского округа, руководителя аппарата ответственным должностным лицом за обеспечение организации работы структурных подразделений администрации Вилючинского городского округа с сообщениями, размещенными в социальных сетях.</w:t>
      </w:r>
    </w:p>
    <w:p>
      <w:pPr>
        <w:pStyle w:val="22"/>
        <w:widowControl w:val="false"/>
        <w:numPr>
          <w:ilvl w:val="0"/>
          <w:numId w:val="1"/>
        </w:numPr>
        <w:shd w:val="clear" w:color="auto" w:fill="auto"/>
        <w:suppressAutoHyphens w:val="true"/>
        <w:bidi w:val="0"/>
        <w:spacing w:lineRule="exact" w:line="317" w:before="0" w:after="0"/>
        <w:ind w:firstLine="709" w:left="0" w:right="0"/>
        <w:jc w:val="both"/>
        <w:rPr/>
      </w:pPr>
      <w:r>
        <w:rPr/>
        <w:t>Назначить ответственными должностными лицами за подготовку ответов на сообщения, размещенные в социальных сетях:</w:t>
      </w:r>
    </w:p>
    <w:p>
      <w:pPr>
        <w:pStyle w:val="22"/>
        <w:widowControl w:val="false"/>
        <w:numPr>
          <w:ilvl w:val="1"/>
          <w:numId w:val="1"/>
        </w:numPr>
        <w:shd w:val="clear" w:color="auto" w:fill="auto"/>
        <w:suppressAutoHyphens w:val="true"/>
        <w:bidi w:val="0"/>
        <w:spacing w:lineRule="exact" w:line="317" w:before="0" w:after="0"/>
        <w:ind w:firstLine="709" w:left="0" w:right="0"/>
        <w:jc w:val="both"/>
        <w:rPr/>
      </w:pPr>
      <w:r>
        <w:rPr/>
        <w:t>Земцову Татьяну Амировну — первого заместителя главы администрации Вилючинского городского округа;</w:t>
      </w:r>
    </w:p>
    <w:p>
      <w:pPr>
        <w:pStyle w:val="22"/>
        <w:widowControl w:val="false"/>
        <w:numPr>
          <w:ilvl w:val="1"/>
          <w:numId w:val="1"/>
        </w:numPr>
        <w:shd w:val="clear" w:color="auto" w:fill="auto"/>
        <w:suppressAutoHyphens w:val="true"/>
        <w:bidi w:val="0"/>
        <w:spacing w:lineRule="exact" w:line="317" w:before="0" w:after="0"/>
        <w:ind w:firstLine="709" w:left="0" w:right="0"/>
        <w:jc w:val="both"/>
        <w:rPr/>
      </w:pPr>
      <w:r>
        <w:rPr/>
        <w:t>Захарову Анну Михайловну — заместителя главы администрации Вилючинского городского округа,руководитель аппарата;</w:t>
      </w:r>
    </w:p>
    <w:p>
      <w:pPr>
        <w:pStyle w:val="22"/>
        <w:widowControl w:val="false"/>
        <w:numPr>
          <w:ilvl w:val="1"/>
          <w:numId w:val="1"/>
        </w:numPr>
        <w:shd w:val="clear" w:color="auto" w:fill="auto"/>
        <w:suppressAutoHyphens w:val="true"/>
        <w:bidi w:val="0"/>
        <w:spacing w:lineRule="exact" w:line="317" w:before="0" w:after="0"/>
        <w:ind w:firstLine="709" w:left="0" w:right="0"/>
        <w:jc w:val="both"/>
        <w:rPr/>
      </w:pPr>
      <w:r>
        <w:rPr/>
        <w:t>Иванову Юлию Николаевну — заместителя главы администрации Вилючинского городского округа,</w:t>
      </w:r>
      <w:r>
        <w:rPr>
          <w:rFonts w:eastAsia="Times New Roman" w:cs="Times New Roman"/>
          <w:color w:val="000000"/>
          <w:kern w:val="0"/>
          <w:sz w:val="28"/>
          <w:szCs w:val="28"/>
          <w:lang w:val="ru-RU" w:eastAsia="ru-RU" w:bidi="ru-RU"/>
        </w:rPr>
        <w:t>начальник управления городского хозяйства;</w:t>
      </w:r>
    </w:p>
    <w:p>
      <w:pPr>
        <w:pStyle w:val="22"/>
        <w:widowControl w:val="false"/>
        <w:numPr>
          <w:ilvl w:val="1"/>
          <w:numId w:val="1"/>
        </w:numPr>
        <w:shd w:val="clear" w:color="auto" w:fill="auto"/>
        <w:suppressAutoHyphens w:val="true"/>
        <w:bidi w:val="0"/>
        <w:spacing w:lineRule="exact" w:line="317" w:before="0" w:after="0"/>
        <w:ind w:firstLine="709" w:left="0" w:right="0"/>
        <w:jc w:val="both"/>
        <w:rPr/>
      </w:pPr>
      <w:r>
        <w:rPr/>
        <w:t>Родину Эллу Валериевну — заместителя главы администрации Вилючинского городского округа, начальника финансового управления;</w:t>
      </w:r>
    </w:p>
    <w:p>
      <w:pPr>
        <w:pStyle w:val="22"/>
        <w:widowControl w:val="false"/>
        <w:numPr>
          <w:ilvl w:val="1"/>
          <w:numId w:val="1"/>
        </w:numPr>
        <w:shd w:val="clear" w:color="auto" w:fill="auto"/>
        <w:suppressAutoHyphens w:val="true"/>
        <w:bidi w:val="0"/>
        <w:spacing w:lineRule="exact" w:line="317" w:before="0" w:after="0"/>
        <w:ind w:firstLine="709" w:left="0" w:right="0"/>
        <w:jc w:val="both"/>
        <w:rPr/>
      </w:pPr>
      <w:r>
        <w:rPr/>
        <w:t xml:space="preserve">Тяпкину Ларису Анатольевну — заместителя главы администрации Вилючинского городского округа, председателя комитета </w:t>
      </w:r>
      <w:r>
        <w:rPr>
          <w:rFonts w:eastAsia="Times New Roman" w:cs="Times New Roman"/>
          <w:color w:val="000000"/>
          <w:kern w:val="0"/>
          <w:sz w:val="28"/>
          <w:szCs w:val="28"/>
          <w:lang w:val="ru-RU" w:eastAsia="ru-RU" w:bidi="ru-RU"/>
        </w:rPr>
        <w:t>по управлению муниципальным имуществом;</w:t>
      </w:r>
    </w:p>
    <w:p>
      <w:pPr>
        <w:pStyle w:val="22"/>
        <w:widowControl w:val="false"/>
        <w:numPr>
          <w:ilvl w:val="1"/>
          <w:numId w:val="1"/>
        </w:numPr>
        <w:shd w:val="clear" w:color="auto" w:fill="auto"/>
        <w:suppressAutoHyphens w:val="true"/>
        <w:bidi w:val="0"/>
        <w:spacing w:lineRule="exact" w:line="317" w:before="0" w:after="0"/>
        <w:ind w:firstLine="709" w:left="0" w:right="0"/>
        <w:jc w:val="both"/>
        <w:rPr/>
      </w:pPr>
      <w:r>
        <w:rPr>
          <w:rFonts w:eastAsia="Times New Roman" w:cs="Times New Roman"/>
          <w:color w:val="000000"/>
          <w:kern w:val="0"/>
          <w:sz w:val="28"/>
          <w:szCs w:val="28"/>
          <w:lang w:val="ru-RU" w:eastAsia="ru-RU" w:bidi="ru-RU"/>
        </w:rPr>
        <w:t>Фролову Викторию Юрьевну — начальника управления социальной политики администрации Вилючинского городского округа;</w:t>
      </w:r>
    </w:p>
    <w:p>
      <w:pPr>
        <w:pStyle w:val="22"/>
        <w:widowControl w:val="false"/>
        <w:numPr>
          <w:ilvl w:val="0"/>
          <w:numId w:val="1"/>
        </w:numPr>
        <w:shd w:val="clear" w:color="auto" w:fill="auto"/>
        <w:suppressAutoHyphens w:val="true"/>
        <w:bidi w:val="0"/>
        <w:spacing w:lineRule="exact" w:line="317" w:before="0" w:after="0"/>
        <w:ind w:firstLine="709" w:left="0" w:right="0"/>
        <w:jc w:val="both"/>
        <w:rPr/>
      </w:pPr>
      <w:r>
        <w:rPr/>
        <w:t>Муниципальному казенному учреждению «Ресурсно-информационный центр» Вилючинского городского округа:</w:t>
      </w:r>
    </w:p>
    <w:p>
      <w:pPr>
        <w:pStyle w:val="22"/>
        <w:widowControl w:val="false"/>
        <w:numPr>
          <w:ilvl w:val="1"/>
          <w:numId w:val="1"/>
        </w:numPr>
        <w:shd w:val="clear" w:color="auto" w:fill="auto"/>
        <w:suppressAutoHyphens w:val="true"/>
        <w:bidi w:val="0"/>
        <w:spacing w:lineRule="exact" w:line="317" w:before="0" w:after="0"/>
        <w:ind w:firstLine="709" w:left="0" w:right="0"/>
        <w:jc w:val="both"/>
        <w:rPr/>
      </w:pPr>
      <w:r>
        <w:rPr/>
        <w:t>Оказывать содействие во взаимодействии с Центром управления регионом в Камчатском крае;</w:t>
      </w:r>
    </w:p>
    <w:p>
      <w:pPr>
        <w:pStyle w:val="22"/>
        <w:widowControl w:val="false"/>
        <w:numPr>
          <w:ilvl w:val="1"/>
          <w:numId w:val="1"/>
        </w:numPr>
        <w:shd w:val="clear" w:color="auto" w:fill="auto"/>
        <w:suppressAutoHyphens w:val="true"/>
        <w:bidi w:val="0"/>
        <w:spacing w:lineRule="exact" w:line="317" w:before="0" w:after="0"/>
        <w:ind w:firstLine="709" w:left="0" w:right="0"/>
        <w:jc w:val="both"/>
        <w:rPr/>
      </w:pPr>
      <w:r>
        <w:rPr/>
        <w:t xml:space="preserve">Осуществлять оказание консультативной помощи структурным подразделениям администрации Вилючинского городского округа по вопросам работы с сообщениями, размещенными в социальных сетях; </w:t>
      </w:r>
    </w:p>
    <w:p>
      <w:pPr>
        <w:pStyle w:val="22"/>
        <w:widowControl w:val="false"/>
        <w:numPr>
          <w:ilvl w:val="1"/>
          <w:numId w:val="1"/>
        </w:numPr>
        <w:shd w:val="clear" w:color="auto" w:fill="auto"/>
        <w:suppressAutoHyphens w:val="true"/>
        <w:bidi w:val="0"/>
        <w:spacing w:lineRule="exact" w:line="317" w:before="0" w:after="0"/>
        <w:ind w:firstLine="709" w:left="0" w:right="0"/>
        <w:jc w:val="both"/>
        <w:rPr/>
      </w:pPr>
      <w:r>
        <w:rPr/>
        <w:t>Осуществлять оказание помощи в размещении ответов на сообщения, опубликованных в социальных сетях.</w:t>
      </w:r>
    </w:p>
    <w:p>
      <w:pPr>
        <w:pStyle w:val="22"/>
        <w:widowControl w:val="false"/>
        <w:numPr>
          <w:ilvl w:val="2"/>
          <w:numId w:val="1"/>
        </w:numPr>
        <w:shd w:val="clear" w:color="auto" w:fill="auto"/>
        <w:suppressAutoHyphens w:val="true"/>
        <w:bidi w:val="0"/>
        <w:spacing w:lineRule="exact" w:line="317" w:before="0" w:after="0"/>
        <w:ind w:firstLine="709" w:left="0" w:right="0"/>
        <w:jc w:val="both"/>
        <w:rPr>
          <w:highlight w:val="none"/>
          <w:shd w:fill="auto" w:val="clear"/>
        </w:rPr>
      </w:pPr>
      <w:r>
        <w:rPr>
          <w:shd w:fill="auto" w:val="clear"/>
        </w:rPr>
        <w:t>Отдел внутренней и информационной политики администрации Вилючинского городского округа взаимодействует с Центром управления регионом в Камчатском крае, осуществляя рассмотрение сообщений из открытых источников.</w:t>
      </w:r>
    </w:p>
    <w:p>
      <w:pPr>
        <w:pStyle w:val="22"/>
        <w:widowControl w:val="false"/>
        <w:numPr>
          <w:ilvl w:val="2"/>
          <w:numId w:val="1"/>
        </w:numPr>
        <w:shd w:val="clear" w:color="auto" w:fill="auto"/>
        <w:suppressAutoHyphens w:val="true"/>
        <w:bidi w:val="0"/>
        <w:spacing w:lineRule="exact" w:line="317" w:before="0" w:after="0"/>
        <w:ind w:firstLine="709" w:left="0" w:right="0"/>
        <w:jc w:val="both"/>
        <w:rPr/>
      </w:pPr>
      <w:r>
        <w:rPr/>
        <w:t>Признать утратившим силу распоряжение администрации Вилючинского городского округа от 10.03.2021 № 43 «О порядке работы с сообщениями, размещенными в социальных сетях».</w:t>
      </w:r>
    </w:p>
    <w:p>
      <w:pPr>
        <w:pStyle w:val="22"/>
        <w:widowControl w:val="false"/>
        <w:numPr>
          <w:ilvl w:val="2"/>
          <w:numId w:val="1"/>
        </w:numPr>
        <w:shd w:val="clear" w:color="auto" w:fill="auto"/>
        <w:suppressAutoHyphens w:val="true"/>
        <w:bidi w:val="0"/>
        <w:spacing w:lineRule="exact" w:line="317" w:before="0" w:after="0"/>
        <w:ind w:firstLine="709" w:left="0" w:right="0"/>
        <w:jc w:val="both"/>
        <w:rPr/>
      </w:pPr>
      <w:r>
        <w:rPr/>
        <w:t>Контроль за исполнением настоящего распоряжения возложить на заместителей главы администрации Вилючинского городского округа Т.А. Земцову, А.М. Захарову, Ю.Н. Иванову, Э.В. Родину, Л.А. Тяпкину, В.Ю. Фролову.</w:t>
      </w:r>
    </w:p>
    <w:p>
      <w:pPr>
        <w:pStyle w:val="22"/>
        <w:widowControl w:val="false"/>
        <w:shd w:val="clear" w:color="auto" w:fill="auto"/>
        <w:suppressAutoHyphens w:val="true"/>
        <w:bidi w:val="0"/>
        <w:spacing w:lineRule="exact" w:line="317" w:before="0" w:after="0"/>
        <w:ind w:hanging="0" w:left="0" w:right="0"/>
        <w:jc w:val="both"/>
        <w:rPr/>
      </w:pPr>
      <w:r>
        <w:rPr/>
      </w:r>
    </w:p>
    <w:p>
      <w:pPr>
        <w:pStyle w:val="22"/>
        <w:widowControl w:val="false"/>
        <w:shd w:val="clear" w:color="auto" w:fill="auto"/>
        <w:suppressAutoHyphens w:val="true"/>
        <w:bidi w:val="0"/>
        <w:spacing w:lineRule="exact" w:line="317" w:before="0" w:after="0"/>
        <w:ind w:hanging="0" w:left="0" w:right="0"/>
        <w:jc w:val="both"/>
        <w:rPr/>
      </w:pPr>
      <w:r>
        <w:rPr/>
      </w:r>
    </w:p>
    <w:p>
      <w:pPr>
        <w:pStyle w:val="43"/>
        <w:keepNext w:val="true"/>
        <w:keepLines/>
        <w:shd w:val="clear" w:color="auto" w:fill="auto"/>
        <w:spacing w:lineRule="exact" w:line="280" w:before="0" w:after="0"/>
        <w:rPr/>
      </w:pPr>
      <w:r>
        <w:rPr/>
        <w:t>Врип г</w:t>
      </w:r>
      <w:bookmarkStart w:id="0" w:name="bookmark8"/>
      <w:r>
        <w:rPr/>
        <w:t>лавы Вилючинского</w:t>
      </w:r>
      <w:bookmarkEnd w:id="0"/>
    </w:p>
    <w:p>
      <w:pPr>
        <w:pStyle w:val="32"/>
        <w:widowControl w:val="false"/>
        <w:shd w:val="clear" w:color="auto" w:fill="auto"/>
        <w:tabs>
          <w:tab w:val="clear" w:pos="708"/>
          <w:tab w:val="right" w:pos="9638" w:leader="none"/>
        </w:tabs>
        <w:suppressAutoHyphens w:val="true"/>
        <w:bidi w:val="0"/>
        <w:spacing w:lineRule="exact" w:line="280" w:before="0" w:after="0"/>
        <w:ind w:hanging="0" w:left="0" w:right="-113"/>
        <w:jc w:val="both"/>
        <w:rPr/>
      </w:pPr>
      <w:r>
        <w:rPr/>
        <w:t>городского округа</w:t>
        <w:tab/>
        <w:t>Т.А. Земцова</w:t>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p>
      <w:pPr>
        <w:pStyle w:val="Normal"/>
        <w:ind w:left="283"/>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55" w:type="dxa"/>
        <w:tblLayout w:type="fixed"/>
        <w:tblCellMar>
          <w:top w:w="55" w:type="dxa"/>
          <w:left w:w="55" w:type="dxa"/>
          <w:bottom w:w="55" w:type="dxa"/>
          <w:right w:w="55" w:type="dxa"/>
        </w:tblCellMar>
      </w:tblPr>
      <w:tblGrid>
        <w:gridCol w:w="4818"/>
        <w:gridCol w:w="4819"/>
      </w:tblGrid>
      <w:tr>
        <w:trPr/>
        <w:tc>
          <w:tcPr>
            <w:tcW w:w="4818" w:type="dxa"/>
            <w:tcBorders/>
          </w:tcPr>
          <w:p>
            <w:pPr>
              <w:pStyle w:val="Style18"/>
              <w:widowControl w:val="false"/>
              <w:suppressLineNumbers/>
              <w:bidi w:val="0"/>
              <w:jc w:val="left"/>
              <w:rPr/>
            </w:pPr>
            <w:r>
              <w:rPr/>
            </w:r>
          </w:p>
        </w:tc>
        <w:tc>
          <w:tcPr>
            <w:tcW w:w="4819" w:type="dxa"/>
            <w:tcBorders/>
          </w:tcPr>
          <w:p>
            <w:pPr>
              <w:pStyle w:val="Style18"/>
              <w:bidi w:val="0"/>
              <w:jc w:val="both"/>
              <w:rPr>
                <w:rFonts w:ascii="Times New Roman" w:hAnsi="Times New Roman"/>
              </w:rPr>
            </w:pPr>
            <w:r>
              <w:rPr>
                <w:rFonts w:ascii="Times New Roman" w:hAnsi="Times New Roman"/>
              </w:rPr>
              <w:t>Приложение</w:t>
            </w:r>
          </w:p>
          <w:p>
            <w:pPr>
              <w:pStyle w:val="Style18"/>
              <w:bidi w:val="0"/>
              <w:jc w:val="both"/>
              <w:rPr>
                <w:rFonts w:ascii="Times New Roman" w:hAnsi="Times New Roman"/>
              </w:rPr>
            </w:pPr>
            <w:r>
              <w:rPr>
                <w:rFonts w:ascii="Times New Roman" w:hAnsi="Times New Roman"/>
              </w:rPr>
              <w:t>к распоряжению администрации</w:t>
            </w:r>
          </w:p>
          <w:p>
            <w:pPr>
              <w:pStyle w:val="Style18"/>
              <w:bidi w:val="0"/>
              <w:jc w:val="both"/>
              <w:rPr>
                <w:rFonts w:ascii="Times New Roman" w:hAnsi="Times New Roman"/>
              </w:rPr>
            </w:pPr>
            <w:r>
              <w:rPr>
                <w:rFonts w:ascii="Times New Roman" w:hAnsi="Times New Roman"/>
              </w:rPr>
              <w:t>Вилючинского городского округа</w:t>
            </w:r>
          </w:p>
          <w:p>
            <w:pPr>
              <w:pStyle w:val="Style18"/>
              <w:bidi w:val="0"/>
              <w:jc w:val="both"/>
              <w:rPr>
                <w:rFonts w:ascii="Times New Roman" w:hAnsi="Times New Roman"/>
              </w:rPr>
            </w:pPr>
            <w:r>
              <w:rPr>
                <w:rFonts w:ascii="Times New Roman" w:hAnsi="Times New Roman"/>
              </w:rPr>
              <w:t xml:space="preserve">от </w:t>
            </w:r>
            <w:r>
              <w:rPr>
                <w:rFonts w:ascii="Times New Roman" w:hAnsi="Times New Roman"/>
                <w:u w:val="single"/>
              </w:rPr>
              <w:t>11.03.2026</w:t>
            </w:r>
            <w:r>
              <w:rPr>
                <w:rFonts w:ascii="Times New Roman" w:hAnsi="Times New Roman"/>
              </w:rPr>
              <w:t xml:space="preserve"> № </w:t>
            </w:r>
            <w:r>
              <w:rPr>
                <w:rFonts w:ascii="Times New Roman" w:hAnsi="Times New Roman"/>
                <w:u w:val="single"/>
              </w:rPr>
              <w:t>70</w:t>
            </w:r>
          </w:p>
        </w:tc>
      </w:tr>
    </w:tbl>
    <w:p>
      <w:pPr>
        <w:pStyle w:val="Normal"/>
        <w:rPr/>
      </w:pPr>
      <w:r>
        <w:rPr/>
      </w:r>
    </w:p>
    <w:p>
      <w:pPr>
        <w:pStyle w:val="Normal"/>
        <w:bidi w:val="0"/>
        <w:jc w:val="center"/>
        <w:rPr>
          <w:rFonts w:ascii="Times New Roman" w:hAnsi="Times New Roman"/>
          <w:b/>
          <w:bCs/>
          <w:sz w:val="28"/>
        </w:rPr>
      </w:pPr>
      <w:r>
        <w:rPr>
          <w:rFonts w:ascii="Times New Roman" w:hAnsi="Times New Roman"/>
          <w:b/>
          <w:bCs/>
          <w:sz w:val="28"/>
        </w:rPr>
        <w:t xml:space="preserve">Положение </w:t>
      </w:r>
    </w:p>
    <w:p>
      <w:pPr>
        <w:pStyle w:val="Normal"/>
        <w:bidi w:val="0"/>
        <w:jc w:val="center"/>
        <w:rPr>
          <w:rFonts w:ascii="Times New Roman" w:hAnsi="Times New Roman"/>
          <w:b/>
          <w:bCs/>
          <w:sz w:val="28"/>
        </w:rPr>
      </w:pPr>
      <w:r>
        <w:rPr>
          <w:rFonts w:ascii="Times New Roman" w:hAnsi="Times New Roman"/>
          <w:b/>
          <w:bCs/>
          <w:sz w:val="28"/>
        </w:rPr>
        <w:t>об организации работы администрации Вилючинского городского округа с сообщениями, размещенными в социальных сетях</w:t>
      </w:r>
    </w:p>
    <w:p>
      <w:pPr>
        <w:pStyle w:val="Normal"/>
        <w:bidi w:val="0"/>
        <w:jc w:val="center"/>
        <w:rPr>
          <w:rFonts w:ascii="Times New Roman" w:hAnsi="Times New Roman"/>
          <w:b/>
          <w:bCs/>
          <w:sz w:val="28"/>
        </w:rPr>
      </w:pPr>
      <w:r>
        <w:rPr>
          <w:rFonts w:ascii="Times New Roman" w:hAnsi="Times New Roman"/>
          <w:b/>
          <w:bCs/>
          <w:sz w:val="28"/>
        </w:rPr>
      </w:r>
    </w:p>
    <w:p>
      <w:pPr>
        <w:pStyle w:val="Normal"/>
        <w:numPr>
          <w:ilvl w:val="0"/>
          <w:numId w:val="2"/>
        </w:numPr>
        <w:bidi w:val="0"/>
        <w:jc w:val="center"/>
        <w:rPr>
          <w:rFonts w:ascii="Times New Roman" w:hAnsi="Times New Roman" w:eastAsia="Tahoma" w:cs="Lohit Devanagari"/>
          <w:b/>
          <w:bCs/>
          <w:color w:val="auto"/>
          <w:kern w:val="2"/>
          <w:sz w:val="28"/>
          <w:szCs w:val="24"/>
          <w:lang w:val="ru-RU" w:eastAsia="zh-CN" w:bidi="hi-IN"/>
        </w:rPr>
      </w:pPr>
      <w:r>
        <w:rPr>
          <w:rFonts w:eastAsia="Tahoma" w:cs="Lohit Devanagari" w:ascii="Times New Roman" w:hAnsi="Times New Roman"/>
          <w:b/>
          <w:bCs/>
          <w:color w:val="auto"/>
          <w:kern w:val="2"/>
          <w:sz w:val="28"/>
          <w:szCs w:val="24"/>
          <w:lang w:val="ru-RU" w:eastAsia="zh-CN" w:bidi="hi-IN"/>
        </w:rPr>
        <w:t>Общие положения</w:t>
      </w:r>
    </w:p>
    <w:p>
      <w:pPr>
        <w:pStyle w:val="Normal"/>
        <w:bidi w:val="0"/>
        <w:ind w:firstLine="709" w:left="0"/>
        <w:jc w:val="center"/>
        <w:rPr>
          <w:rFonts w:ascii="Times New Roman" w:hAnsi="Times New Roman"/>
          <w:b/>
          <w:bCs/>
          <w:sz w:val="28"/>
        </w:rPr>
      </w:pPr>
      <w:r>
        <w:rPr>
          <w:rFonts w:ascii="Times New Roman" w:hAnsi="Times New Roman"/>
          <w:b/>
          <w:bCs/>
          <w:sz w:val="28"/>
        </w:rPr>
      </w:r>
    </w:p>
    <w:p>
      <w:pPr>
        <w:pStyle w:val="Normal"/>
        <w:numPr>
          <w:ilvl w:val="1"/>
          <w:numId w:val="1"/>
        </w:numPr>
        <w:bidi w:val="0"/>
        <w:ind w:firstLine="709" w:left="0"/>
        <w:jc w:val="both"/>
        <w:rPr>
          <w:rFonts w:ascii="Times New Roman" w:hAnsi="Times New Roman"/>
          <w:b w:val="false"/>
          <w:bCs w:val="false"/>
          <w:sz w:val="28"/>
        </w:rPr>
      </w:pPr>
      <w:r>
        <w:rPr>
          <w:rFonts w:ascii="Times New Roman" w:hAnsi="Times New Roman"/>
          <w:b w:val="false"/>
          <w:bCs w:val="false"/>
          <w:sz w:val="28"/>
        </w:rPr>
        <w:t>Настоящее Положение определяет порядок, сроки и</w:t>
      </w:r>
      <w:r>
        <w:rPr>
          <w:rFonts w:ascii="Times New Roman" w:hAnsi="Times New Roman"/>
          <w:b w:val="false"/>
          <w:bCs w:val="false"/>
          <w:sz w:val="28"/>
          <w:shd w:fill="auto" w:val="clear"/>
        </w:rPr>
        <w:t xml:space="preserve"> последовательность действий администрации Вилючинского городского округа</w:t>
      </w:r>
      <w:r>
        <w:rPr>
          <w:rFonts w:ascii="Times New Roman" w:hAnsi="Times New Roman"/>
          <w:b w:val="false"/>
          <w:bCs w:val="false"/>
          <w:sz w:val="28"/>
        </w:rPr>
        <w:t xml:space="preserve"> (далее — Администрация) с сообщениями пользователей, размещенными на официальных страницах (аккаунтах) Администрации в социальных сетях информационно-телекоммуникационной сети «Интернет», затрагивающими вопросы деятельности Администрации и Главы Вилючинского городского округа (далее — сообщения из открытых источников), в том числе, касающихся принятия мер оперативного реагирования на сообщения из открытых источников и размещению ответов на сообщения из открытых источников.</w:t>
      </w:r>
    </w:p>
    <w:p>
      <w:pPr>
        <w:pStyle w:val="Normal"/>
        <w:numPr>
          <w:ilvl w:val="1"/>
          <w:numId w:val="1"/>
        </w:numPr>
        <w:bidi w:val="0"/>
        <w:ind w:firstLine="709" w:left="0"/>
        <w:jc w:val="both"/>
        <w:rPr>
          <w:rFonts w:ascii="Times New Roman" w:hAnsi="Times New Roman"/>
          <w:b w:val="false"/>
          <w:bCs w:val="false"/>
          <w:sz w:val="28"/>
        </w:rPr>
      </w:pPr>
      <w:r>
        <w:rPr>
          <w:rFonts w:ascii="Times New Roman" w:hAnsi="Times New Roman"/>
          <w:b w:val="false"/>
          <w:bCs w:val="false"/>
          <w:sz w:val="28"/>
        </w:rPr>
        <w:t>При работе с сообщениями из открытых источников не применяются положения Федерального закона от 02.05.2006 № 59-ФЗ «О порядке рассмотрения обращений граждан Российской Федерации», так как сообщения в социальных сетях не являются обращениями граждан.</w:t>
      </w:r>
    </w:p>
    <w:p>
      <w:pPr>
        <w:pStyle w:val="Normal"/>
        <w:numPr>
          <w:ilvl w:val="1"/>
          <w:numId w:val="1"/>
        </w:numPr>
        <w:bidi w:val="0"/>
        <w:ind w:firstLine="709" w:left="0"/>
        <w:jc w:val="both"/>
        <w:rPr>
          <w:rFonts w:ascii="Times New Roman" w:hAnsi="Times New Roman"/>
          <w:b w:val="false"/>
          <w:bCs w:val="false"/>
          <w:sz w:val="28"/>
        </w:rPr>
      </w:pPr>
      <w:r>
        <w:rPr>
          <w:rFonts w:ascii="Times New Roman" w:hAnsi="Times New Roman"/>
          <w:b w:val="false"/>
          <w:bCs w:val="false"/>
          <w:sz w:val="28"/>
        </w:rPr>
        <w:t>Координацию работы Администрации с сообщениями из открытых источников осуществляет Центр управления регионом в Камчатском крае (далее — Центр).</w:t>
      </w:r>
    </w:p>
    <w:p>
      <w:pPr>
        <w:pStyle w:val="Normal"/>
        <w:numPr>
          <w:ilvl w:val="1"/>
          <w:numId w:val="1"/>
        </w:numPr>
        <w:bidi w:val="0"/>
        <w:ind w:firstLine="709" w:left="0"/>
        <w:jc w:val="both"/>
        <w:rPr/>
      </w:pPr>
      <w:r>
        <w:rPr>
          <w:rFonts w:ascii="Times New Roman" w:hAnsi="Times New Roman"/>
          <w:b w:val="false"/>
          <w:bCs w:val="false"/>
          <w:sz w:val="28"/>
          <w:shd w:fill="auto" w:val="clear"/>
        </w:rPr>
        <w:t>Работа Администрации с сообщениями</w:t>
      </w:r>
      <w:r>
        <w:rPr>
          <w:rFonts w:ascii="Times New Roman" w:hAnsi="Times New Roman"/>
          <w:b w:val="false"/>
          <w:bCs w:val="false"/>
          <w:sz w:val="28"/>
        </w:rPr>
        <w:t xml:space="preserve"> пользователей из открытых источников осуществляется в социальных сетях: «ВКонтакте», «Одноклассники», «Telegram», «MAX» (далее — социальные сети).</w:t>
      </w:r>
    </w:p>
    <w:p>
      <w:pPr>
        <w:pStyle w:val="Normal"/>
        <w:numPr>
          <w:ilvl w:val="1"/>
          <w:numId w:val="1"/>
        </w:numPr>
        <w:bidi w:val="0"/>
        <w:ind w:firstLine="709" w:left="0"/>
        <w:jc w:val="both"/>
        <w:rPr>
          <w:rFonts w:ascii="Times New Roman" w:hAnsi="Times New Roman"/>
          <w:b w:val="false"/>
          <w:bCs w:val="false"/>
          <w:sz w:val="28"/>
        </w:rPr>
      </w:pPr>
      <w:r>
        <w:rPr>
          <w:rFonts w:ascii="Times New Roman" w:hAnsi="Times New Roman"/>
          <w:b w:val="false"/>
          <w:bCs w:val="false"/>
          <w:sz w:val="28"/>
        </w:rPr>
        <w:t>Администрация должна иметь необходимые ресурсы в социальных сетях (группы, аккаунты) для работы с сообщениями из открытых источников.</w:t>
      </w:r>
    </w:p>
    <w:p>
      <w:pPr>
        <w:pStyle w:val="Normal"/>
        <w:numPr>
          <w:ilvl w:val="1"/>
          <w:numId w:val="1"/>
        </w:numPr>
        <w:bidi w:val="0"/>
        <w:ind w:firstLine="709" w:left="0"/>
        <w:jc w:val="both"/>
        <w:rPr>
          <w:rFonts w:ascii="Times New Roman" w:hAnsi="Times New Roman"/>
          <w:b w:val="false"/>
          <w:bCs w:val="false"/>
          <w:sz w:val="28"/>
        </w:rPr>
      </w:pPr>
      <w:r>
        <w:rPr>
          <w:rFonts w:ascii="Times New Roman" w:hAnsi="Times New Roman"/>
          <w:b w:val="false"/>
          <w:bCs w:val="false"/>
          <w:sz w:val="28"/>
        </w:rPr>
        <w:t>Выявление сообщений из открытых источников, требующих реагирования, осуществляет сотрудник Центра (далее — Куратор).</w:t>
      </w:r>
    </w:p>
    <w:p>
      <w:pPr>
        <w:pStyle w:val="Normal"/>
        <w:numPr>
          <w:ilvl w:val="1"/>
          <w:numId w:val="1"/>
        </w:numPr>
        <w:bidi w:val="0"/>
        <w:ind w:firstLine="709" w:left="0"/>
        <w:jc w:val="both"/>
        <w:rPr>
          <w:rFonts w:ascii="Times New Roman" w:hAnsi="Times New Roman"/>
          <w:b w:val="false"/>
          <w:bCs w:val="false"/>
          <w:sz w:val="28"/>
        </w:rPr>
      </w:pPr>
      <w:r>
        <w:rPr>
          <w:rFonts w:ascii="Times New Roman" w:hAnsi="Times New Roman"/>
          <w:b w:val="false"/>
          <w:bCs w:val="false"/>
          <w:sz w:val="28"/>
        </w:rPr>
        <w:t>Направление сообщений из открытых источников в структурные подразделения Администрации для подготовки ответа, согласование запросов (уточнений) авторам сообщений и ответов (промежуточных ответов) на указанные сообщения, а также размещение ответов на сообщения из открытых источников</w:t>
      </w:r>
      <w:r>
        <w:rPr>
          <w:rFonts w:ascii="Times New Roman" w:hAnsi="Times New Roman"/>
          <w:b w:val="false"/>
          <w:bCs w:val="false"/>
          <w:sz w:val="28"/>
          <w:shd w:fill="auto" w:val="clear"/>
        </w:rPr>
        <w:t xml:space="preserve"> осуществляют сотрудники отдела внутренней и информационной политики администрации Вилючинского городского округа, а также сотрудники МКУ РИЦ ВГО </w:t>
      </w:r>
      <w:r>
        <w:rPr>
          <w:rFonts w:ascii="Times New Roman" w:hAnsi="Times New Roman"/>
          <w:b w:val="false"/>
          <w:bCs w:val="false"/>
          <w:sz w:val="28"/>
        </w:rPr>
        <w:t>(далее — Уполномоченные).</w:t>
      </w:r>
    </w:p>
    <w:p>
      <w:pPr>
        <w:pStyle w:val="Normal"/>
        <w:numPr>
          <w:ilvl w:val="1"/>
          <w:numId w:val="1"/>
        </w:numPr>
        <w:bidi w:val="0"/>
        <w:ind w:firstLine="709" w:left="0"/>
        <w:jc w:val="both"/>
        <w:rPr>
          <w:rFonts w:ascii="Times New Roman" w:hAnsi="Times New Roman"/>
          <w:b w:val="false"/>
          <w:bCs w:val="false"/>
          <w:sz w:val="28"/>
        </w:rPr>
      </w:pPr>
      <w:r>
        <w:rPr>
          <w:rFonts w:ascii="Times New Roman" w:hAnsi="Times New Roman"/>
          <w:b w:val="false"/>
          <w:bCs w:val="false"/>
          <w:sz w:val="28"/>
        </w:rPr>
        <w:t>Подготовка и размещение ответа на сообщение из открытого источника осуществляется в срок до восьми рабочих часов с момента выявления Куратором и направления в адрес Уполномоченного.</w:t>
      </w:r>
    </w:p>
    <w:p>
      <w:pPr>
        <w:pStyle w:val="Normal"/>
        <w:numPr>
          <w:ilvl w:val="1"/>
          <w:numId w:val="1"/>
        </w:numPr>
        <w:bidi w:val="0"/>
        <w:ind w:firstLine="709" w:left="0"/>
        <w:jc w:val="both"/>
        <w:rPr>
          <w:rFonts w:ascii="Times New Roman" w:hAnsi="Times New Roman"/>
          <w:b w:val="false"/>
          <w:bCs w:val="false"/>
          <w:sz w:val="28"/>
        </w:rPr>
      </w:pPr>
      <w:r>
        <w:rPr>
          <w:rFonts w:ascii="Times New Roman" w:hAnsi="Times New Roman"/>
          <w:b w:val="false"/>
          <w:bCs w:val="false"/>
          <w:sz w:val="28"/>
        </w:rPr>
        <w:t xml:space="preserve">Куратор выявляет сообщение, на которое требуется реагирование, указывает тему (группу тем), локацию и категорию важности, на основании чего может принять решение о необходимости реагирования на сообщения из открытых источников в сокращенный срок, и в течение </w:t>
      </w:r>
      <w:r>
        <w:rPr>
          <w:rFonts w:eastAsia="Tahoma" w:cs="Lohit Devanagari" w:ascii="Times New Roman" w:hAnsi="Times New Roman"/>
          <w:b w:val="false"/>
          <w:bCs w:val="false"/>
          <w:color w:val="auto"/>
          <w:kern w:val="2"/>
          <w:sz w:val="28"/>
          <w:szCs w:val="24"/>
          <w:lang w:val="ru-RU" w:eastAsia="zh-CN" w:bidi="hi-IN"/>
        </w:rPr>
        <w:t>тридцати</w:t>
      </w:r>
      <w:r>
        <w:rPr>
          <w:rFonts w:ascii="Times New Roman" w:hAnsi="Times New Roman"/>
          <w:b w:val="false"/>
          <w:bCs w:val="false"/>
          <w:sz w:val="28"/>
        </w:rPr>
        <w:t xml:space="preserve"> минут направляет Уполномоченному для подготовки проекта ответа. Срок подготовки ответа не более четырех часов. Срок размещения не более восьми часов.</w:t>
      </w:r>
    </w:p>
    <w:p>
      <w:pPr>
        <w:pStyle w:val="Normal"/>
        <w:numPr>
          <w:ilvl w:val="1"/>
          <w:numId w:val="1"/>
        </w:numPr>
        <w:bidi w:val="0"/>
        <w:ind w:firstLine="709" w:left="0"/>
        <w:jc w:val="both"/>
        <w:rPr>
          <w:rFonts w:ascii="Times New Roman" w:hAnsi="Times New Roman"/>
          <w:b w:val="false"/>
          <w:bCs w:val="false"/>
          <w:sz w:val="28"/>
        </w:rPr>
      </w:pPr>
      <w:r>
        <w:rPr>
          <w:rFonts w:ascii="Times New Roman" w:hAnsi="Times New Roman"/>
          <w:b w:val="false"/>
          <w:bCs w:val="false"/>
          <w:sz w:val="28"/>
        </w:rPr>
        <w:t>В случае, если на сообщение из открытого источника дается промежуточный ответ, то срок, необходимый для размещения окончательного ответа, должен составлять до семи рабочих дней со дня размещения промежуточного ответа в открытых источниках.</w:t>
      </w:r>
    </w:p>
    <w:p>
      <w:pPr>
        <w:pStyle w:val="Normal"/>
        <w:numPr>
          <w:ilvl w:val="0"/>
          <w:numId w:val="0"/>
        </w:numPr>
        <w:bidi w:val="0"/>
        <w:ind w:hanging="0" w:left="0"/>
        <w:jc w:val="both"/>
        <w:rPr>
          <w:rFonts w:ascii="Times New Roman" w:hAnsi="Times New Roman"/>
          <w:b w:val="false"/>
          <w:bCs w:val="false"/>
          <w:sz w:val="28"/>
        </w:rPr>
      </w:pPr>
      <w:r>
        <w:rPr>
          <w:rFonts w:ascii="Times New Roman" w:hAnsi="Times New Roman"/>
          <w:b w:val="false"/>
          <w:bCs w:val="false"/>
          <w:sz w:val="28"/>
        </w:rPr>
      </w:r>
    </w:p>
    <w:p>
      <w:pPr>
        <w:pStyle w:val="Normal"/>
        <w:numPr>
          <w:ilvl w:val="0"/>
          <w:numId w:val="0"/>
        </w:numPr>
        <w:bidi w:val="0"/>
        <w:ind w:hanging="0" w:left="0"/>
        <w:jc w:val="center"/>
        <w:rPr>
          <w:rFonts w:ascii="Times New Roman" w:hAnsi="Times New Roman" w:eastAsia="Tahoma" w:cs="Lohit Devanagari"/>
          <w:b/>
          <w:bCs/>
          <w:color w:val="auto"/>
          <w:kern w:val="2"/>
          <w:sz w:val="28"/>
          <w:szCs w:val="24"/>
          <w:lang w:val="ru-RU" w:eastAsia="zh-CN" w:bidi="hi-IN"/>
        </w:rPr>
      </w:pPr>
      <w:r>
        <w:rPr>
          <w:rFonts w:eastAsia="Tahoma" w:cs="Lohit Devanagari" w:ascii="Times New Roman" w:hAnsi="Times New Roman"/>
          <w:b/>
          <w:bCs/>
          <w:color w:val="auto"/>
          <w:kern w:val="2"/>
          <w:sz w:val="28"/>
          <w:szCs w:val="24"/>
          <w:lang w:val="ru-RU" w:eastAsia="zh-CN" w:bidi="hi-IN"/>
        </w:rPr>
        <w:t>2. Взаимодействие Исполнителей и Уполномоченных для подготовки</w:t>
      </w:r>
    </w:p>
    <w:p>
      <w:pPr>
        <w:pStyle w:val="Normal"/>
        <w:bidi w:val="0"/>
        <w:ind w:hanging="0" w:left="0"/>
        <w:jc w:val="center"/>
        <w:rPr>
          <w:rFonts w:ascii="Times New Roman" w:hAnsi="Times New Roman" w:eastAsia="Tahoma" w:cs="Lohit Devanagari"/>
          <w:b w:val="false"/>
          <w:bCs w:val="false"/>
          <w:color w:val="auto"/>
          <w:kern w:val="2"/>
          <w:sz w:val="28"/>
          <w:szCs w:val="24"/>
          <w:lang w:val="ru-RU" w:eastAsia="zh-CN" w:bidi="hi-IN"/>
        </w:rPr>
      </w:pPr>
      <w:r>
        <w:rPr>
          <w:rFonts w:eastAsia="Tahoma" w:cs="Lohit Devanagari" w:ascii="Times New Roman" w:hAnsi="Times New Roman"/>
          <w:b/>
          <w:bCs/>
          <w:color w:val="auto"/>
          <w:kern w:val="2"/>
          <w:sz w:val="28"/>
          <w:szCs w:val="24"/>
          <w:lang w:val="ru-RU" w:eastAsia="zh-CN" w:bidi="hi-IN"/>
        </w:rPr>
        <w:t>и размещения сообщения из открытых источников</w:t>
      </w:r>
    </w:p>
    <w:p>
      <w:pPr>
        <w:pStyle w:val="Normal"/>
        <w:bidi w:val="0"/>
        <w:ind w:hanging="0" w:left="0"/>
        <w:jc w:val="center"/>
        <w:rPr>
          <w:rFonts w:ascii="Times New Roman" w:hAnsi="Times New Roman" w:eastAsia="Tahoma" w:cs="Lohit Devanagari"/>
          <w:b w:val="false"/>
          <w:bCs w:val="false"/>
          <w:color w:val="auto"/>
          <w:kern w:val="2"/>
          <w:sz w:val="28"/>
          <w:szCs w:val="24"/>
          <w:lang w:val="ru-RU" w:eastAsia="zh-CN" w:bidi="hi-IN"/>
        </w:rPr>
      </w:pPr>
      <w:r>
        <w:rPr>
          <w:rFonts w:eastAsia="Tahoma" w:cs="Lohit Devanagari" w:ascii="Times New Roman" w:hAnsi="Times New Roman"/>
          <w:b w:val="false"/>
          <w:bCs w:val="false"/>
          <w:color w:val="auto"/>
          <w:kern w:val="2"/>
          <w:sz w:val="28"/>
          <w:szCs w:val="24"/>
          <w:lang w:val="ru-RU" w:eastAsia="zh-CN" w:bidi="hi-IN"/>
        </w:rPr>
      </w:r>
    </w:p>
    <w:p>
      <w:pPr>
        <w:pStyle w:val="Normal"/>
        <w:numPr>
          <w:ilvl w:val="1"/>
          <w:numId w:val="4"/>
        </w:numPr>
        <w:bidi w:val="0"/>
        <w:ind w:firstLine="709" w:left="0"/>
        <w:jc w:val="both"/>
        <w:rPr>
          <w:rFonts w:ascii="Times New Roman" w:hAnsi="Times New Roman" w:eastAsia="Tahoma" w:cs="Lohit Devanagari"/>
          <w:b w:val="false"/>
          <w:bCs w:val="false"/>
          <w:color w:val="auto"/>
          <w:kern w:val="2"/>
          <w:sz w:val="28"/>
          <w:szCs w:val="24"/>
          <w:lang w:val="ru-RU" w:eastAsia="zh-CN" w:bidi="hi-IN"/>
        </w:rPr>
      </w:pPr>
      <w:r>
        <w:rPr>
          <w:rFonts w:eastAsia="Tahoma" w:cs="Lohit Devanagari" w:ascii="Times New Roman" w:hAnsi="Times New Roman"/>
          <w:b w:val="false"/>
          <w:bCs w:val="false"/>
          <w:color w:val="auto"/>
          <w:kern w:val="2"/>
          <w:sz w:val="28"/>
          <w:szCs w:val="24"/>
          <w:lang w:val="ru-RU" w:eastAsia="zh-CN" w:bidi="hi-IN"/>
        </w:rPr>
        <w:t>Администрация распоряжением назначает должностных лиц, ответственных за организацию работы с сообщениями из открытых источников (далее — Исполнитель). В случае временного отсутствия (в связи с болезнью, отпуском, командировкой, учебой или иными причинами) либо увольнения должностного лица, ответственного за организацию работы с сообщениями из открытых источников, в течение трех рабочих дней назначается новое должностное лицо, ответственное за организацию работы с сообщениями из открытых источников. Должностное лицо вправе назначать ответственных за подготовку ответов на сообщения из открытых источников в своем управлении или отделе. Персональную ответственность за достоверность и полноту информации, содержащейся в проекте ответа на сообщение из открытых источников, возлагается на должностное лицо, утвержденное распоряжением Администрации Вилючинского городского округа.</w:t>
      </w:r>
    </w:p>
    <w:p>
      <w:pPr>
        <w:pStyle w:val="Normal"/>
        <w:numPr>
          <w:ilvl w:val="1"/>
          <w:numId w:val="4"/>
        </w:numPr>
        <w:bidi w:val="0"/>
        <w:ind w:firstLine="709" w:left="0"/>
        <w:jc w:val="both"/>
        <w:rPr>
          <w:rFonts w:ascii="Times New Roman" w:hAnsi="Times New Roman" w:eastAsia="Tahoma" w:cs="Lohit Devanagari"/>
          <w:b w:val="false"/>
          <w:bCs w:val="false"/>
          <w:color w:val="auto"/>
          <w:kern w:val="2"/>
          <w:sz w:val="28"/>
          <w:szCs w:val="24"/>
          <w:lang w:val="ru-RU" w:eastAsia="zh-CN" w:bidi="hi-IN"/>
        </w:rPr>
      </w:pPr>
      <w:r>
        <w:rPr>
          <w:rFonts w:eastAsia="Tahoma" w:cs="Lohit Devanagari" w:ascii="Times New Roman" w:hAnsi="Times New Roman"/>
          <w:b w:val="false"/>
          <w:bCs w:val="false"/>
          <w:color w:val="auto"/>
          <w:kern w:val="2"/>
          <w:sz w:val="28"/>
          <w:szCs w:val="24"/>
          <w:lang w:val="ru-RU" w:eastAsia="zh-CN" w:bidi="hi-IN"/>
        </w:rPr>
        <w:t>Исполнитель готовит проект ответа (при необходимости — промежуточный ответ) на сообщение из открытого источника или запрос (уточнение) и не позднее чем через четыре часа после получения сообщения для подготовки ответа направляет его Уполномоченному на согласование.</w:t>
      </w:r>
    </w:p>
    <w:p>
      <w:pPr>
        <w:pStyle w:val="Normal"/>
        <w:numPr>
          <w:ilvl w:val="1"/>
          <w:numId w:val="4"/>
        </w:numPr>
        <w:bidi w:val="0"/>
        <w:ind w:firstLine="709" w:left="0"/>
        <w:jc w:val="both"/>
        <w:rPr>
          <w:rFonts w:ascii="Times New Roman" w:hAnsi="Times New Roman" w:eastAsia="Tahoma" w:cs="Lohit Devanagari"/>
          <w:b w:val="false"/>
          <w:bCs w:val="false"/>
          <w:color w:val="auto"/>
          <w:kern w:val="2"/>
          <w:sz w:val="28"/>
          <w:szCs w:val="24"/>
          <w:lang w:val="ru-RU" w:eastAsia="zh-CN" w:bidi="hi-IN"/>
        </w:rPr>
      </w:pPr>
      <w:r>
        <w:rPr>
          <w:rFonts w:eastAsia="Tahoma" w:cs="Lohit Devanagari" w:ascii="Times New Roman" w:hAnsi="Times New Roman"/>
          <w:b w:val="false"/>
          <w:bCs w:val="false"/>
          <w:color w:val="auto"/>
          <w:kern w:val="2"/>
          <w:sz w:val="28"/>
          <w:szCs w:val="24"/>
          <w:lang w:val="ru-RU" w:eastAsia="zh-CN" w:bidi="hi-IN"/>
        </w:rPr>
        <w:t>Исполнителю могут вернуть ответ на доработку в случае несогласования его Уполномоченным с Куратором. Исполнитель обязан в течение часа устранить необходимые замечания и повторно направить подготовленный ответ Уполномоченному.</w:t>
      </w:r>
    </w:p>
    <w:p>
      <w:pPr>
        <w:pStyle w:val="Normal"/>
        <w:numPr>
          <w:ilvl w:val="1"/>
          <w:numId w:val="4"/>
        </w:numPr>
        <w:bidi w:val="0"/>
        <w:ind w:firstLine="709" w:left="0"/>
        <w:jc w:val="both"/>
        <w:rPr>
          <w:rFonts w:ascii="Times New Roman" w:hAnsi="Times New Roman" w:eastAsia="Tahoma" w:cs="Lohit Devanagari"/>
          <w:b w:val="false"/>
          <w:bCs w:val="false"/>
          <w:color w:val="auto"/>
          <w:kern w:val="2"/>
          <w:sz w:val="28"/>
          <w:szCs w:val="24"/>
          <w:lang w:val="ru-RU" w:eastAsia="zh-CN" w:bidi="hi-IN"/>
        </w:rPr>
      </w:pPr>
      <w:r>
        <w:rPr>
          <w:rFonts w:eastAsia="Tahoma" w:cs="Lohit Devanagari" w:ascii="Times New Roman" w:hAnsi="Times New Roman"/>
          <w:b w:val="false"/>
          <w:bCs w:val="false"/>
          <w:color w:val="auto"/>
          <w:kern w:val="2"/>
          <w:sz w:val="28"/>
          <w:szCs w:val="24"/>
          <w:lang w:val="ru-RU" w:eastAsia="zh-CN" w:bidi="hi-IN"/>
        </w:rPr>
        <w:t>В случае, если сообщение из открытого источника содержит вопросы, решение которых относится к полномочиям нескольких Исполнителей:</w:t>
      </w:r>
    </w:p>
    <w:p>
      <w:pPr>
        <w:pStyle w:val="Normal"/>
        <w:numPr>
          <w:ilvl w:val="1"/>
          <w:numId w:val="5"/>
        </w:numPr>
        <w:bidi w:val="0"/>
        <w:ind w:firstLine="709" w:left="0"/>
        <w:jc w:val="both"/>
        <w:rPr>
          <w:rFonts w:ascii="Times New Roman" w:hAnsi="Times New Roman" w:eastAsia="Tahoma" w:cs="Lohit Devanagari"/>
          <w:b w:val="false"/>
          <w:bCs w:val="false"/>
          <w:color w:val="auto"/>
          <w:kern w:val="2"/>
          <w:sz w:val="28"/>
          <w:szCs w:val="24"/>
          <w:lang w:val="ru-RU" w:eastAsia="zh-CN" w:bidi="hi-IN"/>
        </w:rPr>
      </w:pPr>
      <w:r>
        <w:rPr>
          <w:rFonts w:eastAsia="Tahoma" w:cs="Lohit Devanagari" w:ascii="Times New Roman" w:hAnsi="Times New Roman"/>
          <w:b w:val="false"/>
          <w:bCs w:val="false"/>
          <w:color w:val="auto"/>
          <w:kern w:val="2"/>
          <w:sz w:val="28"/>
          <w:szCs w:val="24"/>
          <w:lang w:val="ru-RU" w:eastAsia="zh-CN" w:bidi="hi-IN"/>
        </w:rPr>
        <w:t>Уполномоченный направляет сообщение из открытого источника нескольким Исполнителям для подготовки ответа в части их касающихся;</w:t>
      </w:r>
    </w:p>
    <w:p>
      <w:pPr>
        <w:pStyle w:val="Normal"/>
        <w:numPr>
          <w:ilvl w:val="1"/>
          <w:numId w:val="5"/>
        </w:numPr>
        <w:bidi w:val="0"/>
        <w:ind w:firstLine="709" w:left="0"/>
        <w:jc w:val="both"/>
        <w:rPr>
          <w:rFonts w:ascii="Times New Roman" w:hAnsi="Times New Roman" w:eastAsia="Tahoma" w:cs="Lohit Devanagari"/>
          <w:b w:val="false"/>
          <w:bCs w:val="false"/>
          <w:color w:val="auto"/>
          <w:kern w:val="2"/>
          <w:sz w:val="28"/>
          <w:szCs w:val="24"/>
          <w:lang w:val="ru-RU" w:eastAsia="zh-CN" w:bidi="hi-IN"/>
        </w:rPr>
      </w:pPr>
      <w:r>
        <w:rPr>
          <w:rFonts w:eastAsia="Tahoma" w:cs="Lohit Devanagari" w:ascii="Times New Roman" w:hAnsi="Times New Roman"/>
          <w:b w:val="false"/>
          <w:bCs w:val="false"/>
          <w:color w:val="auto"/>
          <w:kern w:val="2"/>
          <w:sz w:val="28"/>
          <w:szCs w:val="24"/>
          <w:lang w:val="ru-RU" w:eastAsia="zh-CN" w:bidi="hi-IN"/>
        </w:rPr>
        <w:t>каждый Исполнитель, подготовивший необходимую информацию для общего ответа в части, касающейся своих полномочий, направляет ее Уполномоченному;</w:t>
      </w:r>
    </w:p>
    <w:p>
      <w:pPr>
        <w:pStyle w:val="Normal"/>
        <w:numPr>
          <w:ilvl w:val="1"/>
          <w:numId w:val="5"/>
        </w:numPr>
        <w:bidi w:val="0"/>
        <w:ind w:firstLine="709" w:left="0"/>
        <w:jc w:val="both"/>
        <w:rPr>
          <w:rFonts w:ascii="Times New Roman" w:hAnsi="Times New Roman" w:eastAsia="Tahoma" w:cs="Lohit Devanagari"/>
          <w:b w:val="false"/>
          <w:bCs w:val="false"/>
          <w:color w:val="auto"/>
          <w:kern w:val="2"/>
          <w:sz w:val="28"/>
          <w:szCs w:val="24"/>
          <w:lang w:val="ru-RU" w:eastAsia="zh-CN" w:bidi="hi-IN"/>
        </w:rPr>
      </w:pPr>
      <w:r>
        <w:rPr>
          <w:rFonts w:eastAsia="Tahoma" w:cs="Lohit Devanagari" w:ascii="Times New Roman" w:hAnsi="Times New Roman"/>
          <w:b w:val="false"/>
          <w:bCs w:val="false"/>
          <w:color w:val="auto"/>
          <w:kern w:val="2"/>
          <w:sz w:val="28"/>
          <w:szCs w:val="24"/>
          <w:lang w:val="ru-RU" w:eastAsia="zh-CN" w:bidi="hi-IN"/>
        </w:rPr>
        <w:t>направление каждым Исполнителем информации, необходимой для подготовки общего проекта ответа, осуществляется в срок не более четырех часов с момента поступления Уполномоченному сообщения для подготовки информации (общего ответа);</w:t>
      </w:r>
    </w:p>
    <w:p>
      <w:pPr>
        <w:pStyle w:val="Normal"/>
        <w:numPr>
          <w:ilvl w:val="1"/>
          <w:numId w:val="5"/>
        </w:numPr>
        <w:bidi w:val="0"/>
        <w:ind w:firstLine="709" w:left="0"/>
        <w:jc w:val="both"/>
        <w:rPr>
          <w:rFonts w:ascii="Times New Roman" w:hAnsi="Times New Roman" w:eastAsia="Tahoma" w:cs="Lohit Devanagari"/>
          <w:b w:val="false"/>
          <w:bCs w:val="false"/>
          <w:color w:val="auto"/>
          <w:kern w:val="2"/>
          <w:sz w:val="28"/>
          <w:szCs w:val="24"/>
          <w:lang w:val="ru-RU" w:eastAsia="zh-CN" w:bidi="hi-IN"/>
        </w:rPr>
      </w:pPr>
      <w:r>
        <w:rPr>
          <w:rFonts w:eastAsia="Tahoma" w:cs="Lohit Devanagari" w:ascii="Times New Roman" w:hAnsi="Times New Roman"/>
          <w:b w:val="false"/>
          <w:bCs w:val="false"/>
          <w:color w:val="auto"/>
          <w:kern w:val="2"/>
          <w:sz w:val="28"/>
          <w:szCs w:val="24"/>
          <w:lang w:val="ru-RU" w:eastAsia="zh-CN" w:bidi="hi-IN"/>
        </w:rPr>
        <w:t>подготовку общего ответа на сообщение из открытых источников осуществляет Уполномоченный;</w:t>
      </w:r>
    </w:p>
    <w:p>
      <w:pPr>
        <w:pStyle w:val="Normal"/>
        <w:numPr>
          <w:ilvl w:val="1"/>
          <w:numId w:val="5"/>
        </w:numPr>
        <w:bidi w:val="0"/>
        <w:ind w:firstLine="709" w:left="0"/>
        <w:jc w:val="both"/>
        <w:rPr>
          <w:rFonts w:ascii="Times New Roman" w:hAnsi="Times New Roman" w:eastAsia="Tahoma" w:cs="Lohit Devanagari"/>
          <w:b w:val="false"/>
          <w:bCs w:val="false"/>
          <w:color w:val="auto"/>
          <w:kern w:val="2"/>
          <w:sz w:val="28"/>
          <w:szCs w:val="24"/>
          <w:lang w:val="ru-RU" w:eastAsia="zh-CN" w:bidi="hi-IN"/>
        </w:rPr>
      </w:pPr>
      <w:r>
        <w:rPr>
          <w:rFonts w:eastAsia="Tahoma" w:cs="Lohit Devanagari" w:ascii="Times New Roman" w:hAnsi="Times New Roman"/>
          <w:b w:val="false"/>
          <w:bCs w:val="false"/>
          <w:color w:val="auto"/>
          <w:kern w:val="2"/>
          <w:sz w:val="28"/>
          <w:szCs w:val="24"/>
          <w:lang w:val="ru-RU" w:eastAsia="zh-CN" w:bidi="hi-IN"/>
        </w:rPr>
        <w:t>Исполнителям могут вернуть ответ на доработку в случае, если он не согласован Уполномоченным с Куратором. Исполнитель обязан устранить в течение часа и повторно направить ответ Уполномоченному.</w:t>
      </w:r>
    </w:p>
    <w:p>
      <w:pPr>
        <w:pStyle w:val="Normal"/>
        <w:numPr>
          <w:ilvl w:val="1"/>
          <w:numId w:val="6"/>
        </w:numPr>
        <w:bidi w:val="0"/>
        <w:ind w:firstLine="709" w:left="0"/>
        <w:jc w:val="both"/>
        <w:rPr/>
      </w:pPr>
      <w:r>
        <w:rPr>
          <w:rFonts w:eastAsia="Tahoma" w:cs="Lohit Devanagari" w:ascii="Times New Roman" w:hAnsi="Times New Roman"/>
          <w:b w:val="false"/>
          <w:bCs w:val="false"/>
          <w:color w:val="auto"/>
          <w:kern w:val="2"/>
          <w:sz w:val="28"/>
          <w:szCs w:val="24"/>
          <w:lang w:val="ru-RU" w:eastAsia="zh-CN" w:bidi="hi-IN"/>
        </w:rPr>
        <w:t xml:space="preserve"> </w:t>
      </w:r>
      <w:r>
        <w:rPr>
          <w:rFonts w:eastAsia="Tahoma" w:cs="Lohit Devanagari" w:ascii="Times New Roman" w:hAnsi="Times New Roman"/>
          <w:b w:val="false"/>
          <w:bCs w:val="false"/>
          <w:color w:val="auto"/>
          <w:kern w:val="2"/>
          <w:sz w:val="28"/>
          <w:szCs w:val="24"/>
          <w:lang w:val="ru-RU" w:eastAsia="zh-CN" w:bidi="hi-IN"/>
        </w:rPr>
        <w:t>При поступлении повторных сообщений из открытых источников по ранее рассмотренному вопросу Куратор направляет его Уполномоченному для оперативного принятия мер по подготовке ответа по указанному вопросу. Ответ на повторное сообщение из открытых источников должен содержать информацию о принятых мерах или о ходе решения указанного вопроса. Подготовка и размещение в социальных сетях ответа на повторное сообщение из открытых источников осуществляется в порядке, предусмотренном пунктами 2.1. — 2.4. настоящего Положения.</w:t>
      </w:r>
    </w:p>
    <w:p>
      <w:pPr>
        <w:pStyle w:val="Normal"/>
        <w:numPr>
          <w:ilvl w:val="1"/>
          <w:numId w:val="6"/>
        </w:numPr>
        <w:bidi w:val="0"/>
        <w:ind w:firstLine="709" w:left="0"/>
        <w:jc w:val="both"/>
        <w:rPr/>
      </w:pPr>
      <w:r>
        <w:rPr>
          <w:rFonts w:eastAsia="Tahoma" w:cs="Lohit Devanagari" w:ascii="Times New Roman" w:hAnsi="Times New Roman"/>
          <w:b w:val="false"/>
          <w:bCs w:val="false"/>
          <w:color w:val="auto"/>
          <w:kern w:val="2"/>
          <w:sz w:val="28"/>
          <w:szCs w:val="24"/>
          <w:lang w:val="ru-RU" w:eastAsia="zh-CN" w:bidi="hi-IN"/>
        </w:rPr>
        <w:t>Ответ на сообщения из открытых источников должен соответствовать формату общения в социальных сетях и содержать конкретную информацию по существу заданного вопроса (с приложением подтверждающих фотоматериалов или видеоматериалов, если они необходимы). Для формирования ответа возможно использование Критерий качества согласно приложению к настоящему Положению.</w:t>
      </w:r>
    </w:p>
    <w:p>
      <w:pPr>
        <w:pStyle w:val="Normal"/>
        <w:numPr>
          <w:ilvl w:val="1"/>
          <w:numId w:val="6"/>
        </w:numPr>
        <w:bidi w:val="0"/>
        <w:ind w:firstLine="709" w:left="0"/>
        <w:jc w:val="both"/>
        <w:rPr/>
      </w:pPr>
      <w:r>
        <w:rPr>
          <w:rFonts w:eastAsia="Tahoma" w:cs="Lohit Devanagari" w:ascii="Times New Roman" w:hAnsi="Times New Roman"/>
          <w:b w:val="false"/>
          <w:bCs w:val="false"/>
          <w:color w:val="auto"/>
          <w:kern w:val="2"/>
          <w:sz w:val="28"/>
          <w:szCs w:val="24"/>
          <w:lang w:val="ru-RU" w:eastAsia="zh-CN" w:bidi="hi-IN"/>
        </w:rPr>
        <w:t>Не подлежат обработке и ответу сообщения из открытых источников, в которых содержатся сведения о намерениях причинить вред другому лицу, нецензурные либо оскорбительные выражения, угрозы жизни и здоровью должностного лица, членам его семьи.</w:t>
      </w:r>
    </w:p>
    <w:p>
      <w:pPr>
        <w:pStyle w:val="Normal"/>
        <w:numPr>
          <w:ilvl w:val="1"/>
          <w:numId w:val="6"/>
        </w:numPr>
        <w:bidi w:val="0"/>
        <w:ind w:firstLine="709" w:left="0"/>
        <w:jc w:val="both"/>
        <w:rPr/>
      </w:pPr>
      <w:r>
        <w:rPr>
          <w:rFonts w:eastAsia="Tahoma" w:cs="Lohit Devanagari" w:ascii="Times New Roman" w:hAnsi="Times New Roman"/>
          <w:b w:val="false"/>
          <w:bCs w:val="false"/>
          <w:color w:val="auto"/>
          <w:kern w:val="2"/>
          <w:sz w:val="28"/>
          <w:szCs w:val="24"/>
          <w:lang w:val="ru-RU" w:eastAsia="zh-CN" w:bidi="hi-IN"/>
        </w:rPr>
        <w:t>Если, по мнению Исполнителя, решение вопроса, содержащегося в сообщении из открытого источника, не относится к компетенции Администрации, то Исполнитель обязан в течение тридцати минут с момента получения сообщения из открытого источника направить его Уполномоченному с объяснением.</w:t>
      </w:r>
    </w:p>
    <w:p>
      <w:pPr>
        <w:pStyle w:val="Normal"/>
        <w:numPr>
          <w:ilvl w:val="1"/>
          <w:numId w:val="6"/>
        </w:numPr>
        <w:bidi w:val="0"/>
        <w:ind w:firstLine="709" w:left="0"/>
        <w:jc w:val="both"/>
        <w:rPr/>
      </w:pPr>
      <w:r>
        <w:rPr>
          <w:rFonts w:eastAsia="Tahoma" w:cs="Lohit Devanagari" w:ascii="Times New Roman" w:hAnsi="Times New Roman"/>
          <w:b w:val="false"/>
          <w:bCs w:val="false"/>
          <w:color w:val="auto"/>
          <w:kern w:val="2"/>
          <w:sz w:val="28"/>
          <w:szCs w:val="24"/>
          <w:lang w:val="ru-RU" w:eastAsia="zh-CN" w:bidi="hi-IN"/>
        </w:rPr>
        <w:t>Уполномоченным необходимо докладывать заместителю главы администрации Вилючинского городского округа и (или) Главе Вилючинского городского округа об информации из открытых источников, носящей социально и общественно значимый характер, а также о повышенной активности по вопросам, требующим оперативного решения или личного комментария заместителя главы администрации Вилючинского городского округа и (или) Главы Вилючинского городского округа.</w:t>
      </w:r>
    </w:p>
    <w:p>
      <w:pPr>
        <w:pStyle w:val="Normal"/>
        <w:numPr>
          <w:ilvl w:val="0"/>
          <w:numId w:val="0"/>
        </w:numPr>
        <w:bidi w:val="0"/>
        <w:ind w:hanging="0" w:left="0"/>
        <w:jc w:val="both"/>
        <w:rPr>
          <w:rFonts w:ascii="Times New Roman" w:hAnsi="Times New Roman" w:eastAsia="Tahoma" w:cs="Lohit Devanagari"/>
          <w:b w:val="false"/>
          <w:bCs w:val="false"/>
          <w:color w:val="auto"/>
          <w:kern w:val="2"/>
          <w:sz w:val="28"/>
          <w:szCs w:val="24"/>
          <w:lang w:val="ru-RU" w:eastAsia="zh-CN" w:bidi="hi-IN"/>
        </w:rPr>
      </w:pPr>
      <w:r>
        <w:rPr>
          <w:rFonts w:eastAsia="Tahoma" w:cs="Lohit Devanagari" w:ascii="Times New Roman" w:hAnsi="Times New Roman"/>
          <w:b w:val="false"/>
          <w:bCs w:val="false"/>
          <w:color w:val="auto"/>
          <w:kern w:val="2"/>
          <w:sz w:val="28"/>
          <w:szCs w:val="24"/>
          <w:lang w:val="ru-RU" w:eastAsia="zh-CN" w:bidi="hi-IN"/>
        </w:rPr>
      </w:r>
    </w:p>
    <w:p>
      <w:pPr>
        <w:pStyle w:val="Normal"/>
        <w:numPr>
          <w:ilvl w:val="0"/>
          <w:numId w:val="0"/>
        </w:numPr>
        <w:bidi w:val="0"/>
        <w:ind w:hanging="0" w:left="0"/>
        <w:jc w:val="center"/>
        <w:rPr/>
      </w:pPr>
      <w:r>
        <w:rPr>
          <w:rFonts w:eastAsia="Tahoma" w:cs="Lohit Devanagari" w:ascii="Times New Roman" w:hAnsi="Times New Roman"/>
          <w:b/>
          <w:bCs/>
          <w:color w:val="auto"/>
          <w:kern w:val="2"/>
          <w:sz w:val="28"/>
          <w:szCs w:val="24"/>
          <w:lang w:val="ru-RU" w:eastAsia="zh-CN" w:bidi="hi-IN"/>
        </w:rPr>
        <w:t>3. Взаимодействие Уполномоченных и Куратора для согласования</w:t>
      </w:r>
    </w:p>
    <w:p>
      <w:pPr>
        <w:pStyle w:val="Normal"/>
        <w:bidi w:val="0"/>
        <w:ind w:firstLine="709" w:left="0"/>
        <w:jc w:val="center"/>
        <w:rPr/>
      </w:pPr>
      <w:r>
        <w:rPr>
          <w:rFonts w:eastAsia="Tahoma" w:cs="Lohit Devanagari" w:ascii="Times New Roman" w:hAnsi="Times New Roman"/>
          <w:b/>
          <w:bCs/>
          <w:color w:val="auto"/>
          <w:kern w:val="2"/>
          <w:sz w:val="28"/>
          <w:szCs w:val="24"/>
          <w:lang w:val="ru-RU" w:eastAsia="zh-CN" w:bidi="hi-IN"/>
        </w:rPr>
        <w:t>и размещения сообщения из открытых источников</w:t>
      </w:r>
    </w:p>
    <w:p>
      <w:pPr>
        <w:pStyle w:val="Normal"/>
        <w:bidi w:val="0"/>
        <w:ind w:firstLine="709" w:left="0"/>
        <w:jc w:val="center"/>
        <w:rPr>
          <w:rFonts w:ascii="Times New Roman" w:hAnsi="Times New Roman" w:eastAsia="Tahoma" w:cs="Lohit Devanagari"/>
          <w:b/>
          <w:bCs/>
          <w:color w:val="auto"/>
          <w:kern w:val="2"/>
          <w:sz w:val="28"/>
          <w:szCs w:val="24"/>
          <w:lang w:val="ru-RU" w:eastAsia="zh-CN" w:bidi="hi-IN"/>
        </w:rPr>
      </w:pPr>
      <w:r>
        <w:rPr>
          <w:rFonts w:eastAsia="Tahoma" w:cs="Lohit Devanagari" w:ascii="Times New Roman" w:hAnsi="Times New Roman"/>
          <w:b/>
          <w:bCs/>
          <w:color w:val="auto"/>
          <w:kern w:val="2"/>
          <w:sz w:val="28"/>
          <w:szCs w:val="24"/>
          <w:lang w:val="ru-RU" w:eastAsia="zh-CN" w:bidi="hi-IN"/>
        </w:rPr>
      </w:r>
    </w:p>
    <w:p>
      <w:pPr>
        <w:pStyle w:val="Normal"/>
        <w:numPr>
          <w:ilvl w:val="1"/>
          <w:numId w:val="3"/>
        </w:numPr>
        <w:bidi w:val="0"/>
        <w:ind w:firstLine="709" w:left="0"/>
        <w:jc w:val="both"/>
        <w:rPr>
          <w:rFonts w:ascii="Times New Roman" w:hAnsi="Times New Roman"/>
          <w:b w:val="false"/>
          <w:bCs w:val="false"/>
          <w:sz w:val="28"/>
        </w:rPr>
      </w:pPr>
      <w:r>
        <w:rPr>
          <w:rFonts w:eastAsia="Tahoma" w:cs="Lohit Devanagari" w:ascii="Times New Roman" w:hAnsi="Times New Roman"/>
          <w:b w:val="false"/>
          <w:bCs w:val="false"/>
          <w:color w:val="auto"/>
          <w:kern w:val="2"/>
          <w:sz w:val="28"/>
          <w:szCs w:val="24"/>
          <w:lang w:val="ru-RU" w:eastAsia="zh-CN" w:bidi="hi-IN"/>
        </w:rPr>
        <w:t>Уполномоченному совместно с Исполнителями необходимо подготовить проект ответа на сообщение из открытого источника для направления на согласование Куратору в течение четырех часов с момента получения.</w:t>
      </w:r>
    </w:p>
    <w:p>
      <w:pPr>
        <w:pStyle w:val="Normal"/>
        <w:numPr>
          <w:ilvl w:val="1"/>
          <w:numId w:val="3"/>
        </w:numPr>
        <w:bidi w:val="0"/>
        <w:ind w:firstLine="709" w:left="0"/>
        <w:jc w:val="both"/>
        <w:rPr>
          <w:rFonts w:ascii="Times New Roman" w:hAnsi="Times New Roman"/>
          <w:b w:val="false"/>
          <w:bCs w:val="false"/>
          <w:sz w:val="28"/>
        </w:rPr>
      </w:pPr>
      <w:r>
        <w:rPr>
          <w:rFonts w:eastAsia="Tahoma" w:cs="Lohit Devanagari" w:ascii="Times New Roman" w:hAnsi="Times New Roman"/>
          <w:b w:val="false"/>
          <w:bCs w:val="false"/>
          <w:color w:val="auto"/>
          <w:kern w:val="2"/>
          <w:sz w:val="28"/>
          <w:szCs w:val="24"/>
          <w:lang w:val="ru-RU" w:eastAsia="zh-CN" w:bidi="hi-IN"/>
        </w:rPr>
        <w:t>Куратор в течение одного часа с момента поступления проекта ответа на сообщение из открытого источника или запроса (уточнения) согласовывает его либо направляет его на доработку Уполномоченному, который, в свою очередь, передает необходимые рекомендации Исполнителю для доработки ответа.</w:t>
      </w:r>
    </w:p>
    <w:p>
      <w:pPr>
        <w:pStyle w:val="Normal"/>
        <w:numPr>
          <w:ilvl w:val="1"/>
          <w:numId w:val="3"/>
        </w:numPr>
        <w:bidi w:val="0"/>
        <w:ind w:firstLine="709" w:left="0"/>
        <w:jc w:val="both"/>
        <w:rPr>
          <w:rFonts w:ascii="Times New Roman" w:hAnsi="Times New Roman"/>
          <w:b w:val="false"/>
          <w:bCs w:val="false"/>
          <w:sz w:val="28"/>
        </w:rPr>
      </w:pPr>
      <w:r>
        <w:rPr>
          <w:rFonts w:eastAsia="Tahoma" w:cs="Lohit Devanagari" w:ascii="Times New Roman" w:hAnsi="Times New Roman"/>
          <w:b w:val="false"/>
          <w:bCs w:val="false"/>
          <w:color w:val="auto"/>
          <w:kern w:val="2"/>
          <w:sz w:val="28"/>
          <w:szCs w:val="24"/>
          <w:lang w:val="ru-RU" w:eastAsia="zh-CN" w:bidi="hi-IN"/>
        </w:rPr>
        <w:t>Направленный на доработку проект ответа на сообщение из открытого источника должен быть доработан Исполнителем и направлен на повторное согласование через Уполномоченного в течение одного часа после поступления проекта ответа на сообщение из открытого источника.</w:t>
      </w:r>
    </w:p>
    <w:p>
      <w:pPr>
        <w:pStyle w:val="Normal"/>
        <w:numPr>
          <w:ilvl w:val="1"/>
          <w:numId w:val="3"/>
        </w:numPr>
        <w:bidi w:val="0"/>
        <w:ind w:firstLine="709" w:left="0"/>
        <w:jc w:val="both"/>
        <w:rPr>
          <w:rFonts w:ascii="Times New Roman" w:hAnsi="Times New Roman"/>
          <w:b w:val="false"/>
          <w:bCs w:val="false"/>
          <w:sz w:val="28"/>
        </w:rPr>
      </w:pPr>
      <w:r>
        <w:rPr>
          <w:rFonts w:eastAsia="Tahoma" w:cs="Lohit Devanagari" w:ascii="Times New Roman" w:hAnsi="Times New Roman"/>
          <w:b w:val="false"/>
          <w:bCs w:val="false"/>
          <w:color w:val="auto"/>
          <w:kern w:val="2"/>
          <w:sz w:val="28"/>
          <w:szCs w:val="24"/>
          <w:lang w:val="ru-RU" w:eastAsia="zh-CN" w:bidi="hi-IN"/>
        </w:rPr>
        <w:t>Если вопрос, содержащийся в сообщении из открытого источника, не относится к полномочиям Администрации, то Уполномоченный в течение тридцати минут возвращает сообщение из открытого источника Куратору, информацию фиксирует в карточке сообщения путем сохранения в примечаниях.</w:t>
      </w:r>
    </w:p>
    <w:p>
      <w:pPr>
        <w:pStyle w:val="Normal"/>
        <w:numPr>
          <w:ilvl w:val="1"/>
          <w:numId w:val="3"/>
        </w:numPr>
        <w:bidi w:val="0"/>
        <w:ind w:firstLine="709" w:left="0"/>
        <w:jc w:val="both"/>
        <w:rPr>
          <w:rFonts w:ascii="Times New Roman" w:hAnsi="Times New Roman"/>
          <w:b w:val="false"/>
          <w:bCs w:val="false"/>
          <w:sz w:val="28"/>
        </w:rPr>
      </w:pPr>
      <w:r>
        <w:rPr>
          <w:rFonts w:eastAsia="Tahoma" w:cs="Lohit Devanagari" w:ascii="Times New Roman" w:hAnsi="Times New Roman"/>
          <w:b w:val="false"/>
          <w:bCs w:val="false"/>
          <w:color w:val="auto"/>
          <w:kern w:val="2"/>
          <w:sz w:val="28"/>
          <w:szCs w:val="24"/>
          <w:lang w:val="ru-RU" w:eastAsia="zh-CN" w:bidi="hi-IN"/>
        </w:rPr>
        <w:t>Куратор выявляет сообщение из открытого источника, на которое требуется реагирование, указывает тему (группу тем), локацию и категорию важности, на основании чего может принять решение о необходимости реагирования на сообщение из открытого источника в сокращенный срок, и в течение тридцати минут направляет Уполномоченному лицу для подготовки проекта ответа.</w:t>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Unicode MS">
    <w:charset w:val="01"/>
    <w:family w:val="roman"/>
    <w:pitch w:val="variable"/>
  </w:font>
  <w:font w:name="Times New Roman">
    <w:charset w:val="01"/>
    <w:family w:val="roman"/>
    <w:pitch w:val="variable"/>
  </w:font>
  <w:font w:name="Arial Narrow">
    <w:charset w:val="01"/>
    <w:family w:val="roman"/>
    <w:pitch w:val="variable"/>
  </w:font>
  <w:font w:name="Tahoma">
    <w:charset w:val="01"/>
    <w:family w:val="roman"/>
    <w:pitch w:val="variable"/>
  </w:font>
  <w:font w:name="Open Sans">
    <w:charset w:val="01"/>
    <w:family w:val="roman"/>
    <w:pitch w:val="variable"/>
  </w:font>
  <w:font w:name="Courier New">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5"/>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3"/>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2"/>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2"/>
      <w:numFmt w:val="decimal"/>
      <w:lvlText w:val="%1."/>
      <w:lvlJc w:val="left"/>
      <w:pPr>
        <w:tabs>
          <w:tab w:val="num" w:pos="720"/>
        </w:tabs>
        <w:ind w:left="720" w:hanging="360"/>
      </w:pPr>
      <w:rPr>
        <w:sz w:val="28"/>
        <w:szCs w:val="28"/>
        <w:rFonts w:ascii="Times New Roman" w:hAnsi="Times New Roman"/>
      </w:rPr>
    </w:lvl>
    <w:lvl w:ilvl="1">
      <w:start w:val="5"/>
      <w:numFmt w:val="decimal"/>
      <w:lvlText w:val="%1.%2."/>
      <w:lvlJc w:val="left"/>
      <w:pPr>
        <w:tabs>
          <w:tab w:val="num" w:pos="1080"/>
        </w:tabs>
        <w:ind w:left="1080" w:hanging="360"/>
      </w:pPr>
      <w:rPr>
        <w:sz w:val="28"/>
        <w:szCs w:val="28"/>
        <w:rFonts w:ascii="Times New Roman" w:hAnsi="Times New Roman"/>
      </w:rPr>
    </w:lvl>
    <w:lvl w:ilvl="2">
      <w:start w:val="1"/>
      <w:numFmt w:val="decimal"/>
      <w:lvlText w:val="%3."/>
      <w:lvlJc w:val="left"/>
      <w:pPr>
        <w:tabs>
          <w:tab w:val="num" w:pos="1440"/>
        </w:tabs>
        <w:ind w:left="1440" w:hanging="360"/>
      </w:pPr>
      <w:rPr>
        <w:sz w:val="28"/>
        <w:szCs w:val="28"/>
        <w:rFonts w:ascii="Times New Roman" w:hAnsi="Times New Roman"/>
      </w:rPr>
    </w:lvl>
    <w:lvl w:ilvl="3">
      <w:start w:val="1"/>
      <w:numFmt w:val="decimal"/>
      <w:lvlText w:val="%4."/>
      <w:lvlJc w:val="left"/>
      <w:pPr>
        <w:tabs>
          <w:tab w:val="num" w:pos="1800"/>
        </w:tabs>
        <w:ind w:left="1800" w:hanging="360"/>
      </w:pPr>
      <w:rPr>
        <w:sz w:val="28"/>
        <w:szCs w:val="28"/>
        <w:rFonts w:ascii="Times New Roman" w:hAnsi="Times New Roman"/>
      </w:rPr>
    </w:lvl>
    <w:lvl w:ilvl="4">
      <w:start w:val="1"/>
      <w:numFmt w:val="decimal"/>
      <w:lvlText w:val="%5."/>
      <w:lvlJc w:val="left"/>
      <w:pPr>
        <w:tabs>
          <w:tab w:val="num" w:pos="2160"/>
        </w:tabs>
        <w:ind w:left="2160" w:hanging="360"/>
      </w:pPr>
      <w:rPr>
        <w:sz w:val="28"/>
        <w:szCs w:val="28"/>
        <w:rFonts w:ascii="Times New Roman" w:hAnsi="Times New Roman"/>
      </w:rPr>
    </w:lvl>
    <w:lvl w:ilvl="5">
      <w:start w:val="1"/>
      <w:numFmt w:val="decimal"/>
      <w:lvlText w:val="%6."/>
      <w:lvlJc w:val="left"/>
      <w:pPr>
        <w:tabs>
          <w:tab w:val="num" w:pos="2520"/>
        </w:tabs>
        <w:ind w:left="2520" w:hanging="360"/>
      </w:pPr>
      <w:rPr>
        <w:sz w:val="28"/>
        <w:szCs w:val="28"/>
        <w:rFonts w:ascii="Times New Roman" w:hAnsi="Times New Roman"/>
      </w:rPr>
    </w:lvl>
    <w:lvl w:ilvl="6">
      <w:start w:val="1"/>
      <w:numFmt w:val="decimal"/>
      <w:lvlText w:val="%7."/>
      <w:lvlJc w:val="left"/>
      <w:pPr>
        <w:tabs>
          <w:tab w:val="num" w:pos="2880"/>
        </w:tabs>
        <w:ind w:left="2880" w:hanging="360"/>
      </w:pPr>
      <w:rPr>
        <w:sz w:val="28"/>
        <w:szCs w:val="28"/>
        <w:rFonts w:ascii="Times New Roman" w:hAnsi="Times New Roman"/>
      </w:rPr>
    </w:lvl>
    <w:lvl w:ilvl="7">
      <w:start w:val="1"/>
      <w:numFmt w:val="decimal"/>
      <w:lvlText w:val="%8."/>
      <w:lvlJc w:val="left"/>
      <w:pPr>
        <w:tabs>
          <w:tab w:val="num" w:pos="3240"/>
        </w:tabs>
        <w:ind w:left="3240" w:hanging="360"/>
      </w:pPr>
      <w:rPr>
        <w:sz w:val="28"/>
        <w:szCs w:val="28"/>
        <w:rFonts w:ascii="Times New Roman" w:hAnsi="Times New Roman"/>
      </w:rPr>
    </w:lvl>
    <w:lvl w:ilvl="8">
      <w:start w:val="1"/>
      <w:numFmt w:val="decimal"/>
      <w:lvlText w:val="%9."/>
      <w:lvlJc w:val="left"/>
      <w:pPr>
        <w:tabs>
          <w:tab w:val="num" w:pos="3600"/>
        </w:tabs>
        <w:ind w:left="3600" w:hanging="360"/>
      </w:pPr>
      <w:rPr>
        <w:sz w:val="28"/>
        <w:szCs w:val="28"/>
        <w:rFonts w:ascii="Times New Roman" w:hAnsi="Times New Roman"/>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8"/>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sz w:val="24"/>
        <w:szCs w:val="24"/>
        <w:lang w:val="ru-RU" w:eastAsia="ru-RU" w:bidi="ru-RU"/>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Arial Unicode MS" w:hAnsi="Arial Unicode MS" w:eastAsia="Arial Unicode MS" w:cs="Arial Unicode MS"/>
      <w:color w:val="000000"/>
      <w:kern w:val="0"/>
      <w:sz w:val="24"/>
      <w:szCs w:val="24"/>
      <w:lang w:val="ru-RU" w:eastAsia="ru-RU" w:bidi="ru-RU"/>
    </w:rPr>
  </w:style>
  <w:style w:type="paragraph" w:styleId="Heading1">
    <w:name w:val="Heading 1"/>
    <w:basedOn w:val="Normal"/>
    <w:next w:val="Normal"/>
    <w:link w:val="12"/>
    <w:qFormat/>
    <w:rsid w:val="00ca7a1f"/>
    <w:pPr>
      <w:keepNext w:val="true"/>
      <w:widowControl/>
      <w:overflowPunct w:val="true"/>
      <w:jc w:val="center"/>
      <w:textAlignment w:val="baseline"/>
      <w:outlineLvl w:val="0"/>
    </w:pPr>
    <w:rPr>
      <w:rFonts w:ascii="Times New Roman" w:hAnsi="Times New Roman" w:eastAsia="Times New Roman" w:cs="Times New Roman"/>
      <w:b/>
      <w:color w:val="auto"/>
      <w:spacing w:val="200"/>
      <w:sz w:val="40"/>
      <w:szCs w:val="20"/>
      <w:lang w:bidi="ar-SA"/>
    </w:rPr>
  </w:style>
  <w:style w:type="paragraph" w:styleId="Heading4">
    <w:name w:val="Heading 4"/>
    <w:basedOn w:val="Normal"/>
    <w:next w:val="Normal"/>
    <w:link w:val="42"/>
    <w:qFormat/>
    <w:rsid w:val="00ca7a1f"/>
    <w:pPr>
      <w:keepNext w:val="true"/>
      <w:widowControl/>
      <w:overflowPunct w:val="true"/>
      <w:jc w:val="center"/>
      <w:textAlignment w:val="baseline"/>
      <w:outlineLvl w:val="3"/>
    </w:pPr>
    <w:rPr>
      <w:rFonts w:ascii="Times New Roman" w:hAnsi="Times New Roman" w:eastAsia="Times New Roman" w:cs="Times New Roman"/>
      <w:smallCaps/>
      <w:color w:val="auto"/>
      <w:sz w:val="28"/>
      <w:szCs w:val="20"/>
      <w:lang w:bidi="ar-SA"/>
    </w:rPr>
  </w:style>
  <w:style w:type="character" w:styleId="DefaultParagraphFont" w:default="1">
    <w:name w:val="Default Paragraph Font"/>
    <w:uiPriority w:val="1"/>
    <w:semiHidden/>
    <w:unhideWhenUsed/>
    <w:qFormat/>
    <w:rPr/>
  </w:style>
  <w:style w:type="character" w:styleId="Hyperlink">
    <w:name w:val="Hyperlink"/>
    <w:basedOn w:val="DefaultParagraphFont"/>
    <w:rPr>
      <w:color w:val="0066CC"/>
      <w:u w:val="single"/>
    </w:rPr>
  </w:style>
  <w:style w:type="character" w:styleId="2" w:customStyle="1">
    <w:name w:val="Основной текст (2)_"/>
    <w:basedOn w:val="DefaultParagraphFont"/>
    <w:link w:val="22"/>
    <w:qFormat/>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3" w:customStyle="1">
    <w:name w:val="Основной текст (3)_"/>
    <w:basedOn w:val="DefaultParagraphFont"/>
    <w:link w:val="32"/>
    <w:qFormat/>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4" w:customStyle="1">
    <w:name w:val="Заголовок №4_"/>
    <w:basedOn w:val="DefaultParagraphFont"/>
    <w:link w:val="43"/>
    <w:qFormat/>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212pt" w:customStyle="1">
    <w:name w:val="Основной текст (2) + 12 pt"/>
    <w:basedOn w:val="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41" w:customStyle="1">
    <w:name w:val="Основной текст (4)"/>
    <w:basedOn w:val="DefaultParagraphFont"/>
    <w:qFormat/>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13pt" w:customStyle="1">
    <w:name w:val="Основной текст (2) + 13 pt"/>
    <w:basedOn w:val="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21" w:customStyle="1">
    <w:name w:val="Заголовок №2_"/>
    <w:basedOn w:val="DefaultParagraphFont"/>
    <w:link w:val="23"/>
    <w:qFormat/>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5" w:customStyle="1">
    <w:name w:val="Основной текст (5)_"/>
    <w:basedOn w:val="DefaultParagraphFont"/>
    <w:link w:val="52"/>
    <w:qFormat/>
    <w:rPr>
      <w:rFonts w:ascii="Times New Roman" w:hAnsi="Times New Roman" w:eastAsia="Times New Roman" w:cs="Times New Roman"/>
      <w:b w:val="false"/>
      <w:bCs w:val="false"/>
      <w:i w:val="false"/>
      <w:iCs w:val="false"/>
      <w:caps w:val="false"/>
      <w:smallCaps w:val="false"/>
      <w:strike w:val="false"/>
      <w:dstrike w:val="false"/>
      <w:spacing w:val="10"/>
      <w:sz w:val="19"/>
      <w:szCs w:val="19"/>
      <w:u w:val="none"/>
    </w:rPr>
  </w:style>
  <w:style w:type="character" w:styleId="51" w:customStyle="1">
    <w:name w:val="Основной текст (5) + Малые прописные"/>
    <w:basedOn w:val="5"/>
    <w:qFormat/>
    <w:rPr>
      <w:rFonts w:ascii="Times New Roman" w:hAnsi="Times New Roman" w:eastAsia="Times New Roman" w:cs="Times New Roman"/>
      <w:b w:val="false"/>
      <w:bCs w:val="false"/>
      <w:i w:val="false"/>
      <w:iCs w:val="false"/>
      <w:smallCaps/>
      <w:strike w:val="false"/>
      <w:dstrike w:val="false"/>
      <w:color w:val="000000"/>
      <w:spacing w:val="10"/>
      <w:w w:val="100"/>
      <w:sz w:val="19"/>
      <w:szCs w:val="19"/>
      <w:u w:val="none"/>
      <w:lang w:val="ru-RU" w:eastAsia="ru-RU" w:bidi="ru-RU"/>
    </w:rPr>
  </w:style>
  <w:style w:type="character" w:styleId="1" w:customStyle="1">
    <w:name w:val="Заголовок №1_"/>
    <w:basedOn w:val="DefaultParagraphFont"/>
    <w:link w:val="13"/>
    <w:qFormat/>
    <w:rPr>
      <w:rFonts w:ascii="Times New Roman" w:hAnsi="Times New Roman" w:eastAsia="Times New Roman" w:cs="Times New Roman"/>
      <w:b/>
      <w:bCs/>
      <w:i w:val="false"/>
      <w:iCs w:val="false"/>
      <w:caps w:val="false"/>
      <w:smallCaps w:val="false"/>
      <w:strike w:val="false"/>
      <w:dstrike w:val="false"/>
      <w:spacing w:val="210"/>
      <w:sz w:val="50"/>
      <w:szCs w:val="50"/>
      <w:u w:val="none"/>
    </w:rPr>
  </w:style>
  <w:style w:type="character" w:styleId="11" w:customStyle="1">
    <w:name w:val="Заголовок №1 + Малые прописные"/>
    <w:basedOn w:val="1"/>
    <w:qFormat/>
    <w:rPr>
      <w:rFonts w:ascii="Times New Roman" w:hAnsi="Times New Roman" w:eastAsia="Times New Roman" w:cs="Times New Roman"/>
      <w:b/>
      <w:bCs/>
      <w:i w:val="false"/>
      <w:iCs w:val="false"/>
      <w:smallCaps/>
      <w:strike w:val="false"/>
      <w:dstrike w:val="false"/>
      <w:color w:val="000000"/>
      <w:spacing w:val="210"/>
      <w:w w:val="100"/>
      <w:sz w:val="50"/>
      <w:szCs w:val="50"/>
      <w:u w:val="none"/>
      <w:lang w:val="ru-RU" w:eastAsia="ru-RU" w:bidi="ru-RU"/>
    </w:rPr>
  </w:style>
  <w:style w:type="character" w:styleId="6" w:customStyle="1">
    <w:name w:val="Основной текст (6)_"/>
    <w:basedOn w:val="DefaultParagraphFont"/>
    <w:link w:val="61"/>
    <w:qFormat/>
    <w:rPr>
      <w:rFonts w:ascii="Arial Narrow" w:hAnsi="Arial Narrow" w:eastAsia="Arial Narrow" w:cs="Arial Narrow"/>
      <w:b w:val="false"/>
      <w:bCs w:val="false"/>
      <w:i w:val="false"/>
      <w:iCs w:val="false"/>
      <w:caps w:val="false"/>
      <w:smallCaps w:val="false"/>
      <w:strike w:val="false"/>
      <w:dstrike w:val="false"/>
      <w:sz w:val="22"/>
      <w:szCs w:val="22"/>
      <w:u w:val="none"/>
    </w:rPr>
  </w:style>
  <w:style w:type="character" w:styleId="7" w:customStyle="1">
    <w:name w:val="Основной текст (7)_"/>
    <w:basedOn w:val="DefaultParagraphFont"/>
    <w:link w:val="71"/>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31" w:customStyle="1">
    <w:name w:val="Заголовок №3_"/>
    <w:basedOn w:val="DefaultParagraphFont"/>
    <w:link w:val="33"/>
    <w:qFormat/>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8" w:customStyle="1">
    <w:name w:val="Основной текст (8)_"/>
    <w:basedOn w:val="DefaultParagraphFont"/>
    <w:link w:val="81"/>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Style12" w:customStyle="1">
    <w:name w:val="Текст выноски Знак"/>
    <w:basedOn w:val="DefaultParagraphFont"/>
    <w:link w:val="BalloonText"/>
    <w:uiPriority w:val="99"/>
    <w:semiHidden/>
    <w:qFormat/>
    <w:rsid w:val="00f14cca"/>
    <w:rPr>
      <w:rFonts w:ascii="Tahoma" w:hAnsi="Tahoma" w:cs="Tahoma"/>
      <w:color w:val="000000"/>
      <w:sz w:val="16"/>
      <w:szCs w:val="16"/>
    </w:rPr>
  </w:style>
  <w:style w:type="character" w:styleId="12" w:customStyle="1">
    <w:name w:val="Заголовок 1 Знак"/>
    <w:basedOn w:val="DefaultParagraphFont"/>
    <w:qFormat/>
    <w:rsid w:val="00ca7a1f"/>
    <w:rPr>
      <w:rFonts w:ascii="Times New Roman" w:hAnsi="Times New Roman" w:eastAsia="Times New Roman" w:cs="Times New Roman"/>
      <w:b/>
      <w:spacing w:val="200"/>
      <w:sz w:val="40"/>
      <w:szCs w:val="20"/>
      <w:lang w:bidi="ar-SA"/>
    </w:rPr>
  </w:style>
  <w:style w:type="character" w:styleId="42" w:customStyle="1">
    <w:name w:val="Заголовок 4 Знак"/>
    <w:basedOn w:val="DefaultParagraphFont"/>
    <w:qFormat/>
    <w:rsid w:val="00ca7a1f"/>
    <w:rPr>
      <w:rFonts w:ascii="Times New Roman" w:hAnsi="Times New Roman" w:eastAsia="Times New Roman" w:cs="Times New Roman"/>
      <w:smallCaps/>
      <w:sz w:val="28"/>
      <w:szCs w:val="20"/>
      <w:lang w:bidi="ar-SA"/>
    </w:rPr>
  </w:style>
  <w:style w:type="character" w:styleId="Style13" w:customStyle="1">
    <w:name w:val="Основной текст Знак"/>
    <w:basedOn w:val="DefaultParagraphFont"/>
    <w:uiPriority w:val="99"/>
    <w:semiHidden/>
    <w:qFormat/>
    <w:rsid w:val="00ca7a1f"/>
    <w:rPr>
      <w:color w:val="000000"/>
    </w:rPr>
  </w:style>
  <w:style w:type="character" w:styleId="Style14">
    <w:name w:val="Символ нумерации"/>
    <w:qFormat/>
    <w:rPr/>
  </w:style>
  <w:style w:type="paragraph" w:styleId="Style15">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link w:val="Style13"/>
    <w:uiPriority w:val="99"/>
    <w:semiHidden/>
    <w:unhideWhenUsed/>
    <w:rsid w:val="00ca7a1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22" w:customStyle="1">
    <w:name w:val="Основной текст (2)"/>
    <w:basedOn w:val="Normal"/>
    <w:link w:val="2"/>
    <w:qFormat/>
    <w:pPr>
      <w:shd w:val="clear" w:color="auto" w:fill="FFFFFF"/>
      <w:spacing w:lineRule="exact" w:line="331" w:before="0" w:after="960"/>
    </w:pPr>
    <w:rPr>
      <w:rFonts w:ascii="Times New Roman" w:hAnsi="Times New Roman" w:eastAsia="Times New Roman" w:cs="Times New Roman"/>
      <w:sz w:val="28"/>
      <w:szCs w:val="28"/>
    </w:rPr>
  </w:style>
  <w:style w:type="paragraph" w:styleId="32" w:customStyle="1">
    <w:name w:val="Основной текст (3)"/>
    <w:basedOn w:val="Normal"/>
    <w:link w:val="3"/>
    <w:qFormat/>
    <w:pPr>
      <w:shd w:val="clear" w:color="auto" w:fill="FFFFFF"/>
      <w:spacing w:lineRule="exact" w:line="317" w:before="960" w:after="300"/>
      <w:jc w:val="center"/>
    </w:pPr>
    <w:rPr>
      <w:rFonts w:ascii="Times New Roman" w:hAnsi="Times New Roman" w:eastAsia="Times New Roman" w:cs="Times New Roman"/>
      <w:b/>
      <w:bCs/>
      <w:sz w:val="28"/>
      <w:szCs w:val="28"/>
    </w:rPr>
  </w:style>
  <w:style w:type="paragraph" w:styleId="43" w:customStyle="1">
    <w:name w:val="Заголовок №4"/>
    <w:basedOn w:val="Normal"/>
    <w:link w:val="4"/>
    <w:qFormat/>
    <w:pPr>
      <w:shd w:val="clear" w:color="auto" w:fill="FFFFFF"/>
      <w:spacing w:lineRule="exact" w:line="320" w:before="300" w:after="0"/>
      <w:jc w:val="both"/>
      <w:outlineLvl w:val="3"/>
    </w:pPr>
    <w:rPr>
      <w:rFonts w:ascii="Times New Roman" w:hAnsi="Times New Roman" w:eastAsia="Times New Roman" w:cs="Times New Roman"/>
      <w:b/>
      <w:bCs/>
      <w:sz w:val="28"/>
      <w:szCs w:val="28"/>
    </w:rPr>
  </w:style>
  <w:style w:type="paragraph" w:styleId="23" w:customStyle="1">
    <w:name w:val="Заголовок №2"/>
    <w:basedOn w:val="Normal"/>
    <w:link w:val="21"/>
    <w:qFormat/>
    <w:pPr>
      <w:shd w:val="clear" w:color="auto" w:fill="FFFFFF"/>
      <w:spacing w:lineRule="atLeast" w:line="0" w:before="300" w:after="120"/>
      <w:jc w:val="center"/>
      <w:outlineLvl w:val="1"/>
    </w:pPr>
    <w:rPr>
      <w:rFonts w:ascii="Times New Roman" w:hAnsi="Times New Roman" w:eastAsia="Times New Roman" w:cs="Times New Roman"/>
      <w:sz w:val="28"/>
      <w:szCs w:val="28"/>
    </w:rPr>
  </w:style>
  <w:style w:type="paragraph" w:styleId="52" w:customStyle="1">
    <w:name w:val="Основной текст (5)"/>
    <w:basedOn w:val="Normal"/>
    <w:link w:val="5"/>
    <w:qFormat/>
    <w:pPr>
      <w:shd w:val="clear" w:color="auto" w:fill="FFFFFF"/>
      <w:spacing w:lineRule="exact" w:line="349"/>
      <w:jc w:val="center"/>
    </w:pPr>
    <w:rPr>
      <w:rFonts w:ascii="Times New Roman" w:hAnsi="Times New Roman" w:eastAsia="Times New Roman" w:cs="Times New Roman"/>
      <w:spacing w:val="10"/>
      <w:sz w:val="19"/>
      <w:szCs w:val="19"/>
    </w:rPr>
  </w:style>
  <w:style w:type="paragraph" w:styleId="13" w:customStyle="1">
    <w:name w:val="Заголовок №1"/>
    <w:basedOn w:val="Normal"/>
    <w:link w:val="1"/>
    <w:qFormat/>
    <w:pPr>
      <w:shd w:val="clear" w:color="auto" w:fill="FFFFFF"/>
      <w:spacing w:lineRule="atLeast" w:line="0" w:before="480" w:after="720"/>
      <w:jc w:val="center"/>
      <w:outlineLvl w:val="0"/>
    </w:pPr>
    <w:rPr>
      <w:rFonts w:ascii="Times New Roman" w:hAnsi="Times New Roman" w:eastAsia="Times New Roman" w:cs="Times New Roman"/>
      <w:b/>
      <w:bCs/>
      <w:spacing w:val="210"/>
      <w:sz w:val="50"/>
      <w:szCs w:val="50"/>
    </w:rPr>
  </w:style>
  <w:style w:type="paragraph" w:styleId="61" w:customStyle="1">
    <w:name w:val="Основной текст (6)"/>
    <w:basedOn w:val="Normal"/>
    <w:link w:val="6"/>
    <w:qFormat/>
    <w:pPr>
      <w:shd w:val="clear" w:color="auto" w:fill="FFFFFF"/>
      <w:spacing w:lineRule="atLeast" w:line="0" w:before="720" w:after="60"/>
    </w:pPr>
    <w:rPr>
      <w:rFonts w:ascii="Arial Narrow" w:hAnsi="Arial Narrow" w:eastAsia="Arial Narrow" w:cs="Arial Narrow"/>
      <w:sz w:val="22"/>
      <w:szCs w:val="22"/>
    </w:rPr>
  </w:style>
  <w:style w:type="paragraph" w:styleId="71" w:customStyle="1">
    <w:name w:val="Основной текст (7)"/>
    <w:basedOn w:val="Normal"/>
    <w:link w:val="7"/>
    <w:qFormat/>
    <w:pPr>
      <w:shd w:val="clear" w:color="auto" w:fill="FFFFFF"/>
      <w:spacing w:lineRule="exact" w:line="292" w:before="0" w:after="960"/>
    </w:pPr>
    <w:rPr>
      <w:rFonts w:ascii="Times New Roman" w:hAnsi="Times New Roman" w:eastAsia="Times New Roman" w:cs="Times New Roman"/>
    </w:rPr>
  </w:style>
  <w:style w:type="paragraph" w:styleId="33" w:customStyle="1">
    <w:name w:val="Заголовок №3"/>
    <w:basedOn w:val="Normal"/>
    <w:link w:val="31"/>
    <w:qFormat/>
    <w:pPr>
      <w:shd w:val="clear" w:color="auto" w:fill="FFFFFF"/>
      <w:spacing w:lineRule="exact" w:line="342"/>
      <w:jc w:val="both"/>
      <w:outlineLvl w:val="2"/>
    </w:pPr>
    <w:rPr>
      <w:rFonts w:ascii="Times New Roman" w:hAnsi="Times New Roman" w:eastAsia="Times New Roman" w:cs="Times New Roman"/>
      <w:sz w:val="28"/>
      <w:szCs w:val="28"/>
    </w:rPr>
  </w:style>
  <w:style w:type="paragraph" w:styleId="81" w:customStyle="1">
    <w:name w:val="Основной текст (8)"/>
    <w:basedOn w:val="Normal"/>
    <w:link w:val="8"/>
    <w:qFormat/>
    <w:pPr>
      <w:shd w:val="clear" w:color="auto" w:fill="FFFFFF"/>
      <w:spacing w:lineRule="exact" w:line="317"/>
      <w:ind w:firstLine="740"/>
      <w:jc w:val="both"/>
    </w:pPr>
    <w:rPr>
      <w:rFonts w:ascii="Times New Roman" w:hAnsi="Times New Roman" w:eastAsia="Times New Roman" w:cs="Times New Roman"/>
    </w:rPr>
  </w:style>
  <w:style w:type="paragraph" w:styleId="BalloonText">
    <w:name w:val="Balloon Text"/>
    <w:basedOn w:val="Normal"/>
    <w:link w:val="Style12"/>
    <w:uiPriority w:val="99"/>
    <w:semiHidden/>
    <w:unhideWhenUsed/>
    <w:qFormat/>
    <w:rsid w:val="00f14cca"/>
    <w:pPr/>
    <w:rPr>
      <w:rFonts w:ascii="Tahoma" w:hAnsi="Tahoma" w:cs="Tahoma"/>
      <w:sz w:val="16"/>
      <w:szCs w:val="16"/>
    </w:rPr>
  </w:style>
  <w:style w:type="paragraph" w:styleId="Style17" w:customStyle="1">
    <w:name w:val="ðàñïîðÿæåíèå"/>
    <w:basedOn w:val="Normal"/>
    <w:next w:val="BodyText"/>
    <w:qFormat/>
    <w:rsid w:val="00ca7a1f"/>
    <w:pPr>
      <w:widowControl/>
      <w:overflowPunct w:val="true"/>
      <w:jc w:val="center"/>
      <w:textAlignment w:val="baseline"/>
    </w:pPr>
    <w:rPr>
      <w:rFonts w:ascii="Times New Roman" w:hAnsi="Times New Roman" w:eastAsia="Times New Roman" w:cs="Times New Roman"/>
      <w:color w:val="auto"/>
      <w:sz w:val="20"/>
      <w:szCs w:val="20"/>
      <w:lang w:bidi="ar-SA"/>
    </w:rPr>
  </w:style>
  <w:style w:type="paragraph" w:styleId="ConsNonformat" w:customStyle="1">
    <w:name w:val="ConsNonformat"/>
    <w:qFormat/>
    <w:rsid w:val="002d07e3"/>
    <w:pPr>
      <w:widowControl w:val="false"/>
      <w:suppressAutoHyphens w:val="true"/>
      <w:overflowPunct w:val="true"/>
      <w:bidi w:val="0"/>
      <w:spacing w:before="0" w:after="0"/>
      <w:jc w:val="left"/>
      <w:textAlignment w:val="baseline"/>
    </w:pPr>
    <w:rPr>
      <w:rFonts w:ascii="Courier New" w:hAnsi="Courier New" w:eastAsia="Times New Roman" w:cs="Times New Roman"/>
      <w:color w:val="auto"/>
      <w:kern w:val="0"/>
      <w:sz w:val="20"/>
      <w:szCs w:val="20"/>
      <w:lang w:val="ru-RU" w:eastAsia="ru-RU" w:bidi="ar-SA"/>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77383-FCFA-432F-B511-3ED1AE04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Application>LibreOffice/7.6.7.2$Linux_X86_64 LibreOffice_project/60$Build-2</Application>
  <AppVersion>15.0000</AppVersion>
  <Pages>6</Pages>
  <Words>1418</Words>
  <Characters>10420</Characters>
  <CharactersWithSpaces>11745</CharactersWithSpaces>
  <Paragraphs>69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2022-07-14T13:47:00Z</dcterms:created>
  <dc:creator>Галина Н. Смирнова</dc:creator>
  <dc:description/>
  <dc:language>ru-RU</dc:language>
  <cp:lastModifiedBy/>
  <cp:lastPrinted>2026-03-11T15:23:26Z</cp:lastPrinted>
  <dcterms:modified xsi:type="dcterms:W3CDTF">2026-03-30T11:53:44Z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