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2.xml" ContentType="application/vnd.openxmlformats-officedocument.wordprocessingml.header+xml"/>
  <Override PartName="/word/styles.xml" ContentType="application/vnd.openxmlformats-officedocument.wordprocessingml.styles+xml"/>
  <Override PartName="/word/header11.xml" ContentType="application/vnd.openxmlformats-officedocument.wordprocessingml.header+xml"/>
  <Override PartName="/word/media/image1.jpeg" ContentType="image/jpeg"/>
  <Override PartName="/word/header5.xml" ContentType="application/vnd.openxmlformats-officedocument.wordprocessingml.head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19 июня 2025 г.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325"/>
              <w:jc w:val="right"/>
              <w:rPr>
                <w:kern w:val="0"/>
                <w:szCs w:val="22"/>
                <w:u w:val="single"/>
                <w:lang w:val="ru-RU" w:eastAsia="en-US" w:bidi="ar-SA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531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Принятие на учет граждан в качестве нуждающихся в жилых помещениях»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 Жилищным кодексом Российской Федерации от 29 декабря 2004 г.   № 188-ФЗ,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32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Принятие на учет граждан в качестве нуждающихся в жилых помещениях».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>: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от 15.12.2022 № 1108 «Об утверждении административного регламента предоставления администрацией Вилючинского городского округа муниципальной услуги «Принятие на учет граждан в качестве нуждающихся в жилых помещениях»;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от 15.12.2022 г. № 1107 «Об утверждении административного регламента предоставления администрацией Вилючинского городского округа муниципальной услуги «Предоставление информации об очередности предоставления жилых помещений на условиях социального найма».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администрации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И.В.Головчак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59" w:before="0" w:after="16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19 июня 2025 г. № 531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Принятие на учет граждан в качестве нуждающихся в жилых помещениях»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Принятие на учет граждан в качестве нуждающихся в жилых помещениях»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Физическому лицу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на учет граждан в качестве нуждающихся в жилых помещениях.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постановкой на учет граждан, нуждающихся в предоставлении жилого помещения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информации о движении в очереди граждан, нуждающихся в предоставлении жилого помещения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учете граждан в качестве нуждающихся в жилых помещениях (документ на бумажном носителе или в форме электронного документа)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внесением изменений в сведения о гражданах, нуждающихся в предоставлении жилого помещения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 внесении изменений в учетную запись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мотивированное уведомление с указанием причин отказа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снятием с учета граждан, нуждающихся в предоставлении жилого помещения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 снятии с учета граждан, нуждающихся в жилых помещениях (документ на бумажном носителе или в форме электронного документа)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 ошибок, допущенных в выданных в результате предоставления Услуги документах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отказе в исправлении опечаток и (или) ошибок (документ на бумажном носителе или документ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Органе местного самоуправления, посредством Единого портала, почтовым отправлением, по электронной почте.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25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о предоставлении Услуги (далее – заявление) и документов, необходимых для предоставления 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постановкой на учет граждан, нуждающихся в предоставлении жилого помещения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наниматель, не член семьи нанимателя жилого помещения, не собственник, не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наниматель, не член семьи нанимателя жилого помещения, не собственник, не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наниматель, не член семьи нанимателя жилого помещения, не собственник, не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социального найма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социального найма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социального найма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найма жилого помещения социального использования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найма жилого помещения социального использования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найма жилого помещения социального использования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в жилом помещении, не отвечающем установленным требованиям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в жилом помещении, не отвечающем установленным требованиям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в жилом помещении, не отвечающем установленным требованиям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19: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наниматель, не член семьи нанимателя жилого помещения, не собственник, не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20: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наниматель, не член семьи нанимателя жилого помещения, не собственник, не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21: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наниматель, не член семьи нанимателя жилого помещения, не собственник, не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22: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социального найма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23: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социального найма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24: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социального найма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25: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найма жилого помещения социального использования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26: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найма жилого помещения социального использования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27: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Наниматель или член семьи нанимателя жилого помещения по договору найма жилого помещения социального использования (ордеру)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28: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29: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30: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31: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32: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33: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Собственник или член семьи собственника жилого помещения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жилое помещение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34: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в жилом помещении, не отвечающем установленным требованиям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35: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в жилом помещении, не отвечающем установленным требованиям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36: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в жилом помещении, не отвечающем установленным требованиям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информации о движении в очереди граждан, нуждающихся в предоставлении жилого помещения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37: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38: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внесением изменений в сведения о гражданах, нуждающихся в предоставлении жилого помещения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39: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40: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снятием с учета граждан, нуждающихся в предоставлении жилого помещения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41: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42: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 ошибок, допущенных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43: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44: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на использование жилого помещения</w:t>
      </w:r>
      <w:r>
        <w:rPr>
          <w:sz w:val="28"/>
          <w:szCs w:val="28"/>
          <w:lang w:val="en-US"/>
        </w:rPr>
        <w:t>, – договор социального найма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право пользования жилым помещением по договору социального найма в качестве нанимателя или члена семьи нанимателя жилого помещения по договору социального найма»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на использование жилого помещения</w:t>
      </w:r>
      <w:r>
        <w:rPr>
          <w:sz w:val="28"/>
          <w:szCs w:val="28"/>
          <w:lang w:val="en-US"/>
        </w:rPr>
        <w:t>, – договор социального найма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право пользования жилым помещением по договору социального найма в качестве нанимателя или члена семьи нанимателя жилого помещения по договору социального найма»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на использование жилого помещения</w:t>
      </w:r>
      <w:r>
        <w:rPr>
          <w:sz w:val="28"/>
          <w:szCs w:val="28"/>
          <w:lang w:val="en-US"/>
        </w:rPr>
        <w:t>, – договор социального найма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право пользования жилым помещением по договору социального найма в качестве нанимателя или члена семьи нанимателя жилого помещения по договору социального найма»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>
        <w:rPr>
          <w:sz w:val="28"/>
          <w:szCs w:val="28"/>
          <w:lang w:val="en-US"/>
        </w:rPr>
        <w:t>, – договор найма жилого помещения жилищного фонда социального использования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>
        <w:rPr>
          <w:sz w:val="28"/>
          <w:szCs w:val="28"/>
          <w:lang w:val="en-US"/>
        </w:rPr>
        <w:t>, – договор найма жилого помещения жилищного фонда социального использования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>
        <w:rPr>
          <w:sz w:val="28"/>
          <w:szCs w:val="28"/>
          <w:lang w:val="en-US"/>
        </w:rPr>
        <w:t>, – договор найма жилого помещения жилищного фонда социального использования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на жилое помещение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на жилое помещение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на жилое помещение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купли-продажи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праве на наследство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мены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купли-продажи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праве на наследство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мены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купли-продажи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праве на наследство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мены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подтверждающий(ие) невозможность проживания в жилом помещении</w:t>
      </w:r>
      <w:r>
        <w:rPr>
          <w:sz w:val="28"/>
          <w:szCs w:val="28"/>
          <w:lang w:val="en-US"/>
        </w:rPr>
        <w:t>, – заключение о признании помещения или здания (части помещения или здания), признанных в установленном порядке непригодными для проживания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строительства и жилищно-коммунального хозяйства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подтверждающий(ие) невозможность проживания в жилом помещении</w:t>
      </w:r>
      <w:r>
        <w:rPr>
          <w:sz w:val="28"/>
          <w:szCs w:val="28"/>
          <w:lang w:val="en-US"/>
        </w:rPr>
        <w:t>, – заключение о признании помещения или здания (части помещения или здания), признанных в установленном порядке непригодными для проживания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строительства и жилищно-коммунального хозяйства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подтверждающий(ие) невозможность проживания в жилом помещении</w:t>
      </w:r>
      <w:r>
        <w:rPr>
          <w:sz w:val="28"/>
          <w:szCs w:val="28"/>
          <w:lang w:val="en-US"/>
        </w:rPr>
        <w:t>, – заключение о признании помещения или здания (части помещения или здания), признанных в установленном порядке непригодными для проживания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строительства и жилищно-коммунального хозяйства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на использование жилого помещения</w:t>
      </w:r>
      <w:r>
        <w:rPr>
          <w:sz w:val="28"/>
          <w:szCs w:val="28"/>
          <w:lang w:val="en-US"/>
        </w:rPr>
        <w:t>, – договор социального найма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право пользования жилым помещением по договору социального найма в качестве нанимателя или члена семьи нанимателя жилого помещения по договору социального найма»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на использование жилого помещения</w:t>
      </w:r>
      <w:r>
        <w:rPr>
          <w:sz w:val="28"/>
          <w:szCs w:val="28"/>
          <w:lang w:val="en-US"/>
        </w:rPr>
        <w:t>, – договор социального найма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право пользования жилым помещением по договору социального найма в качестве нанимателя или члена семьи нанимателя жилого помещения по договору социального найма»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на использование жилого помещения</w:t>
      </w:r>
      <w:r>
        <w:rPr>
          <w:sz w:val="28"/>
          <w:szCs w:val="28"/>
          <w:lang w:val="en-US"/>
        </w:rPr>
        <w:t>, – договор социального найма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право пользования жилым помещением по договору социального найма в качестве нанимателя или члена семьи нанимателя жилого помещения по договору социального найма»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>
        <w:rPr>
          <w:sz w:val="28"/>
          <w:szCs w:val="28"/>
          <w:lang w:val="en-US"/>
        </w:rPr>
        <w:t>, – договор найма жилого помещения жилищного фонда социального использования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>
        <w:rPr>
          <w:sz w:val="28"/>
          <w:szCs w:val="28"/>
          <w:lang w:val="en-US"/>
        </w:rPr>
        <w:t>, – договор найма жилого помещения жилищного фонда социального использования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>
        <w:rPr>
          <w:sz w:val="28"/>
          <w:szCs w:val="28"/>
          <w:lang w:val="en-US"/>
        </w:rPr>
        <w:t>, – договор найма жилого помещения жилищного фонда социального использования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на жилое помещение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на жилое помещение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на жилое помещение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купли-продажи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праве на наследство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мены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купли-продажи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праве на наследство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мены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купли-продажи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праве на наследство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договор мены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подтверждающий(ие) невозможность проживания в жилом помещении</w:t>
      </w:r>
      <w:r>
        <w:rPr>
          <w:sz w:val="28"/>
          <w:szCs w:val="28"/>
          <w:lang w:val="en-US"/>
        </w:rPr>
        <w:t>, – заключение о признании помещения или здания (части помещения или здания), признанных в установленном порядке непригодными для проживания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строительства и жилищно-коммунального хозяйства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членов семьи заявителя </w:t>
      </w:r>
      <w:r>
        <w:rPr>
          <w:sz w:val="28"/>
          <w:szCs w:val="28"/>
          <w:lang w:eastAsia="ru-RU"/>
        </w:rPr>
        <w:t>(все документы из категории)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перемену фамилии, имени, отчества, 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членом семьи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подтверждающий(ие) невозможность проживания в жилом помещении</w:t>
      </w:r>
      <w:r>
        <w:rPr>
          <w:sz w:val="28"/>
          <w:szCs w:val="28"/>
          <w:lang w:val="en-US"/>
        </w:rPr>
        <w:t>, – заключение о признании помещения или здания (части помещения или здания), признанных в установленном порядке непригодными для проживания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выдаваемые органами опеки и попечительства</w:t>
      </w:r>
      <w:r>
        <w:rPr>
          <w:sz w:val="28"/>
          <w:szCs w:val="28"/>
          <w:lang w:val="en-US"/>
        </w:rPr>
        <w:t>, – решение об установлении опеки или попечительства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(несколько документов по выбору заявителя)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строительства и жилищно-коммунального хозяйства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об установлении опеки (попечительства) из решения органа опеки и попечительства»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муниципального района»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принятии граждан на учет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приложением 1 к Закону Камчатского края от 04.05.2008 № 52 «О порядке ведения органами местного самоуправления муниципальных образований в Камчатском крае учета граждан в качестве нуждающихся в жилых помещениях муниципального жилищного фонда, предоставляемых по договору социального найма»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об установлении факта проживания гражданина и (или) членов его семьи в соответствующем населенном пункте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документ, подтверждающий количество лиц, проживающих по месту жительства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подтверждающий(ие) невозможность проживания в жилом помещении</w:t>
      </w:r>
      <w:r>
        <w:rPr>
          <w:sz w:val="28"/>
          <w:szCs w:val="28"/>
          <w:lang w:val="en-US"/>
        </w:rPr>
        <w:t>, – заключение о признании помещения или здания (части помещения или здания), признанных в установленном порядке непригодными для проживания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заключения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строительства и жилищно-коммунального хозяйства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принятии граждан на учет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учете граждан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граждан состоять на учете в качестве нуждающихся в жилых помещениях,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учете граждан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учете граждан в качестве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граждан состоять на учете в качестве нуждающихся в жилых помещениях,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учете граждан в качестве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внесении изменений в учетную запись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мотивированное уведомление с указанием причин отказа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смерти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расторжении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месяца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внесении изменений в учетную запись;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мотивированное уведомление с указанием причин отказа.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внесении изменений в учетную запись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мотивированное уведомление с указанием причин отказа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скан-образ; в Органе местного самоуправления: оригинал или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смерти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перемене имени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расторжении брака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граждан состоять на учете в качестве нуждающихся в жилых помещениях</w:t>
      </w:r>
      <w:r>
        <w:rPr>
          <w:sz w:val="28"/>
          <w:szCs w:val="28"/>
          <w:lang w:val="en-US"/>
        </w:rPr>
        <w:t>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состоять на учете в качестве нуждающихся в жилых помещениях.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месяца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внесении изменений в учетную запись;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мотивированное уведомление с указанием причин отказа.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снятии с учета граждан,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граждан состоять на учете в качестве нуждающихся в жилых помещениях,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месяца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снятии с учета граждан,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снятии с учета граждан, нуждающихся в жилых помещениях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посредством почтовой связи, посредством электронной почты.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электронный документ с открепленной усиленной квалифицированной электронной подписью заявителя в формате 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 предоставляется в  день подачи заявления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граждан состоять на учете в качестве нуждающихся в жилых помещениях, – решение о признании граждан малоимущими в целях принятия их на учет в качестве нуждающихся в жилых помещениях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месяца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снятии с учета граждан, нуждающихся в жилых помещениях;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почтовым отправлением, в Органе местного самоуправления,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посредством почтовой связи.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почты, в Органе местного самоуправления, посредством почтовой связи.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следующего основания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отправлением, по электронной почте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посредством электронной почты, посредством официального сайта Органа местного самоуправления в сети "Интернет", посредством телефонной связи, при личном приеме заявителя в Органе местного самоуправления, на Едином портале, на Региональном портале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http://do.gosuslugi.ru, посредством официального сайта Органа местного самоуправления в сети «Интернет».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посредством почтового отправления, в Органе местного самоуправления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19 июня 2025 г. № 531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Постановка на учет граждан, нуждающихся в предоставлении жилого помещения»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Не наниматель, не член семьи нанимателя жилого помещения, не собственник, не член семьи собственника жилого помещения,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Не наниматель, не член семьи нанимателя жилого помещения, не собственник, не член семьи собственника жилого помещения,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Не наниматель, не член семьи нанимателя жилого помещения, не собственник, не член семьи собственника жилого помещения,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Наниматель или член семьи нанимателя жилого помещения по договору социального найма (ордеру),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Наниматель или член семьи нанимателя жилого помещения по договору социального найма (ордеру),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Наниматель или член семьи нанимателя жилого помещения по договору социального найма (ордеру),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Наниматель или член семьи нанимателя жилого помещения по договору найма жилого помещения социального использования (ордеру),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Наниматель или член семьи нанимателя жилого помещения по договору найма жилого помещения социального использования (ордеру),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Наниматель или член семьи нанимателя жилого помещения по договору найма жилого помещения социального использования (ордеру),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Собственник или член семьи собственника жилого помещения, Право на жилое помещение зарегистрировано в ЕГРН,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Собственник или член семьи собственника жилого помещения, Право на жилое помещение зарегистрировано в ЕГРН,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Собственник или член семьи собственника жилого помещения, Право на жилое помещение зарегистрировано в ЕГРН,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Собственник или член семьи собственника жилого помещения, Право на жилое помещение не зарегистрировано в ЕГРН,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Собственник или член семьи собственника жилого помещения, Право на жилое помещение не зарегистрировано в ЕГРН,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Собственник или член семьи собственника жилого помещения, Право на жилое помещение не зарегистрировано в ЕГРН,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в жилом помещении, не отвечающем установленным требованиям,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в жилом помещении, не отвечающем установленным требованиям,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в жилом помещении, не отвечающем установленным требованиям,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Не наниматель, не член семьи нанимателя жилого помещения, не собственник, не член семьи собственника жилого помещения,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Не наниматель, не член семьи нанимателя жилого помещения, не собственник, не член семьи собственника жилого помещения,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Не наниматель, не член семьи нанимателя жилого помещения, не собственник, не член семьи собственника жилого помещения,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Наниматель или член семьи нанимателя жилого помещения по договору социального найма (ордеру),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Наниматель или член семьи нанимателя жилого помещения по договору социального найма (ордеру),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Наниматель или член семьи нанимателя жилого помещения по договору социального найма (ордеру),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Наниматель или член семьи нанимателя жилого помещения по договору найма жилого помещения социального использования (ордеру),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Наниматель или член семьи нанимателя жилого помещения по договору найма жилого помещения социального использования (ордеру),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Наниматель или член семьи нанимателя жилого помещения по договору найма жилого помещения социального использования (ордеру),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Собственник или член семьи собственника жилого помещения, Право на жилое помещение зарегистрировано в ЕГРН,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Собственник или член семьи собственника жилого помещения, Право на жилое помещение зарегистрировано в ЕГРН,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Собственник или член семьи собственника жилого помещения, Право на жилое помещение зарегистрировано в ЕГРН,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Собственник или член семьи собственника жилого помещения, Право на жилое помещение не зарегистрировано в ЕГРН,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Собственник или член семьи собственника жилого помещения, Право на жилое помещение не зарегистрировано в ЕГРН,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Собственник или член семьи собственника жилого помещения, Право на жилое помещение не зарегистрировано в ЕГРН, проживает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Проживает в жилом помещении, не отвечающем установленным требованиям, проживает совместно с членами семьи,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Проживает в жилом помещении, не отвечающем установленным требованиям, проживает совместно с членами семьи,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заявителя, Проживает в жилом помещении, не отвечающем установленным требованиям, проживает один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Предоставление информации о движении в очереди граждан, нуждающихся в предоставлении жилого помещения»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Внесение изменений в сведения о гражданах, нуждающихся в предоставлении жилого помещения»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Снятие с учета граждан, нуждающихся в предоставлении жилого помещения»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опечаток и  ошибок, допущенных в выданных в результате предоставления Услуги документах»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 заявителя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Постановка на учет граждан, нуждающихся в предоставлении жилого помещения»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 заявителя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Основания для постановки на учет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Не наниматель, не член семьи нанимателя жилого помещения, не собственник, не член семьи собственника жилого помещения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Наниматель или член семьи нанимателя жилого помещения по договору социального найма (ордеру)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Наниматель или член семьи нанимателя жилого помещения по договору найма жилого помещения социального использования (ордеру)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4. Собственник или член семьи собственника жилого помещения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5. Проживает в жилом помещении, не отвечающем установленным требованиям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 кем проживает заявитель?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Проживает совместно с членами семьи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Проживает один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Право собственника жилого помещения зарегистрировано в ЕГРН?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Право на жилое помещение зарегистрировано в ЕГРН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Право на жилое помещение не зарегистрировано в ЕГРН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В составе семьи нет больного, страдающего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Предоставление информации о движении в очереди граждан, нуждающихся в предоставлении жилого помещения»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Внесение изменений в сведения о гражданах, нуждающихся в предоставлении жилого помещения»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Снятие с учета граждан, нуждающихся в предоставлении жилого помещения»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опечаток и  ошибок, допущенных в выданных в результате предоставления Услуги документах»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 заявителя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19 июня 2025 г. № 531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37 – 38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«Принятие на учет граждан в качестве нуждающихся в жилых помещениях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решения о принятии на учет в качестве нуждающихся в жилом помещении: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документ: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39 – 40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«Принятие на учет граждан в качестве нуждающихся в жилых помещениях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решения о принятии на учет в качестве нуждающихся в жилом помещении: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документ: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Изменения, которые необходимо внести: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в которые необходимо внести изменения: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подтверждающий вносимые изменения: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41 – 42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«Принятие на учет граждан в качестве нуждающихся в жилых помещениях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решения о принятии на учет в качестве нуждающихся в жилом помещении: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документ: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43 – 44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«Принятие на учет граждан в качестве нуждающихся в жилых помещениях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Приложение.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почтовой связи (простое или заказное почтовое отправлением с уведомлением о вручении):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 (представителя заявителя):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sectPr>
          <w:headerReference w:type="default" r:id="rId6"/>
          <w:headerReference w:type="first" r:id="rId7"/>
          <w:footnotePr>
            <w:numFmt w:val="decimal"/>
          </w:footnotePr>
          <w:type w:val="nextPage"/>
          <w:pgSz w:w="11906" w:h="16838"/>
          <w:pgMar w:left="1134" w:right="567" w:gutter="0" w:header="709" w:top="766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>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ind w:hanging="0" w:left="6250"/>
        <w:jc w:val="left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Приложение № 3 к Административному регламенту, утвержденному постановлением Администрации Вилючинского городского округа от 19 июня 2025 г. № 531 </w:t>
      </w:r>
    </w:p>
    <w:p>
      <w:pPr>
        <w:pStyle w:val="Normal"/>
        <w:widowControl w:val="false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ascii="Times New Roman CYR" w:hAnsi="Times New Roman CYR" w:eastAsiaTheme="minorEastAsia"/>
          <w:sz w:val="28"/>
          <w:szCs w:val="24"/>
          <w:lang w:eastAsia="ru-RU"/>
        </w:rPr>
        <w:t xml:space="preserve"> </w:t>
      </w:r>
    </w:p>
    <w:p>
      <w:pPr>
        <w:pStyle w:val="Style23"/>
        <w:jc w:val="center"/>
        <w:rPr>
          <w:rFonts w:ascii="Times New Roman" w:hAnsi="Times New Roman" w:cs="Times New Roman"/>
        </w:rPr>
      </w:pPr>
      <w:r>
        <w:rPr>
          <w:rStyle w:val="Style18"/>
          <w:rFonts w:cs="Times New Roman" w:ascii="Times New Roman" w:hAnsi="Times New Roman"/>
        </w:rPr>
        <w:t>Форма уведомления о снятии с учета граждан,</w:t>
      </w:r>
    </w:p>
    <w:p>
      <w:pPr>
        <w:pStyle w:val="Style23"/>
        <w:jc w:val="center"/>
        <w:rPr>
          <w:rFonts w:ascii="Times New Roman" w:hAnsi="Times New Roman" w:cs="Times New Roman"/>
        </w:rPr>
      </w:pPr>
      <w:r>
        <w:rPr>
          <w:rStyle w:val="Style18"/>
          <w:rFonts w:cs="Times New Roman" w:ascii="Times New Roman" w:hAnsi="Times New Roman"/>
        </w:rPr>
        <w:t>нуждающихся в жилых помещениях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Style2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</w:t>
      </w:r>
    </w:p>
    <w:p>
      <w:pPr>
        <w:pStyle w:val="Style23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Наименование уполномоченного органа исполнительной власти субъекта</w:t>
      </w:r>
    </w:p>
    <w:p>
      <w:pPr>
        <w:pStyle w:val="Style23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Российской Федерации или органа местного самоуправления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Style23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Кому____________________________________</w:t>
      </w:r>
    </w:p>
    <w:p>
      <w:pPr>
        <w:pStyle w:val="Style23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</w:t>
      </w:r>
      <w:r>
        <w:rPr>
          <w:rFonts w:cs="Times New Roman" w:ascii="Times New Roman" w:hAnsi="Times New Roman"/>
        </w:rPr>
        <w:t>(фамилия, имя, отчество)</w:t>
      </w:r>
    </w:p>
    <w:p>
      <w:pPr>
        <w:pStyle w:val="Style23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________________________________________</w:t>
      </w:r>
    </w:p>
    <w:p>
      <w:pPr>
        <w:pStyle w:val="Style23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________________________________________</w:t>
      </w:r>
    </w:p>
    <w:p>
      <w:pPr>
        <w:pStyle w:val="Style23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t>(телефон и адрес электронной почты)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Style23"/>
        <w:jc w:val="center"/>
        <w:rPr>
          <w:rFonts w:ascii="Times New Roman" w:hAnsi="Times New Roman" w:cs="Times New Roman"/>
        </w:rPr>
      </w:pPr>
      <w:r>
        <w:rPr>
          <w:rStyle w:val="Style18"/>
          <w:rFonts w:cs="Times New Roman" w:ascii="Times New Roman" w:hAnsi="Times New Roman"/>
        </w:rPr>
        <w:t>УВЕДОМЛЕНИЕ</w:t>
      </w:r>
    </w:p>
    <w:p>
      <w:pPr>
        <w:pStyle w:val="Style23"/>
        <w:jc w:val="center"/>
        <w:rPr>
          <w:rFonts w:ascii="Times New Roman" w:hAnsi="Times New Roman" w:cs="Times New Roman"/>
        </w:rPr>
      </w:pPr>
      <w:r>
        <w:rPr>
          <w:rStyle w:val="Style18"/>
          <w:rFonts w:cs="Times New Roman" w:ascii="Times New Roman" w:hAnsi="Times New Roman"/>
        </w:rPr>
        <w:t>о снятии с учета граждан, нуждающихся в жилых помещениях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Style2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 ____________                                                                         N_____________________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Style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По результатам рассмотрения заявления от ____________N_______________</w:t>
      </w:r>
    </w:p>
    <w:p>
      <w:pPr>
        <w:pStyle w:val="Style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информируем о снятии   с учета граждан в качестве нуждающихся    в жилых</w:t>
      </w:r>
    </w:p>
    <w:p>
      <w:pPr>
        <w:pStyle w:val="Style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помещениях:</w:t>
      </w:r>
    </w:p>
    <w:p>
      <w:pPr>
        <w:pStyle w:val="Style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</w:t>
      </w:r>
    </w:p>
    <w:p>
      <w:pPr>
        <w:pStyle w:val="Style23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ФИО заявителя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Style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 ______________ _______________________</w:t>
      </w:r>
    </w:p>
    <w:p>
      <w:pPr>
        <w:pStyle w:val="Style23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      </w:t>
      </w:r>
      <w:r>
        <w:rPr>
          <w:rFonts w:cs="Times New Roman" w:ascii="Times New Roman" w:hAnsi="Times New Roman"/>
          <w:sz w:val="20"/>
        </w:rPr>
        <w:t>(должность сотрудника,    (подпись)    (расшифровка подписи)</w:t>
      </w:r>
    </w:p>
    <w:p>
      <w:pPr>
        <w:pStyle w:val="Style23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        </w:t>
      </w:r>
      <w:r>
        <w:rPr>
          <w:rFonts w:cs="Times New Roman" w:ascii="Times New Roman" w:hAnsi="Times New Roman"/>
          <w:sz w:val="20"/>
        </w:rPr>
        <w:t>принявшего решение)</w:t>
      </w:r>
    </w:p>
    <w:p>
      <w:pPr>
        <w:pStyle w:val="Style23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Style23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Style23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</w:t>
      </w:r>
    </w:p>
    <w:p>
      <w:pPr>
        <w:pStyle w:val="Style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"_____" ________________20____г.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Style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</w:t>
      </w:r>
    </w:p>
    <w:p>
      <w:pPr>
        <w:sectPr>
          <w:headerReference w:type="default" r:id="rId8"/>
          <w:headerReference w:type="first" r:id="rId9"/>
          <w:footnotePr>
            <w:numFmt w:val="decimal"/>
          </w:footnotePr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ind w:hanging="0" w:left="6250"/>
        <w:jc w:val="left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 w:bidi="ar-SA"/>
        </w:rPr>
      </w:pPr>
      <w:r>
        <w:rPr>
          <w:rFonts w:eastAsia="Times New Roman" w:cs="Times New Roman"/>
          <w:sz w:val="28"/>
          <w:szCs w:val="22"/>
          <w:lang w:val="ru-RU" w:eastAsia="en-US" w:bidi="ar-SA"/>
        </w:rPr>
        <w:t xml:space="preserve">Приложение № 4 к Административному регламенту, утвержденному постановлением Администрации Вилючинского городского округа от 19 июня 2025 г. № 531 </w:t>
      </w:r>
    </w:p>
    <w:p>
      <w:pPr>
        <w:pStyle w:val="Normal"/>
        <w:widowControl w:val="fals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 w:bidi="ar-SA"/>
        </w:rPr>
      </w:pPr>
      <w:r>
        <w:rPr>
          <w:rFonts w:eastAsia="Calibri" w:cs="" w:asciiTheme="minorBidi" w:cstheme="minorBidi" w:eastAsiaTheme="minorHAnsi" w:hAnsiTheme="minorBidi"/>
          <w:sz w:val="28"/>
          <w:szCs w:val="22"/>
          <w:lang w:val="ru-RU" w:eastAsia="en-US" w:bidi="ar-SA"/>
        </w:rPr>
        <w:t xml:space="preserve"> </w:t>
      </w:r>
    </w:p>
    <w:p>
      <w:pPr>
        <w:pStyle w:val="1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cs="Times New Roman" w:ascii="Times New Roman" w:hAnsi="Times New Roman"/>
          <w:sz w:val="22"/>
          <w:szCs w:val="22"/>
        </w:rPr>
        <w:t>Форма решения о принятии на учет граждан</w:t>
      </w:r>
    </w:p>
    <w:p>
      <w:pPr>
        <w:pStyle w:val="1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cs="Times New Roman" w:ascii="Times New Roman" w:hAnsi="Times New Roman"/>
          <w:sz w:val="22"/>
          <w:szCs w:val="22"/>
        </w:rPr>
        <w:t>в качестве нуждающихся в жилых помещениях</w:t>
      </w:r>
    </w:p>
    <w:p>
      <w:pPr>
        <w:pStyle w:val="Normal"/>
        <w:widowControl w:val="false"/>
        <w:rPr>
          <w:rFonts w:ascii="Times New Roman" w:hAnsi="Times New Roman" w:cs="Times New Roman"/>
          <w:sz w:val="22"/>
          <w:szCs w:val="22"/>
          <w:lang w:val="ru-RU" w:eastAsia="en-US" w:bidi="ar-SA"/>
        </w:rPr>
      </w:pPr>
      <w:r>
        <w:rPr>
          <w:rFonts w:cs="Times New Roman"/>
          <w:sz w:val="22"/>
          <w:szCs w:val="22"/>
          <w:lang w:val="ru-RU" w:eastAsia="en-US" w:bidi="ar-SA"/>
        </w:rPr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</w:t>
      </w:r>
    </w:p>
    <w:p>
      <w:pPr>
        <w:pStyle w:val="1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Наименование органа местного самоуправления</w:t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sz w:val="22"/>
          <w:szCs w:val="22"/>
          <w:lang w:val="ru-RU" w:eastAsia="en-US" w:bidi="ar-SA"/>
        </w:rPr>
      </w:pPr>
      <w:r>
        <w:rPr>
          <w:rFonts w:cs="Times New Roman"/>
          <w:sz w:val="22"/>
          <w:szCs w:val="22"/>
          <w:lang w:val="ru-RU" w:eastAsia="en-US" w:bidi="ar-SA"/>
        </w:rPr>
      </w:r>
    </w:p>
    <w:p>
      <w:pPr>
        <w:pStyle w:val="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</w:t>
      </w:r>
      <w:r>
        <w:rPr>
          <w:rFonts w:cs="Times New Roman" w:ascii="Times New Roman" w:hAnsi="Times New Roman"/>
          <w:sz w:val="22"/>
          <w:szCs w:val="22"/>
        </w:rPr>
        <w:t>Кому____________________________________</w:t>
      </w:r>
    </w:p>
    <w:p>
      <w:pPr>
        <w:pStyle w:val="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</w:t>
      </w:r>
      <w:r>
        <w:rPr>
          <w:rFonts w:cs="Times New Roman" w:ascii="Times New Roman" w:hAnsi="Times New Roman"/>
          <w:sz w:val="22"/>
          <w:szCs w:val="22"/>
        </w:rPr>
        <w:t>(фамилия, имя, отчество)</w:t>
      </w:r>
    </w:p>
    <w:p>
      <w:pPr>
        <w:pStyle w:val="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</w:t>
      </w:r>
      <w:r>
        <w:rPr>
          <w:rFonts w:cs="Times New Roman" w:ascii="Times New Roman" w:hAnsi="Times New Roman"/>
          <w:sz w:val="22"/>
          <w:szCs w:val="22"/>
        </w:rPr>
        <w:t>________________________________________</w:t>
      </w:r>
    </w:p>
    <w:p>
      <w:pPr>
        <w:pStyle w:val="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</w:t>
      </w:r>
      <w:r>
        <w:rPr>
          <w:rFonts w:cs="Times New Roman" w:ascii="Times New Roman" w:hAnsi="Times New Roman"/>
          <w:sz w:val="22"/>
          <w:szCs w:val="22"/>
        </w:rPr>
        <w:t>________________________________________</w:t>
      </w:r>
    </w:p>
    <w:p>
      <w:pPr>
        <w:pStyle w:val="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</w:t>
      </w:r>
      <w:r>
        <w:rPr>
          <w:rFonts w:cs="Times New Roman" w:ascii="Times New Roman" w:hAnsi="Times New Roman"/>
          <w:sz w:val="22"/>
          <w:szCs w:val="22"/>
        </w:rPr>
        <w:t>(телефон и адрес электронной почты)</w:t>
      </w:r>
    </w:p>
    <w:p>
      <w:pPr>
        <w:pStyle w:val="Normal"/>
        <w:widowControl w:val="false"/>
        <w:rPr>
          <w:rFonts w:ascii="Times New Roman" w:hAnsi="Times New Roman" w:cs="Times New Roman"/>
          <w:sz w:val="22"/>
          <w:szCs w:val="22"/>
          <w:lang w:val="ru-RU" w:eastAsia="en-US" w:bidi="ar-SA"/>
        </w:rPr>
      </w:pPr>
      <w:r>
        <w:rPr>
          <w:rFonts w:cs="Times New Roman"/>
          <w:sz w:val="22"/>
          <w:szCs w:val="22"/>
          <w:lang w:val="ru-RU" w:eastAsia="en-US" w:bidi="ar-SA"/>
        </w:rPr>
      </w:r>
    </w:p>
    <w:p>
      <w:pPr>
        <w:pStyle w:val="1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cs="Times New Roman" w:ascii="Times New Roman" w:hAnsi="Times New Roman"/>
          <w:sz w:val="22"/>
          <w:szCs w:val="22"/>
        </w:rPr>
        <w:t>РЕШЕНИЕ</w:t>
      </w:r>
    </w:p>
    <w:p>
      <w:pPr>
        <w:pStyle w:val="1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cs="Times New Roman" w:ascii="Times New Roman" w:hAnsi="Times New Roman"/>
          <w:sz w:val="22"/>
          <w:szCs w:val="22"/>
        </w:rPr>
        <w:t>о принятии граждан на учет в качестве нуждающихся в жилых помещениях</w:t>
      </w:r>
    </w:p>
    <w:p>
      <w:pPr>
        <w:pStyle w:val="Normal"/>
        <w:widowControl w:val="false"/>
        <w:rPr>
          <w:rFonts w:ascii="Times New Roman" w:hAnsi="Times New Roman" w:cs="Times New Roman"/>
          <w:sz w:val="22"/>
          <w:szCs w:val="22"/>
          <w:lang w:val="ru-RU" w:eastAsia="en-US" w:bidi="ar-SA"/>
        </w:rPr>
      </w:pPr>
      <w:r>
        <w:rPr>
          <w:rFonts w:cs="Times New Roman"/>
          <w:sz w:val="22"/>
          <w:szCs w:val="22"/>
          <w:lang w:val="ru-RU" w:eastAsia="en-US" w:bidi="ar-SA"/>
        </w:rPr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Дата _______________                                          N__________</w:t>
      </w:r>
    </w:p>
    <w:p>
      <w:pPr>
        <w:pStyle w:val="Normal"/>
        <w:widowControl w:val="false"/>
        <w:rPr>
          <w:rFonts w:ascii="Times New Roman" w:hAnsi="Times New Roman" w:cs="Times New Roman"/>
          <w:sz w:val="22"/>
          <w:szCs w:val="22"/>
          <w:lang w:val="ru-RU" w:eastAsia="en-US" w:bidi="ar-SA"/>
        </w:rPr>
      </w:pPr>
      <w:r>
        <w:rPr>
          <w:rFonts w:cs="Times New Roman"/>
          <w:sz w:val="22"/>
          <w:szCs w:val="22"/>
          <w:lang w:val="ru-RU" w:eastAsia="en-US" w:bidi="ar-SA"/>
        </w:rPr>
      </w:r>
    </w:p>
    <w:p>
      <w:pPr>
        <w:pStyle w:val="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 xml:space="preserve">По результатам рассмотрения заявления от____________N _____________и приложенных к нему документов,   в   соответствии со </w:t>
      </w:r>
      <w:r>
        <w:rPr>
          <w:rStyle w:val="Style19"/>
          <w:rFonts w:cs="Times New Roman" w:ascii="Times New Roman" w:hAnsi="Times New Roman"/>
          <w:sz w:val="22"/>
          <w:szCs w:val="22"/>
        </w:rPr>
        <w:t>статьей 52</w:t>
      </w:r>
      <w:r>
        <w:rPr>
          <w:rFonts w:cs="Times New Roman" w:ascii="Times New Roman" w:hAnsi="Times New Roman"/>
          <w:sz w:val="22"/>
          <w:szCs w:val="22"/>
        </w:rPr>
        <w:t xml:space="preserve"> Жилищного кодекса Российской Федерации принято решение поставить на учет в качестве</w:t>
      </w:r>
      <w:r>
        <w:rPr>
          <w:rFonts w:cs="Times New Roman" w:ascii="Times New Roman" w:hAnsi="Times New Roman"/>
          <w:sz w:val="22"/>
          <w:szCs w:val="22"/>
          <w:lang w:val="en-US"/>
        </w:rPr>
        <w:t>m</w:t>
      </w:r>
      <w:r>
        <w:rPr>
          <w:rFonts w:cs="Times New Roman" w:ascii="Times New Roman" w:hAnsi="Times New Roman"/>
          <w:sz w:val="22"/>
          <w:szCs w:val="22"/>
        </w:rPr>
        <w:t>нуждающихся в жилых помещениях: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</w:t>
      </w:r>
    </w:p>
    <w:p>
      <w:pPr>
        <w:pStyle w:val="1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ФИО заявителя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 совместно проживающих членов семьи: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1.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2.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3.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4.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Дата принятия на учет: ________________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Номер в очереди: ________________</w:t>
      </w:r>
    </w:p>
    <w:p>
      <w:pPr>
        <w:pStyle w:val="Normal"/>
        <w:widowControl w:val="false"/>
        <w:rPr>
          <w:rFonts w:ascii="Times New Roman" w:hAnsi="Times New Roman" w:cs="Times New Roman"/>
          <w:sz w:val="22"/>
          <w:szCs w:val="22"/>
          <w:lang w:val="ru-RU" w:eastAsia="en-US" w:bidi="ar-SA"/>
        </w:rPr>
      </w:pPr>
      <w:r>
        <w:rPr>
          <w:rFonts w:cs="Times New Roman"/>
          <w:sz w:val="22"/>
          <w:szCs w:val="22"/>
          <w:lang w:val="ru-RU" w:eastAsia="en-US" w:bidi="ar-SA"/>
        </w:rPr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 ____________ ________________________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 xml:space="preserve">(должность                         (подпись)    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 xml:space="preserve"> (расшифровка подписи)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сотрудника органа власти,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>принявшего решение</w:t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"____" _______________20____г.</w:t>
      </w:r>
    </w:p>
    <w:p>
      <w:pPr>
        <w:pStyle w:val="Normal"/>
        <w:widowControl w:val="false"/>
        <w:rPr>
          <w:rFonts w:ascii="Times New Roman" w:hAnsi="Times New Roman" w:cs="Times New Roman"/>
          <w:sz w:val="22"/>
          <w:szCs w:val="22"/>
          <w:lang w:val="ru-RU" w:eastAsia="en-US" w:bidi="ar-SA"/>
        </w:rPr>
      </w:pPr>
      <w:r>
        <w:rPr>
          <w:rFonts w:cs="Times New Roman"/>
          <w:sz w:val="22"/>
          <w:szCs w:val="22"/>
          <w:lang w:val="ru-RU" w:eastAsia="en-US" w:bidi="ar-SA"/>
        </w:rPr>
      </w:r>
    </w:p>
    <w:p>
      <w:pPr>
        <w:pStyle w:val="1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М.П.</w:t>
      </w:r>
    </w:p>
    <w:p>
      <w:pPr>
        <w:sectPr>
          <w:headerReference w:type="default" r:id="rId10"/>
          <w:headerReference w:type="first" r:id="rId11"/>
          <w:footnotePr>
            <w:numFmt w:val="decimal"/>
          </w:footnotePr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 w:eastAsia="en-US" w:bidi="ar-SA"/>
        </w:rPr>
      </w:pPr>
      <w:r>
        <w:rPr>
          <w:rFonts w:cs="Times New Roman"/>
          <w:sz w:val="24"/>
          <w:szCs w:val="24"/>
          <w:lang w:val="ru-RU" w:eastAsia="en-US" w:bidi="ar-SA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ind w:hanging="0" w:left="6250"/>
        <w:jc w:val="left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Приложение № 5 к Административному регламенту, утвержденному постановлением Администрации Вилючинского городского округа от 19 июня 2025 г. № 531 </w:t>
      </w:r>
    </w:p>
    <w:p>
      <w:pPr>
        <w:pStyle w:val="Normal"/>
        <w:widowControl w:val="false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ascii="Times New Roman CYR" w:hAnsi="Times New Roman CYR" w:eastAsiaTheme="minorEastAsia"/>
          <w:sz w:val="28"/>
          <w:szCs w:val="24"/>
          <w:lang w:eastAsia="ru-RU"/>
        </w:rPr>
        <w:t xml:space="preserve"> </w:t>
      </w:r>
    </w:p>
    <w:p>
      <w:pPr>
        <w:pStyle w:val="21"/>
        <w:jc w:val="center"/>
        <w:rPr>
          <w:rFonts w:ascii="Times New Roman" w:hAnsi="Times New Roman" w:cs="Times New Roman"/>
        </w:rPr>
      </w:pPr>
      <w:r>
        <w:rPr>
          <w:rStyle w:val="2"/>
          <w:rFonts w:cs="Times New Roman" w:ascii="Times New Roman" w:hAnsi="Times New Roman"/>
        </w:rPr>
        <w:t>Форма решения об отказе в предоставлении государственной</w:t>
      </w:r>
    </w:p>
    <w:p>
      <w:pPr>
        <w:pStyle w:val="21"/>
        <w:jc w:val="center"/>
        <w:rPr>
          <w:rFonts w:ascii="Times New Roman" w:hAnsi="Times New Roman" w:cs="Times New Roman"/>
        </w:rPr>
      </w:pPr>
      <w:r>
        <w:rPr>
          <w:rStyle w:val="2"/>
          <w:rFonts w:cs="Times New Roman" w:ascii="Times New Roman" w:hAnsi="Times New Roman"/>
        </w:rPr>
        <w:t>(муниципальной) услуги</w:t>
      </w:r>
    </w:p>
    <w:p>
      <w:pPr>
        <w:pStyle w:val="2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</w:t>
      </w:r>
    </w:p>
    <w:p>
      <w:pPr>
        <w:pStyle w:val="21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Наименование уполномоченного органа исполнительной власти субъекта</w:t>
      </w:r>
    </w:p>
    <w:p>
      <w:pPr>
        <w:pStyle w:val="21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Российской Федерации или органа местного самоуправления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2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Кому____________________________________</w:t>
      </w:r>
    </w:p>
    <w:p>
      <w:pPr>
        <w:pStyle w:val="2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</w:t>
      </w:r>
      <w:r>
        <w:rPr>
          <w:rFonts w:cs="Times New Roman" w:ascii="Times New Roman" w:hAnsi="Times New Roman"/>
        </w:rPr>
        <w:t>(фамилия, имя, отчество)</w:t>
      </w:r>
    </w:p>
    <w:p>
      <w:pPr>
        <w:pStyle w:val="2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________________________________________</w:t>
      </w:r>
    </w:p>
    <w:p>
      <w:pPr>
        <w:pStyle w:val="2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________________________________________</w:t>
      </w:r>
    </w:p>
    <w:p>
      <w:pPr>
        <w:pStyle w:val="2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t>(телефон и адрес электронной почты)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21"/>
        <w:jc w:val="center"/>
        <w:rPr>
          <w:rFonts w:ascii="Times New Roman" w:hAnsi="Times New Roman" w:cs="Times New Roman"/>
        </w:rPr>
      </w:pPr>
      <w:r>
        <w:rPr>
          <w:rStyle w:val="2"/>
          <w:rFonts w:cs="Times New Roman" w:ascii="Times New Roman" w:hAnsi="Times New Roman"/>
        </w:rPr>
        <w:t>РЕШЕНИЕ</w:t>
      </w:r>
    </w:p>
    <w:p>
      <w:pPr>
        <w:pStyle w:val="21"/>
        <w:jc w:val="center"/>
        <w:rPr>
          <w:rFonts w:ascii="Times New Roman" w:hAnsi="Times New Roman" w:cs="Times New Roman"/>
        </w:rPr>
      </w:pPr>
      <w:r>
        <w:rPr>
          <w:rStyle w:val="2"/>
          <w:rFonts w:cs="Times New Roman" w:ascii="Times New Roman" w:hAnsi="Times New Roman"/>
        </w:rPr>
        <w:t xml:space="preserve">об отказе в предоставлении услуги </w:t>
      </w:r>
      <w:r>
        <w:rPr>
          <w:rStyle w:val="Annotationreference"/>
          <w:rFonts w:cs="Times New Roman" w:ascii="Times New Roman" w:hAnsi="Times New Roman"/>
        </w:rPr>
        <w:t>«Принятие на учет граждан в качестве</w:t>
      </w:r>
    </w:p>
    <w:p>
      <w:pPr>
        <w:pStyle w:val="21"/>
        <w:jc w:val="center"/>
        <w:rPr>
          <w:rFonts w:ascii="Times New Roman" w:hAnsi="Times New Roman" w:cs="Times New Roman"/>
        </w:rPr>
      </w:pPr>
      <w:r>
        <w:rPr>
          <w:rStyle w:val="2"/>
          <w:rFonts w:cs="Times New Roman" w:ascii="Times New Roman" w:hAnsi="Times New Roman"/>
        </w:rPr>
        <w:t>нуждающихся в жилых помещениях</w:t>
      </w:r>
      <w:r>
        <w:rPr>
          <w:rStyle w:val="Annotationreference"/>
          <w:rFonts w:cs="Times New Roman" w:ascii="Times New Roman" w:hAnsi="Times New Roman"/>
        </w:rPr>
        <w:t>»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2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Дата_________________                                                                     N_____________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2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 xml:space="preserve">По результатам рассмотрения заявления от _____________N ______________и приложенных к нему документов, в соответствии с </w:t>
      </w:r>
      <w:r>
        <w:rPr>
          <w:rStyle w:val="11"/>
          <w:rFonts w:cs="Times New Roman" w:ascii="Times New Roman" w:hAnsi="Times New Roman"/>
        </w:rPr>
        <w:t>Жилищным кодексом</w:t>
      </w:r>
      <w:r>
        <w:rPr>
          <w:rFonts w:cs="Times New Roman" w:ascii="Times New Roman" w:hAnsi="Times New Roman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tbl>
      <w:tblPr>
        <w:tblW w:w="92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30"/>
        <w:gridCol w:w="4819"/>
        <w:gridCol w:w="2694"/>
      </w:tblGrid>
      <w:tr>
        <w:trPr/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 пункта </w:t>
            </w:r>
            <w:hyperlink r:id="rId12">
              <w:r>
                <w:rPr>
                  <w:rStyle w:val="ListLabel327"/>
                  <w:rFonts w:cs="Times New Roman" w:ascii="Times New Roman" w:hAnsi="Times New Roman"/>
                  <w:b/>
                  <w:b/>
                  <w:bCs/>
                  <w:color w:val="106BBE"/>
                </w:rPr>
                <w:t>административного регламента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Разъяснение причин отказа в предоставлении услуги</w:t>
            </w:r>
          </w:p>
        </w:tc>
      </w:tr>
      <w:tr>
        <w:trPr/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Указываются основания такого вывода</w:t>
            </w:r>
          </w:p>
        </w:tc>
      </w:tr>
      <w:tr>
        <w:trPr/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Указываются основания такого вывода</w:t>
            </w:r>
          </w:p>
        </w:tc>
      </w:tr>
      <w:tr>
        <w:trPr/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Не истек срок совершения действий, предусмотренных </w:t>
            </w:r>
            <w:r>
              <w:rPr>
                <w:rStyle w:val="11"/>
                <w:rFonts w:cs="Times New Roman" w:ascii="Times New Roman" w:hAnsi="Times New Roman"/>
              </w:rPr>
              <w:t>статьей 53</w:t>
            </w:r>
            <w:r>
              <w:rPr>
                <w:rFonts w:cs="Times New Roman" w:ascii="Times New Roman" w:hAnsi="Times New Roman"/>
              </w:rPr>
              <w:t xml:space="preserve"> Жилищного кодекса Российской Федерации, которые привели к ухудшению жилищных условий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Указываются основания такого вывода</w:t>
            </w:r>
          </w:p>
        </w:tc>
      </w:tr>
    </w:tbl>
    <w:p>
      <w:pPr>
        <w:pStyle w:val="2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Разъяснение причин отказа: __________________________________________</w:t>
      </w:r>
    </w:p>
    <w:p>
      <w:pPr>
        <w:pStyle w:val="2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Дополнительно информируем: __________________________________________</w:t>
      </w:r>
    </w:p>
    <w:p>
      <w:pPr>
        <w:pStyle w:val="2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>
      <w:pPr>
        <w:pStyle w:val="2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Данный   отказ может быть обжалован в досудебном   порядке   путем направления жалобы в уполномоченный орган, а также в судебном порядке.</w:t>
      </w:r>
    </w:p>
    <w:p>
      <w:pPr>
        <w:pStyle w:val="2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 ______________ _______________________</w:t>
      </w:r>
    </w:p>
    <w:p>
      <w:pPr>
        <w:pStyle w:val="2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      </w:t>
      </w:r>
      <w:r>
        <w:rPr>
          <w:rFonts w:cs="Times New Roman" w:ascii="Times New Roman" w:hAnsi="Times New Roman"/>
          <w:sz w:val="20"/>
        </w:rPr>
        <w:t>(должность сотрудника,    (подпись)    (расшифровка подписи)</w:t>
      </w:r>
    </w:p>
    <w:p>
      <w:pPr>
        <w:pStyle w:val="2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        </w:t>
      </w:r>
      <w:r>
        <w:rPr>
          <w:rFonts w:cs="Times New Roman" w:ascii="Times New Roman" w:hAnsi="Times New Roman"/>
          <w:sz w:val="20"/>
        </w:rPr>
        <w:t>принявшего решение)</w:t>
      </w:r>
    </w:p>
    <w:p>
      <w:pPr>
        <w:pStyle w:val="2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 </w:t>
      </w:r>
    </w:p>
    <w:p>
      <w:pPr>
        <w:pStyle w:val="2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"_____" ________________20____г.</w:t>
      </w:r>
    </w:p>
    <w:p>
      <w:pPr>
        <w:sectPr>
          <w:headerReference w:type="default" r:id="rId13"/>
          <w:headerReference w:type="first" r:id="rId14"/>
          <w:footnotePr>
            <w:numFmt w:val="decimal"/>
          </w:footnotePr>
          <w:type w:val="nextPage"/>
          <w:pgSz w:w="11906" w:h="16838"/>
          <w:pgMar w:left="1701" w:right="850" w:gutter="0" w:header="708" w:top="1134" w:footer="0" w:bottom="709"/>
          <w:pgNumType w:fmt="decimal"/>
          <w:formProt w:val="false"/>
          <w:textDirection w:val="lrTb"/>
          <w:docGrid w:type="default" w:linePitch="360" w:charSpace="0"/>
        </w:sectPr>
        <w:pStyle w:val="2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ind w:hanging="0" w:left="6250"/>
        <w:jc w:val="left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4"/>
          <w:lang w:eastAsia="ru-RU"/>
        </w:rPr>
        <w:t xml:space="preserve">Приложение № 6 к Административному регламенту, утвержденному постановлением Администрации Вилючинского городского округа от 19 июня 2025 г. № 531 </w:t>
      </w:r>
    </w:p>
    <w:p>
      <w:pPr>
        <w:pStyle w:val="Normal"/>
        <w:widowControl w:val="false"/>
        <w:rPr>
          <w:rFonts w:ascii="Times New Roman CYR" w:hAnsi="Times New Roman CYR" w:eastAsia="" w:cs="Times New Roman CYR" w:eastAsiaTheme="minorEastAsia"/>
          <w:sz w:val="24"/>
          <w:szCs w:val="24"/>
          <w:lang w:eastAsia="ru-RU"/>
        </w:rPr>
      </w:pPr>
      <w:r>
        <w:rPr>
          <w:rFonts w:eastAsia="" w:cs="Times New Roman CYR" w:ascii="Times New Roman CYR" w:hAnsi="Times New Roman CYR" w:eastAsiaTheme="minorEastAsia"/>
          <w:sz w:val="28"/>
          <w:szCs w:val="24"/>
          <w:lang w:eastAsia="ru-RU"/>
        </w:rPr>
        <w:t xml:space="preserve"> </w:t>
      </w:r>
    </w:p>
    <w:p>
      <w:pPr>
        <w:pStyle w:val="31"/>
        <w:jc w:val="center"/>
        <w:rPr>
          <w:rFonts w:ascii="Times New Roman" w:hAnsi="Times New Roman" w:cs="Times New Roman"/>
        </w:rPr>
      </w:pPr>
      <w:r>
        <w:rPr>
          <w:rStyle w:val="3"/>
          <w:rFonts w:cs="Times New Roman" w:ascii="Times New Roman" w:hAnsi="Times New Roman"/>
        </w:rPr>
        <w:t>Форма уведомления об учете граждан,</w:t>
      </w:r>
    </w:p>
    <w:p>
      <w:pPr>
        <w:pStyle w:val="31"/>
        <w:jc w:val="center"/>
        <w:rPr>
          <w:rFonts w:ascii="Times New Roman" w:hAnsi="Times New Roman" w:cs="Times New Roman"/>
        </w:rPr>
      </w:pPr>
      <w:r>
        <w:rPr>
          <w:rStyle w:val="3"/>
          <w:rFonts w:cs="Times New Roman" w:ascii="Times New Roman" w:hAnsi="Times New Roman"/>
        </w:rPr>
        <w:t>нуждающихся в жилых помещениях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3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</w:t>
      </w:r>
    </w:p>
    <w:p>
      <w:pPr>
        <w:pStyle w:val="31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Наименование уполномоченного органа исполнительной власти субъекта</w:t>
      </w:r>
    </w:p>
    <w:p>
      <w:pPr>
        <w:pStyle w:val="31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Российской Федерации или органа местного самоуправления</w:t>
      </w:r>
    </w:p>
    <w:p>
      <w:pPr>
        <w:pStyle w:val="Normal"/>
        <w:widowControl w:val="false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cs="Times New Roman"/>
          <w:sz w:val="20"/>
          <w:szCs w:val="24"/>
          <w:lang w:eastAsia="ru-RU"/>
        </w:rPr>
      </w:r>
    </w:p>
    <w:p>
      <w:pPr>
        <w:pStyle w:val="3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Кому____________________________________</w:t>
      </w:r>
    </w:p>
    <w:p>
      <w:pPr>
        <w:pStyle w:val="3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</w:t>
      </w:r>
      <w:r>
        <w:rPr>
          <w:rFonts w:cs="Times New Roman" w:ascii="Times New Roman" w:hAnsi="Times New Roman"/>
        </w:rPr>
        <w:t>(фамилия, имя, отчество)</w:t>
      </w:r>
    </w:p>
    <w:p>
      <w:pPr>
        <w:pStyle w:val="3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________________________________________</w:t>
      </w:r>
    </w:p>
    <w:p>
      <w:pPr>
        <w:pStyle w:val="3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</w:t>
      </w:r>
      <w:r>
        <w:rPr>
          <w:rFonts w:cs="Times New Roman" w:ascii="Times New Roman" w:hAnsi="Times New Roman"/>
        </w:rPr>
        <w:t>________________________________________</w:t>
      </w:r>
    </w:p>
    <w:p>
      <w:pPr>
        <w:pStyle w:val="3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t>(телефон и адрес электронной почты)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31"/>
        <w:jc w:val="center"/>
        <w:rPr>
          <w:rFonts w:ascii="Times New Roman" w:hAnsi="Times New Roman" w:cs="Times New Roman"/>
        </w:rPr>
      </w:pPr>
      <w:r>
        <w:rPr>
          <w:rStyle w:val="3"/>
          <w:rFonts w:cs="Times New Roman" w:ascii="Times New Roman" w:hAnsi="Times New Roman"/>
        </w:rPr>
        <w:t>УВЕДОМЛЕНИЕ</w:t>
      </w:r>
    </w:p>
    <w:p>
      <w:pPr>
        <w:pStyle w:val="31"/>
        <w:jc w:val="center"/>
        <w:rPr>
          <w:rFonts w:ascii="Times New Roman" w:hAnsi="Times New Roman" w:cs="Times New Roman"/>
        </w:rPr>
      </w:pPr>
      <w:r>
        <w:rPr>
          <w:rStyle w:val="3"/>
          <w:rFonts w:cs="Times New Roman" w:ascii="Times New Roman" w:hAnsi="Times New Roman"/>
        </w:rPr>
        <w:t>об учете граждан, нуждающихся в жилых помещениях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3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 ______________                                                                      N_______________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3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По результатам рассмотрения заявления от __________N_________________ информируем    о  нахождении на учете   в качестве   нуждающихся  в жилых помещениях:</w:t>
      </w:r>
    </w:p>
    <w:p>
      <w:pPr>
        <w:pStyle w:val="3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</w:t>
      </w:r>
    </w:p>
    <w:p>
      <w:pPr>
        <w:pStyle w:val="31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ФИО заявителя</w:t>
      </w:r>
    </w:p>
    <w:p>
      <w:pPr>
        <w:pStyle w:val="3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Дата принятия на учет:__________</w:t>
      </w:r>
    </w:p>
    <w:p>
      <w:pPr>
        <w:pStyle w:val="3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Номер в очереди: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3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 ______________ _______________________</w:t>
      </w:r>
    </w:p>
    <w:p>
      <w:pPr>
        <w:pStyle w:val="3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      </w:t>
      </w:r>
      <w:r>
        <w:rPr>
          <w:rFonts w:cs="Times New Roman" w:ascii="Times New Roman" w:hAnsi="Times New Roman"/>
          <w:sz w:val="20"/>
        </w:rPr>
        <w:t>(должность сотрудника,    (подпись)    (расшифровка подписи)</w:t>
      </w:r>
    </w:p>
    <w:p>
      <w:pPr>
        <w:pStyle w:val="3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        </w:t>
      </w:r>
      <w:r>
        <w:rPr>
          <w:rFonts w:cs="Times New Roman" w:ascii="Times New Roman" w:hAnsi="Times New Roman"/>
          <w:sz w:val="20"/>
        </w:rPr>
        <w:t>принявшего решение)</w:t>
      </w:r>
    </w:p>
    <w:p>
      <w:pPr>
        <w:pStyle w:val="3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3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  </w:t>
      </w:r>
    </w:p>
    <w:p>
      <w:pPr>
        <w:pStyle w:val="3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"_____" ________________20____г.</w:t>
      </w:r>
    </w:p>
    <w:p>
      <w:pPr>
        <w:pStyle w:val="3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</w:t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</w:r>
    </w:p>
    <w:sectPr>
      <w:headerReference w:type="default" r:id="rId15"/>
      <w:headerReference w:type="first" r:id="rId16"/>
      <w:footnotePr>
        <w:numFmt w:val="decimal"/>
      </w:footnotePr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Times New Roman CYR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267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27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263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264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266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8" w:customStyle="1">
    <w:name w:val="Цветовое выделение"/>
    <w:uiPriority w:val="99"/>
    <w:qFormat/>
    <w:rsid w:val="006a5b8c"/>
    <w:rPr>
      <w:b/>
      <w:bCs/>
      <w:color w:val="26282F"/>
    </w:rPr>
  </w:style>
  <w:style w:type="character" w:styleId="DefaultParagraphFont1" w:customStyle="1">
    <w:name w:val="Default Paragraph Font 1"/>
    <w:uiPriority w:val="1"/>
    <w:semiHidden/>
    <w:unhideWhenUsed/>
    <w:qFormat/>
    <w:rPr/>
  </w:style>
  <w:style w:type="character" w:styleId="1" w:customStyle="1">
    <w:name w:val="Цветовое выделение 1"/>
    <w:uiPriority w:val="99"/>
    <w:qFormat/>
    <w:rsid w:val="00c46521"/>
    <w:rPr>
      <w:b/>
      <w:bCs/>
      <w:color w:val="26282F"/>
    </w:rPr>
  </w:style>
  <w:style w:type="character" w:styleId="Style19" w:customStyle="1">
    <w:name w:val="Гипертекстовая ссылка"/>
    <w:basedOn w:val="1"/>
    <w:uiPriority w:val="99"/>
    <w:qFormat/>
    <w:rsid w:val="00c46521"/>
    <w:rPr>
      <w:color w:val="106BBE"/>
    </w:rPr>
  </w:style>
  <w:style w:type="character" w:styleId="DefaultParagraphFont2" w:customStyle="1">
    <w:name w:val="Default Paragraph Font 2"/>
    <w:uiPriority w:val="1"/>
    <w:semiHidden/>
    <w:unhideWhenUsed/>
    <w:qFormat/>
    <w:rPr/>
  </w:style>
  <w:style w:type="character" w:styleId="2" w:customStyle="1">
    <w:name w:val="Цветовое выделение 2"/>
    <w:uiPriority w:val="99"/>
    <w:qFormat/>
    <w:rsid w:val="00a439d8"/>
    <w:rPr>
      <w:b/>
      <w:bCs/>
      <w:color w:val="26282F"/>
    </w:rPr>
  </w:style>
  <w:style w:type="character" w:styleId="11" w:customStyle="1">
    <w:name w:val="Гипертекстовая ссылка 1"/>
    <w:basedOn w:val="2"/>
    <w:uiPriority w:val="99"/>
    <w:qFormat/>
    <w:rsid w:val="00a439d8"/>
    <w:rPr>
      <w:b/>
      <w:bCs/>
      <w:color w:val="106BBE"/>
    </w:rPr>
  </w:style>
  <w:style w:type="character" w:styleId="DefaultParagraphFont3" w:customStyle="1">
    <w:name w:val="Default Paragraph Font 3"/>
    <w:uiPriority w:val="1"/>
    <w:semiHidden/>
    <w:unhideWhenUsed/>
    <w:qFormat/>
    <w:rPr/>
  </w:style>
  <w:style w:type="character" w:styleId="3" w:customStyle="1">
    <w:name w:val="Цветовое выделение 3"/>
    <w:uiPriority w:val="99"/>
    <w:qFormat/>
    <w:rsid w:val="007656eb"/>
    <w:rPr>
      <w:b/>
      <w:bCs/>
      <w:color w:val="26282F"/>
    </w:rPr>
  </w:style>
  <w:style w:type="character" w:styleId="DefaultParagraphFont4" w:customStyle="1">
    <w:name w:val="Default Paragraph Font 4"/>
    <w:uiPriority w:val="1"/>
    <w:semiHidden/>
    <w:unhideWhenUsed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Normal1" w:customStyle="1">
    <w:name w:val="Normal 1"/>
    <w:qFormat/>
    <w:rsid w:val="006a5b8c"/>
    <w:pPr>
      <w:widowControl w:val="fals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eastAsia="ru-RU" w:val="ru-RU" w:bidi="ar-SA"/>
    </w:rPr>
  </w:style>
  <w:style w:type="paragraph" w:styleId="Style23" w:customStyle="1">
    <w:name w:val="Таблицы (моноширинный)"/>
    <w:basedOn w:val="Normal1"/>
    <w:next w:val="Normal"/>
    <w:uiPriority w:val="99"/>
    <w:qFormat/>
    <w:rsid w:val="006a5b8c"/>
    <w:pPr>
      <w:ind w:hanging="0"/>
      <w:jc w:val="left"/>
    </w:pPr>
    <w:rPr>
      <w:rFonts w:ascii="Courier New" w:hAnsi="Courier New" w:cs="Courier New"/>
    </w:rPr>
  </w:style>
  <w:style w:type="paragraph" w:styleId="Normal2" w:customStyle="1">
    <w:name w:val="Normal 2"/>
    <w:qFormat/>
    <w:rsid w:val="00bf4e65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12" w:customStyle="1">
    <w:name w:val="Таблицы (моноширинный) 1"/>
    <w:basedOn w:val="Normal2"/>
    <w:next w:val="Normal"/>
    <w:uiPriority w:val="99"/>
    <w:qFormat/>
    <w:rsid w:val="00c46521"/>
    <w:pPr>
      <w:widowControl w:val="false"/>
      <w:spacing w:lineRule="auto" w:line="240" w:before="0" w:after="0"/>
    </w:pPr>
    <w:rPr>
      <w:rFonts w:ascii="Courier New" w:hAnsi="Courier New" w:eastAsia="" w:cs="Courier New" w:eastAsiaTheme="minorEastAsia"/>
      <w:sz w:val="24"/>
      <w:szCs w:val="24"/>
      <w:lang w:eastAsia="ru-RU"/>
    </w:rPr>
  </w:style>
  <w:style w:type="paragraph" w:styleId="Normal3" w:customStyle="1">
    <w:name w:val="Normal 3"/>
    <w:qFormat/>
    <w:rsid w:val="00a439d8"/>
    <w:pPr>
      <w:widowControl w:val="fals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eastAsia="ru-RU" w:val="ru-RU" w:bidi="ar-SA"/>
    </w:rPr>
  </w:style>
  <w:style w:type="paragraph" w:styleId="Style24" w:customStyle="1">
    <w:name w:val="Нормальный (таблица)"/>
    <w:basedOn w:val="Normal3"/>
    <w:next w:val="Normal"/>
    <w:uiPriority w:val="99"/>
    <w:qFormat/>
    <w:rsid w:val="00a439d8"/>
    <w:pPr>
      <w:ind w:hanging="0"/>
    </w:pPr>
    <w:rPr/>
  </w:style>
  <w:style w:type="paragraph" w:styleId="21" w:customStyle="1">
    <w:name w:val="Таблицы (моноширинный) 2"/>
    <w:basedOn w:val="Normal3"/>
    <w:next w:val="Normal"/>
    <w:uiPriority w:val="99"/>
    <w:qFormat/>
    <w:rsid w:val="00a439d8"/>
    <w:pPr>
      <w:ind w:hanging="0"/>
      <w:jc w:val="left"/>
    </w:pPr>
    <w:rPr>
      <w:rFonts w:ascii="Courier New" w:hAnsi="Courier New" w:cs="Courier New"/>
    </w:rPr>
  </w:style>
  <w:style w:type="paragraph" w:styleId="Style25" w:customStyle="1">
    <w:name w:val="Прижатый влево"/>
    <w:basedOn w:val="Normal3"/>
    <w:next w:val="Normal"/>
    <w:uiPriority w:val="99"/>
    <w:qFormat/>
    <w:rsid w:val="00a439d8"/>
    <w:pPr>
      <w:ind w:hanging="0"/>
      <w:jc w:val="left"/>
    </w:pPr>
    <w:rPr/>
  </w:style>
  <w:style w:type="paragraph" w:styleId="Normal4" w:customStyle="1">
    <w:name w:val="Normal 4"/>
    <w:qFormat/>
    <w:rsid w:val="007656eb"/>
    <w:pPr>
      <w:widowControl w:val="fals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eastAsia="ru-RU" w:val="ru-RU" w:bidi="ar-SA"/>
    </w:rPr>
  </w:style>
  <w:style w:type="paragraph" w:styleId="31" w:customStyle="1">
    <w:name w:val="Таблицы (моноширинный) 3"/>
    <w:basedOn w:val="Normal4"/>
    <w:next w:val="Normal"/>
    <w:uiPriority w:val="99"/>
    <w:qFormat/>
    <w:rsid w:val="007656eb"/>
    <w:pPr>
      <w:ind w:hanging="0"/>
      <w:jc w:val="left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 1"/>
    <w:uiPriority w:val="99"/>
    <w:semiHidden/>
    <w:unhideWhenUsed/>
    <w:qFormat/>
  </w:style>
  <w:style w:type="numbering" w:styleId="NoList2" w:customStyle="1">
    <w:name w:val="No List 2"/>
    <w:uiPriority w:val="99"/>
    <w:semiHidden/>
    <w:unhideWhenUsed/>
    <w:qFormat/>
  </w:style>
  <w:style w:type="numbering" w:styleId="NoList3" w:customStyle="1">
    <w:name w:val="No List 3"/>
    <w:uiPriority w:val="99"/>
    <w:semiHidden/>
    <w:unhideWhenUsed/>
    <w:qFormat/>
  </w:style>
  <w:style w:type="numbering" w:styleId="NoList4" w:customStyle="1">
    <w:name w:val="No List 4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H7gzt">
    <w:name w:val="Normal Table 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zrek">
    <w:name w:val="Normal Table 2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zZOk">
    <w:name w:val="Normal Table 3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0nzM">
    <w:name w:val="Normal Table 4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yperlink" Target="../../../&#1047;&#1072;&#1075;&#1088;&#1091;&#1079;&#1082;&#1080;/sub_2000" TargetMode="Externa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footnotes" Target="footnotes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269</Pages>
  <Words>76796</Words>
  <Characters>611771</Characters>
  <CharactersWithSpaces>685074</CharactersWithSpaces>
  <Paragraphs>3787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2025-01-21T12:28:00Z</dcterms:created>
  <dc:creator>Кузнецов Виталий Геннадиевич</dc:creator>
  <dc:description/>
  <dc:language>ru-RU</dc:language>
  <cp:lastModifiedBy/>
  <dcterms:modified xsi:type="dcterms:W3CDTF">2025-06-20T09:48:08Z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