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9"/>
        <w:ind w:firstLine="426" w:end="0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Style9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>
      <w:pPr>
        <w:pStyle w:val="Style9"/>
        <w:rPr>
          <w:b/>
          <w:spacing w:val="200"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Normal"/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</w:r>
    </w:p>
    <w:p>
      <w:pPr>
        <w:pStyle w:val="Heading2"/>
        <w:numPr>
          <w:ilvl w:val="1"/>
          <w:numId w:val="1"/>
        </w:numPr>
        <w:ind w:firstLine="709" w:start="0" w:end="0"/>
        <w:jc w:val="center"/>
        <w:rPr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>
      <w:pPr>
        <w:pStyle w:val="Normal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rPr>
          <w:b/>
          <w:bCs/>
        </w:rPr>
      </w:pPr>
      <w:r>
        <w:rPr>
          <w:b/>
          <w:bCs/>
          <w:sz w:val="28"/>
          <w:szCs w:val="28"/>
        </w:rPr>
        <w:t>19.12.2024                                                                                                          № 1227</w:t>
      </w:r>
    </w:p>
    <w:p>
      <w:pPr>
        <w:pStyle w:val="Style10"/>
        <w:rPr>
          <w:sz w:val="28"/>
          <w:szCs w:val="28"/>
        </w:rPr>
      </w:pPr>
      <w:r>
        <w:rPr>
          <w:sz w:val="24"/>
          <w:szCs w:val="24"/>
        </w:rPr>
        <w:t>г. Вилючинск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перечне мест отбывания 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исправительных работ 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осужденными лицами</w:t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ind w:firstLine="720" w:end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50 Уголовного кодекса Российской Федерации, статьей 39 Уголовно-исполнительного кодекса Российской Федерации</w:t>
      </w:r>
    </w:p>
    <w:p>
      <w:pPr>
        <w:pStyle w:val="BodyText2"/>
        <w:suppressAutoHyphens w:val="true"/>
        <w:ind w:firstLine="720" w:end="0"/>
        <w:jc w:val="both"/>
        <w:rPr/>
      </w:pPr>
      <w:r>
        <w:rPr/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</w:rPr>
        <w:t>ПОСТАНОВЛЯЮ:</w:t>
      </w:r>
    </w:p>
    <w:p>
      <w:pPr>
        <w:pStyle w:val="ConsNormal"/>
        <w:suppressAutoHyphens w:val="true"/>
        <w:ind w:firstLine="720" w:start="0" w:end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/>
        <w:t>Утвердить перечень мест отбывания исправительных работ осужденными лицами согласно приложению к настоящему постановлению.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/>
        <w:t>Рекомендовать руководителям организаций, указанным в приложении к настоящему постановлению:</w:t>
      </w:r>
    </w:p>
    <w:p>
      <w:pPr>
        <w:pStyle w:val="BodyText2"/>
        <w:widowControl/>
        <w:numPr>
          <w:ilvl w:val="0"/>
          <w:numId w:val="0"/>
        </w:numPr>
        <w:tabs>
          <w:tab w:val="clear" w:pos="708"/>
          <w:tab w:val="left" w:pos="738" w:leader="none"/>
          <w:tab w:val="left" w:pos="1134" w:leader="none"/>
        </w:tabs>
        <w:suppressAutoHyphens w:val="true"/>
        <w:bidi w:val="0"/>
        <w:spacing w:before="0" w:after="0"/>
        <w:ind w:hanging="0" w:start="0" w:end="0"/>
        <w:jc w:val="both"/>
        <w:rPr/>
      </w:pPr>
      <w:r>
        <w:rPr/>
        <w:tab/>
        <w:t xml:space="preserve">2.1. определить лиц, ответственных за взаимодействие с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Филиалом по Елизовскому району Федерального казенного учреждения «Уголовно-исполнительная инспекция» Управления Федеральной службы исполнения наказаний по Камчатскому краю (далее — Елизовский межмуниципальный филиал ФКУ УИИ УФСИН России по Камчатскому краю);</w:t>
      </w:r>
    </w:p>
    <w:p>
      <w:pPr>
        <w:pStyle w:val="BodyText2"/>
        <w:widowControl/>
        <w:numPr>
          <w:ilvl w:val="0"/>
          <w:numId w:val="0"/>
        </w:numPr>
        <w:tabs>
          <w:tab w:val="clear" w:pos="708"/>
          <w:tab w:val="left" w:pos="738" w:leader="none"/>
          <w:tab w:val="left" w:pos="1134" w:leader="none"/>
        </w:tabs>
        <w:suppressAutoHyphens w:val="true"/>
        <w:bidi w:val="0"/>
        <w:spacing w:before="0" w:after="0"/>
        <w:ind w:hanging="0" w:start="0" w:end="0"/>
        <w:jc w:val="both"/>
        <w:rPr/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2.2. назначить лиц, ответственных за трудоустройство осужденных, отбывающих исправительные работы;</w:t>
      </w:r>
    </w:p>
    <w:p>
      <w:pPr>
        <w:pStyle w:val="BodyText2"/>
        <w:widowControl/>
        <w:numPr>
          <w:ilvl w:val="0"/>
          <w:numId w:val="0"/>
        </w:numPr>
        <w:tabs>
          <w:tab w:val="clear" w:pos="708"/>
          <w:tab w:val="left" w:pos="738" w:leader="none"/>
          <w:tab w:val="left" w:pos="1134" w:leader="none"/>
        </w:tabs>
        <w:suppressAutoHyphens w:val="true"/>
        <w:bidi w:val="0"/>
        <w:spacing w:before="0" w:after="0"/>
        <w:ind w:hanging="0" w:start="0" w:end="0"/>
        <w:jc w:val="both"/>
        <w:rPr/>
      </w:pP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ab/>
        <w:t>2.3. ежемесячно направлять в  Елизовский межмуниципальный филиал ФКУ УИИ УФСИН России по Камчатскому краю информацию о наличии вакантных рабочих мест.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20" w:start="0" w:end="0"/>
        <w:jc w:val="both"/>
        <w:rPr/>
      </w:pPr>
      <w:r>
        <w:rPr/>
        <w:t>Признать утратившими силу постановления администрации Вилючинского городского округа:</w:t>
      </w:r>
    </w:p>
    <w:p>
      <w:pPr>
        <w:pStyle w:val="BodyText2"/>
        <w:tabs>
          <w:tab w:val="clear" w:pos="708"/>
          <w:tab w:val="left" w:pos="675" w:leader="none"/>
        </w:tabs>
        <w:suppressAutoHyphens w:val="true"/>
        <w:ind w:end="0"/>
        <w:jc w:val="both"/>
        <w:rPr/>
      </w:pPr>
      <w:r>
        <w:rPr/>
        <w:tab/>
        <w:t>- от 07.10.2020 № 838 «Об определении мест на территории Вилючинского городского округа для отбывания исправительных работ»;</w:t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end="0"/>
        <w:jc w:val="both"/>
        <w:rPr/>
      </w:pPr>
      <w:r>
        <w:rPr/>
        <w:t xml:space="preserve">   </w:t>
      </w:r>
      <w:r>
        <w:rPr/>
        <w:t>- от 11.06.2021 № 518 «О внесении изменения в постановление администрации Вилючинского городского округа от 07.10.2020 № 838»;</w:t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end="0"/>
        <w:jc w:val="both"/>
        <w:rPr/>
      </w:pPr>
      <w:r>
        <w:rPr/>
        <w:t xml:space="preserve">   </w:t>
      </w:r>
      <w:r>
        <w:rPr/>
        <w:t>- от 14.10.2024 № 970 «О внесении изменения в постановление администрации Вилючинского городского округа от 07.10.2020 № 838».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09" w:start="0" w:end="0"/>
        <w:jc w:val="both"/>
        <w:rPr/>
      </w:pPr>
      <w:r>
        <w:rPr/>
        <w:t>Директору муниципального казенного учреждения «Ресурсно-информационный центр» Вилючинского городского округа Трофимовой О.Ю. опубликовать настоящее постановление в «Вилючинская газета. Официальные известия Вилючинского городского округа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09" w:start="0" w:end="0"/>
        <w:jc w:val="both"/>
        <w:rPr/>
      </w:pPr>
      <w:r>
        <w:rPr/>
        <w:t>Настоящее постановление вступает в силу после дня его официального опубликования.</w:t>
      </w:r>
    </w:p>
    <w:p>
      <w:pPr>
        <w:pStyle w:val="BodyText2"/>
        <w:numPr>
          <w:ilvl w:val="0"/>
          <w:numId w:val="3"/>
        </w:numPr>
        <w:tabs>
          <w:tab w:val="clear" w:pos="708"/>
          <w:tab w:val="left" w:pos="1134" w:leader="none"/>
        </w:tabs>
        <w:suppressAutoHyphens w:val="true"/>
        <w:ind w:firstLine="709" w:start="0" w:end="0"/>
        <w:jc w:val="both"/>
        <w:rPr/>
      </w:pPr>
      <w:r>
        <w:rPr/>
        <w:t>Контроль за исполнением настоящего постановления возложить на первого заместителя главы администрации Вилючинского городского округа Н.В. Шабанова.</w:t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end="0"/>
        <w:jc w:val="both"/>
        <w:rPr/>
      </w:pPr>
      <w:r>
        <w:rPr/>
        <w:t xml:space="preserve">       </w:t>
      </w:r>
    </w:p>
    <w:p>
      <w:pPr>
        <w:pStyle w:val="BodyText2"/>
        <w:tabs>
          <w:tab w:val="clear" w:pos="708"/>
          <w:tab w:val="left" w:pos="1134" w:leader="none"/>
        </w:tabs>
        <w:suppressAutoHyphens w:val="true"/>
        <w:ind w:end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ВрИП главы Вилючинского</w:t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jc w:val="both"/>
        <w:outlineLvl w:val="1"/>
        <w:rPr>
          <w:b/>
          <w:sz w:val="28"/>
        </w:rPr>
      </w:pPr>
      <w:r>
        <w:rPr>
          <w:b/>
          <w:sz w:val="28"/>
          <w:szCs w:val="28"/>
        </w:rPr>
        <w:t>городского округа                                                                             Г.Н. Смирнова</w:t>
      </w:r>
    </w:p>
    <w:p>
      <w:pPr>
        <w:pStyle w:val="Normal"/>
        <w:suppressAutoHyphens w:val="true"/>
        <w:jc w:val="both"/>
        <w:rPr>
          <w:sz w:val="24"/>
        </w:rPr>
      </w:pPr>
      <w:r>
        <w:rPr>
          <w:b/>
          <w:sz w:val="28"/>
        </w:rPr>
        <w:t xml:space="preserve">    </w:t>
      </w:r>
    </w:p>
    <w:p>
      <w:pPr>
        <w:pStyle w:val="BodyTextIndent2"/>
        <w:jc w:val="both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sz w:val="24"/>
        </w:rPr>
      </w:pPr>
      <w:r>
        <w:rPr>
          <w:sz w:val="24"/>
        </w:rPr>
      </w:r>
    </w:p>
    <w:p>
      <w:pPr>
        <w:pStyle w:val="BodyTextIndent2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rFonts w:cs="Times New Roman"/>
          <w:b/>
          <w:spacing w:val="2"/>
          <w:sz w:val="28"/>
          <w:szCs w:val="28"/>
        </w:rPr>
      </w:pPr>
      <w:r>
        <w:rPr>
          <w:rFonts w:cs="Times New Roman"/>
          <w:b/>
          <w:spacing w:val="2"/>
          <w:sz w:val="28"/>
          <w:szCs w:val="28"/>
        </w:rPr>
      </w:r>
    </w:p>
    <w:p>
      <w:pPr>
        <w:pStyle w:val="Normal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Style15"/>
              <w:rPr>
                <w:rFonts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«СОГЛАСОВАНО»</w:t>
            </w:r>
          </w:p>
          <w:p>
            <w:pPr>
              <w:pStyle w:val="BodyText"/>
              <w:rPr>
                <w:rFonts w:cs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 xml:space="preserve">ачальник Елизовского МФ ФКУ УИИ УФСИН России по Камчатскому краю, </w:t>
            </w: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подполковник внутренней службы</w:t>
            </w:r>
          </w:p>
          <w:p>
            <w:pPr>
              <w:pStyle w:val="BodyText"/>
              <w:rPr>
                <w:sz w:val="24"/>
                <w:szCs w:val="24"/>
              </w:rPr>
            </w:pPr>
            <w:r>
              <w:rPr>
                <w:rFonts w:cs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_____________               А.С. Пестрецова</w:t>
            </w:r>
          </w:p>
          <w:p>
            <w:pPr>
              <w:pStyle w:val="Style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Приложение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к постановлению администрации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Вилючинского городского округа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start="0" w:end="0"/>
              <w:jc w:val="end"/>
              <w:outlineLvl w:val="1"/>
              <w:rPr>
                <w:b w:val="false"/>
                <w:bCs w:val="false"/>
                <w:sz w:val="28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от 19.12.2024 № 1227</w:t>
            </w:r>
          </w:p>
          <w:p>
            <w:pPr>
              <w:pStyle w:val="Normal"/>
              <w:suppressAutoHyphens w:val="true"/>
              <w:jc w:val="end"/>
              <w:rPr>
                <w:b w:val="false"/>
                <w:bCs w:val="false"/>
                <w:sz w:val="28"/>
              </w:rPr>
            </w:pPr>
            <w:r>
              <w:rPr>
                <w:b w:val="false"/>
                <w:bCs w:val="false"/>
                <w:sz w:val="28"/>
              </w:rPr>
            </w:r>
          </w:p>
        </w:tc>
      </w:tr>
    </w:tbl>
    <w:p>
      <w:pPr>
        <w:pStyle w:val="Normal"/>
        <w:shd w:val="clear" w:fill="FFFFFF"/>
        <w:spacing w:lineRule="auto" w:line="276" w:before="0" w:after="0"/>
        <w:contextualSpacing/>
        <w:jc w:val="both"/>
        <w:textAlignment w:val="baseline"/>
        <w:rPr>
          <w:rFonts w:cs="Times New Roman"/>
          <w:spacing w:val="2"/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</w:r>
    </w:p>
    <w:p>
      <w:pPr>
        <w:pStyle w:val="Normal"/>
        <w:shd w:val="clear" w:fill="FFFFFF"/>
        <w:spacing w:lineRule="auto" w:line="276" w:before="0" w:after="0"/>
        <w:contextualSpacing/>
        <w:jc w:val="center"/>
        <w:textAlignment w:val="baseline"/>
        <w:rPr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  <w:t>Перечень</w:t>
      </w:r>
    </w:p>
    <w:p>
      <w:pPr>
        <w:pStyle w:val="Normal"/>
        <w:shd w:val="clear" w:fill="FFFFFF"/>
        <w:spacing w:lineRule="auto" w:line="276" w:before="0" w:after="0"/>
        <w:contextualSpacing/>
        <w:jc w:val="center"/>
        <w:textAlignment w:val="baseline"/>
        <w:rPr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  <w:t>мест отбывания исправительных работ</w:t>
      </w:r>
    </w:p>
    <w:p>
      <w:pPr>
        <w:pStyle w:val="Normal"/>
        <w:shd w:val="clear" w:fill="FFFFFF"/>
        <w:spacing w:lineRule="auto" w:line="276" w:before="0" w:after="0"/>
        <w:contextualSpacing/>
        <w:jc w:val="center"/>
        <w:textAlignment w:val="baseline"/>
        <w:rPr>
          <w:sz w:val="28"/>
          <w:szCs w:val="28"/>
        </w:rPr>
      </w:pPr>
      <w:r>
        <w:rPr>
          <w:rFonts w:cs="Times New Roman"/>
          <w:spacing w:val="2"/>
          <w:sz w:val="28"/>
          <w:szCs w:val="28"/>
        </w:rPr>
        <w:t>осужденными лицами</w:t>
      </w:r>
    </w:p>
    <w:p>
      <w:pPr>
        <w:pStyle w:val="Normal"/>
        <w:shd w:val="clear" w:fill="FFFFFF"/>
        <w:spacing w:lineRule="auto" w:line="276" w:before="0" w:after="0"/>
        <w:contextualSpacing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00"/>
        <w:gridCol w:w="4313"/>
        <w:gridCol w:w="4425"/>
      </w:tblGrid>
      <w:tr>
        <w:trPr/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3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организации</w:t>
            </w:r>
          </w:p>
        </w:tc>
        <w:tc>
          <w:tcPr>
            <w:tcW w:w="4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«ДОРСТРОЙСЕРВИС»</w:t>
            </w:r>
          </w:p>
        </w:tc>
        <w:tc>
          <w:tcPr>
            <w:tcW w:w="44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684090, Камчатский край,</w:t>
            </w:r>
          </w:p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ул. Мира, д. 4, кв. 17</w:t>
            </w:r>
          </w:p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Филипенко В.А.</w:t>
            </w:r>
          </w:p>
        </w:tc>
        <w:tc>
          <w:tcPr>
            <w:tcW w:w="44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684090, Камчатский край,</w:t>
            </w:r>
          </w:p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ул. Победы, д. 10,</w:t>
            </w:r>
          </w:p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57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«Квартал М»</w:t>
            </w:r>
          </w:p>
        </w:tc>
        <w:tc>
          <w:tcPr>
            <w:tcW w:w="44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684090, Камчатский край,</w:t>
            </w:r>
          </w:p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мкр. Северный,</w:t>
            </w:r>
          </w:p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13, кв. 73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«Полимир Плюс»</w:t>
            </w:r>
          </w:p>
        </w:tc>
        <w:tc>
          <w:tcPr>
            <w:tcW w:w="44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684090, Камчатский край,</w:t>
            </w:r>
          </w:p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ул. Мира, д. 7, кв. 18</w:t>
            </w:r>
          </w:p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Лазаренко В.В.</w:t>
            </w:r>
          </w:p>
        </w:tc>
        <w:tc>
          <w:tcPr>
            <w:tcW w:w="44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684090, Камчатский край,</w:t>
            </w:r>
          </w:p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ул. Приморская, д. 1, кв. 16</w:t>
            </w:r>
          </w:p>
        </w:tc>
      </w:tr>
      <w:tr>
        <w:trPr/>
        <w:tc>
          <w:tcPr>
            <w:tcW w:w="9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1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«Юново»</w:t>
            </w:r>
          </w:p>
        </w:tc>
        <w:tc>
          <w:tcPr>
            <w:tcW w:w="4425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684093, Камчатский край,</w:t>
            </w:r>
          </w:p>
          <w:p>
            <w:pPr>
              <w:pStyle w:val="Style15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Вилючинск, ул. Гусарова, д. 45, помещ. 18</w:t>
            </w:r>
          </w:p>
        </w:tc>
      </w:tr>
    </w:tbl>
    <w:p>
      <w:pPr>
        <w:pStyle w:val="BodyTextIndent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2"/>
        <w:spacing w:before="0" w:after="1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footerReference w:type="default" r:id="rId2"/>
      <w:type w:val="nextPage"/>
      <w:pgSz w:w="11906" w:h="16838"/>
      <w:pgMar w:left="1701" w:right="567" w:gutter="0" w:header="0" w:top="1134" w:footer="255" w:bottom="56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855"/>
        </w:tabs>
        <w:ind w:start="855" w:hanging="705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1845" w:hanging="1125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2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4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6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8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40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2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4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Tahoma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09" w:start="0" w:end="0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 w:val="true"/>
      <w:numPr>
        <w:ilvl w:val="0"/>
        <w:numId w:val="2"/>
      </w:numPr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clear" w:pos="708"/>
        <w:tab w:val="left" w:pos="5340" w:leader="none"/>
      </w:tabs>
      <w:jc w:val="both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end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sz w:val="28"/>
      <w:szCs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2">
    <w:name w:val="Заголовок 2 Знак"/>
    <w:basedOn w:val="DefaultParagraphFont"/>
    <w:qFormat/>
    <w:rPr>
      <w:sz w:val="28"/>
    </w:rPr>
  </w:style>
  <w:style w:type="character" w:styleId="21">
    <w:name w:val="Основной текст 2 Знак"/>
    <w:basedOn w:val="DefaultParagraphFont"/>
    <w:qFormat/>
    <w:rPr>
      <w:sz w:val="28"/>
    </w:rPr>
  </w:style>
  <w:style w:type="character" w:styleId="Style6">
    <w:name w:val="Символ нумерации"/>
    <w:qFormat/>
    <w:rPr/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9">
    <w:name w:val="распоряжение"/>
    <w:basedOn w:val="Normal"/>
    <w:next w:val="BodyText"/>
    <w:qFormat/>
    <w:pPr>
      <w:jc w:val="center"/>
    </w:pPr>
    <w:rPr/>
  </w:style>
  <w:style w:type="paragraph" w:styleId="BodyTextIndent">
    <w:name w:val="Body Text Indent"/>
    <w:basedOn w:val="Normal"/>
    <w:pPr>
      <w:ind w:firstLine="709" w:start="0" w:end="0"/>
    </w:pPr>
    <w:rPr>
      <w:sz w:val="28"/>
    </w:rPr>
  </w:style>
  <w:style w:type="paragraph" w:styleId="BodyText2">
    <w:name w:val="Body Text 2"/>
    <w:basedOn w:val="Normal"/>
    <w:qFormat/>
    <w:pPr/>
    <w:rPr>
      <w:sz w:val="28"/>
    </w:rPr>
  </w:style>
  <w:style w:type="paragraph" w:styleId="1">
    <w:name w:val="Обычный1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jc w:val="both"/>
    </w:pPr>
    <w:rPr>
      <w:sz w:val="28"/>
    </w:rPr>
  </w:style>
  <w:style w:type="paragraph" w:styleId="211">
    <w:name w:val="Основной текст 21"/>
    <w:basedOn w:val="Normal"/>
    <w:qFormat/>
    <w:pPr>
      <w:overflowPunct w:val="false"/>
      <w:ind w:firstLine="1134" w:start="0" w:end="0"/>
      <w:textAlignment w:val="baseline"/>
    </w:pPr>
    <w:rPr>
      <w:color w:val="000000"/>
      <w:sz w:val="28"/>
    </w:rPr>
  </w:style>
  <w:style w:type="paragraph" w:styleId="ConsNonformat">
    <w:name w:val="ConsNonformat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10">
    <w:name w:val="ðàñïîðÿæåíèå"/>
    <w:basedOn w:val="Normal"/>
    <w:next w:val="BodyText"/>
    <w:qFormat/>
    <w:pPr>
      <w:overflowPunct w:val="false"/>
      <w:jc w:val="center"/>
      <w:textAlignment w:val="baseline"/>
    </w:pPr>
    <w:rPr/>
  </w:style>
  <w:style w:type="paragraph" w:styleId="212">
    <w:name w:val="Основной текст с отступом 21"/>
    <w:basedOn w:val="Normal"/>
    <w:qFormat/>
    <w:pPr>
      <w:overflowPunct w:val="false"/>
      <w:ind w:hanging="0" w:start="5670" w:end="0"/>
      <w:jc w:val="both"/>
      <w:textAlignment w:val="baseline"/>
    </w:pPr>
    <w:rPr>
      <w:sz w:val="24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start="0" w:end="19772"/>
      <w:jc w:val="start"/>
    </w:pPr>
    <w:rPr>
      <w:rFonts w:ascii="Arial" w:hAnsi="Arial" w:eastAsia="Times New Roman" w:cs="Arial"/>
      <w:color w:val="auto"/>
      <w:kern w:val="0"/>
      <w:sz w:val="24"/>
      <w:szCs w:val="24"/>
      <w:lang w:val="ru-RU" w:eastAsia="ru-RU" w:bidi="ar-SA"/>
    </w:r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24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283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283" w:end="0"/>
    </w:pPr>
    <w:rPr>
      <w:sz w:val="16"/>
      <w:szCs w:val="16"/>
    </w:rPr>
  </w:style>
  <w:style w:type="paragraph" w:styleId="BlockText">
    <w:name w:val="Block Text"/>
    <w:basedOn w:val="Normal"/>
    <w:qFormat/>
    <w:pPr>
      <w:ind w:hanging="0" w:start="280" w:end="200"/>
      <w:jc w:val="center"/>
    </w:pPr>
    <w:rPr>
      <w:b/>
      <w:bCs/>
      <w:caps/>
      <w:sz w:val="24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/>
      <w:suppressAutoHyphens w:val="true"/>
      <w:bidi w:val="0"/>
      <w:spacing w:before="0" w:after="0"/>
      <w:ind w:hanging="0" w:start="0" w:end="19772"/>
      <w:jc w:val="star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Style11">
    <w:name w:val="Колонтитул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2">
    <w:name w:val="Стиль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Aniiyaiea">
    <w:name w:val="?anii?y?aiea"/>
    <w:basedOn w:val="Normal"/>
    <w:next w:val="BodyText"/>
    <w:qFormat/>
    <w:pPr>
      <w:overflowPunct w:val="false"/>
      <w:jc w:val="center"/>
      <w:textAlignment w:val="baseline"/>
    </w:pPr>
    <w:rPr/>
  </w:style>
  <w:style w:type="paragraph" w:styleId="Style13">
    <w:name w:val="Знак"/>
    <w:basedOn w:val="Normal"/>
    <w:qFormat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ListParagraph">
    <w:name w:val="List Paragraph"/>
    <w:basedOn w:val="Normal"/>
    <w:qFormat/>
    <w:pPr>
      <w:spacing w:before="0" w:after="0"/>
      <w:ind w:hanging="0" w:start="720" w:end="0"/>
      <w:contextualSpacing/>
    </w:pPr>
    <w:rPr/>
  </w:style>
  <w:style w:type="paragraph" w:styleId="Style14">
    <w:name w:val="Содержимое врезки"/>
    <w:basedOn w:val="Normal"/>
    <w:qFormat/>
    <w:pPr/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Application>LibreOffice/7.6.7.2$Linux_X86_64 LibreOffice_project/60$Build-2</Application>
  <AppVersion>15.0000</AppVersion>
  <Pages>3</Pages>
  <Words>425</Words>
  <Characters>3019</Characters>
  <CharactersWithSpaces>3595</CharactersWithSpaces>
  <Paragraphs>66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2023-08-02T23:56:00Z</dcterms:created>
  <dc:creator>User</dc:creator>
  <dc:description/>
  <dc:language>ru-RU</dc:language>
  <cp:lastModifiedBy/>
  <cp:lastPrinted>2024-11-05T18:10:00Z</cp:lastPrinted>
  <dcterms:modified xsi:type="dcterms:W3CDTF">2024-12-24T18:34:19Z</dcterms:modified>
  <cp:revision>33</cp:revision>
  <dc:subject/>
  <dc:title>ДУМА ВИЛЮЧИНСКОГО ГОРОДСКОГО ОКРУГА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