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7" w:rsidRPr="001742F7" w:rsidRDefault="007D02D0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1742F7"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1742F7" w:rsidRPr="001742F7" w:rsidRDefault="001742F7" w:rsidP="00174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174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174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1742F7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9298D" w:rsidRPr="0079298D" w:rsidRDefault="0079298D" w:rsidP="000D3D7A">
      <w:pPr>
        <w:rPr>
          <w:rFonts w:ascii="Times New Roman" w:hAnsi="Times New Roman" w:cs="Times New Roman"/>
          <w:sz w:val="28"/>
          <w:szCs w:val="28"/>
        </w:rPr>
      </w:pPr>
    </w:p>
    <w:p w:rsidR="0079298D" w:rsidRPr="001742F7" w:rsidRDefault="00D50FAE" w:rsidP="0079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</w:t>
      </w:r>
      <w:bookmarkStart w:id="0" w:name="_GoBack"/>
      <w:bookmarkEnd w:id="0"/>
      <w:r w:rsidR="00113B54">
        <w:rPr>
          <w:rFonts w:ascii="Times New Roman" w:hAnsi="Times New Roman" w:cs="Times New Roman"/>
          <w:sz w:val="28"/>
          <w:szCs w:val="28"/>
        </w:rPr>
        <w:t>22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42F7" w:rsidRPr="001742F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</w:t>
      </w:r>
      <w:r w:rsidR="00113B54">
        <w:rPr>
          <w:rFonts w:ascii="Times New Roman" w:hAnsi="Times New Roman" w:cs="Times New Roman"/>
          <w:sz w:val="28"/>
          <w:szCs w:val="28"/>
        </w:rPr>
        <w:t>131</w:t>
      </w:r>
    </w:p>
    <w:p w:rsidR="0079298D" w:rsidRPr="0079298D" w:rsidRDefault="0079298D" w:rsidP="0079298D">
      <w:pPr>
        <w:pStyle w:val="a3"/>
        <w:rPr>
          <w:sz w:val="28"/>
          <w:szCs w:val="28"/>
        </w:rPr>
      </w:pPr>
    </w:p>
    <w:p w:rsidR="0079298D" w:rsidRPr="0079298D" w:rsidRDefault="0079298D" w:rsidP="0079298D">
      <w:pPr>
        <w:pStyle w:val="a3"/>
        <w:rPr>
          <w:sz w:val="28"/>
          <w:szCs w:val="28"/>
        </w:rPr>
      </w:pPr>
      <w:r w:rsidRPr="0079298D">
        <w:rPr>
          <w:sz w:val="28"/>
          <w:szCs w:val="28"/>
        </w:rPr>
        <w:t>г. Вилючинск</w:t>
      </w:r>
    </w:p>
    <w:p w:rsidR="0079298D" w:rsidRPr="0079298D" w:rsidRDefault="0079298D" w:rsidP="00792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98D" w:rsidRDefault="0079298D" w:rsidP="00D04015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</w:t>
      </w:r>
      <w:r w:rsidR="00D04015">
        <w:rPr>
          <w:rFonts w:ascii="Times New Roman" w:hAnsi="Times New Roman" w:cs="Times New Roman"/>
          <w:sz w:val="28"/>
          <w:szCs w:val="28"/>
        </w:rPr>
        <w:t>б изъятии жилого (нежилого) помещения</w:t>
      </w:r>
      <w:r w:rsidRPr="0079298D">
        <w:rPr>
          <w:rFonts w:ascii="Times New Roman" w:hAnsi="Times New Roman" w:cs="Times New Roman"/>
          <w:sz w:val="28"/>
          <w:szCs w:val="28"/>
        </w:rPr>
        <w:t xml:space="preserve"> для муниципальных нужд Вилючинского городского округа</w:t>
      </w:r>
    </w:p>
    <w:p w:rsidR="00C96E66" w:rsidRDefault="00D04015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6E66" w:rsidRPr="0079298D" w:rsidRDefault="00C96E66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</w:p>
    <w:p w:rsidR="0079298D" w:rsidRDefault="003E3DBB" w:rsidP="00C96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5384D" w:rsidRPr="00AE424E">
        <w:rPr>
          <w:rFonts w:ascii="Times New Roman" w:hAnsi="Times New Roman" w:cs="Times New Roman"/>
          <w:sz w:val="28"/>
          <w:szCs w:val="28"/>
        </w:rPr>
        <w:t>статьей 32 Жилищного кодекса Российской Федерации, статьями</w:t>
      </w:r>
      <w:r w:rsidR="0079298D" w:rsidRPr="00AE424E">
        <w:rPr>
          <w:rFonts w:ascii="Times New Roman" w:hAnsi="Times New Roman" w:cs="Times New Roman"/>
          <w:sz w:val="28"/>
          <w:szCs w:val="28"/>
        </w:rPr>
        <w:t xml:space="preserve"> 235, 239</w:t>
      </w:r>
      <w:r w:rsidR="00DB331E" w:rsidRPr="00AE424E">
        <w:rPr>
          <w:rFonts w:ascii="Times New Roman" w:hAnsi="Times New Roman" w:cs="Times New Roman"/>
          <w:sz w:val="28"/>
          <w:szCs w:val="28"/>
        </w:rPr>
        <w:t>.2</w:t>
      </w:r>
      <w:r w:rsidR="0079298D" w:rsidRPr="00AE424E">
        <w:rPr>
          <w:rFonts w:ascii="Times New Roman" w:hAnsi="Times New Roman" w:cs="Times New Roman"/>
          <w:sz w:val="28"/>
          <w:szCs w:val="28"/>
        </w:rPr>
        <w:t>, 279 Гражданского кодекса Рос</w:t>
      </w:r>
      <w:r w:rsidR="00B5384D" w:rsidRPr="00AE424E">
        <w:rPr>
          <w:rFonts w:ascii="Times New Roman" w:hAnsi="Times New Roman" w:cs="Times New Roman"/>
          <w:sz w:val="28"/>
          <w:szCs w:val="28"/>
        </w:rPr>
        <w:t>сийской Федерации, статьями 56.6 - 56.12</w:t>
      </w:r>
      <w:r w:rsidR="0079298D" w:rsidRPr="00AE424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AE424E" w:rsidRPr="00AE424E">
        <w:rPr>
          <w:rFonts w:ascii="Times New Roman" w:hAnsi="Times New Roman" w:cs="Times New Roman"/>
          <w:sz w:val="28"/>
        </w:rPr>
        <w:t xml:space="preserve"> Федеральным законом «Об общих принципах организации местного самоуправления в Российс</w:t>
      </w:r>
      <w:r w:rsidR="00AE424E">
        <w:rPr>
          <w:rFonts w:ascii="Times New Roman" w:hAnsi="Times New Roman" w:cs="Times New Roman"/>
          <w:sz w:val="28"/>
        </w:rPr>
        <w:t>кой Федерации» от 06.10.2003</w:t>
      </w:r>
      <w:r w:rsidR="00AE424E" w:rsidRPr="00AE424E">
        <w:rPr>
          <w:rFonts w:ascii="Times New Roman" w:hAnsi="Times New Roman" w:cs="Times New Roman"/>
          <w:sz w:val="28"/>
        </w:rPr>
        <w:t xml:space="preserve"> № 131-ФЗ</w:t>
      </w:r>
      <w:r w:rsidR="00AE424E">
        <w:rPr>
          <w:rFonts w:ascii="Times New Roman" w:hAnsi="Times New Roman" w:cs="Times New Roman"/>
          <w:sz w:val="28"/>
        </w:rPr>
        <w:t>,</w:t>
      </w:r>
      <w:r w:rsidR="0079298D" w:rsidRPr="00AE424E">
        <w:rPr>
          <w:rFonts w:ascii="Times New Roman" w:hAnsi="Times New Roman" w:cs="Times New Roman"/>
          <w:sz w:val="28"/>
          <w:szCs w:val="28"/>
        </w:rPr>
        <w:t xml:space="preserve"> Уставом Вилючинского городского округа закрытого административно</w:t>
      </w:r>
      <w:r w:rsidR="0079298D" w:rsidRPr="00AE424E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79298D" w:rsidRPr="00AE424E">
        <w:rPr>
          <w:rFonts w:ascii="Times New Roman" w:hAnsi="Times New Roman" w:cs="Times New Roman"/>
          <w:sz w:val="28"/>
          <w:szCs w:val="28"/>
        </w:rPr>
        <w:t>территориального образования города Вилючинска Камчатского края</w:t>
      </w:r>
    </w:p>
    <w:p w:rsidR="00C96E66" w:rsidRPr="0079298D" w:rsidRDefault="00C96E66" w:rsidP="00C96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98D" w:rsidRDefault="0079298D" w:rsidP="00C96E66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79298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ПОСТАНОВЛЯЮ:</w:t>
      </w:r>
    </w:p>
    <w:p w:rsidR="00C96E66" w:rsidRPr="0079298D" w:rsidRDefault="00C96E66" w:rsidP="00C96E66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673F14" w:rsidRDefault="0079298D" w:rsidP="00673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bCs/>
          <w:spacing w:val="1"/>
          <w:sz w:val="28"/>
          <w:szCs w:val="28"/>
        </w:rPr>
        <w:t>1.</w:t>
      </w:r>
      <w:r w:rsidRPr="0079298D">
        <w:rPr>
          <w:rFonts w:ascii="Times New Roman" w:hAnsi="Times New Roman" w:cs="Times New Roman"/>
          <w:sz w:val="28"/>
          <w:szCs w:val="28"/>
        </w:rPr>
        <w:t xml:space="preserve"> Утвердить типовую форму сог</w:t>
      </w:r>
      <w:r w:rsidR="00673F14">
        <w:rPr>
          <w:rFonts w:ascii="Times New Roman" w:hAnsi="Times New Roman" w:cs="Times New Roman"/>
          <w:sz w:val="28"/>
          <w:szCs w:val="28"/>
        </w:rPr>
        <w:t>лаш</w:t>
      </w:r>
      <w:r w:rsidR="001742F7">
        <w:rPr>
          <w:rFonts w:ascii="Times New Roman" w:hAnsi="Times New Roman" w:cs="Times New Roman"/>
          <w:sz w:val="28"/>
          <w:szCs w:val="28"/>
        </w:rPr>
        <w:t xml:space="preserve">ения </w:t>
      </w:r>
      <w:r w:rsidR="00D04015">
        <w:rPr>
          <w:rFonts w:ascii="Times New Roman" w:hAnsi="Times New Roman" w:cs="Times New Roman"/>
          <w:sz w:val="28"/>
          <w:szCs w:val="28"/>
        </w:rPr>
        <w:t xml:space="preserve">об изъятии жилого (нежилого) помещения </w:t>
      </w:r>
      <w:r w:rsidRPr="0079298D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D04015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Камчатского края, </w:t>
      </w:r>
      <w:r w:rsidRPr="0079298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anchor="sub_1000" w:history="1">
        <w:r w:rsidRPr="00673F14">
          <w:rPr>
            <w:rStyle w:val="a5"/>
            <w:color w:val="auto"/>
            <w:sz w:val="28"/>
            <w:szCs w:val="28"/>
          </w:rPr>
          <w:t>приложению</w:t>
        </w:r>
      </w:hyperlink>
      <w:r w:rsidRPr="007929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742F7" w:rsidRDefault="001742F7" w:rsidP="001742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муниципального казенного учреждения «Ресурсно – информационный центр» Вилючинского городского округа О.Ю. Трофимовой </w:t>
      </w:r>
      <w:hyperlink r:id="rId7" w:history="1">
        <w:r w:rsidR="00673F14" w:rsidRPr="00673F1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опубликовать</w:t>
        </w:r>
      </w:hyperlink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«Вилючинской газете. Официальных </w:t>
      </w:r>
      <w:proofErr w:type="gramStart"/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известиях</w:t>
      </w:r>
      <w:proofErr w:type="gramEnd"/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FA5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округа, в информационно-телекоммуникационной сети «Интернет».</w:t>
      </w:r>
    </w:p>
    <w:p w:rsidR="00673F14" w:rsidRPr="00673F14" w:rsidRDefault="001742F7" w:rsidP="001742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73F14" w:rsidRPr="0067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79298D" w:rsidRDefault="0079298D" w:rsidP="001742F7">
      <w:pPr>
        <w:shd w:val="clear" w:color="auto" w:fill="FFFFFF"/>
        <w:tabs>
          <w:tab w:val="left" w:pos="7938"/>
        </w:tabs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2F7" w:rsidRPr="0079298D" w:rsidRDefault="001742F7" w:rsidP="001742F7">
      <w:pPr>
        <w:shd w:val="clear" w:color="auto" w:fill="FFFFFF"/>
        <w:tabs>
          <w:tab w:val="left" w:pos="7938"/>
        </w:tabs>
        <w:spacing w:line="322" w:lineRule="exact"/>
        <w:ind w:right="-1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79298D" w:rsidRPr="0079298D" w:rsidRDefault="00AB5E4F" w:rsidP="00673F14">
      <w:pPr>
        <w:shd w:val="clear" w:color="auto" w:fill="FFFFFF"/>
        <w:tabs>
          <w:tab w:val="left" w:pos="7938"/>
        </w:tabs>
        <w:spacing w:after="0"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Глава</w:t>
      </w:r>
      <w:r w:rsidR="0079298D"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Вилючинского</w:t>
      </w:r>
    </w:p>
    <w:p w:rsidR="0079298D" w:rsidRPr="0079298D" w:rsidRDefault="0079298D" w:rsidP="0079298D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</w:t>
      </w: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С.И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174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>Потапов</w:t>
      </w: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1" w:name="sub_1000"/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5881" w:rsidRDefault="007E5881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5881" w:rsidRDefault="007E5881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5881" w:rsidRDefault="007E5881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E5881" w:rsidRDefault="007E5881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3F14" w:rsidRDefault="00673F14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3F14" w:rsidRDefault="00673F14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547BB" w:rsidRDefault="000547BB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96E66" w:rsidRDefault="00C96E66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547BB" w:rsidRDefault="000547BB" w:rsidP="00943057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P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79298D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79298D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r:id="rId8" w:anchor="sub_0" w:history="1">
        <w:r w:rsidRPr="002B075E">
          <w:rPr>
            <w:rStyle w:val="a5"/>
            <w:color w:val="auto"/>
            <w:sz w:val="28"/>
            <w:szCs w:val="28"/>
          </w:rPr>
          <w:t>постановлению</w:t>
        </w:r>
      </w:hyperlink>
      <w:r w:rsidRPr="007929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79298D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Вилючинского городского округа</w:t>
      </w:r>
      <w:r w:rsidRPr="0079298D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от «</w:t>
      </w:r>
      <w:r w:rsidR="00113B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B54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21</w:t>
      </w:r>
      <w:r w:rsidR="00113B5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DB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13B54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февраля</w:t>
      </w:r>
      <w:r w:rsidR="003E3DB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7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2022 года № </w:t>
      </w:r>
      <w:r w:rsidR="00113B54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131</w:t>
      </w:r>
    </w:p>
    <w:p w:rsidR="0079298D" w:rsidRP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9298D" w:rsidRDefault="0079298D" w:rsidP="00D04015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9298D">
        <w:rPr>
          <w:rStyle w:val="a6"/>
          <w:rFonts w:ascii="Times New Roman" w:hAnsi="Times New Roman" w:cs="Times New Roman"/>
          <w:sz w:val="28"/>
          <w:szCs w:val="28"/>
        </w:rPr>
        <w:t>Типовая форма</w:t>
      </w:r>
      <w:bookmarkEnd w:id="1"/>
    </w:p>
    <w:p w:rsidR="002B075E" w:rsidRDefault="00943057" w:rsidP="00943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4015" w:rsidRPr="00D04015">
        <w:rPr>
          <w:rFonts w:ascii="Times New Roman" w:hAnsi="Times New Roman" w:cs="Times New Roman"/>
          <w:sz w:val="28"/>
          <w:szCs w:val="28"/>
        </w:rPr>
        <w:t>оглашения</w:t>
      </w:r>
      <w:r w:rsidR="00D0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15">
        <w:rPr>
          <w:rFonts w:ascii="Times New Roman" w:hAnsi="Times New Roman" w:cs="Times New Roman"/>
          <w:sz w:val="28"/>
          <w:szCs w:val="28"/>
        </w:rPr>
        <w:t xml:space="preserve">об изъятии жилого (нежилого) помещения </w:t>
      </w:r>
      <w:r w:rsidR="00D04015" w:rsidRPr="0079298D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D04015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D04015"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D0401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04015" w:rsidRDefault="00D04015" w:rsidP="00D040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15" w:rsidRPr="00D04015" w:rsidRDefault="00D04015" w:rsidP="00D04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E3DBB" w:rsidRPr="0079298D" w:rsidRDefault="0079298D" w:rsidP="00520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 xml:space="preserve">г. Вилючинск                                      </w:t>
      </w:r>
      <w:r w:rsidR="003E3DBB">
        <w:rPr>
          <w:rFonts w:ascii="Times New Roman" w:hAnsi="Times New Roman" w:cs="Times New Roman"/>
          <w:sz w:val="28"/>
          <w:szCs w:val="28"/>
        </w:rPr>
        <w:t xml:space="preserve">                                  «___» _______ 20__ г.</w:t>
      </w:r>
    </w:p>
    <w:p w:rsidR="0079298D" w:rsidRPr="0079298D" w:rsidRDefault="0079298D" w:rsidP="0079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57" w:rsidRDefault="00066151" w:rsidP="003F2A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E424E">
        <w:rPr>
          <w:rFonts w:ascii="Times New Roman" w:hAnsi="Times New Roman" w:cs="Times New Roman"/>
          <w:sz w:val="28"/>
          <w:szCs w:val="28"/>
        </w:rPr>
        <w:t>статьей 32 Жилищного кодекса Российской Федерации, статьями 235, 239.2, 279 Гражданского кодекса Российской Федерации, статьями 56.6 - 56.12 Земельного кодекса Российской Федерации,</w:t>
      </w:r>
      <w:r w:rsidRPr="00AE424E">
        <w:rPr>
          <w:rFonts w:ascii="Times New Roman" w:hAnsi="Times New Roman" w:cs="Times New Roman"/>
          <w:sz w:val="28"/>
        </w:rPr>
        <w:t xml:space="preserve"> Федеральным законом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</w:rPr>
        <w:t>кой Федерации» от 06.10.2003</w:t>
      </w:r>
      <w:r w:rsidRPr="00AE424E">
        <w:rPr>
          <w:rFonts w:ascii="Times New Roman" w:hAnsi="Times New Roman" w:cs="Times New Roman"/>
          <w:sz w:val="28"/>
        </w:rPr>
        <w:t xml:space="preserve"> № 131-ФЗ</w:t>
      </w:r>
      <w:r>
        <w:rPr>
          <w:rFonts w:ascii="Times New Roman" w:hAnsi="Times New Roman" w:cs="Times New Roman"/>
          <w:sz w:val="28"/>
        </w:rPr>
        <w:t>,</w:t>
      </w:r>
      <w:r w:rsidRPr="00AE424E">
        <w:rPr>
          <w:rFonts w:ascii="Times New Roman" w:hAnsi="Times New Roman" w:cs="Times New Roman"/>
          <w:sz w:val="28"/>
          <w:szCs w:val="28"/>
        </w:rPr>
        <w:t xml:space="preserve"> Уставом Вилючинского городского округа закрытого административно</w:t>
      </w:r>
      <w:r w:rsidRPr="00AE424E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AE424E">
        <w:rPr>
          <w:rFonts w:ascii="Times New Roman" w:hAnsi="Times New Roman" w:cs="Times New Roman"/>
          <w:sz w:val="28"/>
          <w:szCs w:val="28"/>
        </w:rPr>
        <w:t>территориального образования города Вилючинска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8A3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Вилючинского городского округа от «____» ______ 2022 № ____ «О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F268A3">
        <w:rPr>
          <w:rFonts w:ascii="Times New Roman" w:hAnsi="Times New Roman" w:cs="Times New Roman"/>
          <w:sz w:val="28"/>
          <w:szCs w:val="28"/>
        </w:rPr>
        <w:t>порядке выкупа</w:t>
      </w:r>
      <w:r w:rsidR="002B075E">
        <w:rPr>
          <w:rFonts w:ascii="Times New Roman" w:hAnsi="Times New Roman" w:cs="Times New Roman"/>
          <w:sz w:val="28"/>
          <w:szCs w:val="28"/>
        </w:rPr>
        <w:t xml:space="preserve"> </w:t>
      </w:r>
      <w:r w:rsidR="00F268A3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="00F268A3">
        <w:rPr>
          <w:rFonts w:ascii="Times New Roman" w:hAnsi="Times New Roman" w:cs="Times New Roman"/>
          <w:sz w:val="28"/>
          <w:szCs w:val="28"/>
        </w:rPr>
        <w:t xml:space="preserve"> имущества для муниципальных нужд Вилючинского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 в лице __________________________________________________, действующего на основании_________________________________________________________, именуемая в дальнейшем «Администрация» с одной стороны и «</w:t>
      </w:r>
      <w:r w:rsidR="00AE6914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»_________________ (Ф.И.О. гражданина</w:t>
      </w:r>
      <w:r w:rsidR="00AE6914">
        <w:rPr>
          <w:rFonts w:ascii="Times New Roman" w:hAnsi="Times New Roman" w:cs="Times New Roman"/>
          <w:sz w:val="28"/>
          <w:szCs w:val="28"/>
        </w:rPr>
        <w:t>, год рождения, реквизиты документа, удостоверяющего личность), зарегистрированного по адресу: ________________</w:t>
      </w:r>
      <w:r w:rsidR="00943057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52082B" w:rsidRPr="0052082B" w:rsidRDefault="003F2AEE" w:rsidP="00943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«Собственник», </w:t>
      </w:r>
      <w:r w:rsidR="00943057">
        <w:rPr>
          <w:rFonts w:ascii="Times New Roman" w:hAnsi="Times New Roman" w:cs="Times New Roman"/>
          <w:sz w:val="28"/>
          <w:szCs w:val="28"/>
        </w:rPr>
        <w:t>с</w:t>
      </w:r>
      <w:r w:rsidR="00AE6914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  <w:r w:rsidR="00FA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именуемые «Стороны»,</w:t>
      </w:r>
      <w:r w:rsidR="00AE6914">
        <w:rPr>
          <w:rFonts w:ascii="Times New Roman" w:hAnsi="Times New Roman" w:cs="Times New Roman"/>
          <w:sz w:val="28"/>
          <w:szCs w:val="28"/>
        </w:rPr>
        <w:t xml:space="preserve"> действуя добровольно,</w:t>
      </w:r>
      <w:r w:rsidR="002B075E">
        <w:rPr>
          <w:rFonts w:ascii="Times New Roman" w:hAnsi="Times New Roman" w:cs="Times New Roman"/>
          <w:sz w:val="28"/>
          <w:szCs w:val="28"/>
        </w:rPr>
        <w:t xml:space="preserve"> </w:t>
      </w:r>
      <w:r w:rsidR="0079298D" w:rsidRPr="0079298D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79298D" w:rsidRPr="0052082B" w:rsidRDefault="0079298D" w:rsidP="00520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79298D">
        <w:rPr>
          <w:rFonts w:ascii="Times New Roman" w:hAnsi="Times New Roman" w:cs="Times New Roman"/>
          <w:b/>
          <w:sz w:val="28"/>
          <w:szCs w:val="28"/>
        </w:rPr>
        <w:t>1. Предмет соглашения.</w:t>
      </w:r>
      <w:bookmarkEnd w:id="2"/>
    </w:p>
    <w:p w:rsidR="0079298D" w:rsidRPr="0079298D" w:rsidRDefault="0079298D" w:rsidP="003F2AE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79298D">
        <w:rPr>
          <w:rFonts w:ascii="Times New Roman" w:hAnsi="Times New Roman" w:cs="Times New Roman"/>
          <w:sz w:val="28"/>
          <w:szCs w:val="28"/>
        </w:rPr>
        <w:t xml:space="preserve">1. </w:t>
      </w:r>
      <w:r w:rsidR="002516D8">
        <w:rPr>
          <w:rFonts w:ascii="Times New Roman" w:hAnsi="Times New Roman" w:cs="Times New Roman"/>
          <w:sz w:val="28"/>
          <w:szCs w:val="28"/>
        </w:rPr>
        <w:t>«</w:t>
      </w:r>
      <w:r w:rsidR="00AE6914">
        <w:rPr>
          <w:rFonts w:ascii="Times New Roman" w:hAnsi="Times New Roman" w:cs="Times New Roman"/>
          <w:sz w:val="28"/>
          <w:szCs w:val="28"/>
        </w:rPr>
        <w:t>Собственник</w:t>
      </w:r>
      <w:r w:rsidR="002516D8">
        <w:rPr>
          <w:rFonts w:ascii="Times New Roman" w:hAnsi="Times New Roman" w:cs="Times New Roman"/>
          <w:sz w:val="28"/>
          <w:szCs w:val="28"/>
        </w:rPr>
        <w:t>»</w:t>
      </w:r>
      <w:r w:rsidR="00AE6914">
        <w:rPr>
          <w:rFonts w:ascii="Times New Roman" w:hAnsi="Times New Roman" w:cs="Times New Roman"/>
          <w:sz w:val="28"/>
          <w:szCs w:val="28"/>
        </w:rPr>
        <w:t xml:space="preserve"> обязуется передать в собственность «Администрации» </w:t>
      </w:r>
      <w:r w:rsidR="003F2A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2AEE">
        <w:rPr>
          <w:rFonts w:ascii="Times New Roman" w:hAnsi="Times New Roman" w:cs="Times New Roman"/>
          <w:sz w:val="28"/>
          <w:szCs w:val="28"/>
        </w:rPr>
        <w:t>жилое</w:t>
      </w:r>
      <w:proofErr w:type="gramStart"/>
      <w:r w:rsidR="003F2AEE">
        <w:rPr>
          <w:rFonts w:ascii="Times New Roman" w:hAnsi="Times New Roman" w:cs="Times New Roman"/>
          <w:sz w:val="28"/>
          <w:szCs w:val="28"/>
        </w:rPr>
        <w:t>,</w:t>
      </w:r>
      <w:r w:rsidR="00AE69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6914">
        <w:rPr>
          <w:rFonts w:ascii="Times New Roman" w:hAnsi="Times New Roman" w:cs="Times New Roman"/>
          <w:sz w:val="28"/>
          <w:szCs w:val="28"/>
        </w:rPr>
        <w:t>ежилое</w:t>
      </w:r>
      <w:proofErr w:type="spellEnd"/>
      <w:r w:rsidR="00AE6914">
        <w:rPr>
          <w:rFonts w:ascii="Times New Roman" w:hAnsi="Times New Roman" w:cs="Times New Roman"/>
          <w:sz w:val="28"/>
          <w:szCs w:val="28"/>
        </w:rPr>
        <w:t xml:space="preserve">) помещение общей площадью _______ </w:t>
      </w:r>
      <w:proofErr w:type="spellStart"/>
      <w:r w:rsidR="00AE69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6914">
        <w:rPr>
          <w:rFonts w:ascii="Times New Roman" w:hAnsi="Times New Roman" w:cs="Times New Roman"/>
          <w:sz w:val="28"/>
          <w:szCs w:val="28"/>
        </w:rPr>
        <w:t xml:space="preserve">. кадастровый номер ______________________, находящееся в </w:t>
      </w:r>
      <w:r w:rsidR="00AE6914">
        <w:rPr>
          <w:rFonts w:ascii="Times New Roman" w:hAnsi="Times New Roman" w:cs="Times New Roman"/>
          <w:sz w:val="28"/>
          <w:szCs w:val="28"/>
        </w:rPr>
        <w:lastRenderedPageBreak/>
        <w:t>многоквартирном жилом доме, признанном аварийным и подлежащим сносу на изымаемом д</w:t>
      </w:r>
      <w:r w:rsidR="002516D8">
        <w:rPr>
          <w:rFonts w:ascii="Times New Roman" w:hAnsi="Times New Roman" w:cs="Times New Roman"/>
          <w:sz w:val="28"/>
          <w:szCs w:val="28"/>
        </w:rPr>
        <w:t>л</w:t>
      </w:r>
      <w:r w:rsidR="00AE6914">
        <w:rPr>
          <w:rFonts w:ascii="Times New Roman" w:hAnsi="Times New Roman" w:cs="Times New Roman"/>
          <w:sz w:val="28"/>
          <w:szCs w:val="28"/>
        </w:rPr>
        <w:t>я муниципальных нужд земельном участке, расположенном</w:t>
      </w:r>
      <w:r w:rsidR="005844E9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Вилючинск,</w:t>
      </w:r>
      <w:bookmarkEnd w:id="3"/>
      <w:r w:rsidRPr="0079298D">
        <w:rPr>
          <w:rFonts w:ascii="Times New Roman" w:hAnsi="Times New Roman" w:cs="Times New Roman"/>
          <w:sz w:val="28"/>
          <w:szCs w:val="28"/>
        </w:rPr>
        <w:t xml:space="preserve"> (адрес).</w:t>
      </w:r>
    </w:p>
    <w:p w:rsidR="0079298D" w:rsidRPr="0079298D" w:rsidRDefault="007B1045" w:rsidP="00B026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Изымаемое (жилое, не жилое) помещение</w:t>
      </w:r>
      <w:r w:rsidR="005844E9">
        <w:rPr>
          <w:rFonts w:ascii="Times New Roman" w:hAnsi="Times New Roman" w:cs="Times New Roman"/>
          <w:sz w:val="28"/>
          <w:szCs w:val="28"/>
        </w:rPr>
        <w:t xml:space="preserve"> - является</w:t>
      </w:r>
      <w:r w:rsidR="00B5384D">
        <w:rPr>
          <w:rFonts w:ascii="Times New Roman" w:hAnsi="Times New Roman" w:cs="Times New Roman"/>
          <w:sz w:val="28"/>
          <w:szCs w:val="28"/>
        </w:rPr>
        <w:t xml:space="preserve"> </w:t>
      </w:r>
      <w:r w:rsidR="00B5384D" w:rsidRPr="0079298D">
        <w:rPr>
          <w:rFonts w:ascii="Times New Roman" w:hAnsi="Times New Roman" w:cs="Times New Roman"/>
          <w:sz w:val="28"/>
          <w:szCs w:val="28"/>
        </w:rPr>
        <w:t>(указать объект недвижимого имущества),</w:t>
      </w:r>
      <w:r w:rsidR="002516D8">
        <w:rPr>
          <w:rFonts w:ascii="Times New Roman" w:hAnsi="Times New Roman" w:cs="Times New Roman"/>
          <w:sz w:val="28"/>
          <w:szCs w:val="28"/>
        </w:rPr>
        <w:t xml:space="preserve"> площадь ______ </w:t>
      </w:r>
      <w:proofErr w:type="spellStart"/>
      <w:r w:rsidR="002516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16D8">
        <w:rPr>
          <w:rFonts w:ascii="Times New Roman" w:hAnsi="Times New Roman" w:cs="Times New Roman"/>
          <w:sz w:val="28"/>
          <w:szCs w:val="28"/>
        </w:rPr>
        <w:t>.</w:t>
      </w:r>
      <w:r w:rsidR="00B5384D" w:rsidRPr="0079298D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5844E9">
        <w:rPr>
          <w:rFonts w:ascii="Times New Roman" w:hAnsi="Times New Roman" w:cs="Times New Roman"/>
          <w:sz w:val="28"/>
          <w:szCs w:val="28"/>
        </w:rPr>
        <w:t>________________</w:t>
      </w:r>
      <w:r w:rsidR="00B5384D" w:rsidRPr="0079298D">
        <w:rPr>
          <w:rFonts w:ascii="Times New Roman" w:hAnsi="Times New Roman" w:cs="Times New Roman"/>
          <w:sz w:val="28"/>
          <w:szCs w:val="28"/>
        </w:rPr>
        <w:t>(значение) (далее – объект недвижимого имущества)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5844E9">
        <w:rPr>
          <w:rFonts w:ascii="Times New Roman" w:hAnsi="Times New Roman" w:cs="Times New Roman"/>
          <w:sz w:val="28"/>
          <w:szCs w:val="28"/>
        </w:rPr>
        <w:t>находящийся на (этаж прописью) этаже жилого дома, расположенного по адресу:</w:t>
      </w:r>
      <w:proofErr w:type="gramEnd"/>
      <w:r w:rsidR="00B02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6F0">
        <w:rPr>
          <w:rFonts w:ascii="Times New Roman" w:hAnsi="Times New Roman" w:cs="Times New Roman"/>
          <w:sz w:val="28"/>
          <w:szCs w:val="28"/>
        </w:rPr>
        <w:t xml:space="preserve">Камчатский край, г. Вилючинск (адрес), 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20690C">
        <w:rPr>
          <w:rFonts w:ascii="Times New Roman" w:hAnsi="Times New Roman" w:cs="Times New Roman"/>
          <w:sz w:val="28"/>
          <w:szCs w:val="28"/>
        </w:rPr>
        <w:t>«Собственнику»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на праве (указать нужное) на основании (указать правоустанавлив</w:t>
      </w:r>
      <w:r w:rsidR="00B026F0">
        <w:rPr>
          <w:rFonts w:ascii="Times New Roman" w:hAnsi="Times New Roman" w:cs="Times New Roman"/>
          <w:sz w:val="28"/>
          <w:szCs w:val="28"/>
        </w:rPr>
        <w:t>ающий документ и его реквизиты), что подтверждается данными Единого государственного реестра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026F0">
        <w:rPr>
          <w:rFonts w:ascii="Times New Roman" w:hAnsi="Times New Roman" w:cs="Times New Roman"/>
          <w:sz w:val="28"/>
          <w:szCs w:val="28"/>
        </w:rPr>
        <w:t>: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(число, месяц, год), запи</w:t>
      </w:r>
      <w:r w:rsidR="00B026F0">
        <w:rPr>
          <w:rFonts w:ascii="Times New Roman" w:hAnsi="Times New Roman" w:cs="Times New Roman"/>
          <w:sz w:val="28"/>
          <w:szCs w:val="28"/>
        </w:rPr>
        <w:t>сь регистрации (вписать нужное).</w:t>
      </w:r>
      <w:proofErr w:type="gramEnd"/>
    </w:p>
    <w:p w:rsidR="002B075E" w:rsidRDefault="00B026F0" w:rsidP="00B026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200"/>
      <w:r>
        <w:rPr>
          <w:rFonts w:ascii="Times New Roman" w:hAnsi="Times New Roman" w:cs="Times New Roman"/>
          <w:sz w:val="28"/>
          <w:szCs w:val="28"/>
        </w:rPr>
        <w:t>Жилое помещение изымается для муниципальных нужд с целью организации сноса аварийного многоквартирного дома.</w:t>
      </w:r>
    </w:p>
    <w:p w:rsidR="00B026F0" w:rsidRPr="0052082B" w:rsidRDefault="00B026F0" w:rsidP="00B026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D06" w:rsidRDefault="0079298D" w:rsidP="00113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26F0">
        <w:rPr>
          <w:rFonts w:ascii="Times New Roman" w:hAnsi="Times New Roman" w:cs="Times New Roman"/>
          <w:b/>
          <w:sz w:val="28"/>
          <w:szCs w:val="28"/>
        </w:rPr>
        <w:t>Порядок предоставления возмещения взамен изымаемого помещения</w:t>
      </w:r>
      <w:r w:rsidRPr="0079298D">
        <w:rPr>
          <w:rFonts w:ascii="Times New Roman" w:hAnsi="Times New Roman" w:cs="Times New Roman"/>
          <w:b/>
          <w:sz w:val="28"/>
          <w:szCs w:val="28"/>
        </w:rPr>
        <w:t>.</w:t>
      </w:r>
      <w:r w:rsidR="00B026F0">
        <w:rPr>
          <w:rFonts w:ascii="Times New Roman" w:hAnsi="Times New Roman" w:cs="Times New Roman"/>
          <w:sz w:val="28"/>
          <w:szCs w:val="28"/>
        </w:rPr>
        <w:br/>
      </w:r>
    </w:p>
    <w:p w:rsidR="0079298D" w:rsidRPr="000D4D06" w:rsidRDefault="000D4D06" w:rsidP="003F2A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B62">
        <w:rPr>
          <w:rFonts w:ascii="Times New Roman" w:hAnsi="Times New Roman" w:cs="Times New Roman"/>
          <w:sz w:val="28"/>
          <w:szCs w:val="28"/>
        </w:rPr>
        <w:t xml:space="preserve"> </w:t>
      </w:r>
      <w:r w:rsidR="008A4785">
        <w:rPr>
          <w:rFonts w:ascii="Times New Roman" w:hAnsi="Times New Roman" w:cs="Times New Roman"/>
          <w:sz w:val="28"/>
          <w:szCs w:val="28"/>
        </w:rPr>
        <w:t xml:space="preserve">Стороны договорились о </w:t>
      </w:r>
      <w:r>
        <w:rPr>
          <w:rFonts w:ascii="Times New Roman" w:hAnsi="Times New Roman" w:cs="Times New Roman"/>
          <w:sz w:val="28"/>
          <w:szCs w:val="28"/>
        </w:rPr>
        <w:t xml:space="preserve">стоимости (жилого, нежилого) помещения указанного </w:t>
      </w:r>
      <w:r w:rsidR="008A47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 раздела 1 настоящего Соглашения согласно Отчету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</w:t>
      </w:r>
      <w:r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98D" w:rsidRPr="007929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298D" w:rsidRPr="007929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298D" w:rsidRPr="0079298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79298D" w:rsidRPr="0079298D">
        <w:rPr>
          <w:rFonts w:ascii="Times New Roman" w:hAnsi="Times New Roman" w:cs="Times New Roman"/>
          <w:sz w:val="28"/>
          <w:szCs w:val="28"/>
        </w:rPr>
        <w:t>, месяц, год)</w:t>
      </w:r>
      <w:r>
        <w:rPr>
          <w:rFonts w:ascii="Times New Roman" w:hAnsi="Times New Roman" w:cs="Times New Roman"/>
          <w:sz w:val="28"/>
          <w:szCs w:val="28"/>
        </w:rPr>
        <w:t xml:space="preserve">, составляет _______ (сумма </w:t>
      </w:r>
      <w:r w:rsidR="0079298D" w:rsidRPr="0079298D">
        <w:rPr>
          <w:rFonts w:ascii="Times New Roman" w:hAnsi="Times New Roman" w:cs="Times New Roman"/>
          <w:sz w:val="28"/>
          <w:szCs w:val="28"/>
        </w:rPr>
        <w:t>прописью) рублей</w:t>
      </w:r>
      <w:r>
        <w:rPr>
          <w:rFonts w:ascii="Times New Roman" w:hAnsi="Times New Roman" w:cs="Times New Roman"/>
          <w:sz w:val="28"/>
          <w:szCs w:val="28"/>
        </w:rPr>
        <w:t>___ копеек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98D" w:rsidRPr="003E59D6" w:rsidRDefault="0079298D" w:rsidP="00520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D4D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D4D06">
        <w:rPr>
          <w:rFonts w:ascii="Times New Roman" w:hAnsi="Times New Roman" w:cs="Times New Roman"/>
          <w:sz w:val="28"/>
          <w:szCs w:val="28"/>
        </w:rPr>
        <w:t xml:space="preserve">ри определении выкупной цены помещения </w:t>
      </w:r>
      <w:r w:rsidR="0020690C">
        <w:rPr>
          <w:rFonts w:ascii="Times New Roman" w:hAnsi="Times New Roman" w:cs="Times New Roman"/>
          <w:sz w:val="28"/>
          <w:szCs w:val="28"/>
        </w:rPr>
        <w:t>в нее включены рыночная стоимость жилого помещения, рыночная стоимость доли в праве общей долевой собственности на общее имущество многоквартирного дома, доли земельного участка под жилым объектом, а также все убытки, связанные с переездом и переоформлением права собственности на другое помещение.</w:t>
      </w:r>
    </w:p>
    <w:p w:rsidR="003E3DBB" w:rsidRDefault="0079298D" w:rsidP="008A47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>3. Возмещение</w:t>
      </w:r>
      <w:r w:rsidR="008A4785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20690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79298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E6B3D">
        <w:rPr>
          <w:rFonts w:ascii="Times New Roman" w:hAnsi="Times New Roman" w:cs="Times New Roman"/>
          <w:sz w:val="28"/>
          <w:szCs w:val="28"/>
        </w:rPr>
        <w:t xml:space="preserve"> в безналичном порядке</w:t>
      </w:r>
      <w:r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AE6B3D">
        <w:rPr>
          <w:rFonts w:ascii="Times New Roman" w:hAnsi="Times New Roman" w:cs="Times New Roman"/>
          <w:sz w:val="28"/>
          <w:szCs w:val="28"/>
        </w:rPr>
        <w:t>из</w:t>
      </w:r>
      <w:r w:rsidRPr="0079298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0690C">
        <w:rPr>
          <w:rFonts w:ascii="Times New Roman" w:hAnsi="Times New Roman" w:cs="Times New Roman"/>
          <w:sz w:val="28"/>
          <w:szCs w:val="28"/>
        </w:rPr>
        <w:t>«Администрации»</w:t>
      </w:r>
      <w:r w:rsidR="00AE6B3D">
        <w:rPr>
          <w:rFonts w:ascii="Times New Roman" w:hAnsi="Times New Roman" w:cs="Times New Roman"/>
          <w:sz w:val="28"/>
          <w:szCs w:val="28"/>
        </w:rPr>
        <w:t xml:space="preserve"> </w:t>
      </w:r>
      <w:r w:rsidR="0020690C">
        <w:rPr>
          <w:rFonts w:ascii="Times New Roman" w:hAnsi="Times New Roman" w:cs="Times New Roman"/>
          <w:sz w:val="28"/>
          <w:szCs w:val="28"/>
        </w:rPr>
        <w:t>«Собственнику»</w:t>
      </w:r>
      <w:r w:rsidR="00AE6B3D"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4F7661">
        <w:rPr>
          <w:rFonts w:ascii="Times New Roman" w:hAnsi="Times New Roman" w:cs="Times New Roman"/>
          <w:sz w:val="28"/>
          <w:szCs w:val="28"/>
        </w:rPr>
        <w:t>на счет</w:t>
      </w:r>
      <w:r w:rsidR="0020690C">
        <w:rPr>
          <w:rFonts w:ascii="Times New Roman" w:hAnsi="Times New Roman" w:cs="Times New Roman"/>
          <w:sz w:val="28"/>
          <w:szCs w:val="28"/>
        </w:rPr>
        <w:t>:</w:t>
      </w:r>
      <w:r w:rsidR="004F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52" w:rsidRDefault="004F7661" w:rsidP="0052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3D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E3D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3DBB">
        <w:rPr>
          <w:rFonts w:ascii="Times New Roman" w:hAnsi="Times New Roman" w:cs="Times New Roman"/>
          <w:sz w:val="28"/>
          <w:szCs w:val="28"/>
        </w:rPr>
        <w:t xml:space="preserve">_, </w:t>
      </w:r>
      <w:r w:rsidR="00AE6B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E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B3D">
        <w:rPr>
          <w:rFonts w:ascii="Times New Roman" w:hAnsi="Times New Roman" w:cs="Times New Roman"/>
          <w:sz w:val="28"/>
          <w:szCs w:val="28"/>
        </w:rPr>
        <w:t>корреспондентский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E6B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E6B3D">
        <w:rPr>
          <w:rFonts w:ascii="Times New Roman" w:hAnsi="Times New Roman" w:cs="Times New Roman"/>
          <w:sz w:val="28"/>
          <w:szCs w:val="28"/>
        </w:rPr>
        <w:t>,</w:t>
      </w:r>
      <w:r w:rsidR="008A4785">
        <w:rPr>
          <w:rFonts w:ascii="Times New Roman" w:hAnsi="Times New Roman" w:cs="Times New Roman"/>
          <w:sz w:val="28"/>
          <w:szCs w:val="28"/>
        </w:rPr>
        <w:t xml:space="preserve"> </w:t>
      </w:r>
      <w:r w:rsidR="00865B4E">
        <w:rPr>
          <w:rFonts w:ascii="Times New Roman" w:hAnsi="Times New Roman" w:cs="Times New Roman"/>
          <w:sz w:val="28"/>
          <w:szCs w:val="28"/>
        </w:rPr>
        <w:t xml:space="preserve"> </w:t>
      </w:r>
      <w:r w:rsidR="00AE6B3D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в 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течение 10 банковских дней со дня получения </w:t>
      </w:r>
      <w:r w:rsidR="003E59D6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79298D" w:rsidRPr="0079298D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r w:rsidR="003F2AEE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20690C">
        <w:rPr>
          <w:rFonts w:ascii="Times New Roman" w:hAnsi="Times New Roman" w:cs="Times New Roman"/>
          <w:sz w:val="28"/>
          <w:szCs w:val="28"/>
        </w:rPr>
        <w:t xml:space="preserve">на </w:t>
      </w:r>
      <w:r w:rsidR="003F2AEE">
        <w:rPr>
          <w:rFonts w:ascii="Times New Roman" w:hAnsi="Times New Roman" w:cs="Times New Roman"/>
          <w:sz w:val="28"/>
          <w:szCs w:val="28"/>
        </w:rPr>
        <w:t xml:space="preserve">изымаемый </w:t>
      </w:r>
      <w:r w:rsidR="0020690C">
        <w:rPr>
          <w:rFonts w:ascii="Times New Roman" w:hAnsi="Times New Roman" w:cs="Times New Roman"/>
          <w:sz w:val="28"/>
          <w:szCs w:val="28"/>
        </w:rPr>
        <w:t>объект недвижимого и</w:t>
      </w:r>
      <w:r w:rsidR="002516D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3F2AEE">
        <w:rPr>
          <w:rFonts w:ascii="Times New Roman" w:hAnsi="Times New Roman" w:cs="Times New Roman"/>
          <w:sz w:val="28"/>
          <w:szCs w:val="28"/>
        </w:rPr>
        <w:t>к «Администрации»</w:t>
      </w:r>
      <w:r w:rsidR="00E34E52">
        <w:rPr>
          <w:rFonts w:ascii="Times New Roman" w:hAnsi="Times New Roman" w:cs="Times New Roman"/>
          <w:sz w:val="28"/>
          <w:szCs w:val="28"/>
        </w:rPr>
        <w:t xml:space="preserve">, денежные средства </w:t>
      </w:r>
      <w:r w:rsidR="002516D8">
        <w:rPr>
          <w:rFonts w:ascii="Times New Roman" w:hAnsi="Times New Roman" w:cs="Times New Roman"/>
          <w:sz w:val="28"/>
          <w:szCs w:val="28"/>
        </w:rPr>
        <w:t>в сумме указанной в  пункте</w:t>
      </w:r>
      <w:r w:rsidR="0020690C">
        <w:rPr>
          <w:rFonts w:ascii="Times New Roman" w:hAnsi="Times New Roman" w:cs="Times New Roman"/>
          <w:sz w:val="28"/>
          <w:szCs w:val="28"/>
        </w:rPr>
        <w:t xml:space="preserve"> 1 раздела 2 настоящего Соглашения.</w:t>
      </w:r>
      <w:r w:rsidR="00520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4E52" w:rsidRDefault="00E34E52" w:rsidP="00E34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по перечислению денежных средств, указанных в настоящем Сог</w:t>
      </w:r>
      <w:r w:rsidR="00113B54">
        <w:rPr>
          <w:rFonts w:ascii="Times New Roman" w:hAnsi="Times New Roman" w:cs="Times New Roman"/>
          <w:sz w:val="28"/>
          <w:szCs w:val="28"/>
        </w:rPr>
        <w:t>лашении, несет «Администрация».</w:t>
      </w:r>
    </w:p>
    <w:p w:rsidR="0052082B" w:rsidRPr="0052082B" w:rsidRDefault="0052082B" w:rsidP="0052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8D" w:rsidRPr="0079298D" w:rsidRDefault="0079298D" w:rsidP="00520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8D">
        <w:rPr>
          <w:rFonts w:ascii="Times New Roman" w:hAnsi="Times New Roman" w:cs="Times New Roman"/>
          <w:b/>
          <w:sz w:val="28"/>
          <w:szCs w:val="28"/>
        </w:rPr>
        <w:t>3. Передача объекта недвижимого имущества.</w:t>
      </w:r>
    </w:p>
    <w:p w:rsidR="0079298D" w:rsidRPr="0079298D" w:rsidRDefault="00D51E65" w:rsidP="00733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E5BC7">
        <w:rPr>
          <w:rFonts w:ascii="Times New Roman" w:hAnsi="Times New Roman" w:cs="Times New Roman"/>
          <w:sz w:val="28"/>
          <w:szCs w:val="28"/>
        </w:rPr>
        <w:t>«Собственник»</w:t>
      </w:r>
      <w:r w:rsidR="004E1E87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79298D" w:rsidRPr="0079298D">
        <w:rPr>
          <w:rFonts w:ascii="Times New Roman" w:hAnsi="Times New Roman" w:cs="Times New Roman"/>
          <w:sz w:val="28"/>
          <w:szCs w:val="28"/>
        </w:rPr>
        <w:t>подписания настоящего соглашения передает</w:t>
      </w:r>
      <w:r w:rsidR="000C227F">
        <w:rPr>
          <w:rFonts w:ascii="Times New Roman" w:hAnsi="Times New Roman" w:cs="Times New Roman"/>
          <w:sz w:val="28"/>
          <w:szCs w:val="28"/>
        </w:rPr>
        <w:t xml:space="preserve"> ключи от указанного</w:t>
      </w:r>
      <w:r w:rsidR="00274E80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2516D8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74E8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C227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, а </w:t>
      </w:r>
      <w:r w:rsidR="002516D8">
        <w:rPr>
          <w:rFonts w:ascii="Times New Roman" w:hAnsi="Times New Roman" w:cs="Times New Roman"/>
          <w:sz w:val="28"/>
          <w:szCs w:val="28"/>
        </w:rPr>
        <w:t>«Администрация»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</w:t>
      </w:r>
      <w:r w:rsidR="003E59D6">
        <w:rPr>
          <w:rFonts w:ascii="Times New Roman" w:hAnsi="Times New Roman" w:cs="Times New Roman"/>
          <w:sz w:val="28"/>
          <w:szCs w:val="28"/>
        </w:rPr>
        <w:t>вступает в фактичес</w:t>
      </w:r>
      <w:r w:rsidR="00CE68EF">
        <w:rPr>
          <w:rFonts w:ascii="Times New Roman" w:hAnsi="Times New Roman" w:cs="Times New Roman"/>
          <w:sz w:val="28"/>
          <w:szCs w:val="28"/>
        </w:rPr>
        <w:t>к</w:t>
      </w:r>
      <w:r w:rsidR="003E59D6">
        <w:rPr>
          <w:rFonts w:ascii="Times New Roman" w:hAnsi="Times New Roman" w:cs="Times New Roman"/>
          <w:sz w:val="28"/>
          <w:szCs w:val="28"/>
        </w:rPr>
        <w:t xml:space="preserve">ое пользование </w:t>
      </w:r>
      <w:r w:rsidR="004E1E87">
        <w:rPr>
          <w:rFonts w:ascii="Times New Roman" w:hAnsi="Times New Roman" w:cs="Times New Roman"/>
          <w:sz w:val="28"/>
          <w:szCs w:val="28"/>
        </w:rPr>
        <w:t>имуществом</w:t>
      </w:r>
      <w:r w:rsidR="00CE68EF">
        <w:rPr>
          <w:rFonts w:ascii="Times New Roman" w:hAnsi="Times New Roman" w:cs="Times New Roman"/>
          <w:sz w:val="28"/>
          <w:szCs w:val="28"/>
        </w:rPr>
        <w:t xml:space="preserve"> после подписания сторонами настоящего соглашения. Данный пункт носит силу акта приема – передачи </w:t>
      </w:r>
      <w:r w:rsidR="004E1E87">
        <w:rPr>
          <w:rFonts w:ascii="Times New Roman" w:hAnsi="Times New Roman" w:cs="Times New Roman"/>
          <w:sz w:val="28"/>
          <w:szCs w:val="28"/>
        </w:rPr>
        <w:t>имущества</w:t>
      </w:r>
      <w:r w:rsidR="00CE68EF">
        <w:rPr>
          <w:rFonts w:ascii="Times New Roman" w:hAnsi="Times New Roman" w:cs="Times New Roman"/>
          <w:sz w:val="28"/>
          <w:szCs w:val="28"/>
        </w:rPr>
        <w:t>.</w:t>
      </w:r>
    </w:p>
    <w:p w:rsidR="00F53A25" w:rsidRDefault="0073313F" w:rsidP="00520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6D8">
        <w:rPr>
          <w:rFonts w:ascii="Times New Roman" w:hAnsi="Times New Roman" w:cs="Times New Roman"/>
          <w:sz w:val="28"/>
          <w:szCs w:val="28"/>
        </w:rPr>
        <w:t>. До заключения настоящего С</w:t>
      </w:r>
      <w:r w:rsidR="0079298D" w:rsidRPr="0079298D">
        <w:rPr>
          <w:rFonts w:ascii="Times New Roman" w:hAnsi="Times New Roman" w:cs="Times New Roman"/>
          <w:sz w:val="28"/>
          <w:szCs w:val="28"/>
        </w:rPr>
        <w:t>огла</w:t>
      </w:r>
      <w:r w:rsidR="004E1E8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2516D8">
        <w:rPr>
          <w:rFonts w:ascii="Times New Roman" w:hAnsi="Times New Roman" w:cs="Times New Roman"/>
          <w:sz w:val="28"/>
          <w:szCs w:val="28"/>
        </w:rPr>
        <w:t>«Собственник»</w:t>
      </w:r>
      <w:r w:rsidR="004E1E8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A4785">
        <w:rPr>
          <w:rFonts w:ascii="Times New Roman" w:hAnsi="Times New Roman" w:cs="Times New Roman"/>
          <w:sz w:val="28"/>
          <w:szCs w:val="28"/>
        </w:rPr>
        <w:t xml:space="preserve"> </w:t>
      </w:r>
      <w:r w:rsidR="004E1E87">
        <w:rPr>
          <w:rFonts w:ascii="Times New Roman" w:hAnsi="Times New Roman" w:cs="Times New Roman"/>
          <w:sz w:val="28"/>
          <w:szCs w:val="28"/>
        </w:rPr>
        <w:t xml:space="preserve">сняться с регистрационного учета и </w:t>
      </w:r>
      <w:r w:rsidR="002516D8">
        <w:rPr>
          <w:rFonts w:ascii="Times New Roman" w:hAnsi="Times New Roman" w:cs="Times New Roman"/>
          <w:sz w:val="28"/>
          <w:szCs w:val="28"/>
        </w:rPr>
        <w:t>обеспечить, что</w:t>
      </w:r>
      <w:r w:rsidR="00A65B62">
        <w:rPr>
          <w:rFonts w:ascii="Times New Roman" w:hAnsi="Times New Roman" w:cs="Times New Roman"/>
          <w:sz w:val="28"/>
          <w:szCs w:val="28"/>
        </w:rPr>
        <w:t>бы иные лица,</w:t>
      </w:r>
      <w:r w:rsidR="002516D8">
        <w:rPr>
          <w:rFonts w:ascii="Times New Roman" w:hAnsi="Times New Roman" w:cs="Times New Roman"/>
          <w:sz w:val="28"/>
          <w:szCs w:val="28"/>
        </w:rPr>
        <w:t xml:space="preserve"> </w:t>
      </w:r>
      <w:r w:rsidR="004E1E87">
        <w:rPr>
          <w:rFonts w:ascii="Times New Roman" w:hAnsi="Times New Roman" w:cs="Times New Roman"/>
          <w:sz w:val="28"/>
          <w:szCs w:val="28"/>
        </w:rPr>
        <w:t>с</w:t>
      </w:r>
      <w:r w:rsidR="00A65B62">
        <w:rPr>
          <w:rFonts w:ascii="Times New Roman" w:hAnsi="Times New Roman" w:cs="Times New Roman"/>
          <w:sz w:val="28"/>
          <w:szCs w:val="28"/>
        </w:rPr>
        <w:t>нялись с регистрационного учета</w:t>
      </w:r>
      <w:r w:rsidR="00D168A7">
        <w:rPr>
          <w:rFonts w:ascii="Times New Roman" w:hAnsi="Times New Roman" w:cs="Times New Roman"/>
          <w:sz w:val="28"/>
          <w:szCs w:val="28"/>
        </w:rPr>
        <w:t>,</w:t>
      </w:r>
      <w:r w:rsidR="004E1E87">
        <w:rPr>
          <w:rFonts w:ascii="Times New Roman" w:hAnsi="Times New Roman" w:cs="Times New Roman"/>
          <w:sz w:val="28"/>
          <w:szCs w:val="28"/>
        </w:rPr>
        <w:t xml:space="preserve"> </w:t>
      </w:r>
      <w:r w:rsidR="00A65B62">
        <w:rPr>
          <w:rFonts w:ascii="Times New Roman" w:hAnsi="Times New Roman" w:cs="Times New Roman"/>
          <w:sz w:val="28"/>
          <w:szCs w:val="28"/>
        </w:rPr>
        <w:t>имеющие</w:t>
      </w:r>
      <w:r w:rsidR="00D168A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4E1E87">
        <w:rPr>
          <w:rFonts w:ascii="Times New Roman" w:hAnsi="Times New Roman" w:cs="Times New Roman"/>
          <w:sz w:val="28"/>
          <w:szCs w:val="28"/>
        </w:rPr>
        <w:t xml:space="preserve">в изымаемом </w:t>
      </w:r>
      <w:r w:rsidR="00D168A7">
        <w:rPr>
          <w:rFonts w:ascii="Times New Roman" w:hAnsi="Times New Roman" w:cs="Times New Roman"/>
          <w:sz w:val="28"/>
          <w:szCs w:val="28"/>
        </w:rPr>
        <w:t xml:space="preserve">недвижимом </w:t>
      </w:r>
      <w:r w:rsidR="00A65B62">
        <w:rPr>
          <w:rFonts w:ascii="Times New Roman" w:hAnsi="Times New Roman" w:cs="Times New Roman"/>
          <w:sz w:val="28"/>
          <w:szCs w:val="28"/>
        </w:rPr>
        <w:t>имуществе и освободили (</w:t>
      </w:r>
      <w:proofErr w:type="spellStart"/>
      <w:r w:rsidR="00A65B62">
        <w:rPr>
          <w:rFonts w:ascii="Times New Roman" w:hAnsi="Times New Roman" w:cs="Times New Roman"/>
          <w:sz w:val="28"/>
          <w:szCs w:val="28"/>
        </w:rPr>
        <w:t>жилое</w:t>
      </w:r>
      <w:proofErr w:type="gramStart"/>
      <w:r w:rsidR="00A65B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A65B62">
        <w:rPr>
          <w:rFonts w:ascii="Times New Roman" w:hAnsi="Times New Roman" w:cs="Times New Roman"/>
          <w:sz w:val="28"/>
          <w:szCs w:val="28"/>
        </w:rPr>
        <w:t>ежилое</w:t>
      </w:r>
      <w:proofErr w:type="spellEnd"/>
      <w:r w:rsidR="00A65B62">
        <w:rPr>
          <w:rFonts w:ascii="Times New Roman" w:hAnsi="Times New Roman" w:cs="Times New Roman"/>
          <w:sz w:val="28"/>
          <w:szCs w:val="28"/>
        </w:rPr>
        <w:t>) помещение</w:t>
      </w:r>
      <w:r w:rsidR="001E7063">
        <w:rPr>
          <w:rFonts w:ascii="Times New Roman" w:hAnsi="Times New Roman" w:cs="Times New Roman"/>
          <w:sz w:val="28"/>
          <w:szCs w:val="28"/>
        </w:rPr>
        <w:t>.</w:t>
      </w:r>
    </w:p>
    <w:p w:rsidR="0079298D" w:rsidRDefault="0073313F" w:rsidP="00520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. Расходы по оплате государственной пошлины </w:t>
      </w:r>
      <w:r w:rsidR="00A65B62">
        <w:rPr>
          <w:rFonts w:ascii="Times New Roman" w:hAnsi="Times New Roman" w:cs="Times New Roman"/>
          <w:sz w:val="28"/>
          <w:szCs w:val="28"/>
        </w:rPr>
        <w:t>«Собственник»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и </w:t>
      </w:r>
      <w:r w:rsidR="00A65B62">
        <w:rPr>
          <w:rFonts w:ascii="Times New Roman" w:hAnsi="Times New Roman" w:cs="Times New Roman"/>
          <w:sz w:val="28"/>
          <w:szCs w:val="28"/>
        </w:rPr>
        <w:t>«Администрация»</w:t>
      </w:r>
      <w:r w:rsidR="0079298D" w:rsidRPr="0079298D">
        <w:rPr>
          <w:rFonts w:ascii="Times New Roman" w:hAnsi="Times New Roman" w:cs="Times New Roman"/>
          <w:sz w:val="28"/>
          <w:szCs w:val="28"/>
        </w:rPr>
        <w:t xml:space="preserve"> уплачивают в соответствии со статьей 333.33 Налогового кодекса Российской Федерации.</w:t>
      </w:r>
    </w:p>
    <w:p w:rsidR="004F7661" w:rsidRDefault="0073313F" w:rsidP="005208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434">
        <w:rPr>
          <w:rFonts w:ascii="Times New Roman" w:hAnsi="Times New Roman" w:cs="Times New Roman"/>
          <w:sz w:val="28"/>
          <w:szCs w:val="28"/>
        </w:rPr>
        <w:t>.</w:t>
      </w:r>
      <w:r w:rsidR="00F53A25">
        <w:rPr>
          <w:rFonts w:ascii="Times New Roman" w:hAnsi="Times New Roman" w:cs="Times New Roman"/>
          <w:sz w:val="28"/>
          <w:szCs w:val="28"/>
        </w:rPr>
        <w:t xml:space="preserve"> </w:t>
      </w:r>
      <w:r w:rsidR="00A65B62">
        <w:rPr>
          <w:rFonts w:ascii="Times New Roman" w:hAnsi="Times New Roman" w:cs="Times New Roman"/>
          <w:sz w:val="28"/>
          <w:szCs w:val="28"/>
        </w:rPr>
        <w:t>После получения денежной выплаты, предусмотренной пунктом 1 раздела 2 настоящего Соглашения, в течени</w:t>
      </w:r>
      <w:proofErr w:type="gramStart"/>
      <w:r w:rsidR="00A65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5B62">
        <w:rPr>
          <w:rFonts w:ascii="Times New Roman" w:hAnsi="Times New Roman" w:cs="Times New Roman"/>
          <w:sz w:val="28"/>
          <w:szCs w:val="28"/>
        </w:rPr>
        <w:t xml:space="preserve"> 10 (десяти) </w:t>
      </w:r>
      <w:r w:rsidR="008A043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65B62">
        <w:rPr>
          <w:rFonts w:ascii="Times New Roman" w:hAnsi="Times New Roman" w:cs="Times New Roman"/>
          <w:sz w:val="28"/>
          <w:szCs w:val="28"/>
        </w:rPr>
        <w:t xml:space="preserve">дней </w:t>
      </w:r>
      <w:r w:rsidR="008A0434">
        <w:rPr>
          <w:rFonts w:ascii="Times New Roman" w:hAnsi="Times New Roman" w:cs="Times New Roman"/>
          <w:sz w:val="28"/>
          <w:szCs w:val="28"/>
        </w:rPr>
        <w:t>«Собственник» должен обратиться в Федеральную службу государственной регистрации, кадастра и картографии для снятия обременения.</w:t>
      </w:r>
    </w:p>
    <w:p w:rsidR="00D168A7" w:rsidRDefault="0073313F" w:rsidP="00520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E80">
        <w:rPr>
          <w:rFonts w:ascii="Times New Roman" w:hAnsi="Times New Roman" w:cs="Times New Roman"/>
          <w:sz w:val="28"/>
          <w:szCs w:val="28"/>
        </w:rPr>
        <w:t xml:space="preserve"> </w:t>
      </w:r>
      <w:r w:rsidR="008A0434">
        <w:rPr>
          <w:rFonts w:ascii="Times New Roman" w:hAnsi="Times New Roman" w:cs="Times New Roman"/>
          <w:sz w:val="28"/>
          <w:szCs w:val="28"/>
        </w:rPr>
        <w:t>Обязательство «Собственника»</w:t>
      </w:r>
      <w:r w:rsidR="00816F5A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8A0434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="00816F5A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="008A0434">
        <w:rPr>
          <w:rFonts w:ascii="Times New Roman" w:hAnsi="Times New Roman" w:cs="Times New Roman"/>
          <w:sz w:val="28"/>
          <w:szCs w:val="28"/>
        </w:rPr>
        <w:t>«Администрации»</w:t>
      </w:r>
      <w:r w:rsidR="00816F5A">
        <w:rPr>
          <w:rFonts w:ascii="Times New Roman" w:hAnsi="Times New Roman" w:cs="Times New Roman"/>
          <w:sz w:val="28"/>
          <w:szCs w:val="28"/>
        </w:rPr>
        <w:t xml:space="preserve"> считается исполненным после </w:t>
      </w:r>
      <w:r w:rsidR="008A0434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 на изымаемое помещение в органе, осуществляющем государственную регистрацию прав на недвижимое имущество и сделок с ним.</w:t>
      </w:r>
    </w:p>
    <w:p w:rsidR="001E7063" w:rsidRDefault="001E7063" w:rsidP="001E70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и обязанности сторон.</w:t>
      </w:r>
    </w:p>
    <w:p w:rsidR="0073313F" w:rsidRDefault="001E7063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 заключения настоящего Соглашения вышеуказанное (жилое, н</w:t>
      </w:r>
      <w:r w:rsidR="00E34E52">
        <w:rPr>
          <w:rFonts w:ascii="Times New Roman" w:hAnsi="Times New Roman" w:cs="Times New Roman"/>
          <w:sz w:val="28"/>
          <w:szCs w:val="28"/>
        </w:rPr>
        <w:t>ежилое) помещение никому не про</w:t>
      </w:r>
      <w:r>
        <w:rPr>
          <w:rFonts w:ascii="Times New Roman" w:hAnsi="Times New Roman" w:cs="Times New Roman"/>
          <w:sz w:val="28"/>
          <w:szCs w:val="28"/>
        </w:rPr>
        <w:t>дано, не подарено, не заложено, в споре, под арестом или запрещ</w:t>
      </w:r>
      <w:r w:rsidR="00823673">
        <w:rPr>
          <w:rFonts w:ascii="Times New Roman" w:hAnsi="Times New Roman" w:cs="Times New Roman"/>
          <w:sz w:val="28"/>
          <w:szCs w:val="28"/>
        </w:rPr>
        <w:t>ением не стоит, рентой,</w:t>
      </w:r>
      <w:r>
        <w:rPr>
          <w:rFonts w:ascii="Times New Roman" w:hAnsi="Times New Roman" w:cs="Times New Roman"/>
          <w:sz w:val="28"/>
          <w:szCs w:val="28"/>
        </w:rPr>
        <w:t xml:space="preserve"> арендой, наймом или какими либо иными обязательствами не обременено. Судебного сп</w:t>
      </w:r>
      <w:r w:rsidR="008236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 о нем не имеется. Если в дальнейшем </w:t>
      </w:r>
      <w:r w:rsidR="0073313F">
        <w:rPr>
          <w:rFonts w:ascii="Times New Roman" w:hAnsi="Times New Roman" w:cs="Times New Roman"/>
          <w:sz w:val="28"/>
          <w:szCs w:val="28"/>
        </w:rPr>
        <w:t>выяснится, что указанное помещение на момент подписания настоящего соглашения имело обременения, то «Администрация»</w:t>
      </w:r>
      <w:r w:rsidR="00E34E52">
        <w:rPr>
          <w:rFonts w:ascii="Times New Roman" w:hAnsi="Times New Roman" w:cs="Times New Roman"/>
          <w:sz w:val="28"/>
          <w:szCs w:val="28"/>
        </w:rPr>
        <w:t xml:space="preserve"> в</w:t>
      </w:r>
      <w:r w:rsidR="0073313F">
        <w:rPr>
          <w:rFonts w:ascii="Times New Roman" w:hAnsi="Times New Roman" w:cs="Times New Roman"/>
          <w:sz w:val="28"/>
          <w:szCs w:val="28"/>
        </w:rPr>
        <w:t>праве отказаться от исполнения настоящего Соглашения в одностороннем внесудебном порядке, и требовать от «Собственника» возврата всех уплаченных им сумм.</w:t>
      </w:r>
    </w:p>
    <w:p w:rsidR="001E7063" w:rsidRDefault="0073313F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«Собственник» обязуется на момент передачи изымаемого (жилог</w:t>
      </w:r>
      <w:r w:rsidR="00AB5E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нежилого) помещения погасить все задолженности и текущие платежи, если таковые имеются, по налогам, плате за помещен</w:t>
      </w:r>
      <w:r w:rsidR="003A547C">
        <w:rPr>
          <w:rFonts w:ascii="Times New Roman" w:hAnsi="Times New Roman" w:cs="Times New Roman"/>
          <w:sz w:val="28"/>
          <w:szCs w:val="28"/>
        </w:rPr>
        <w:t>ие, плате за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коммунальные услуги (согласно ст.154 ЖК РФ), и другим платежам в отношении изымаемого помещения. </w:t>
      </w:r>
    </w:p>
    <w:p w:rsidR="00823673" w:rsidRDefault="00823673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«Собственник» обязуется оплачивать жилищно – коммунальные услуги за помещение до получения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права собственности на жилое помещение за «Администрацией». </w:t>
      </w:r>
    </w:p>
    <w:p w:rsidR="00823673" w:rsidRDefault="00823673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собственности на изымаемое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ежилое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помещение у «Администрации» возникает с момента государственной регистрации перехода права. </w:t>
      </w:r>
    </w:p>
    <w:p w:rsidR="00823673" w:rsidRDefault="00EF2B55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367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A59C1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перехода права собственности на изымаемое помещение предоставляет «Администрация».</w:t>
      </w:r>
    </w:p>
    <w:p w:rsidR="008A59C1" w:rsidRDefault="008A59C1" w:rsidP="00E3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«Собственник» не имеет претензий по размеру и виду возмещения за изымаемое помещение в рамках реализации положений статьи 32 Жилищного кодекса Российской Федерации,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предложения, которые могли быть приняты или сделаны Сторонами, будь то в устной или в письменной форме,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настоящего Соглашения. </w:t>
      </w:r>
    </w:p>
    <w:p w:rsidR="008A59C1" w:rsidRDefault="008A59C1" w:rsidP="00E34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Стороны имущественных претензий, связанных с изъятием изымаемо</w:t>
      </w:r>
      <w:r w:rsidR="00EF2B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помещения, друг к другу не имеют. </w:t>
      </w:r>
    </w:p>
    <w:p w:rsidR="00EF2B55" w:rsidRDefault="00EF2B55" w:rsidP="00EF2B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 действия Соглашения</w:t>
      </w:r>
    </w:p>
    <w:p w:rsidR="00EF2B55" w:rsidRPr="00EF2B55" w:rsidRDefault="00EF2B55" w:rsidP="00EF2B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 вступает в законную силу с момента подписания его Сторонами и действует до исполнения всех обязательств.</w:t>
      </w:r>
    </w:p>
    <w:p w:rsidR="0079298D" w:rsidRDefault="00EF2B55" w:rsidP="00F26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298D" w:rsidRPr="0079298D">
        <w:rPr>
          <w:rFonts w:ascii="Times New Roman" w:hAnsi="Times New Roman" w:cs="Times New Roman"/>
          <w:b/>
          <w:sz w:val="28"/>
          <w:szCs w:val="28"/>
        </w:rPr>
        <w:t>. Порядок разрешения споров.</w:t>
      </w:r>
    </w:p>
    <w:p w:rsidR="0079298D" w:rsidRPr="0079298D" w:rsidRDefault="0079298D" w:rsidP="00C96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 xml:space="preserve">1. </w:t>
      </w:r>
      <w:r w:rsidR="00EF2B55">
        <w:rPr>
          <w:rFonts w:ascii="Times New Roman" w:hAnsi="Times New Roman" w:cs="Times New Roman"/>
          <w:sz w:val="28"/>
          <w:szCs w:val="28"/>
        </w:rPr>
        <w:t>Все с</w:t>
      </w:r>
      <w:r w:rsidRPr="0079298D">
        <w:rPr>
          <w:rFonts w:ascii="Times New Roman" w:hAnsi="Times New Roman" w:cs="Times New Roman"/>
          <w:sz w:val="28"/>
          <w:szCs w:val="28"/>
        </w:rPr>
        <w:t xml:space="preserve">поры и разногласия, </w:t>
      </w:r>
      <w:r w:rsidR="00EF2B55">
        <w:rPr>
          <w:rFonts w:ascii="Times New Roman" w:hAnsi="Times New Roman" w:cs="Times New Roman"/>
          <w:sz w:val="28"/>
          <w:szCs w:val="28"/>
        </w:rPr>
        <w:t>возникающие между Сторонами при исполнении настоящего Соглашения,</w:t>
      </w:r>
      <w:r w:rsidRPr="0079298D">
        <w:rPr>
          <w:rFonts w:ascii="Times New Roman" w:hAnsi="Times New Roman" w:cs="Times New Roman"/>
          <w:sz w:val="28"/>
          <w:szCs w:val="28"/>
        </w:rPr>
        <w:t xml:space="preserve"> разреша</w:t>
      </w:r>
      <w:r w:rsidR="00EF2B55">
        <w:rPr>
          <w:rFonts w:ascii="Times New Roman" w:hAnsi="Times New Roman" w:cs="Times New Roman"/>
          <w:sz w:val="28"/>
          <w:szCs w:val="28"/>
        </w:rPr>
        <w:t>ют</w:t>
      </w:r>
      <w:r w:rsidRPr="0079298D">
        <w:rPr>
          <w:rFonts w:ascii="Times New Roman" w:hAnsi="Times New Roman" w:cs="Times New Roman"/>
          <w:sz w:val="28"/>
          <w:szCs w:val="28"/>
        </w:rPr>
        <w:t xml:space="preserve">ся </w:t>
      </w:r>
      <w:r w:rsidR="00EF2B5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</w:t>
      </w:r>
      <w:r w:rsidRPr="0079298D">
        <w:rPr>
          <w:rFonts w:ascii="Times New Roman" w:hAnsi="Times New Roman" w:cs="Times New Roman"/>
          <w:sz w:val="28"/>
          <w:szCs w:val="28"/>
        </w:rPr>
        <w:t>.</w:t>
      </w:r>
    </w:p>
    <w:p w:rsidR="00AB5E4F" w:rsidRPr="0079298D" w:rsidRDefault="0079298D" w:rsidP="00AB5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>2. В</w:t>
      </w:r>
      <w:r w:rsidR="00EF2B55">
        <w:rPr>
          <w:rFonts w:ascii="Times New Roman" w:hAnsi="Times New Roman" w:cs="Times New Roman"/>
          <w:sz w:val="28"/>
          <w:szCs w:val="28"/>
        </w:rPr>
        <w:t>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  <w:bookmarkStart w:id="5" w:name="sub_218"/>
      <w:bookmarkEnd w:id="4"/>
      <w:r w:rsidR="00F8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8D" w:rsidRPr="0079298D" w:rsidRDefault="00AB5E4F" w:rsidP="005208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298D" w:rsidRPr="0079298D">
        <w:rPr>
          <w:rFonts w:ascii="Times New Roman" w:hAnsi="Times New Roman" w:cs="Times New Roman"/>
          <w:b/>
          <w:sz w:val="28"/>
          <w:szCs w:val="28"/>
        </w:rPr>
        <w:t>. Реквизиты и подписи сторон.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8A3" w:rsidTr="00F268A3">
        <w:tc>
          <w:tcPr>
            <w:tcW w:w="4785" w:type="dxa"/>
          </w:tcPr>
          <w:p w:rsidR="00F268A3" w:rsidRDefault="00F268A3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4786" w:type="dxa"/>
          </w:tcPr>
          <w:p w:rsidR="00F268A3" w:rsidRDefault="00F268A3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673F14" w:rsidTr="00F268A3">
        <w:tc>
          <w:tcPr>
            <w:tcW w:w="4785" w:type="dxa"/>
          </w:tcPr>
          <w:p w:rsidR="00CE2654" w:rsidRDefault="00CE265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73F14" w:rsidRDefault="00CE265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684090</w:t>
            </w:r>
          </w:p>
          <w:p w:rsidR="00673F14" w:rsidRDefault="00673F1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673F14" w:rsidRDefault="00673F1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  <w:p w:rsidR="00673F14" w:rsidRDefault="00673F1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Победы, ул. д 1</w:t>
            </w:r>
          </w:p>
          <w:p w:rsidR="00CE2654" w:rsidRPr="00CE2654" w:rsidRDefault="00673F14" w:rsidP="00CE2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</w:t>
            </w:r>
          </w:p>
          <w:p w:rsidR="00CE2654" w:rsidRPr="00CE2654" w:rsidRDefault="00CE2654" w:rsidP="00CE265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Pr="00CE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4102002396</w:t>
            </w:r>
          </w:p>
          <w:p w:rsidR="00CE2654" w:rsidRPr="00CE2654" w:rsidRDefault="00CE2654" w:rsidP="00CE265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  <w:r w:rsidRPr="00CE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1024101224828</w:t>
            </w:r>
          </w:p>
          <w:p w:rsidR="00CE2654" w:rsidRPr="00CE2654" w:rsidRDefault="00CE2654" w:rsidP="00CE265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КПП </w:t>
            </w:r>
            <w:r w:rsidRPr="00CE2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410201001</w:t>
            </w:r>
          </w:p>
          <w:p w:rsidR="00CE2654" w:rsidRPr="00CE2654" w:rsidRDefault="00CE2654" w:rsidP="00CE265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3F14" w:rsidRDefault="00673F1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3F14" w:rsidRDefault="00673F14" w:rsidP="0079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A3" w:rsidRDefault="00F268A3" w:rsidP="0067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040" w:rsidRPr="00113B54" w:rsidRDefault="0079298D" w:rsidP="00113B54">
      <w:pPr>
        <w:jc w:val="both"/>
        <w:rPr>
          <w:rFonts w:ascii="Times New Roman" w:hAnsi="Times New Roman" w:cs="Times New Roman"/>
          <w:sz w:val="28"/>
          <w:szCs w:val="28"/>
        </w:rPr>
      </w:pPr>
      <w:r w:rsidRPr="0079298D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</w:t>
      </w:r>
      <w:r w:rsidR="00F268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F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98D">
        <w:rPr>
          <w:rFonts w:ascii="Times New Roman" w:hAnsi="Times New Roman" w:cs="Times New Roman"/>
          <w:sz w:val="28"/>
          <w:szCs w:val="28"/>
        </w:rPr>
        <w:t>М.П.</w:t>
      </w:r>
      <w:bookmarkEnd w:id="5"/>
    </w:p>
    <w:sectPr w:rsidR="00B83040" w:rsidRPr="00113B54" w:rsidSect="001742F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32497"/>
    <w:rsid w:val="000547BB"/>
    <w:rsid w:val="00065CF5"/>
    <w:rsid w:val="00066151"/>
    <w:rsid w:val="000C227F"/>
    <w:rsid w:val="000D3D7A"/>
    <w:rsid w:val="000D4D06"/>
    <w:rsid w:val="000E5BC7"/>
    <w:rsid w:val="00113B54"/>
    <w:rsid w:val="001525DB"/>
    <w:rsid w:val="00160A59"/>
    <w:rsid w:val="001742F7"/>
    <w:rsid w:val="001E7063"/>
    <w:rsid w:val="0020690C"/>
    <w:rsid w:val="002516D8"/>
    <w:rsid w:val="00274E80"/>
    <w:rsid w:val="002B075E"/>
    <w:rsid w:val="003171D6"/>
    <w:rsid w:val="00382489"/>
    <w:rsid w:val="003A547C"/>
    <w:rsid w:val="003E3DBB"/>
    <w:rsid w:val="003E59D6"/>
    <w:rsid w:val="003F2AEE"/>
    <w:rsid w:val="004301EF"/>
    <w:rsid w:val="004E1E87"/>
    <w:rsid w:val="004F7661"/>
    <w:rsid w:val="0052082B"/>
    <w:rsid w:val="005844E9"/>
    <w:rsid w:val="005D4EBC"/>
    <w:rsid w:val="005F2F56"/>
    <w:rsid w:val="00673F14"/>
    <w:rsid w:val="006A2206"/>
    <w:rsid w:val="0073313F"/>
    <w:rsid w:val="0079298D"/>
    <w:rsid w:val="007B1045"/>
    <w:rsid w:val="007C0DC0"/>
    <w:rsid w:val="007D02D0"/>
    <w:rsid w:val="007D5980"/>
    <w:rsid w:val="007E5881"/>
    <w:rsid w:val="00816F5A"/>
    <w:rsid w:val="00823673"/>
    <w:rsid w:val="00854F74"/>
    <w:rsid w:val="00865B4E"/>
    <w:rsid w:val="00886163"/>
    <w:rsid w:val="008952B9"/>
    <w:rsid w:val="008A0434"/>
    <w:rsid w:val="008A4785"/>
    <w:rsid w:val="008A59C1"/>
    <w:rsid w:val="008A6100"/>
    <w:rsid w:val="00943057"/>
    <w:rsid w:val="009D58AC"/>
    <w:rsid w:val="00A65B62"/>
    <w:rsid w:val="00AB5E4F"/>
    <w:rsid w:val="00AE424E"/>
    <w:rsid w:val="00AE6914"/>
    <w:rsid w:val="00AE6B3D"/>
    <w:rsid w:val="00B026F0"/>
    <w:rsid w:val="00B5384D"/>
    <w:rsid w:val="00B83040"/>
    <w:rsid w:val="00BB6F61"/>
    <w:rsid w:val="00C81557"/>
    <w:rsid w:val="00C96E66"/>
    <w:rsid w:val="00CE2654"/>
    <w:rsid w:val="00CE68EF"/>
    <w:rsid w:val="00D04015"/>
    <w:rsid w:val="00D168A7"/>
    <w:rsid w:val="00D50FAE"/>
    <w:rsid w:val="00D51E65"/>
    <w:rsid w:val="00D80C24"/>
    <w:rsid w:val="00D86713"/>
    <w:rsid w:val="00DB331E"/>
    <w:rsid w:val="00DF0F8B"/>
    <w:rsid w:val="00E34E52"/>
    <w:rsid w:val="00EC5B27"/>
    <w:rsid w:val="00EF2B55"/>
    <w:rsid w:val="00F22A3D"/>
    <w:rsid w:val="00F268A3"/>
    <w:rsid w:val="00F53A25"/>
    <w:rsid w:val="00F86D60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uchinsk-city.ru/about/npa/2019/2019post000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35275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luchinsk-city.ru/about/npa/2019/2019post0002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7A56-9B82-4064-AEAE-E313070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4</cp:revision>
  <cp:lastPrinted>2022-02-16T06:06:00Z</cp:lastPrinted>
  <dcterms:created xsi:type="dcterms:W3CDTF">2022-02-23T21:37:00Z</dcterms:created>
  <dcterms:modified xsi:type="dcterms:W3CDTF">2022-02-23T21:37:00Z</dcterms:modified>
</cp:coreProperties>
</file>