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Pr="007F15E0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 w:rsidRPr="007F15E0"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Pr="007F15E0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 w:rsidRPr="007F15E0">
        <w:rPr>
          <w:smallCaps/>
          <w:sz w:val="28"/>
          <w:szCs w:val="28"/>
        </w:rPr>
        <w:t>закрытого административно</w:t>
      </w:r>
      <w:r w:rsidR="00BF7371" w:rsidRPr="007F15E0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Pr="007F15E0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 w:rsidRPr="007F15E0">
        <w:rPr>
          <w:smallCaps/>
          <w:sz w:val="28"/>
          <w:szCs w:val="28"/>
        </w:rPr>
        <w:t>города Вилючинска Камчатского края</w:t>
      </w:r>
    </w:p>
    <w:p w:rsidR="002B4B28" w:rsidRPr="007F15E0" w:rsidRDefault="002B4B28" w:rsidP="002B4B28">
      <w:pPr>
        <w:rPr>
          <w:spacing w:val="200"/>
          <w:sz w:val="28"/>
          <w:szCs w:val="28"/>
        </w:rPr>
      </w:pPr>
    </w:p>
    <w:p w:rsidR="002B4B28" w:rsidRPr="000E5DFF" w:rsidRDefault="002C173C" w:rsidP="002C173C">
      <w:pPr>
        <w:jc w:val="center"/>
        <w:outlineLvl w:val="0"/>
        <w:rPr>
          <w:b/>
          <w:spacing w:val="200"/>
          <w:sz w:val="40"/>
          <w:szCs w:val="40"/>
        </w:rPr>
      </w:pPr>
      <w:r w:rsidRPr="000E5DFF">
        <w:rPr>
          <w:b/>
          <w:spacing w:val="200"/>
          <w:sz w:val="40"/>
          <w:szCs w:val="40"/>
        </w:rPr>
        <w:t>ПОСТАНОВЛЕНИЕ</w:t>
      </w:r>
    </w:p>
    <w:p w:rsidR="00F657E4" w:rsidRDefault="00F657E4" w:rsidP="002C173C">
      <w:pPr>
        <w:jc w:val="center"/>
        <w:outlineLvl w:val="0"/>
        <w:rPr>
          <w:sz w:val="28"/>
          <w:szCs w:val="28"/>
        </w:rPr>
      </w:pPr>
    </w:p>
    <w:p w:rsidR="002C173C" w:rsidRPr="008A5DB4" w:rsidRDefault="00F657E4" w:rsidP="00F657E4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8A5DB4">
        <w:rPr>
          <w:sz w:val="28"/>
          <w:szCs w:val="28"/>
          <w:u w:val="single"/>
        </w:rPr>
        <w:t>30.07.2021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8A5DB4" w:rsidRPr="008A5DB4">
        <w:rPr>
          <w:sz w:val="28"/>
          <w:szCs w:val="28"/>
          <w:u w:val="single"/>
        </w:rPr>
        <w:t xml:space="preserve">№ </w:t>
      </w:r>
      <w:r w:rsidRPr="008A5DB4">
        <w:rPr>
          <w:sz w:val="28"/>
          <w:szCs w:val="28"/>
          <w:u w:val="single"/>
        </w:rPr>
        <w:t xml:space="preserve"> 760</w:t>
      </w:r>
    </w:p>
    <w:p w:rsidR="002B4B28" w:rsidRPr="00D53331" w:rsidRDefault="008A5DB4" w:rsidP="008A5DB4">
      <w:pPr>
        <w:tabs>
          <w:tab w:val="right" w:pos="9638"/>
        </w:tabs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909D4" w:rsidRPr="00D53331">
        <w:rPr>
          <w:sz w:val="22"/>
          <w:szCs w:val="22"/>
        </w:rPr>
        <w:t>г. </w:t>
      </w:r>
      <w:proofErr w:type="spellStart"/>
      <w:r w:rsidR="002B4B28" w:rsidRPr="00D53331">
        <w:rPr>
          <w:sz w:val="22"/>
          <w:szCs w:val="22"/>
        </w:rPr>
        <w:t>Вилючинск</w:t>
      </w:r>
      <w:proofErr w:type="spellEnd"/>
    </w:p>
    <w:p w:rsidR="00412E93" w:rsidRPr="00D53331" w:rsidRDefault="00412E93" w:rsidP="003202E4">
      <w:pPr>
        <w:tabs>
          <w:tab w:val="left" w:pos="4820"/>
        </w:tabs>
        <w:suppressAutoHyphens/>
        <w:ind w:right="4818"/>
        <w:rPr>
          <w:sz w:val="22"/>
          <w:szCs w:val="22"/>
          <w:shd w:val="clear" w:color="auto" w:fill="FFFFFF"/>
        </w:rPr>
      </w:pPr>
    </w:p>
    <w:p w:rsidR="003202E4" w:rsidRPr="007F15E0" w:rsidRDefault="00BC2EFC" w:rsidP="003202E4">
      <w:pPr>
        <w:tabs>
          <w:tab w:val="left" w:pos="4820"/>
        </w:tabs>
        <w:suppressAutoHyphens/>
        <w:ind w:right="4818"/>
        <w:rPr>
          <w:sz w:val="28"/>
          <w:szCs w:val="28"/>
          <w:shd w:val="clear" w:color="auto" w:fill="FFFFFF"/>
        </w:rPr>
      </w:pPr>
      <w:r w:rsidRPr="007F15E0">
        <w:rPr>
          <w:sz w:val="28"/>
          <w:szCs w:val="28"/>
          <w:shd w:val="clear" w:color="auto" w:fill="FFFFFF"/>
        </w:rPr>
        <w:t>О внесении изменени</w:t>
      </w:r>
      <w:r w:rsidR="00CE0A81" w:rsidRPr="007F15E0">
        <w:rPr>
          <w:sz w:val="28"/>
          <w:szCs w:val="28"/>
          <w:shd w:val="clear" w:color="auto" w:fill="FFFFFF"/>
        </w:rPr>
        <w:t>й</w:t>
      </w:r>
      <w:r w:rsidRPr="007F15E0">
        <w:rPr>
          <w:sz w:val="28"/>
          <w:szCs w:val="28"/>
          <w:shd w:val="clear" w:color="auto" w:fill="FFFFFF"/>
        </w:rPr>
        <w:t xml:space="preserve"> </w:t>
      </w:r>
      <w:r w:rsidR="00F63331" w:rsidRPr="007F15E0">
        <w:rPr>
          <w:sz w:val="28"/>
          <w:szCs w:val="28"/>
          <w:shd w:val="clear" w:color="auto" w:fill="FFFFFF"/>
        </w:rPr>
        <w:t>в</w:t>
      </w:r>
      <w:r w:rsidRPr="007F15E0">
        <w:rPr>
          <w:sz w:val="28"/>
          <w:szCs w:val="28"/>
          <w:shd w:val="clear" w:color="auto" w:fill="FFFFFF"/>
        </w:rPr>
        <w:t xml:space="preserve"> Положени</w:t>
      </w:r>
      <w:r w:rsidR="003202E4" w:rsidRPr="007F15E0">
        <w:rPr>
          <w:sz w:val="28"/>
          <w:szCs w:val="28"/>
          <w:shd w:val="clear" w:color="auto" w:fill="FFFFFF"/>
        </w:rPr>
        <w:t>е</w:t>
      </w:r>
      <w:r w:rsidRPr="007F15E0">
        <w:rPr>
          <w:sz w:val="28"/>
          <w:szCs w:val="28"/>
          <w:shd w:val="clear" w:color="auto" w:fill="FFFFFF"/>
        </w:rPr>
        <w:t xml:space="preserve"> </w:t>
      </w:r>
    </w:p>
    <w:p w:rsidR="00B37EA1" w:rsidRPr="007F15E0" w:rsidRDefault="00953B9F" w:rsidP="003202E4">
      <w:pPr>
        <w:tabs>
          <w:tab w:val="left" w:pos="4820"/>
        </w:tabs>
        <w:suppressAutoHyphens/>
        <w:ind w:right="4818"/>
        <w:rPr>
          <w:sz w:val="28"/>
          <w:szCs w:val="28"/>
        </w:rPr>
      </w:pPr>
      <w:r w:rsidRPr="007F15E0">
        <w:rPr>
          <w:sz w:val="28"/>
          <w:szCs w:val="28"/>
          <w:shd w:val="clear" w:color="auto" w:fill="FFFFFF"/>
        </w:rPr>
        <w:t>об управлени</w:t>
      </w:r>
      <w:r w:rsidR="002C173C" w:rsidRPr="007F15E0">
        <w:rPr>
          <w:sz w:val="28"/>
          <w:szCs w:val="28"/>
          <w:shd w:val="clear" w:color="auto" w:fill="FFFFFF"/>
        </w:rPr>
        <w:t>и</w:t>
      </w:r>
      <w:r w:rsidR="003202E4" w:rsidRPr="007F15E0">
        <w:rPr>
          <w:sz w:val="28"/>
          <w:szCs w:val="28"/>
          <w:shd w:val="clear" w:color="auto" w:fill="FFFFFF"/>
        </w:rPr>
        <w:t xml:space="preserve"> делами </w:t>
      </w:r>
      <w:r w:rsidRPr="007F15E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7F15E0">
        <w:rPr>
          <w:sz w:val="28"/>
          <w:szCs w:val="28"/>
          <w:shd w:val="clear" w:color="auto" w:fill="FFFFFF"/>
        </w:rPr>
        <w:t>Вилючинского</w:t>
      </w:r>
      <w:proofErr w:type="spellEnd"/>
      <w:r w:rsidRPr="007F15E0">
        <w:rPr>
          <w:sz w:val="28"/>
          <w:szCs w:val="28"/>
          <w:shd w:val="clear" w:color="auto" w:fill="FFFFFF"/>
        </w:rPr>
        <w:t xml:space="preserve"> городского округа</w:t>
      </w:r>
      <w:r w:rsidR="003202E4" w:rsidRPr="007F15E0">
        <w:rPr>
          <w:sz w:val="28"/>
          <w:szCs w:val="28"/>
        </w:rPr>
        <w:t xml:space="preserve"> </w:t>
      </w:r>
    </w:p>
    <w:p w:rsidR="00A52B2F" w:rsidRPr="007F15E0" w:rsidRDefault="00A52B2F" w:rsidP="002B4B28">
      <w:pPr>
        <w:jc w:val="both"/>
        <w:rPr>
          <w:sz w:val="28"/>
          <w:szCs w:val="28"/>
        </w:rPr>
      </w:pPr>
      <w:bookmarkStart w:id="0" w:name="_GoBack"/>
      <w:bookmarkEnd w:id="0"/>
    </w:p>
    <w:p w:rsidR="00FD5536" w:rsidRPr="007F15E0" w:rsidRDefault="00FD5536" w:rsidP="00FD5536">
      <w:pPr>
        <w:ind w:firstLine="709"/>
        <w:jc w:val="both"/>
        <w:rPr>
          <w:sz w:val="28"/>
          <w:szCs w:val="28"/>
        </w:rPr>
      </w:pPr>
      <w:proofErr w:type="gramStart"/>
      <w:r w:rsidRPr="007F15E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</w:t>
      </w:r>
      <w:r w:rsidR="00CE0A81" w:rsidRPr="007F15E0">
        <w:rPr>
          <w:sz w:val="28"/>
          <w:szCs w:val="28"/>
        </w:rPr>
        <w:t xml:space="preserve">, решение Думы </w:t>
      </w:r>
      <w:proofErr w:type="spellStart"/>
      <w:r w:rsidR="00CE0A81" w:rsidRPr="007F15E0">
        <w:rPr>
          <w:sz w:val="28"/>
          <w:szCs w:val="28"/>
        </w:rPr>
        <w:t>Вилючинского</w:t>
      </w:r>
      <w:proofErr w:type="spellEnd"/>
      <w:r w:rsidR="00CE0A81" w:rsidRPr="007F15E0">
        <w:rPr>
          <w:sz w:val="28"/>
          <w:szCs w:val="28"/>
        </w:rPr>
        <w:t xml:space="preserve"> городского округа от 29.04.2021 № 70/13-7 «Об утверждении структуры администрации </w:t>
      </w:r>
      <w:r w:rsidRPr="007F15E0">
        <w:rPr>
          <w:sz w:val="28"/>
          <w:szCs w:val="28"/>
        </w:rPr>
        <w:t xml:space="preserve"> </w:t>
      </w:r>
      <w:proofErr w:type="spellStart"/>
      <w:r w:rsidR="00CE0A81" w:rsidRPr="007F15E0">
        <w:rPr>
          <w:sz w:val="28"/>
          <w:szCs w:val="28"/>
        </w:rPr>
        <w:t>Вилючинского</w:t>
      </w:r>
      <w:proofErr w:type="spellEnd"/>
      <w:r w:rsidR="00CE0A81" w:rsidRPr="007F15E0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CE0A81" w:rsidRPr="007F15E0">
        <w:rPr>
          <w:sz w:val="28"/>
          <w:szCs w:val="28"/>
        </w:rPr>
        <w:t>Вилючинска</w:t>
      </w:r>
      <w:proofErr w:type="spellEnd"/>
      <w:r w:rsidR="00CE0A81" w:rsidRPr="007F15E0">
        <w:rPr>
          <w:sz w:val="28"/>
          <w:szCs w:val="28"/>
        </w:rPr>
        <w:t xml:space="preserve"> Камчатского края», постановлением администрации </w:t>
      </w:r>
      <w:proofErr w:type="spellStart"/>
      <w:r w:rsidR="00CE0A81" w:rsidRPr="007F15E0">
        <w:rPr>
          <w:sz w:val="28"/>
          <w:szCs w:val="28"/>
        </w:rPr>
        <w:t>Вилючинского</w:t>
      </w:r>
      <w:proofErr w:type="spellEnd"/>
      <w:r w:rsidR="00CE0A81" w:rsidRPr="007F15E0">
        <w:rPr>
          <w:sz w:val="28"/>
          <w:szCs w:val="28"/>
        </w:rPr>
        <w:t xml:space="preserve"> городского округа от 17.05.2021 № 426 «О мерах по реализации решение Думы </w:t>
      </w:r>
      <w:proofErr w:type="spellStart"/>
      <w:r w:rsidR="00CE0A81" w:rsidRPr="007F15E0">
        <w:rPr>
          <w:sz w:val="28"/>
          <w:szCs w:val="28"/>
        </w:rPr>
        <w:t>Вилючинского</w:t>
      </w:r>
      <w:proofErr w:type="spellEnd"/>
      <w:r w:rsidR="00CE0A81" w:rsidRPr="007F15E0">
        <w:rPr>
          <w:sz w:val="28"/>
          <w:szCs w:val="28"/>
        </w:rPr>
        <w:t xml:space="preserve"> городского округа от</w:t>
      </w:r>
      <w:proofErr w:type="gramEnd"/>
      <w:r w:rsidR="00CE0A81" w:rsidRPr="007F15E0">
        <w:rPr>
          <w:sz w:val="28"/>
          <w:szCs w:val="28"/>
        </w:rPr>
        <w:t xml:space="preserve"> 29.04.2021 № 70/13-7 «Об утверждении структуры администрации </w:t>
      </w:r>
      <w:proofErr w:type="spellStart"/>
      <w:r w:rsidR="00CE0A81" w:rsidRPr="007F15E0">
        <w:rPr>
          <w:sz w:val="28"/>
          <w:szCs w:val="28"/>
        </w:rPr>
        <w:t>Вилючинского</w:t>
      </w:r>
      <w:proofErr w:type="spellEnd"/>
      <w:r w:rsidR="00CE0A81" w:rsidRPr="007F15E0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CE0A81" w:rsidRPr="007F15E0">
        <w:rPr>
          <w:sz w:val="28"/>
          <w:szCs w:val="28"/>
        </w:rPr>
        <w:t>Вилючинска</w:t>
      </w:r>
      <w:proofErr w:type="spellEnd"/>
      <w:r w:rsidR="00CE0A81" w:rsidRPr="007F15E0">
        <w:rPr>
          <w:sz w:val="28"/>
          <w:szCs w:val="28"/>
        </w:rPr>
        <w:t xml:space="preserve"> Камчатского края»</w:t>
      </w:r>
    </w:p>
    <w:p w:rsidR="00F63331" w:rsidRPr="007F15E0" w:rsidRDefault="00F63331" w:rsidP="005B4300">
      <w:pPr>
        <w:widowControl w:val="0"/>
        <w:suppressAutoHyphens/>
        <w:jc w:val="both"/>
        <w:rPr>
          <w:b/>
          <w:sz w:val="28"/>
          <w:szCs w:val="28"/>
        </w:rPr>
      </w:pPr>
    </w:p>
    <w:p w:rsidR="005B4300" w:rsidRPr="007F15E0" w:rsidRDefault="005B4300" w:rsidP="005B4300">
      <w:pPr>
        <w:widowControl w:val="0"/>
        <w:suppressAutoHyphens/>
        <w:jc w:val="both"/>
        <w:rPr>
          <w:b/>
          <w:sz w:val="28"/>
          <w:szCs w:val="28"/>
        </w:rPr>
      </w:pPr>
      <w:r w:rsidRPr="007F15E0">
        <w:rPr>
          <w:b/>
          <w:sz w:val="28"/>
          <w:szCs w:val="28"/>
        </w:rPr>
        <w:t>ПОСТАНОВЛЯЮ:</w:t>
      </w:r>
    </w:p>
    <w:p w:rsidR="005B4300" w:rsidRPr="007F15E0" w:rsidRDefault="005B4300" w:rsidP="005B4300">
      <w:pPr>
        <w:widowControl w:val="0"/>
        <w:suppressAutoHyphens/>
        <w:jc w:val="both"/>
        <w:rPr>
          <w:sz w:val="28"/>
          <w:szCs w:val="28"/>
        </w:rPr>
      </w:pPr>
    </w:p>
    <w:p w:rsidR="0046350C" w:rsidRPr="007F15E0" w:rsidRDefault="0046350C" w:rsidP="00D458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 </w:t>
      </w:r>
      <w:r w:rsidR="00BC2EFC" w:rsidRPr="007F15E0">
        <w:rPr>
          <w:sz w:val="28"/>
          <w:szCs w:val="28"/>
        </w:rPr>
        <w:t>Внести в</w:t>
      </w:r>
      <w:r w:rsidRPr="007F15E0">
        <w:rPr>
          <w:sz w:val="28"/>
          <w:szCs w:val="28"/>
        </w:rPr>
        <w:t xml:space="preserve"> Положение об управлени</w:t>
      </w:r>
      <w:r w:rsidR="002C173C" w:rsidRPr="007F15E0">
        <w:rPr>
          <w:sz w:val="28"/>
          <w:szCs w:val="28"/>
        </w:rPr>
        <w:t>и</w:t>
      </w:r>
      <w:r w:rsidRPr="007F15E0">
        <w:rPr>
          <w:sz w:val="28"/>
          <w:szCs w:val="28"/>
        </w:rPr>
        <w:t xml:space="preserve"> делами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</w:t>
      </w:r>
      <w:r w:rsidR="00BC2EFC" w:rsidRPr="007F15E0">
        <w:rPr>
          <w:sz w:val="28"/>
          <w:szCs w:val="28"/>
        </w:rPr>
        <w:t xml:space="preserve">, утвержденное </w:t>
      </w:r>
      <w:r w:rsidR="00BC2EFC" w:rsidRPr="007F15E0">
        <w:rPr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="00BC2EFC" w:rsidRPr="007F15E0">
        <w:rPr>
          <w:sz w:val="28"/>
          <w:szCs w:val="28"/>
          <w:shd w:val="clear" w:color="auto" w:fill="FFFFFF"/>
        </w:rPr>
        <w:t>Вилючинского</w:t>
      </w:r>
      <w:proofErr w:type="spellEnd"/>
      <w:r w:rsidR="00BC2EFC" w:rsidRPr="007F15E0">
        <w:rPr>
          <w:sz w:val="28"/>
          <w:szCs w:val="28"/>
          <w:shd w:val="clear" w:color="auto" w:fill="FFFFFF"/>
        </w:rPr>
        <w:t xml:space="preserve"> городского округа от 10.08.2017 № 757, изменение, изложив </w:t>
      </w:r>
      <w:r w:rsidR="004B5A9F" w:rsidRPr="007F15E0">
        <w:rPr>
          <w:sz w:val="28"/>
          <w:szCs w:val="28"/>
          <w:shd w:val="clear" w:color="auto" w:fill="FFFFFF"/>
        </w:rPr>
        <w:t xml:space="preserve">приложение </w:t>
      </w:r>
      <w:r w:rsidR="000E5DFF">
        <w:rPr>
          <w:sz w:val="28"/>
          <w:szCs w:val="28"/>
          <w:shd w:val="clear" w:color="auto" w:fill="FFFFFF"/>
        </w:rPr>
        <w:t xml:space="preserve">в </w:t>
      </w:r>
      <w:r w:rsidR="00BC2EFC" w:rsidRPr="007F15E0">
        <w:rPr>
          <w:sz w:val="28"/>
          <w:szCs w:val="28"/>
        </w:rPr>
        <w:t>редакции</w:t>
      </w:r>
      <w:r w:rsidR="004B5A9F" w:rsidRPr="007F15E0">
        <w:rPr>
          <w:sz w:val="28"/>
          <w:szCs w:val="28"/>
        </w:rPr>
        <w:t xml:space="preserve"> согласно приложению к настоящему постановлению.</w:t>
      </w:r>
    </w:p>
    <w:p w:rsidR="00FD5536" w:rsidRPr="007F15E0" w:rsidRDefault="00FD5536" w:rsidP="00FD5536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2. Директору муниципального казенного учреждения «Ресурсно-информационный центр»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Pr="007F15E0">
        <w:rPr>
          <w:sz w:val="28"/>
          <w:szCs w:val="28"/>
        </w:rPr>
        <w:t>Вилючинской</w:t>
      </w:r>
      <w:proofErr w:type="spellEnd"/>
      <w:r w:rsidRPr="007F15E0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</w:t>
      </w:r>
      <w:proofErr w:type="gramStart"/>
      <w:r w:rsidRPr="007F15E0">
        <w:rPr>
          <w:sz w:val="28"/>
          <w:szCs w:val="28"/>
        </w:rPr>
        <w:t>округа</w:t>
      </w:r>
      <w:proofErr w:type="gramEnd"/>
      <w:r w:rsidRPr="007F15E0">
        <w:rPr>
          <w:sz w:val="28"/>
          <w:szCs w:val="28"/>
        </w:rPr>
        <w:t xml:space="preserve"> ЗАТО </w:t>
      </w:r>
      <w:r w:rsidR="006B671E" w:rsidRPr="007F15E0">
        <w:rPr>
          <w:sz w:val="28"/>
          <w:szCs w:val="28"/>
        </w:rPr>
        <w:t xml:space="preserve">                                   </w:t>
      </w:r>
      <w:r w:rsidRPr="007F15E0">
        <w:rPr>
          <w:sz w:val="28"/>
          <w:szCs w:val="28"/>
        </w:rPr>
        <w:t xml:space="preserve">г. </w:t>
      </w:r>
      <w:proofErr w:type="spellStart"/>
      <w:r w:rsidRPr="007F15E0">
        <w:rPr>
          <w:sz w:val="28"/>
          <w:szCs w:val="28"/>
        </w:rPr>
        <w:t>Вилючинска</w:t>
      </w:r>
      <w:proofErr w:type="spellEnd"/>
      <w:r w:rsidRPr="007F15E0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FD5536" w:rsidRPr="007F15E0" w:rsidRDefault="00FD5536" w:rsidP="00FD5536">
      <w:pPr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3. Настоящее постановление вступает в силу с </w:t>
      </w:r>
      <w:r w:rsidR="001E7CB0" w:rsidRPr="007F15E0">
        <w:rPr>
          <w:sz w:val="28"/>
          <w:szCs w:val="28"/>
        </w:rPr>
        <w:t>01</w:t>
      </w:r>
      <w:r w:rsidRPr="007F15E0">
        <w:rPr>
          <w:sz w:val="28"/>
          <w:szCs w:val="28"/>
        </w:rPr>
        <w:t xml:space="preserve"> </w:t>
      </w:r>
      <w:r w:rsidR="00CE0A81" w:rsidRPr="007F15E0">
        <w:rPr>
          <w:sz w:val="28"/>
          <w:szCs w:val="28"/>
        </w:rPr>
        <w:t>августа</w:t>
      </w:r>
      <w:r w:rsidRPr="007F15E0">
        <w:rPr>
          <w:sz w:val="28"/>
          <w:szCs w:val="28"/>
        </w:rPr>
        <w:t xml:space="preserve"> 2021года.</w:t>
      </w:r>
    </w:p>
    <w:p w:rsidR="00FD5536" w:rsidRPr="007F15E0" w:rsidRDefault="00FD5536" w:rsidP="00FD5536">
      <w:pPr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4. </w:t>
      </w:r>
      <w:proofErr w:type="gramStart"/>
      <w:r w:rsidRPr="007F15E0">
        <w:rPr>
          <w:sz w:val="28"/>
          <w:szCs w:val="28"/>
        </w:rPr>
        <w:t>Контроль за</w:t>
      </w:r>
      <w:proofErr w:type="gramEnd"/>
      <w:r w:rsidRPr="007F15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0E5DFF">
        <w:rPr>
          <w:sz w:val="28"/>
          <w:szCs w:val="28"/>
        </w:rPr>
        <w:t xml:space="preserve">, </w:t>
      </w:r>
      <w:r w:rsidRPr="007F15E0">
        <w:rPr>
          <w:sz w:val="28"/>
          <w:szCs w:val="28"/>
        </w:rPr>
        <w:t xml:space="preserve">начальника управления делами администрации Г.Н. Смирнову. </w:t>
      </w:r>
    </w:p>
    <w:p w:rsidR="007825DE" w:rsidRPr="007F15E0" w:rsidRDefault="00142382" w:rsidP="00FD5536">
      <w:pPr>
        <w:rPr>
          <w:b/>
          <w:sz w:val="28"/>
          <w:szCs w:val="28"/>
        </w:rPr>
      </w:pPr>
      <w:r w:rsidRPr="007F15E0">
        <w:rPr>
          <w:b/>
          <w:sz w:val="28"/>
          <w:szCs w:val="28"/>
        </w:rPr>
        <w:t>Гл</w:t>
      </w:r>
      <w:r w:rsidR="00FD5536" w:rsidRPr="007F15E0">
        <w:rPr>
          <w:b/>
          <w:sz w:val="28"/>
          <w:szCs w:val="28"/>
        </w:rPr>
        <w:t>ав</w:t>
      </w:r>
      <w:r w:rsidRPr="007F15E0">
        <w:rPr>
          <w:b/>
          <w:sz w:val="28"/>
          <w:szCs w:val="28"/>
        </w:rPr>
        <w:t>а</w:t>
      </w:r>
      <w:r w:rsidR="00FD5536" w:rsidRPr="007F15E0">
        <w:rPr>
          <w:b/>
          <w:sz w:val="28"/>
          <w:szCs w:val="28"/>
        </w:rPr>
        <w:t xml:space="preserve"> </w:t>
      </w:r>
      <w:proofErr w:type="spellStart"/>
      <w:r w:rsidR="007825DE" w:rsidRPr="007F15E0">
        <w:rPr>
          <w:b/>
          <w:sz w:val="28"/>
          <w:szCs w:val="28"/>
        </w:rPr>
        <w:t>Вилючинского</w:t>
      </w:r>
      <w:proofErr w:type="spellEnd"/>
      <w:r w:rsidR="007825DE" w:rsidRPr="007F15E0">
        <w:rPr>
          <w:b/>
          <w:sz w:val="28"/>
          <w:szCs w:val="28"/>
        </w:rPr>
        <w:t xml:space="preserve"> </w:t>
      </w:r>
    </w:p>
    <w:p w:rsidR="00FD5536" w:rsidRPr="007F15E0" w:rsidRDefault="00FD5536" w:rsidP="00FD5536">
      <w:pPr>
        <w:rPr>
          <w:b/>
          <w:sz w:val="28"/>
          <w:szCs w:val="28"/>
        </w:rPr>
      </w:pPr>
      <w:r w:rsidRPr="007F15E0">
        <w:rPr>
          <w:b/>
          <w:sz w:val="28"/>
          <w:szCs w:val="28"/>
        </w:rPr>
        <w:t>городского округа</w:t>
      </w:r>
      <w:r w:rsidRPr="007F15E0">
        <w:rPr>
          <w:b/>
          <w:sz w:val="28"/>
          <w:szCs w:val="28"/>
        </w:rPr>
        <w:tab/>
      </w:r>
      <w:r w:rsidRPr="007F15E0">
        <w:rPr>
          <w:b/>
          <w:sz w:val="28"/>
          <w:szCs w:val="28"/>
        </w:rPr>
        <w:tab/>
      </w:r>
      <w:r w:rsidRPr="007F15E0">
        <w:rPr>
          <w:b/>
          <w:sz w:val="28"/>
          <w:szCs w:val="28"/>
        </w:rPr>
        <w:tab/>
      </w:r>
      <w:r w:rsidRPr="007F15E0">
        <w:rPr>
          <w:b/>
          <w:sz w:val="28"/>
          <w:szCs w:val="28"/>
        </w:rPr>
        <w:tab/>
      </w:r>
      <w:r w:rsidRPr="007F15E0">
        <w:rPr>
          <w:b/>
          <w:sz w:val="28"/>
          <w:szCs w:val="28"/>
        </w:rPr>
        <w:tab/>
      </w:r>
      <w:r w:rsidRPr="007F15E0">
        <w:rPr>
          <w:b/>
          <w:sz w:val="28"/>
          <w:szCs w:val="28"/>
        </w:rPr>
        <w:tab/>
      </w:r>
      <w:r w:rsidRPr="007F15E0">
        <w:rPr>
          <w:b/>
          <w:sz w:val="28"/>
          <w:szCs w:val="28"/>
        </w:rPr>
        <w:tab/>
      </w:r>
      <w:r w:rsidR="00142382" w:rsidRPr="007F15E0">
        <w:rPr>
          <w:b/>
          <w:sz w:val="28"/>
          <w:szCs w:val="28"/>
        </w:rPr>
        <w:t xml:space="preserve">   </w:t>
      </w:r>
      <w:r w:rsidR="00F97B65" w:rsidRPr="007F15E0">
        <w:rPr>
          <w:b/>
          <w:sz w:val="28"/>
          <w:szCs w:val="28"/>
        </w:rPr>
        <w:t xml:space="preserve">        </w:t>
      </w:r>
      <w:r w:rsidR="00142382" w:rsidRPr="007F15E0">
        <w:rPr>
          <w:b/>
          <w:sz w:val="28"/>
          <w:szCs w:val="28"/>
        </w:rPr>
        <w:t>С.И. Потапов</w:t>
      </w:r>
    </w:p>
    <w:p w:rsidR="00FD5536" w:rsidRPr="007F15E0" w:rsidRDefault="00FD5536" w:rsidP="00FD5536">
      <w:pPr>
        <w:rPr>
          <w:b/>
          <w:sz w:val="28"/>
          <w:szCs w:val="28"/>
        </w:rPr>
      </w:pPr>
    </w:p>
    <w:p w:rsidR="00FD5536" w:rsidRPr="007F15E0" w:rsidRDefault="00FD5536" w:rsidP="00FD5536">
      <w:pPr>
        <w:rPr>
          <w:sz w:val="28"/>
          <w:szCs w:val="28"/>
        </w:rPr>
      </w:pPr>
    </w:p>
    <w:p w:rsidR="00734A16" w:rsidRPr="007F15E0" w:rsidRDefault="00734A16" w:rsidP="00734A16">
      <w:pPr>
        <w:rPr>
          <w:sz w:val="28"/>
          <w:szCs w:val="28"/>
        </w:rPr>
      </w:pPr>
    </w:p>
    <w:p w:rsidR="00734A16" w:rsidRPr="007F15E0" w:rsidRDefault="00734A16" w:rsidP="00734A16">
      <w:pPr>
        <w:rPr>
          <w:b/>
          <w:sz w:val="28"/>
          <w:szCs w:val="28"/>
        </w:rPr>
      </w:pPr>
    </w:p>
    <w:p w:rsidR="004B5A9F" w:rsidRPr="007F15E0" w:rsidRDefault="004B5A9F" w:rsidP="002E19D7">
      <w:pPr>
        <w:rPr>
          <w:b/>
          <w:sz w:val="28"/>
          <w:szCs w:val="28"/>
        </w:rPr>
      </w:pPr>
    </w:p>
    <w:p w:rsidR="00734A16" w:rsidRPr="007F15E0" w:rsidRDefault="00734A16" w:rsidP="002E19D7">
      <w:pPr>
        <w:rPr>
          <w:b/>
          <w:sz w:val="28"/>
          <w:szCs w:val="28"/>
        </w:rPr>
      </w:pPr>
    </w:p>
    <w:p w:rsidR="004B5A9F" w:rsidRPr="007F15E0" w:rsidRDefault="004B5A9F" w:rsidP="002E19D7">
      <w:pPr>
        <w:rPr>
          <w:b/>
          <w:sz w:val="28"/>
          <w:szCs w:val="28"/>
        </w:rPr>
      </w:pPr>
    </w:p>
    <w:p w:rsidR="00D53331" w:rsidRDefault="00D53331" w:rsidP="007825DE">
      <w:pPr>
        <w:suppressAutoHyphens/>
        <w:ind w:left="4678"/>
        <w:jc w:val="both"/>
        <w:rPr>
          <w:sz w:val="28"/>
          <w:szCs w:val="28"/>
        </w:rPr>
      </w:pPr>
    </w:p>
    <w:p w:rsidR="00E02903" w:rsidRDefault="005B1519" w:rsidP="000E5DFF">
      <w:pPr>
        <w:suppressAutoHyphens/>
        <w:ind w:left="5103"/>
        <w:rPr>
          <w:sz w:val="28"/>
          <w:szCs w:val="28"/>
        </w:rPr>
      </w:pPr>
      <w:r w:rsidRPr="007F15E0">
        <w:rPr>
          <w:sz w:val="28"/>
          <w:szCs w:val="28"/>
        </w:rPr>
        <w:t>Приложение</w:t>
      </w:r>
    </w:p>
    <w:p w:rsidR="00E02903" w:rsidRDefault="005B1519" w:rsidP="000E5DFF">
      <w:pPr>
        <w:suppressAutoHyphens/>
        <w:ind w:left="5103"/>
        <w:rPr>
          <w:sz w:val="28"/>
          <w:szCs w:val="28"/>
        </w:rPr>
      </w:pPr>
      <w:r w:rsidRPr="007F15E0">
        <w:rPr>
          <w:sz w:val="28"/>
          <w:szCs w:val="28"/>
        </w:rPr>
        <w:t xml:space="preserve">к постановлению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</w:t>
      </w:r>
    </w:p>
    <w:p w:rsidR="005B1519" w:rsidRPr="008A5DB4" w:rsidRDefault="005B1519" w:rsidP="008A5DB4">
      <w:pPr>
        <w:suppressAutoHyphens/>
        <w:ind w:left="5103"/>
        <w:jc w:val="center"/>
        <w:rPr>
          <w:sz w:val="28"/>
          <w:szCs w:val="28"/>
          <w:u w:val="single"/>
        </w:rPr>
      </w:pPr>
      <w:r w:rsidRPr="008A5DB4">
        <w:rPr>
          <w:sz w:val="28"/>
          <w:szCs w:val="28"/>
          <w:u w:val="single"/>
        </w:rPr>
        <w:t xml:space="preserve">от </w:t>
      </w:r>
      <w:r w:rsidR="008A5DB4" w:rsidRPr="008A5DB4">
        <w:rPr>
          <w:sz w:val="28"/>
          <w:szCs w:val="28"/>
          <w:u w:val="single"/>
        </w:rPr>
        <w:t xml:space="preserve">30.07.2021  </w:t>
      </w:r>
      <w:r w:rsidRPr="008A5DB4">
        <w:rPr>
          <w:sz w:val="28"/>
          <w:szCs w:val="28"/>
          <w:u w:val="single"/>
        </w:rPr>
        <w:t>№</w:t>
      </w:r>
      <w:r w:rsidR="00F657E4" w:rsidRPr="008A5DB4">
        <w:rPr>
          <w:sz w:val="28"/>
          <w:szCs w:val="28"/>
          <w:u w:val="single"/>
        </w:rPr>
        <w:t xml:space="preserve">  760</w:t>
      </w:r>
    </w:p>
    <w:p w:rsidR="005B1519" w:rsidRPr="007F15E0" w:rsidRDefault="005B1519" w:rsidP="000E5DFF">
      <w:pPr>
        <w:suppressAutoHyphens/>
        <w:ind w:left="5103"/>
        <w:jc w:val="both"/>
        <w:rPr>
          <w:sz w:val="28"/>
          <w:szCs w:val="28"/>
        </w:rPr>
      </w:pPr>
    </w:p>
    <w:p w:rsidR="00E02903" w:rsidRDefault="005B1519" w:rsidP="000E5DFF">
      <w:pPr>
        <w:suppressAutoHyphens/>
        <w:ind w:left="5103"/>
        <w:rPr>
          <w:sz w:val="28"/>
          <w:szCs w:val="28"/>
        </w:rPr>
      </w:pPr>
      <w:r w:rsidRPr="007F15E0">
        <w:rPr>
          <w:sz w:val="28"/>
          <w:szCs w:val="28"/>
        </w:rPr>
        <w:t>«Приложение</w:t>
      </w:r>
    </w:p>
    <w:p w:rsidR="00E02903" w:rsidRDefault="005B1519" w:rsidP="000E5DFF">
      <w:pPr>
        <w:suppressAutoHyphens/>
        <w:ind w:left="5103"/>
        <w:rPr>
          <w:sz w:val="28"/>
          <w:szCs w:val="28"/>
        </w:rPr>
      </w:pPr>
      <w:r w:rsidRPr="007F15E0">
        <w:rPr>
          <w:sz w:val="28"/>
          <w:szCs w:val="28"/>
        </w:rPr>
        <w:t xml:space="preserve">к постановлению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</w:t>
      </w:r>
    </w:p>
    <w:p w:rsidR="005B1519" w:rsidRPr="007F15E0" w:rsidRDefault="005B1519" w:rsidP="000E5DFF">
      <w:pPr>
        <w:suppressAutoHyphens/>
        <w:ind w:left="5103"/>
        <w:rPr>
          <w:sz w:val="28"/>
          <w:szCs w:val="28"/>
        </w:rPr>
      </w:pPr>
      <w:r w:rsidRPr="007F15E0">
        <w:rPr>
          <w:sz w:val="28"/>
          <w:szCs w:val="28"/>
        </w:rPr>
        <w:t xml:space="preserve"> от 10.08.2017 № 757»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</w:p>
    <w:p w:rsidR="005B1519" w:rsidRPr="007F15E0" w:rsidRDefault="005B1519" w:rsidP="005B1519">
      <w:pPr>
        <w:suppressAutoHyphens/>
        <w:jc w:val="center"/>
        <w:rPr>
          <w:b/>
          <w:sz w:val="28"/>
          <w:szCs w:val="28"/>
        </w:rPr>
      </w:pPr>
      <w:r w:rsidRPr="007F15E0">
        <w:rPr>
          <w:b/>
          <w:sz w:val="28"/>
          <w:szCs w:val="28"/>
        </w:rPr>
        <w:t>Положение</w:t>
      </w:r>
    </w:p>
    <w:p w:rsidR="005B1519" w:rsidRPr="007F15E0" w:rsidRDefault="005B1519" w:rsidP="005B1519">
      <w:pPr>
        <w:suppressAutoHyphens/>
        <w:jc w:val="center"/>
        <w:rPr>
          <w:b/>
          <w:sz w:val="28"/>
          <w:szCs w:val="28"/>
        </w:rPr>
      </w:pPr>
      <w:r w:rsidRPr="007F15E0">
        <w:rPr>
          <w:b/>
          <w:sz w:val="28"/>
          <w:szCs w:val="28"/>
        </w:rPr>
        <w:t xml:space="preserve">об управлении делами </w:t>
      </w:r>
      <w:r w:rsidR="00E02903">
        <w:rPr>
          <w:b/>
          <w:sz w:val="28"/>
          <w:szCs w:val="28"/>
        </w:rPr>
        <w:t xml:space="preserve">администрации </w:t>
      </w:r>
      <w:proofErr w:type="spellStart"/>
      <w:r w:rsidRPr="007F15E0">
        <w:rPr>
          <w:b/>
          <w:sz w:val="28"/>
          <w:szCs w:val="28"/>
        </w:rPr>
        <w:t>Вилючинского</w:t>
      </w:r>
      <w:proofErr w:type="spellEnd"/>
      <w:r w:rsidRPr="007F15E0">
        <w:rPr>
          <w:b/>
          <w:sz w:val="28"/>
          <w:szCs w:val="28"/>
        </w:rPr>
        <w:t xml:space="preserve"> городского округа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</w:p>
    <w:p w:rsidR="005B1519" w:rsidRPr="00E02903" w:rsidRDefault="005B1519" w:rsidP="00E02903">
      <w:pPr>
        <w:suppressAutoHyphens/>
        <w:jc w:val="center"/>
        <w:rPr>
          <w:b/>
          <w:sz w:val="28"/>
          <w:szCs w:val="28"/>
        </w:rPr>
      </w:pPr>
      <w:r w:rsidRPr="00E02903">
        <w:rPr>
          <w:b/>
          <w:sz w:val="28"/>
          <w:szCs w:val="28"/>
        </w:rPr>
        <w:t>1. Общие положения</w:t>
      </w:r>
    </w:p>
    <w:p w:rsidR="007825DE" w:rsidRPr="007F15E0" w:rsidRDefault="005B1519" w:rsidP="007825DE">
      <w:pPr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1.1. </w:t>
      </w:r>
      <w:proofErr w:type="gramStart"/>
      <w:r w:rsidRPr="007F15E0">
        <w:rPr>
          <w:sz w:val="28"/>
          <w:szCs w:val="28"/>
        </w:rPr>
        <w:t xml:space="preserve">Настоящее </w:t>
      </w:r>
      <w:r w:rsidR="00E02903">
        <w:rPr>
          <w:sz w:val="28"/>
          <w:szCs w:val="28"/>
        </w:rPr>
        <w:t>П</w:t>
      </w:r>
      <w:r w:rsidRPr="007F15E0">
        <w:rPr>
          <w:sz w:val="28"/>
          <w:szCs w:val="28"/>
        </w:rPr>
        <w:t xml:space="preserve">оложение об управлении делами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(далее – Положение) разработано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F15E0">
        <w:rPr>
          <w:sz w:val="28"/>
          <w:szCs w:val="28"/>
        </w:rPr>
        <w:t>Вилючинска</w:t>
      </w:r>
      <w:proofErr w:type="spellEnd"/>
      <w:r w:rsidRPr="007F15E0">
        <w:rPr>
          <w:sz w:val="28"/>
          <w:szCs w:val="28"/>
        </w:rPr>
        <w:t xml:space="preserve"> Камчатского края (далее – Устав), во исполнение </w:t>
      </w:r>
      <w:r w:rsidR="007825DE" w:rsidRPr="007F15E0">
        <w:rPr>
          <w:sz w:val="28"/>
          <w:szCs w:val="28"/>
        </w:rPr>
        <w:t xml:space="preserve">постановления администрации </w:t>
      </w:r>
      <w:proofErr w:type="spellStart"/>
      <w:r w:rsidR="007825DE" w:rsidRPr="007F15E0">
        <w:rPr>
          <w:sz w:val="28"/>
          <w:szCs w:val="28"/>
        </w:rPr>
        <w:t>Вилючинского</w:t>
      </w:r>
      <w:proofErr w:type="spellEnd"/>
      <w:r w:rsidR="007825DE" w:rsidRPr="007F15E0">
        <w:rPr>
          <w:sz w:val="28"/>
          <w:szCs w:val="28"/>
        </w:rPr>
        <w:t xml:space="preserve"> городского округа от 17.05.2021 № 426 «О мерах по реализации решение Думы </w:t>
      </w:r>
      <w:proofErr w:type="spellStart"/>
      <w:r w:rsidR="007825DE" w:rsidRPr="007F15E0">
        <w:rPr>
          <w:sz w:val="28"/>
          <w:szCs w:val="28"/>
        </w:rPr>
        <w:t>Вилючинского</w:t>
      </w:r>
      <w:proofErr w:type="spellEnd"/>
      <w:r w:rsidR="007825DE" w:rsidRPr="007F15E0">
        <w:rPr>
          <w:sz w:val="28"/>
          <w:szCs w:val="28"/>
        </w:rPr>
        <w:t xml:space="preserve"> городского округа от 29.04.2021</w:t>
      </w:r>
      <w:proofErr w:type="gramEnd"/>
      <w:r w:rsidR="007825DE" w:rsidRPr="007F15E0">
        <w:rPr>
          <w:sz w:val="28"/>
          <w:szCs w:val="28"/>
        </w:rPr>
        <w:t xml:space="preserve"> № 70/13-7 «Об утверждении структуры администрации  </w:t>
      </w:r>
      <w:proofErr w:type="spellStart"/>
      <w:r w:rsidR="007825DE" w:rsidRPr="007F15E0">
        <w:rPr>
          <w:sz w:val="28"/>
          <w:szCs w:val="28"/>
        </w:rPr>
        <w:t>Вилючинского</w:t>
      </w:r>
      <w:proofErr w:type="spellEnd"/>
      <w:r w:rsidR="007825DE" w:rsidRPr="007F15E0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7825DE" w:rsidRPr="007F15E0">
        <w:rPr>
          <w:sz w:val="28"/>
          <w:szCs w:val="28"/>
        </w:rPr>
        <w:t>Вилючинска</w:t>
      </w:r>
      <w:proofErr w:type="spellEnd"/>
      <w:r w:rsidR="007825DE" w:rsidRPr="007F15E0">
        <w:rPr>
          <w:sz w:val="28"/>
          <w:szCs w:val="28"/>
        </w:rPr>
        <w:t xml:space="preserve"> Камчатского края».</w:t>
      </w:r>
    </w:p>
    <w:p w:rsidR="007825DE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1.2. Управление делами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 утверждено решением Думы </w:t>
      </w:r>
      <w:r w:rsidR="007825DE" w:rsidRPr="007F15E0">
        <w:rPr>
          <w:sz w:val="28"/>
          <w:szCs w:val="28"/>
        </w:rPr>
        <w:t xml:space="preserve">решением Думы </w:t>
      </w:r>
      <w:proofErr w:type="spellStart"/>
      <w:r w:rsidR="007825DE" w:rsidRPr="007F15E0">
        <w:rPr>
          <w:sz w:val="28"/>
          <w:szCs w:val="28"/>
        </w:rPr>
        <w:t>Вилючинского</w:t>
      </w:r>
      <w:proofErr w:type="spellEnd"/>
      <w:r w:rsidR="007825DE" w:rsidRPr="007F15E0">
        <w:rPr>
          <w:sz w:val="28"/>
          <w:szCs w:val="28"/>
        </w:rPr>
        <w:t xml:space="preserve"> городского округа от 29.04.2021 № 70/13-7 «Об утверждении структуры администрации  </w:t>
      </w:r>
      <w:proofErr w:type="spellStart"/>
      <w:r w:rsidR="007825DE" w:rsidRPr="007F15E0">
        <w:rPr>
          <w:sz w:val="28"/>
          <w:szCs w:val="28"/>
        </w:rPr>
        <w:t>Вилючинского</w:t>
      </w:r>
      <w:proofErr w:type="spellEnd"/>
      <w:r w:rsidR="007825DE" w:rsidRPr="007F15E0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7825DE" w:rsidRPr="007F15E0">
        <w:rPr>
          <w:sz w:val="28"/>
          <w:szCs w:val="28"/>
        </w:rPr>
        <w:t>Вилючинска</w:t>
      </w:r>
      <w:proofErr w:type="spellEnd"/>
      <w:r w:rsidR="007825DE" w:rsidRPr="007F15E0">
        <w:rPr>
          <w:sz w:val="28"/>
          <w:szCs w:val="28"/>
        </w:rPr>
        <w:t xml:space="preserve"> Камчатского края».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1.3. Полное наименование: Управление делами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F15E0">
        <w:rPr>
          <w:sz w:val="28"/>
          <w:szCs w:val="28"/>
        </w:rPr>
        <w:t>Вилючинска</w:t>
      </w:r>
      <w:proofErr w:type="spellEnd"/>
      <w:r w:rsidRPr="007F15E0">
        <w:rPr>
          <w:sz w:val="28"/>
          <w:szCs w:val="28"/>
        </w:rPr>
        <w:t xml:space="preserve"> Камчатского края.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1.4. Сокращенное наименование: Управление делами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(далее –</w:t>
      </w:r>
      <w:r w:rsidR="006B671E" w:rsidRPr="007F15E0">
        <w:rPr>
          <w:sz w:val="28"/>
          <w:szCs w:val="28"/>
        </w:rPr>
        <w:t xml:space="preserve"> Управление делами)</w:t>
      </w:r>
      <w:r w:rsidRPr="007F15E0">
        <w:rPr>
          <w:sz w:val="28"/>
          <w:szCs w:val="28"/>
        </w:rPr>
        <w:t>.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1.5. Управление делами не имеет статус юридического лица и является самостоятельным </w:t>
      </w:r>
      <w:r w:rsidR="00EC78C7" w:rsidRPr="007F15E0">
        <w:rPr>
          <w:sz w:val="28"/>
          <w:szCs w:val="28"/>
        </w:rPr>
        <w:t xml:space="preserve">отраслевым (функциональным) органом администрации </w:t>
      </w:r>
      <w:proofErr w:type="spellStart"/>
      <w:r w:rsidR="007825DE" w:rsidRPr="007F15E0">
        <w:rPr>
          <w:sz w:val="28"/>
          <w:szCs w:val="28"/>
        </w:rPr>
        <w:t>Вилючинского</w:t>
      </w:r>
      <w:proofErr w:type="spellEnd"/>
      <w:r w:rsidR="007825DE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городского округа</w:t>
      </w:r>
      <w:r w:rsidR="003E6224" w:rsidRPr="007F15E0">
        <w:rPr>
          <w:sz w:val="28"/>
          <w:szCs w:val="28"/>
        </w:rPr>
        <w:t xml:space="preserve"> (далее – администрации городского округа)</w:t>
      </w:r>
      <w:r w:rsidRPr="007F15E0">
        <w:rPr>
          <w:sz w:val="28"/>
          <w:szCs w:val="28"/>
        </w:rPr>
        <w:t xml:space="preserve">. 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lastRenderedPageBreak/>
        <w:t>1.6. Управление делами имеет печать, угловой штамп и бланки со своим наименованием.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1.7. Место нахождения и почтовый адрес Управления делами: 684090, Камчатский край, город </w:t>
      </w:r>
      <w:proofErr w:type="spellStart"/>
      <w:r w:rsidRPr="007F15E0">
        <w:rPr>
          <w:sz w:val="28"/>
          <w:szCs w:val="28"/>
        </w:rPr>
        <w:t>Вилючинск</w:t>
      </w:r>
      <w:proofErr w:type="spellEnd"/>
      <w:r w:rsidRPr="007F15E0">
        <w:rPr>
          <w:sz w:val="28"/>
          <w:szCs w:val="28"/>
        </w:rPr>
        <w:t>, улица Победы, 1.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1.8. В своей деятельности Управление делами руководствуется Конституцией Российской Федерации, законодательством Российской Федерации и Камчатского края, Уставом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округа, иными муниципальными правовыми актами, а также настоящим Положением.</w:t>
      </w:r>
    </w:p>
    <w:p w:rsidR="007825DE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1.9. Положение об Управлении делами, его последующие изменения и дополнения к нему утверждаются постановлениями администрации городского округа.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 </w:t>
      </w:r>
    </w:p>
    <w:p w:rsidR="005B1519" w:rsidRPr="007F15E0" w:rsidRDefault="005B1519" w:rsidP="00E02903">
      <w:pPr>
        <w:suppressAutoHyphens/>
        <w:jc w:val="center"/>
        <w:rPr>
          <w:sz w:val="28"/>
          <w:szCs w:val="28"/>
        </w:rPr>
      </w:pPr>
      <w:r w:rsidRPr="00E02903">
        <w:rPr>
          <w:b/>
          <w:sz w:val="28"/>
          <w:szCs w:val="28"/>
        </w:rPr>
        <w:t>2. Организационная структура Управления делами</w:t>
      </w:r>
    </w:p>
    <w:p w:rsidR="003E6224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2.1. В организационную структуру Управления делами вход</w:t>
      </w:r>
      <w:r w:rsidR="00EC78C7" w:rsidRPr="007F15E0">
        <w:rPr>
          <w:sz w:val="28"/>
          <w:szCs w:val="28"/>
        </w:rPr>
        <w:t>я</w:t>
      </w:r>
      <w:r w:rsidRPr="007F15E0">
        <w:rPr>
          <w:sz w:val="28"/>
          <w:szCs w:val="28"/>
        </w:rPr>
        <w:t>т</w:t>
      </w:r>
      <w:r w:rsidR="003E6224" w:rsidRPr="007F15E0">
        <w:rPr>
          <w:sz w:val="28"/>
          <w:szCs w:val="28"/>
        </w:rPr>
        <w:t>:</w:t>
      </w:r>
    </w:p>
    <w:p w:rsidR="005B1519" w:rsidRPr="007F15E0" w:rsidRDefault="003E6224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</w:t>
      </w:r>
      <w:r w:rsidR="005B1519" w:rsidRPr="007F15E0">
        <w:rPr>
          <w:sz w:val="28"/>
          <w:szCs w:val="28"/>
        </w:rPr>
        <w:t xml:space="preserve">общий отдел управления делами </w:t>
      </w:r>
      <w:r w:rsidR="005B1519" w:rsidRPr="007F15E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6E4B96" w:rsidRPr="007F15E0">
        <w:rPr>
          <w:sz w:val="28"/>
          <w:szCs w:val="28"/>
          <w:shd w:val="clear" w:color="auto" w:fill="FFFFFF"/>
        </w:rPr>
        <w:t>Вилючинского</w:t>
      </w:r>
      <w:proofErr w:type="spellEnd"/>
      <w:r w:rsidR="006E4B96" w:rsidRPr="007F15E0">
        <w:rPr>
          <w:sz w:val="28"/>
          <w:szCs w:val="28"/>
          <w:shd w:val="clear" w:color="auto" w:fill="FFFFFF"/>
        </w:rPr>
        <w:t xml:space="preserve"> </w:t>
      </w:r>
      <w:r w:rsidR="005B1519" w:rsidRPr="007F15E0">
        <w:rPr>
          <w:sz w:val="28"/>
          <w:szCs w:val="28"/>
          <w:shd w:val="clear" w:color="auto" w:fill="FFFFFF"/>
        </w:rPr>
        <w:t>городского округа</w:t>
      </w:r>
      <w:r w:rsidR="00141B4D">
        <w:rPr>
          <w:sz w:val="28"/>
          <w:szCs w:val="28"/>
          <w:shd w:val="clear" w:color="auto" w:fill="FFFFFF"/>
        </w:rPr>
        <w:t xml:space="preserve"> (далее - </w:t>
      </w:r>
      <w:r w:rsidR="00141B4D" w:rsidRPr="007F15E0">
        <w:rPr>
          <w:sz w:val="28"/>
          <w:szCs w:val="28"/>
        </w:rPr>
        <w:t>общий отдел управления делами</w:t>
      </w:r>
      <w:r w:rsidR="00141B4D">
        <w:rPr>
          <w:sz w:val="28"/>
          <w:szCs w:val="28"/>
        </w:rPr>
        <w:t>)</w:t>
      </w:r>
      <w:r w:rsidR="006E4B96">
        <w:rPr>
          <w:sz w:val="28"/>
          <w:szCs w:val="28"/>
          <w:shd w:val="clear" w:color="auto" w:fill="FFFFFF"/>
        </w:rPr>
        <w:t>;</w:t>
      </w:r>
    </w:p>
    <w:p w:rsidR="003E6224" w:rsidRPr="007F15E0" w:rsidRDefault="003E6224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отдел по внутренней и информационной политике управления делами </w:t>
      </w:r>
      <w:r w:rsidRPr="007F15E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7F15E0">
        <w:rPr>
          <w:sz w:val="28"/>
          <w:szCs w:val="28"/>
          <w:shd w:val="clear" w:color="auto" w:fill="FFFFFF"/>
        </w:rPr>
        <w:t>Вилючинского</w:t>
      </w:r>
      <w:proofErr w:type="spellEnd"/>
      <w:r w:rsidRPr="007F15E0">
        <w:rPr>
          <w:sz w:val="28"/>
          <w:szCs w:val="28"/>
          <w:shd w:val="clear" w:color="auto" w:fill="FFFFFF"/>
        </w:rPr>
        <w:t xml:space="preserve"> городского</w:t>
      </w:r>
      <w:r w:rsidR="00141B4D">
        <w:rPr>
          <w:sz w:val="28"/>
          <w:szCs w:val="28"/>
          <w:shd w:val="clear" w:color="auto" w:fill="FFFFFF"/>
        </w:rPr>
        <w:t xml:space="preserve"> (далее -</w:t>
      </w:r>
      <w:r w:rsidR="00141B4D" w:rsidRPr="00141B4D">
        <w:rPr>
          <w:sz w:val="28"/>
          <w:szCs w:val="28"/>
        </w:rPr>
        <w:t xml:space="preserve"> </w:t>
      </w:r>
      <w:r w:rsidR="00141B4D" w:rsidRPr="007F15E0">
        <w:rPr>
          <w:sz w:val="28"/>
          <w:szCs w:val="28"/>
        </w:rPr>
        <w:t>отдел по внутренней и информационной политике управления делами</w:t>
      </w:r>
      <w:r w:rsidR="00141B4D">
        <w:rPr>
          <w:sz w:val="28"/>
          <w:szCs w:val="28"/>
        </w:rPr>
        <w:t>)</w:t>
      </w:r>
      <w:r w:rsidRPr="007F15E0">
        <w:rPr>
          <w:sz w:val="28"/>
          <w:szCs w:val="28"/>
        </w:rPr>
        <w:t>;</w:t>
      </w:r>
    </w:p>
    <w:p w:rsidR="003E6224" w:rsidRPr="007F15E0" w:rsidRDefault="003E6224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отдел информационных технологий и защиты информации управления делами </w:t>
      </w:r>
      <w:r w:rsidRPr="007F15E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7F15E0">
        <w:rPr>
          <w:sz w:val="28"/>
          <w:szCs w:val="28"/>
          <w:shd w:val="clear" w:color="auto" w:fill="FFFFFF"/>
        </w:rPr>
        <w:t>Вилючинского</w:t>
      </w:r>
      <w:proofErr w:type="spellEnd"/>
      <w:r w:rsidRPr="007F15E0">
        <w:rPr>
          <w:sz w:val="28"/>
          <w:szCs w:val="28"/>
          <w:shd w:val="clear" w:color="auto" w:fill="FFFFFF"/>
        </w:rPr>
        <w:t xml:space="preserve"> городского округа</w:t>
      </w:r>
      <w:r w:rsidR="00141B4D">
        <w:rPr>
          <w:sz w:val="28"/>
          <w:szCs w:val="28"/>
          <w:shd w:val="clear" w:color="auto" w:fill="FFFFFF"/>
        </w:rPr>
        <w:t xml:space="preserve"> (далее - </w:t>
      </w:r>
      <w:r w:rsidR="00141B4D" w:rsidRPr="007F15E0">
        <w:rPr>
          <w:sz w:val="28"/>
          <w:szCs w:val="28"/>
        </w:rPr>
        <w:t>отдел информационных технологий и защиты информации управления делами</w:t>
      </w:r>
      <w:r w:rsidR="00141B4D">
        <w:rPr>
          <w:sz w:val="28"/>
          <w:szCs w:val="28"/>
        </w:rPr>
        <w:t>)</w:t>
      </w:r>
      <w:r w:rsidRPr="007F15E0">
        <w:rPr>
          <w:sz w:val="28"/>
          <w:szCs w:val="28"/>
          <w:shd w:val="clear" w:color="auto" w:fill="FFFFFF"/>
        </w:rPr>
        <w:t>.</w:t>
      </w:r>
    </w:p>
    <w:p w:rsidR="005B1519" w:rsidRPr="007F15E0" w:rsidRDefault="005B1519" w:rsidP="005B1519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2.2. Штатная численность Управления делами утверждается распоряжением администрации городского округа.</w:t>
      </w:r>
    </w:p>
    <w:p w:rsidR="005B1519" w:rsidRPr="007F15E0" w:rsidRDefault="005B1519" w:rsidP="005B1519">
      <w:pPr>
        <w:suppressAutoHyphens/>
        <w:jc w:val="center"/>
        <w:rPr>
          <w:sz w:val="28"/>
          <w:szCs w:val="28"/>
        </w:rPr>
      </w:pPr>
    </w:p>
    <w:p w:rsidR="005B1519" w:rsidRPr="007F15E0" w:rsidRDefault="005B1519" w:rsidP="00E02903">
      <w:pPr>
        <w:suppressAutoHyphens/>
        <w:jc w:val="center"/>
        <w:rPr>
          <w:sz w:val="28"/>
          <w:szCs w:val="28"/>
        </w:rPr>
      </w:pPr>
      <w:r w:rsidRPr="00E02903">
        <w:rPr>
          <w:b/>
          <w:sz w:val="28"/>
          <w:szCs w:val="28"/>
        </w:rPr>
        <w:t>3. Задачи Управления делами</w:t>
      </w:r>
    </w:p>
    <w:p w:rsidR="005B1519" w:rsidRPr="00E02903" w:rsidRDefault="005B1519" w:rsidP="005B151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02903">
        <w:rPr>
          <w:rFonts w:ascii="Times New Roman" w:hAnsi="Times New Roman"/>
          <w:sz w:val="28"/>
          <w:szCs w:val="28"/>
        </w:rPr>
        <w:t>Основными задачами Управления делами являются:</w:t>
      </w:r>
    </w:p>
    <w:p w:rsidR="005B1519" w:rsidRPr="00E02903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12"/>
      <w:r w:rsidRPr="00E02903">
        <w:rPr>
          <w:rFonts w:ascii="Times New Roman" w:hAnsi="Times New Roman"/>
          <w:sz w:val="28"/>
          <w:szCs w:val="28"/>
        </w:rPr>
        <w:t xml:space="preserve">Участие в организации подготовки и проведения референдумов и выборов на территории </w:t>
      </w:r>
      <w:bookmarkStart w:id="2" w:name="sub_213"/>
      <w:bookmarkEnd w:id="1"/>
      <w:proofErr w:type="spellStart"/>
      <w:r w:rsidRPr="00E02903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E0290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B1519" w:rsidRPr="00E02903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03">
        <w:rPr>
          <w:rFonts w:ascii="Times New Roman" w:hAnsi="Times New Roman"/>
          <w:sz w:val="28"/>
          <w:szCs w:val="28"/>
        </w:rPr>
        <w:t xml:space="preserve">Участие в реализации планов по противодействию коррупции в </w:t>
      </w:r>
      <w:proofErr w:type="spellStart"/>
      <w:r w:rsidRPr="00E02903">
        <w:rPr>
          <w:rFonts w:ascii="Times New Roman" w:hAnsi="Times New Roman"/>
          <w:sz w:val="28"/>
          <w:szCs w:val="28"/>
        </w:rPr>
        <w:t>Вилючинском</w:t>
      </w:r>
      <w:proofErr w:type="spellEnd"/>
      <w:r w:rsidRPr="00E029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290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E02903">
        <w:rPr>
          <w:rFonts w:ascii="Times New Roman" w:hAnsi="Times New Roman"/>
          <w:sz w:val="28"/>
          <w:szCs w:val="28"/>
        </w:rPr>
        <w:t xml:space="preserve"> округе.</w:t>
      </w:r>
      <w:bookmarkStart w:id="3" w:name="sub_21"/>
      <w:bookmarkEnd w:id="2"/>
    </w:p>
    <w:p w:rsidR="005B1519" w:rsidRPr="00E02903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03">
        <w:rPr>
          <w:rFonts w:ascii="Times New Roman" w:hAnsi="Times New Roman"/>
          <w:sz w:val="28"/>
          <w:szCs w:val="28"/>
        </w:rPr>
        <w:t>Документирование деятельности администрации городского округа.</w:t>
      </w:r>
      <w:bookmarkEnd w:id="3"/>
    </w:p>
    <w:p w:rsidR="005B1519" w:rsidRPr="00E02903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03">
        <w:rPr>
          <w:rFonts w:ascii="Times New Roman" w:hAnsi="Times New Roman"/>
          <w:sz w:val="28"/>
          <w:szCs w:val="28"/>
        </w:rPr>
        <w:t>Обеспечение организации делопроизводства в администрации городского округа.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03">
        <w:rPr>
          <w:rFonts w:ascii="Times New Roman" w:hAnsi="Times New Roman"/>
          <w:sz w:val="28"/>
          <w:szCs w:val="28"/>
        </w:rPr>
        <w:t xml:space="preserve">Организация контроля за соблюдением </w:t>
      </w:r>
      <w:proofErr w:type="gramStart"/>
      <w:r w:rsidRPr="00E02903">
        <w:rPr>
          <w:rFonts w:ascii="Times New Roman" w:hAnsi="Times New Roman"/>
          <w:sz w:val="28"/>
          <w:szCs w:val="28"/>
        </w:rPr>
        <w:t>сроков исполнения</w:t>
      </w:r>
      <w:r w:rsidRPr="007F15E0">
        <w:rPr>
          <w:rFonts w:ascii="Times New Roman" w:hAnsi="Times New Roman"/>
          <w:sz w:val="28"/>
          <w:szCs w:val="28"/>
        </w:rPr>
        <w:t xml:space="preserve"> документов органов государственной власти Камчатского края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 и администрации </w:t>
      </w:r>
      <w:proofErr w:type="spellStart"/>
      <w:r w:rsidR="003E6224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3E6224" w:rsidRPr="007F15E0">
        <w:rPr>
          <w:rFonts w:ascii="Times New Roman" w:hAnsi="Times New Roman"/>
          <w:sz w:val="28"/>
          <w:szCs w:val="28"/>
        </w:rPr>
        <w:t xml:space="preserve"> </w:t>
      </w:r>
      <w:r w:rsidRPr="007F15E0">
        <w:rPr>
          <w:rFonts w:ascii="Times New Roman" w:hAnsi="Times New Roman"/>
          <w:sz w:val="28"/>
          <w:szCs w:val="28"/>
        </w:rPr>
        <w:t>городского округа.</w:t>
      </w:r>
      <w:bookmarkStart w:id="4" w:name="sub_24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Планирование работы администрации городского округа.</w:t>
      </w:r>
      <w:bookmarkStart w:id="5" w:name="sub_25"/>
      <w:bookmarkEnd w:id="4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Обеспечение в администрации городского округа соблюдения, установленного порядка рассмотрения обращений граждан.</w:t>
      </w:r>
      <w:bookmarkStart w:id="6" w:name="sub_26"/>
      <w:bookmarkEnd w:id="5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Обеспечение организационно-технической подготовки и проведения совещаний, проводимых главой городского округа с руководителями отраслевых (функциональных) органов администрации городского округа, руководителями предприятий, учреждений, организаций.</w:t>
      </w:r>
      <w:bookmarkStart w:id="7" w:name="sub_27"/>
      <w:bookmarkEnd w:id="6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Организация работы с муниципальными служащими и кадрами.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lastRenderedPageBreak/>
        <w:t>Формирование у муниципальных служащих нетерпимости к коррупционному поведению.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Профилактика коррупционных и иных правонарушений в администрации городского округа, разработка и принятие мер, направленных на обеспечение соблюдения муниципальными служащими администрации городского округа запретов, ограничений и требований, установленных в целях противодействия коррупции, и осуществление контроля:</w:t>
      </w:r>
    </w:p>
    <w:p w:rsidR="005B1519" w:rsidRPr="007F15E0" w:rsidRDefault="005B1519" w:rsidP="005B151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- за соблюдением муниципальными служащими администрации городского округа запретов, ограничений и требований, установленных в целях противодействия коррупции;</w:t>
      </w:r>
    </w:p>
    <w:p w:rsidR="005B1519" w:rsidRPr="007F15E0" w:rsidRDefault="005B1519" w:rsidP="005B151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 xml:space="preserve">- за соблюдением </w:t>
      </w:r>
      <w:hyperlink r:id="rId9" w:history="1">
        <w:r w:rsidRPr="007F15E0">
          <w:rPr>
            <w:rStyle w:val="af0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7F15E0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в учреждениях, созданных для выполнения задач, поставленных перед администрацией городского округа, а также за реализацией в них мер по профилактике коррупционных и иных правонарушений</w:t>
      </w:r>
      <w:bookmarkStart w:id="8" w:name="sub_28"/>
      <w:bookmarkEnd w:id="7"/>
      <w:r w:rsidRPr="007F15E0">
        <w:rPr>
          <w:rFonts w:ascii="Times New Roman" w:hAnsi="Times New Roman"/>
          <w:sz w:val="28"/>
          <w:szCs w:val="28"/>
        </w:rPr>
        <w:t>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Организация работы по исполнению наградного законодательства.</w:t>
      </w:r>
      <w:bookmarkStart w:id="9" w:name="sub_29"/>
      <w:bookmarkEnd w:id="8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 xml:space="preserve">Осуществление взаимодействия с Думой </w:t>
      </w:r>
      <w:proofErr w:type="spellStart"/>
      <w:r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7F15E0">
        <w:rPr>
          <w:rFonts w:ascii="Times New Roman" w:hAnsi="Times New Roman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F15E0">
        <w:rPr>
          <w:rFonts w:ascii="Times New Roman" w:hAnsi="Times New Roman"/>
          <w:sz w:val="28"/>
          <w:szCs w:val="28"/>
        </w:rPr>
        <w:t>Вилючинска</w:t>
      </w:r>
      <w:proofErr w:type="spellEnd"/>
      <w:r w:rsidRPr="007F15E0">
        <w:rPr>
          <w:rFonts w:ascii="Times New Roman" w:hAnsi="Times New Roman"/>
          <w:sz w:val="28"/>
          <w:szCs w:val="28"/>
        </w:rPr>
        <w:t xml:space="preserve"> Камчатского края (далее - Дума городского округа), средствами массовой информации.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sub_210"/>
      <w:bookmarkEnd w:id="9"/>
      <w:r w:rsidRPr="007F15E0">
        <w:rPr>
          <w:rFonts w:ascii="Times New Roman" w:hAnsi="Times New Roman"/>
          <w:sz w:val="28"/>
          <w:szCs w:val="28"/>
        </w:rPr>
        <w:t>Организация работы архива администрации городского округа в соответствии с законодательством Российской Федерации.</w:t>
      </w:r>
      <w:bookmarkStart w:id="11" w:name="sub_211"/>
      <w:bookmarkEnd w:id="10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Оказание методической помощи отраслевым (функциональным) органам по вопросам документирования деятельности, исполнения наградного законодательства, рассмотрения обращений граждан, организации делопроизводства.</w:t>
      </w:r>
      <w:bookmarkStart w:id="12" w:name="sub_2131"/>
      <w:bookmarkEnd w:id="11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Материально-техническое обеспечение деятельности главы городского округа, его заместителей, отраслевых (функциональных) органов администрации городского округа.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Обеспечени</w:t>
      </w:r>
      <w:r w:rsidR="006B671E" w:rsidRPr="007F15E0">
        <w:rPr>
          <w:rFonts w:ascii="Times New Roman" w:hAnsi="Times New Roman"/>
          <w:sz w:val="28"/>
          <w:szCs w:val="28"/>
        </w:rPr>
        <w:t>е</w:t>
      </w:r>
      <w:r w:rsidRPr="007F15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5E0">
        <w:rPr>
          <w:rFonts w:ascii="Times New Roman" w:hAnsi="Times New Roman"/>
          <w:sz w:val="28"/>
          <w:szCs w:val="28"/>
        </w:rPr>
        <w:t xml:space="preserve">выполнения требований </w:t>
      </w:r>
      <w:hyperlink r:id="rId10" w:history="1">
        <w:r w:rsidRPr="007F15E0">
          <w:rPr>
            <w:rStyle w:val="af0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7F15E0">
        <w:rPr>
          <w:rFonts w:ascii="Times New Roman" w:hAnsi="Times New Roman"/>
          <w:sz w:val="28"/>
          <w:szCs w:val="28"/>
        </w:rPr>
        <w:t xml:space="preserve"> Российской Федерации защиты информации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 от иностранных технических разведок и от ее утечки по техническим каналам администрации городского округа.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Обеспечение функционирования региональных систем межведомственного электронного взаимодействия в соответствии с Постановлением Правительства Российской Федерации от 08.09.2010 № 697 «О единой системе межведомственного электронного взаимодействия»</w:t>
      </w:r>
      <w:bookmarkStart w:id="13" w:name="sub_214"/>
      <w:bookmarkEnd w:id="12"/>
      <w:r w:rsidRPr="007F15E0">
        <w:rPr>
          <w:rFonts w:ascii="Times New Roman" w:hAnsi="Times New Roman"/>
          <w:sz w:val="28"/>
          <w:szCs w:val="28"/>
        </w:rPr>
        <w:t>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Организация работы по охране труда в администрации городского округа.</w:t>
      </w:r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Автоматизация деятельности администрации городского округа за счет внедрения типовых программных продуктов, а также собственных инициативных разработок.</w:t>
      </w:r>
      <w:bookmarkEnd w:id="13"/>
    </w:p>
    <w:p w:rsidR="005B1519" w:rsidRPr="007F15E0" w:rsidRDefault="005B1519" w:rsidP="005B1519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Обеспечение выполнения требований пожарной безопасности, защищенности зданий и сооружений администрации городского округа.</w:t>
      </w:r>
    </w:p>
    <w:p w:rsidR="004F7173" w:rsidRPr="004F7173" w:rsidRDefault="005B1519" w:rsidP="004F7173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173">
        <w:rPr>
          <w:rFonts w:ascii="Times New Roman" w:hAnsi="Times New Roman"/>
          <w:sz w:val="28"/>
          <w:szCs w:val="28"/>
        </w:rPr>
        <w:t xml:space="preserve"> </w:t>
      </w:r>
      <w:r w:rsidR="004F7173" w:rsidRPr="004F7173">
        <w:rPr>
          <w:rFonts w:ascii="Times New Roman" w:hAnsi="Times New Roman"/>
          <w:sz w:val="28"/>
          <w:szCs w:val="28"/>
        </w:rPr>
        <w:t xml:space="preserve">Взаимодействие с уполномоченным органом по проведению ведомственного </w:t>
      </w:r>
      <w:proofErr w:type="gramStart"/>
      <w:r w:rsidR="004F7173" w:rsidRPr="004F71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F7173" w:rsidRPr="004F7173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4F7173">
        <w:rPr>
          <w:rFonts w:ascii="Times New Roman" w:hAnsi="Times New Roman"/>
          <w:sz w:val="28"/>
          <w:szCs w:val="28"/>
        </w:rPr>
        <w:t xml:space="preserve"> в </w:t>
      </w:r>
      <w:r w:rsidRPr="004F7173">
        <w:rPr>
          <w:rFonts w:ascii="Times New Roman" w:hAnsi="Times New Roman"/>
          <w:sz w:val="28"/>
          <w:szCs w:val="28"/>
        </w:rPr>
        <w:lastRenderedPageBreak/>
        <w:t xml:space="preserve">отношении муниципальных организаций, учредителем которых является </w:t>
      </w:r>
      <w:proofErr w:type="spellStart"/>
      <w:r w:rsidRPr="004F7173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4F7173">
        <w:rPr>
          <w:rFonts w:ascii="Times New Roman" w:hAnsi="Times New Roman"/>
          <w:sz w:val="28"/>
          <w:szCs w:val="28"/>
        </w:rPr>
        <w:t xml:space="preserve"> городской округ в лице администрации </w:t>
      </w:r>
      <w:proofErr w:type="spellStart"/>
      <w:r w:rsidRPr="004F7173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4F717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F15E0" w:rsidRPr="004F7173" w:rsidRDefault="007F15E0" w:rsidP="004F7173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173">
        <w:rPr>
          <w:rFonts w:ascii="Times New Roman" w:hAnsi="Times New Roman"/>
          <w:sz w:val="28"/>
          <w:szCs w:val="28"/>
        </w:rPr>
        <w:t xml:space="preserve">Организация взаимодействия администрации городского округа с политическими партиями, общественными объединениями, территориальным общественным самоуправлением, религиозными объединениями и организациями с целью объединения всех </w:t>
      </w:r>
      <w:proofErr w:type="spellStart"/>
      <w:r w:rsidRPr="004F7173">
        <w:rPr>
          <w:rFonts w:ascii="Times New Roman" w:hAnsi="Times New Roman"/>
          <w:sz w:val="28"/>
          <w:szCs w:val="28"/>
        </w:rPr>
        <w:t>общественнополитических</w:t>
      </w:r>
      <w:proofErr w:type="spellEnd"/>
      <w:r w:rsidRPr="004F7173">
        <w:rPr>
          <w:rFonts w:ascii="Times New Roman" w:hAnsi="Times New Roman"/>
          <w:sz w:val="28"/>
          <w:szCs w:val="28"/>
        </w:rPr>
        <w:t xml:space="preserve"> сил для поддержания стабильной общественно-политической обстановки и формирования демократического, социально ориентированного гражданского общества на территории городского округа.</w:t>
      </w:r>
    </w:p>
    <w:p w:rsidR="007F15E0" w:rsidRPr="004F7173" w:rsidRDefault="007F15E0" w:rsidP="004F7173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173">
        <w:rPr>
          <w:rFonts w:ascii="Times New Roman" w:hAnsi="Times New Roman"/>
          <w:sz w:val="28"/>
          <w:szCs w:val="28"/>
        </w:rPr>
        <w:t xml:space="preserve">Содействие развитию территориального общественного самоуправления в реализации прав на осуществление местного самоуправления, предусмотренных действующим законодательством, путем создания эффективного социального партнерства власти и населения. </w:t>
      </w:r>
    </w:p>
    <w:p w:rsidR="007F15E0" w:rsidRPr="007F15E0" w:rsidRDefault="007F15E0" w:rsidP="007F15E0">
      <w:pPr>
        <w:tabs>
          <w:tab w:val="left" w:pos="2454"/>
        </w:tabs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3.25. Формирование и реализация мероприятий и программ поддержки некоммерческих организаций, территориального общественного самоуправления и других институтов гражданского общества. </w:t>
      </w:r>
    </w:p>
    <w:p w:rsidR="007F15E0" w:rsidRPr="007F15E0" w:rsidRDefault="007F15E0" w:rsidP="007F15E0">
      <w:pPr>
        <w:tabs>
          <w:tab w:val="left" w:pos="2454"/>
        </w:tabs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3.26. Содействие населению в реализации его законных прав и защите интересов, в том числе на проведение массовых и публичных мероприятий. 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3.2</w:t>
      </w:r>
      <w:r w:rsidR="007F15E0" w:rsidRPr="007F15E0">
        <w:rPr>
          <w:sz w:val="28"/>
          <w:szCs w:val="28"/>
        </w:rPr>
        <w:t>7.</w:t>
      </w:r>
      <w:r w:rsidRPr="007F15E0">
        <w:rPr>
          <w:sz w:val="28"/>
          <w:szCs w:val="28"/>
        </w:rPr>
        <w:t xml:space="preserve"> Участие в реализации на территории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государственной политики в сфере информационных технологий.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3.2</w:t>
      </w:r>
      <w:r w:rsidR="007F15E0" w:rsidRPr="007F15E0">
        <w:rPr>
          <w:sz w:val="28"/>
          <w:szCs w:val="28"/>
        </w:rPr>
        <w:t>8</w:t>
      </w:r>
      <w:r w:rsidRPr="007F15E0">
        <w:rPr>
          <w:sz w:val="28"/>
          <w:szCs w:val="28"/>
        </w:rPr>
        <w:t xml:space="preserve"> Информатизация администрации городского округа, в том числе реализация программ развития в области информатизации, обеспечения средствами компьютерной и офисной техники.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3.2</w:t>
      </w:r>
      <w:r w:rsidR="007F15E0" w:rsidRPr="007F15E0">
        <w:rPr>
          <w:sz w:val="28"/>
          <w:szCs w:val="28"/>
        </w:rPr>
        <w:t>9</w:t>
      </w:r>
      <w:r w:rsidRPr="007F15E0">
        <w:rPr>
          <w:sz w:val="28"/>
          <w:szCs w:val="28"/>
        </w:rPr>
        <w:t>. Обеспечение эффективности эксплуатации компьютерной техники в структурных подразделениях администрации городского округа.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</w:t>
      </w:r>
      <w:r w:rsidR="007F15E0" w:rsidRPr="007F15E0">
        <w:rPr>
          <w:sz w:val="28"/>
          <w:szCs w:val="28"/>
        </w:rPr>
        <w:t>30.</w:t>
      </w:r>
      <w:r w:rsidRPr="007F15E0">
        <w:rPr>
          <w:sz w:val="28"/>
          <w:szCs w:val="28"/>
        </w:rPr>
        <w:t xml:space="preserve"> Планирование развития локальной компьютерной сети администрации городского округа и ее использования отраслевыми (функциональными) органами администрации городского округа.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</w:t>
      </w:r>
      <w:r w:rsidR="007F15E0" w:rsidRPr="007F15E0">
        <w:rPr>
          <w:sz w:val="28"/>
          <w:szCs w:val="28"/>
        </w:rPr>
        <w:t>31</w:t>
      </w:r>
      <w:r w:rsidRPr="007F15E0">
        <w:rPr>
          <w:sz w:val="28"/>
          <w:szCs w:val="28"/>
        </w:rPr>
        <w:t>. Разработка мер безопасности для защиты информации, в том числе персональных данных в администрации городского округа, общая организация работы по защите информации в отраслевых (функциональных) органах администрации городского округа, разработка методических материалов и консультирование по вопросам защиты информации, осуществление установки и обслуживания средств защиты информации в администрации городского округа.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</w:t>
      </w:r>
      <w:r w:rsidR="007F15E0" w:rsidRPr="007F15E0">
        <w:rPr>
          <w:sz w:val="28"/>
          <w:szCs w:val="28"/>
        </w:rPr>
        <w:t>32</w:t>
      </w:r>
      <w:r w:rsidRPr="007F15E0">
        <w:rPr>
          <w:sz w:val="28"/>
          <w:szCs w:val="28"/>
        </w:rPr>
        <w:t>. Проектирование, отбор, адаптация программного обеспечения для отраслевых (функциональных) органов администрации городского округа.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</w:t>
      </w:r>
      <w:r w:rsidR="007F15E0" w:rsidRPr="007F15E0">
        <w:rPr>
          <w:sz w:val="28"/>
          <w:szCs w:val="28"/>
        </w:rPr>
        <w:t>33</w:t>
      </w:r>
      <w:r w:rsidRPr="007F15E0">
        <w:rPr>
          <w:sz w:val="28"/>
          <w:szCs w:val="28"/>
        </w:rPr>
        <w:t>. Сопровождение системного и специализированного программного обеспечения, используемого в отраслевых (функциональных) органах администрации городского округа.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3.3</w:t>
      </w:r>
      <w:r w:rsidR="007F15E0" w:rsidRPr="007F15E0">
        <w:rPr>
          <w:sz w:val="28"/>
          <w:szCs w:val="28"/>
        </w:rPr>
        <w:t>4</w:t>
      </w:r>
      <w:r w:rsidRPr="007F15E0">
        <w:rPr>
          <w:sz w:val="28"/>
          <w:szCs w:val="28"/>
        </w:rPr>
        <w:t>. Эксплуатация в установленном порядке систем электронной связи, в том числе технической организации видеоконференций.</w:t>
      </w:r>
    </w:p>
    <w:p w:rsidR="00166FEF" w:rsidRPr="007F15E0" w:rsidRDefault="00166FEF" w:rsidP="00166FEF">
      <w:pPr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3.3</w:t>
      </w:r>
      <w:r w:rsidR="007F15E0" w:rsidRPr="007F15E0">
        <w:rPr>
          <w:sz w:val="28"/>
          <w:szCs w:val="28"/>
        </w:rPr>
        <w:t>5</w:t>
      </w:r>
      <w:r w:rsidRPr="007F15E0">
        <w:rPr>
          <w:sz w:val="28"/>
          <w:szCs w:val="28"/>
        </w:rPr>
        <w:t>. Обеспечение работы системы межведомственного электронного взаимодействия.</w:t>
      </w:r>
    </w:p>
    <w:p w:rsidR="00166FEF" w:rsidRPr="007F15E0" w:rsidRDefault="007F15E0" w:rsidP="007F15E0">
      <w:pPr>
        <w:tabs>
          <w:tab w:val="left" w:pos="2454"/>
        </w:tabs>
        <w:suppressAutoHyphens/>
        <w:ind w:firstLine="709"/>
        <w:jc w:val="both"/>
        <w:rPr>
          <w:sz w:val="28"/>
          <w:szCs w:val="28"/>
        </w:rPr>
      </w:pPr>
      <w:r w:rsidRPr="007F15E0">
        <w:rPr>
          <w:sz w:val="28"/>
          <w:szCs w:val="28"/>
        </w:rPr>
        <w:tab/>
      </w:r>
    </w:p>
    <w:p w:rsidR="005B1519" w:rsidRPr="00E02903" w:rsidRDefault="005B1519" w:rsidP="00E02903">
      <w:pPr>
        <w:pStyle w:val="af6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E02903">
        <w:rPr>
          <w:b/>
          <w:sz w:val="28"/>
          <w:szCs w:val="28"/>
        </w:rPr>
        <w:lastRenderedPageBreak/>
        <w:t>4. Функции Управления делами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Управление делами в соответствии с возложенными на него задачами исполняет следующие функции:</w:t>
      </w:r>
      <w:bookmarkStart w:id="14" w:name="sub_31"/>
    </w:p>
    <w:p w:rsidR="00BD2A85" w:rsidRPr="007F15E0" w:rsidRDefault="00BD2A85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 xml:space="preserve">4.1. </w:t>
      </w:r>
      <w:r w:rsidR="00064548" w:rsidRPr="007F15E0">
        <w:t>У</w:t>
      </w:r>
      <w:r w:rsidRPr="007F15E0">
        <w:t xml:space="preserve">правление делами и подведомственные </w:t>
      </w:r>
      <w:r w:rsidR="00CE3E5F" w:rsidRPr="007F15E0">
        <w:t>специалисты: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4.</w:t>
      </w:r>
      <w:r w:rsidR="00CE3E5F" w:rsidRPr="007F15E0">
        <w:t>1.</w:t>
      </w:r>
      <w:r w:rsidR="00E96550" w:rsidRPr="007F15E0">
        <w:t>1</w:t>
      </w:r>
      <w:r w:rsidRPr="007F15E0">
        <w:t xml:space="preserve"> по материально-техническому обеспечению деятельности администрации городского округа: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- разрабатывает план закупок, план-график администрации городского округа;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- осуществляет подготовку и размещение в единой информационной системе извещений об осуществлении закупок для нужд администрации городского округа, обеспечивает своевременную подготовку документации о закупках и проекты контрактов;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- участвует в составлении бюджетной сметы, в инвентаризации материальных ценностей администрации городского округа;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- обеспечивает администрацию городского округа необходимыми для деятельности материальными ресурсами требуемого качества (мебелью, инвентарем, канцелярскими товарами, ведет учет расходования и составления отчетности о расходовании материальных ресурсов;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- обеспечивает администрацию городского округа необходимыми для деятельности материальными ресурсами требуемого качества для проведения общегородских мероприятий, ведет учет расходования и составления отчетности о расходовании материальных ресурсов;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- отвечает за хозяйственное содержание здания, рабочих мест, за электрохозяйство, противопожарное состояние администрации городского округа.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4.</w:t>
      </w:r>
      <w:r w:rsidR="00CE3E5F" w:rsidRPr="007F15E0">
        <w:t>1.</w:t>
      </w:r>
      <w:r w:rsidR="00E96550" w:rsidRPr="007F15E0">
        <w:t>2</w:t>
      </w:r>
      <w:r w:rsidRPr="007F15E0">
        <w:t xml:space="preserve"> составляет и актуализирует списки кандидатов в присяжные заседатели </w:t>
      </w:r>
      <w:proofErr w:type="spellStart"/>
      <w:r w:rsidRPr="007F15E0">
        <w:t>Вилючинского</w:t>
      </w:r>
      <w:proofErr w:type="spellEnd"/>
      <w:r w:rsidRPr="007F15E0">
        <w:t xml:space="preserve"> городского округа.</w:t>
      </w:r>
    </w:p>
    <w:p w:rsidR="005B1519" w:rsidRPr="007F15E0" w:rsidRDefault="005B1519" w:rsidP="005B1519">
      <w:pPr>
        <w:pStyle w:val="23"/>
        <w:shd w:val="clear" w:color="auto" w:fill="auto"/>
        <w:suppressAutoHyphens/>
        <w:spacing w:before="0" w:after="0" w:line="240" w:lineRule="auto"/>
        <w:ind w:firstLine="709"/>
        <w:jc w:val="both"/>
      </w:pPr>
      <w:r w:rsidRPr="007F15E0">
        <w:t>4.</w:t>
      </w:r>
      <w:r w:rsidR="00CE3E5F" w:rsidRPr="007F15E0">
        <w:t>1.</w:t>
      </w:r>
      <w:r w:rsidR="00E96550" w:rsidRPr="007F15E0">
        <w:t>3</w:t>
      </w:r>
      <w:r w:rsidRPr="007F15E0">
        <w:t xml:space="preserve"> разрабатывает проекты муниципальных правовых актов по вопросам, </w:t>
      </w:r>
      <w:r w:rsidRPr="007F15E0">
        <w:rPr>
          <w:rStyle w:val="212pt"/>
          <w:rFonts w:eastAsiaTheme="minorHAnsi"/>
          <w:color w:val="auto"/>
          <w:sz w:val="28"/>
          <w:szCs w:val="28"/>
        </w:rPr>
        <w:t>относящимся к компетенции Управления.</w:t>
      </w:r>
    </w:p>
    <w:p w:rsidR="005B1519" w:rsidRPr="007F15E0" w:rsidRDefault="005B1519" w:rsidP="00944F63">
      <w:pPr>
        <w:pStyle w:val="23"/>
        <w:shd w:val="clear" w:color="auto" w:fill="auto"/>
        <w:suppressAutoHyphens/>
        <w:spacing w:before="0" w:after="0" w:line="240" w:lineRule="auto"/>
        <w:ind w:firstLine="851"/>
        <w:jc w:val="both"/>
      </w:pPr>
      <w:r w:rsidRPr="007F15E0">
        <w:t>4.2</w:t>
      </w:r>
      <w:r w:rsidR="007F15E0">
        <w:t xml:space="preserve">. </w:t>
      </w:r>
      <w:r w:rsidR="00416DC0">
        <w:t>О</w:t>
      </w:r>
      <w:r w:rsidR="00416DC0" w:rsidRPr="007F15E0">
        <w:t>бщий отдел управления делами</w:t>
      </w:r>
      <w:r w:rsidR="007F15E0">
        <w:t>:</w:t>
      </w:r>
      <w:r w:rsidRPr="007F15E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519" w:rsidRPr="007F15E0" w:rsidRDefault="005B1519" w:rsidP="00944F63">
      <w:pPr>
        <w:pStyle w:val="23"/>
        <w:shd w:val="clear" w:color="auto" w:fill="auto"/>
        <w:suppressAutoHyphens/>
        <w:spacing w:before="0" w:after="0" w:line="240" w:lineRule="auto"/>
        <w:ind w:firstLine="851"/>
        <w:jc w:val="both"/>
      </w:pPr>
      <w:r w:rsidRPr="007F15E0">
        <w:t>4.2.1 по документированию деятельности администрации городского округа Управление делами: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311"/>
      <w:bookmarkEnd w:id="14"/>
      <w:r w:rsidRPr="007F15E0">
        <w:rPr>
          <w:rFonts w:ascii="Times New Roman" w:hAnsi="Times New Roman"/>
          <w:sz w:val="28"/>
          <w:szCs w:val="28"/>
        </w:rPr>
        <w:t>- участвует в разработке основных требований к подготовке и оформлению проектов муниципальных правовых актов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312"/>
      <w:bookmarkEnd w:id="15"/>
      <w:r w:rsidRPr="007F15E0">
        <w:rPr>
          <w:rFonts w:ascii="Times New Roman" w:hAnsi="Times New Roman"/>
          <w:sz w:val="28"/>
          <w:szCs w:val="28"/>
        </w:rPr>
        <w:t xml:space="preserve">- осуществляет согласование проектов муниципальных правовых актов </w:t>
      </w:r>
      <w:r w:rsidR="006E4B96">
        <w:rPr>
          <w:rFonts w:ascii="Times New Roman" w:hAnsi="Times New Roman"/>
          <w:sz w:val="28"/>
          <w:szCs w:val="28"/>
        </w:rPr>
        <w:t>г</w:t>
      </w:r>
      <w:r w:rsidR="001C74D3" w:rsidRPr="007F15E0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7F15E0">
        <w:rPr>
          <w:rFonts w:ascii="Times New Roman" w:hAnsi="Times New Roman"/>
          <w:sz w:val="28"/>
          <w:szCs w:val="28"/>
        </w:rPr>
        <w:t>администрации городского округа, осуществляет регистрацию муниципальных правовых актов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313"/>
      <w:bookmarkEnd w:id="16"/>
      <w:r w:rsidRPr="007F15E0">
        <w:rPr>
          <w:rFonts w:ascii="Times New Roman" w:hAnsi="Times New Roman"/>
          <w:sz w:val="28"/>
          <w:szCs w:val="28"/>
        </w:rPr>
        <w:t>- доводит до сведения заинтересованных предприятий, учреждений, организаций, должностных лиц и граждан тексты муниципальных правовых актов администрации городского округа, выдает выписки и копии принятых постановлений и распоряжений, ведет учет высылаемых и выдаваемых документов;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314"/>
      <w:bookmarkEnd w:id="17"/>
      <w:r w:rsidRPr="007F15E0">
        <w:rPr>
          <w:rFonts w:ascii="Times New Roman" w:hAnsi="Times New Roman"/>
          <w:sz w:val="28"/>
          <w:szCs w:val="28"/>
        </w:rPr>
        <w:t>- осуществляет справочно-информационную работу по муниципальным правовым актам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315"/>
      <w:bookmarkEnd w:id="18"/>
      <w:r w:rsidRPr="007F15E0">
        <w:rPr>
          <w:rFonts w:ascii="Times New Roman" w:hAnsi="Times New Roman"/>
          <w:sz w:val="28"/>
          <w:szCs w:val="28"/>
        </w:rPr>
        <w:lastRenderedPageBreak/>
        <w:t>- направляет копии нормативных правовых актов администрации городского округа в прокуратуру городского округа, информационно-правовые системы, уполномоченным органам государственной власти Камчатского края.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32"/>
      <w:bookmarkEnd w:id="19"/>
      <w:r w:rsidRPr="007F15E0">
        <w:rPr>
          <w:rFonts w:ascii="Times New Roman" w:hAnsi="Times New Roman"/>
          <w:sz w:val="28"/>
          <w:szCs w:val="28"/>
        </w:rPr>
        <w:t>4.2.2 по обеспечению организации делопроизводства в администрации городского округа: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321"/>
      <w:bookmarkEnd w:id="20"/>
      <w:r w:rsidRPr="007F15E0">
        <w:rPr>
          <w:rFonts w:ascii="Times New Roman" w:hAnsi="Times New Roman"/>
          <w:sz w:val="28"/>
          <w:szCs w:val="28"/>
        </w:rPr>
        <w:t>- разрабатывает инструкцию по делопроизводству в соответствии с требованиями Государственной системы документационного обеспечения управления и ГОСТами и обеспечивает соблюдение норм инструкции работниками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322"/>
      <w:bookmarkEnd w:id="21"/>
      <w:r w:rsidRPr="007F15E0">
        <w:rPr>
          <w:rFonts w:ascii="Times New Roman" w:hAnsi="Times New Roman"/>
          <w:sz w:val="28"/>
          <w:szCs w:val="28"/>
        </w:rPr>
        <w:t>- осуществляет разработку и проектирование бланков документов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323"/>
      <w:bookmarkEnd w:id="22"/>
      <w:r w:rsidRPr="007F15E0">
        <w:rPr>
          <w:rFonts w:ascii="Times New Roman" w:hAnsi="Times New Roman"/>
          <w:sz w:val="28"/>
          <w:szCs w:val="28"/>
        </w:rPr>
        <w:t xml:space="preserve">- составляет проект сводной номенклатуры дел администрации городского округа и представляет ее на утверждение главе </w:t>
      </w:r>
      <w:proofErr w:type="spellStart"/>
      <w:r w:rsidR="00141B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41B4D">
        <w:rPr>
          <w:rFonts w:ascii="Times New Roman" w:hAnsi="Times New Roman"/>
          <w:sz w:val="28"/>
          <w:szCs w:val="28"/>
        </w:rPr>
        <w:t xml:space="preserve"> </w:t>
      </w:r>
      <w:r w:rsidRPr="007F15E0">
        <w:rPr>
          <w:rFonts w:ascii="Times New Roman" w:hAnsi="Times New Roman"/>
          <w:sz w:val="28"/>
          <w:szCs w:val="28"/>
        </w:rPr>
        <w:t>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324"/>
      <w:bookmarkEnd w:id="23"/>
      <w:r w:rsidRPr="00E02903">
        <w:rPr>
          <w:rFonts w:ascii="Times New Roman" w:hAnsi="Times New Roman"/>
          <w:sz w:val="28"/>
          <w:szCs w:val="28"/>
        </w:rPr>
        <w:t>- разрабатывает и внедряет нормативные и методические документы (порядок, инструкции, перечни и схемы прохождения документов), осуществляет другие мероприятия по совершенствованию документационного обеспечения в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325"/>
      <w:bookmarkEnd w:id="24"/>
      <w:r w:rsidRPr="007F15E0">
        <w:rPr>
          <w:rFonts w:ascii="Times New Roman" w:hAnsi="Times New Roman"/>
          <w:sz w:val="28"/>
          <w:szCs w:val="28"/>
        </w:rPr>
        <w:t>- принимает, регистрирует и направляет по назначению поступающую в администрацию городского округа корреспонденцию и исходящие документы;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26"/>
      <w:bookmarkEnd w:id="25"/>
      <w:r w:rsidRPr="007F15E0">
        <w:rPr>
          <w:rFonts w:ascii="Times New Roman" w:hAnsi="Times New Roman"/>
          <w:sz w:val="28"/>
          <w:szCs w:val="28"/>
        </w:rPr>
        <w:t>- осуществляет справочно-информационную работу о движении документов;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327"/>
      <w:bookmarkEnd w:id="26"/>
      <w:r w:rsidRPr="007F15E0">
        <w:rPr>
          <w:rFonts w:ascii="Times New Roman" w:hAnsi="Times New Roman"/>
          <w:sz w:val="28"/>
          <w:szCs w:val="28"/>
        </w:rPr>
        <w:t>- организует копирование и оперативное размножение документов;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328"/>
      <w:bookmarkEnd w:id="27"/>
      <w:r w:rsidRPr="007F15E0">
        <w:rPr>
          <w:rFonts w:ascii="Times New Roman" w:hAnsi="Times New Roman"/>
          <w:sz w:val="28"/>
          <w:szCs w:val="28"/>
        </w:rPr>
        <w:t>- осуществляет учет объема документооборота, вносит предложения о мерах по его сокращению;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329"/>
      <w:bookmarkEnd w:id="28"/>
      <w:r w:rsidRPr="007F15E0">
        <w:rPr>
          <w:rFonts w:ascii="Times New Roman" w:hAnsi="Times New Roman"/>
          <w:sz w:val="28"/>
          <w:szCs w:val="28"/>
        </w:rPr>
        <w:t>- осуществляет контроль организации ведения делопроизводства в администрации городского округа, отраслевых (функциональных) органах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3210"/>
      <w:bookmarkEnd w:id="29"/>
      <w:r w:rsidRPr="007F15E0">
        <w:rPr>
          <w:rFonts w:ascii="Times New Roman" w:hAnsi="Times New Roman"/>
          <w:sz w:val="28"/>
          <w:szCs w:val="28"/>
        </w:rPr>
        <w:t>- оформляет заказы на изготовление печатей, штампов для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33"/>
      <w:bookmarkEnd w:id="30"/>
      <w:r w:rsidRPr="007F15E0">
        <w:rPr>
          <w:rFonts w:ascii="Times New Roman" w:hAnsi="Times New Roman"/>
          <w:sz w:val="28"/>
          <w:szCs w:val="28"/>
        </w:rPr>
        <w:t xml:space="preserve">4.2.3 по организации контроля за соблюдением </w:t>
      </w:r>
      <w:proofErr w:type="gramStart"/>
      <w:r w:rsidRPr="007F15E0">
        <w:rPr>
          <w:rFonts w:ascii="Times New Roman" w:hAnsi="Times New Roman"/>
          <w:sz w:val="28"/>
          <w:szCs w:val="28"/>
        </w:rPr>
        <w:t>сроков исполнения документов органов власти Камчатского края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 и органов местного самоуправления </w:t>
      </w:r>
      <w:proofErr w:type="spellStart"/>
      <w:r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7F15E0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331"/>
      <w:bookmarkEnd w:id="31"/>
      <w:proofErr w:type="gramStart"/>
      <w:r w:rsidRPr="007F15E0">
        <w:rPr>
          <w:rFonts w:ascii="Times New Roman" w:hAnsi="Times New Roman"/>
          <w:sz w:val="28"/>
          <w:szCs w:val="28"/>
        </w:rPr>
        <w:t xml:space="preserve">- осуществляет контроль за исполнением </w:t>
      </w:r>
      <w:r w:rsidR="00DD27E4" w:rsidRPr="007F15E0">
        <w:rPr>
          <w:rFonts w:ascii="Times New Roman" w:hAnsi="Times New Roman"/>
          <w:sz w:val="28"/>
          <w:szCs w:val="28"/>
        </w:rPr>
        <w:t xml:space="preserve">отраслевыми (функциональными) органами администрации городского округа </w:t>
      </w:r>
      <w:r w:rsidRPr="007F15E0">
        <w:rPr>
          <w:rFonts w:ascii="Times New Roman" w:hAnsi="Times New Roman"/>
          <w:sz w:val="28"/>
          <w:szCs w:val="28"/>
        </w:rPr>
        <w:t xml:space="preserve">постановлений и распоряжений </w:t>
      </w:r>
      <w:r w:rsidR="009369E7" w:rsidRPr="007F15E0">
        <w:rPr>
          <w:rFonts w:ascii="Times New Roman" w:hAnsi="Times New Roman"/>
          <w:sz w:val="28"/>
          <w:szCs w:val="28"/>
        </w:rPr>
        <w:t>г</w:t>
      </w:r>
      <w:r w:rsidR="001C74D3" w:rsidRPr="007F15E0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7F15E0">
        <w:rPr>
          <w:rFonts w:ascii="Times New Roman" w:hAnsi="Times New Roman"/>
          <w:sz w:val="28"/>
          <w:szCs w:val="28"/>
        </w:rPr>
        <w:t>администраци</w:t>
      </w:r>
      <w:r w:rsidR="001C74D3" w:rsidRPr="007F15E0">
        <w:rPr>
          <w:rFonts w:ascii="Times New Roman" w:hAnsi="Times New Roman"/>
          <w:sz w:val="28"/>
          <w:szCs w:val="28"/>
        </w:rPr>
        <w:t xml:space="preserve">и городского округа, поручений </w:t>
      </w:r>
      <w:r w:rsidR="00E61BBD" w:rsidRPr="007F15E0">
        <w:rPr>
          <w:rFonts w:ascii="Times New Roman" w:hAnsi="Times New Roman"/>
          <w:sz w:val="28"/>
          <w:szCs w:val="28"/>
        </w:rPr>
        <w:t>г</w:t>
      </w:r>
      <w:r w:rsidRPr="007F15E0">
        <w:rPr>
          <w:rFonts w:ascii="Times New Roman" w:hAnsi="Times New Roman"/>
          <w:sz w:val="28"/>
          <w:szCs w:val="28"/>
        </w:rPr>
        <w:t>лавы</w:t>
      </w:r>
      <w:r w:rsidR="001C74D3" w:rsidRPr="007F1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7F15E0">
        <w:rPr>
          <w:rFonts w:ascii="Times New Roman" w:hAnsi="Times New Roman"/>
          <w:sz w:val="28"/>
          <w:szCs w:val="28"/>
        </w:rPr>
        <w:t>заместителей главы администрации городского округа, распорядительных документов, запросов органов государственной власти, а также контроль за рассмотрением обращений граждан, организаций, парламентских запросов, депутатских запросов и обращений членов Совета Федерации, депутатов Государственной Думы Федерального Собрания Российской Федерации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, депутатов Законодательного Собрания Камчатского края, депутатов Думы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</w:t>
      </w:r>
      <w:r w:rsidRPr="007F15E0">
        <w:rPr>
          <w:rFonts w:ascii="Times New Roman" w:hAnsi="Times New Roman"/>
          <w:sz w:val="28"/>
          <w:szCs w:val="28"/>
        </w:rPr>
        <w:t xml:space="preserve">городского округа, обращений Председателя Думы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</w:t>
      </w:r>
      <w:r w:rsidRPr="007F15E0">
        <w:rPr>
          <w:rFonts w:ascii="Times New Roman" w:hAnsi="Times New Roman"/>
          <w:sz w:val="28"/>
          <w:szCs w:val="28"/>
        </w:rPr>
        <w:t xml:space="preserve">городского округа, избирательных </w:t>
      </w:r>
      <w:r w:rsidRPr="007F15E0">
        <w:rPr>
          <w:rFonts w:ascii="Times New Roman" w:hAnsi="Times New Roman"/>
          <w:sz w:val="28"/>
          <w:szCs w:val="28"/>
        </w:rPr>
        <w:lastRenderedPageBreak/>
        <w:t xml:space="preserve">комиссий поступающих на главы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</w:t>
      </w:r>
      <w:r w:rsidRPr="007F15E0">
        <w:rPr>
          <w:rFonts w:ascii="Times New Roman" w:hAnsi="Times New Roman"/>
          <w:sz w:val="28"/>
          <w:szCs w:val="28"/>
        </w:rPr>
        <w:t>городского округа и в адрес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3" w:name="sub_332"/>
      <w:bookmarkEnd w:id="32"/>
      <w:r w:rsidRPr="007F15E0">
        <w:rPr>
          <w:rFonts w:ascii="Times New Roman" w:hAnsi="Times New Roman"/>
          <w:sz w:val="28"/>
          <w:szCs w:val="28"/>
        </w:rPr>
        <w:t>- организует сбор, подготовку и передачу муниципальных нормативных правовых актов в Правительство Камчатского края.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34"/>
      <w:bookmarkEnd w:id="33"/>
      <w:r w:rsidRPr="007F15E0">
        <w:rPr>
          <w:rFonts w:ascii="Times New Roman" w:hAnsi="Times New Roman"/>
          <w:sz w:val="28"/>
          <w:szCs w:val="28"/>
        </w:rPr>
        <w:t>4.2.4 по планированию работы администрации городского округа: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5" w:name="sub_341"/>
      <w:bookmarkEnd w:id="34"/>
      <w:r w:rsidRPr="007F15E0">
        <w:rPr>
          <w:rFonts w:ascii="Times New Roman" w:hAnsi="Times New Roman"/>
          <w:sz w:val="28"/>
          <w:szCs w:val="28"/>
        </w:rPr>
        <w:t>- организует сбор планов работы отраслевых (функциональных) органов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6" w:name="sub_342"/>
      <w:bookmarkEnd w:id="35"/>
      <w:r w:rsidRPr="007F15E0">
        <w:rPr>
          <w:rFonts w:ascii="Times New Roman" w:hAnsi="Times New Roman"/>
          <w:sz w:val="28"/>
          <w:szCs w:val="28"/>
        </w:rPr>
        <w:t xml:space="preserve">- составляет месячные планы работы администрации городского округа, направляет их в </w:t>
      </w:r>
      <w:r w:rsidR="001C74D3" w:rsidRPr="007F15E0">
        <w:rPr>
          <w:rFonts w:ascii="Times New Roman" w:hAnsi="Times New Roman"/>
          <w:sz w:val="28"/>
          <w:szCs w:val="28"/>
        </w:rPr>
        <w:t>П</w:t>
      </w:r>
      <w:r w:rsidRPr="007F15E0">
        <w:rPr>
          <w:rFonts w:ascii="Times New Roman" w:hAnsi="Times New Roman"/>
          <w:sz w:val="28"/>
          <w:szCs w:val="28"/>
        </w:rPr>
        <w:t xml:space="preserve">равительство Камчатского края, осуществляет </w:t>
      </w:r>
      <w:proofErr w:type="gramStart"/>
      <w:r w:rsidRPr="007F1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 xml:space="preserve">- составляет доклад </w:t>
      </w:r>
      <w:bookmarkStart w:id="37" w:name="sub_35"/>
      <w:bookmarkEnd w:id="36"/>
      <w:r w:rsidRPr="007F15E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городского округа о </w:t>
      </w:r>
      <w:r w:rsidRPr="007F15E0">
        <w:rPr>
          <w:rFonts w:ascii="Times New Roman" w:hAnsi="Times New Roman"/>
          <w:sz w:val="28"/>
          <w:szCs w:val="28"/>
        </w:rPr>
        <w:t xml:space="preserve">достигнутых значениях показателей для оценки </w:t>
      </w:r>
      <w:proofErr w:type="gramStart"/>
      <w:r w:rsidRPr="007F15E0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 и муниципальных районов на соответствующий календарный год; 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- составляет план работы администрации городского округа по исполнению Послания Президента Российской Федерации Федеральному собранию Российской Федерации.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4.2.5 по обеспечению в администрации городского округа соблюдения, установленного порядка рассмотрения обращений граждан: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8" w:name="sub_351"/>
      <w:bookmarkEnd w:id="37"/>
      <w:r w:rsidRPr="007F15E0">
        <w:rPr>
          <w:rFonts w:ascii="Times New Roman" w:hAnsi="Times New Roman"/>
          <w:sz w:val="28"/>
          <w:szCs w:val="28"/>
        </w:rPr>
        <w:t xml:space="preserve">- организует прием граждан главы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C74D3" w:rsidRPr="007F15E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F15E0">
        <w:rPr>
          <w:rFonts w:ascii="Times New Roman" w:hAnsi="Times New Roman"/>
          <w:sz w:val="28"/>
          <w:szCs w:val="28"/>
        </w:rPr>
        <w:t>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9" w:name="sub_352"/>
      <w:bookmarkEnd w:id="38"/>
      <w:r w:rsidRPr="007F15E0">
        <w:rPr>
          <w:rFonts w:ascii="Times New Roman" w:hAnsi="Times New Roman"/>
          <w:sz w:val="28"/>
          <w:szCs w:val="28"/>
        </w:rPr>
        <w:t xml:space="preserve">- организует выездные приемы главы </w:t>
      </w:r>
      <w:proofErr w:type="spellStart"/>
      <w:r w:rsidR="001C74D3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7F15E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0" w:name="sub_353"/>
      <w:bookmarkEnd w:id="39"/>
      <w:r w:rsidRPr="007F15E0">
        <w:rPr>
          <w:rFonts w:ascii="Times New Roman" w:hAnsi="Times New Roman"/>
          <w:sz w:val="28"/>
          <w:szCs w:val="28"/>
        </w:rPr>
        <w:t xml:space="preserve">- организует проведение встреч с населением главы </w:t>
      </w:r>
      <w:proofErr w:type="spellStart"/>
      <w:r w:rsidR="00E61BBD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7F15E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354"/>
      <w:bookmarkEnd w:id="40"/>
      <w:r w:rsidRPr="007F15E0">
        <w:rPr>
          <w:rFonts w:ascii="Times New Roman" w:hAnsi="Times New Roman"/>
          <w:sz w:val="28"/>
          <w:szCs w:val="28"/>
        </w:rPr>
        <w:t>- регистрирует и ведет учет устных и письменных обращений граждан;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2" w:name="sub_355"/>
      <w:bookmarkEnd w:id="41"/>
      <w:r w:rsidRPr="007F15E0">
        <w:rPr>
          <w:rFonts w:ascii="Times New Roman" w:hAnsi="Times New Roman"/>
          <w:sz w:val="28"/>
          <w:szCs w:val="28"/>
        </w:rPr>
        <w:t>- обеспечивает своевременное и правильное рассмотрение и разрешение поставленных вопросов, извещение граждан о ходе и результатах рассмотрения обращений, организует при необходимости непосредственно на местах проверки приведенных в заявлениях и жалобах фактов с целью восстановления законных прав граждан;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3" w:name="sub_356"/>
      <w:bookmarkEnd w:id="42"/>
      <w:r w:rsidRPr="007F15E0">
        <w:rPr>
          <w:rFonts w:ascii="Times New Roman" w:hAnsi="Times New Roman"/>
          <w:sz w:val="28"/>
          <w:szCs w:val="28"/>
        </w:rPr>
        <w:t xml:space="preserve">- систематически изучает и анализирует поступившие обращения граждан, готовит для главы </w:t>
      </w:r>
      <w:proofErr w:type="spellStart"/>
      <w:r w:rsidR="00E61BBD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7F15E0">
        <w:rPr>
          <w:rFonts w:ascii="Times New Roman" w:hAnsi="Times New Roman"/>
          <w:sz w:val="28"/>
          <w:szCs w:val="28"/>
        </w:rPr>
        <w:t xml:space="preserve"> городского округа обзоры и информации, вносит необходимые предложения, разрабатывает и осуществляет меры по улучшению работы с обращениями граждан;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4" w:name="sub_357"/>
      <w:bookmarkEnd w:id="43"/>
      <w:r w:rsidRPr="007F15E0">
        <w:rPr>
          <w:rFonts w:ascii="Times New Roman" w:hAnsi="Times New Roman"/>
          <w:sz w:val="28"/>
          <w:szCs w:val="28"/>
        </w:rPr>
        <w:t>- осуществляет контроль состояния работы по рассмотрению обращений граждан в отраслевых (функциональных) органах администрации городского округа, а также муниципальных предприятиях и учреждениях, разрабатывает и вносит предложения по результатам проверок.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5" w:name="sub_36"/>
      <w:bookmarkEnd w:id="44"/>
      <w:r w:rsidRPr="007F15E0">
        <w:rPr>
          <w:rFonts w:ascii="Times New Roman" w:hAnsi="Times New Roman"/>
          <w:sz w:val="28"/>
          <w:szCs w:val="28"/>
        </w:rPr>
        <w:t xml:space="preserve">4.2.6 </w:t>
      </w:r>
      <w:r w:rsidR="00CE3E5F" w:rsidRPr="007F15E0">
        <w:rPr>
          <w:rFonts w:ascii="Times New Roman" w:hAnsi="Times New Roman"/>
          <w:sz w:val="28"/>
          <w:szCs w:val="28"/>
        </w:rPr>
        <w:t>п</w:t>
      </w:r>
      <w:r w:rsidRPr="007F15E0">
        <w:rPr>
          <w:rFonts w:ascii="Times New Roman" w:hAnsi="Times New Roman"/>
          <w:sz w:val="28"/>
          <w:szCs w:val="28"/>
        </w:rPr>
        <w:t xml:space="preserve">о обеспечению организационно-технической подготовки и проведения совещаний, проводимых главой </w:t>
      </w:r>
      <w:proofErr w:type="spellStart"/>
      <w:r w:rsidR="00141B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141B4D">
        <w:rPr>
          <w:rFonts w:ascii="Times New Roman" w:hAnsi="Times New Roman"/>
          <w:sz w:val="28"/>
          <w:szCs w:val="28"/>
        </w:rPr>
        <w:t xml:space="preserve"> </w:t>
      </w:r>
      <w:r w:rsidRPr="007F15E0">
        <w:rPr>
          <w:rFonts w:ascii="Times New Roman" w:hAnsi="Times New Roman"/>
          <w:sz w:val="28"/>
          <w:szCs w:val="28"/>
        </w:rPr>
        <w:t>городского округа с руководителями отраслевых (функциональных) органов администрации городского округа, руководителями предприятий, учреждений, организаций: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6" w:name="sub_361"/>
      <w:bookmarkEnd w:id="45"/>
      <w:r w:rsidRPr="007F15E0">
        <w:rPr>
          <w:rFonts w:ascii="Times New Roman" w:hAnsi="Times New Roman"/>
          <w:sz w:val="28"/>
          <w:szCs w:val="28"/>
        </w:rPr>
        <w:t>- осуществляет подготовку приема делегаций, должностных лиц Правительства Камчатского края;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sub_362"/>
      <w:bookmarkEnd w:id="46"/>
      <w:r w:rsidRPr="007F15E0">
        <w:rPr>
          <w:rFonts w:ascii="Times New Roman" w:hAnsi="Times New Roman"/>
          <w:sz w:val="28"/>
          <w:szCs w:val="28"/>
        </w:rPr>
        <w:t>- осуществляет подготовку проведения совещаний, информирует участников совещания о сроках его проведения;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8" w:name="sub_363"/>
      <w:bookmarkEnd w:id="47"/>
      <w:r w:rsidRPr="007F15E0">
        <w:rPr>
          <w:rFonts w:ascii="Times New Roman" w:hAnsi="Times New Roman"/>
          <w:sz w:val="28"/>
          <w:szCs w:val="28"/>
        </w:rPr>
        <w:lastRenderedPageBreak/>
        <w:t xml:space="preserve">- ведет протоколы совещаний, проводимых главой </w:t>
      </w:r>
      <w:proofErr w:type="spellStart"/>
      <w:r w:rsidR="00E61BBD" w:rsidRPr="007F15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7F15E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9" w:name="sub_364"/>
      <w:bookmarkEnd w:id="48"/>
      <w:r w:rsidRPr="007F15E0">
        <w:rPr>
          <w:rFonts w:ascii="Times New Roman" w:hAnsi="Times New Roman"/>
          <w:sz w:val="28"/>
          <w:szCs w:val="28"/>
        </w:rPr>
        <w:t>- при необходимости организует печатание, размножение и выдачу протоколов совещаний.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sub_37"/>
      <w:bookmarkEnd w:id="49"/>
      <w:r w:rsidRPr="007F15E0">
        <w:rPr>
          <w:rFonts w:ascii="Times New Roman" w:hAnsi="Times New Roman"/>
          <w:sz w:val="28"/>
          <w:szCs w:val="28"/>
        </w:rPr>
        <w:t>4.2.7 организация работы с кадрами: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1" w:name="sub_371"/>
      <w:bookmarkEnd w:id="50"/>
      <w:r w:rsidRPr="007F15E0">
        <w:rPr>
          <w:rFonts w:ascii="Times New Roman" w:hAnsi="Times New Roman"/>
          <w:sz w:val="28"/>
          <w:szCs w:val="28"/>
        </w:rPr>
        <w:t>- формирует и ведет реестр должностей муниципальных служащих, вносит необходимые изменения в реестр муниципальных служащих;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2" w:name="sub_372"/>
      <w:bookmarkEnd w:id="51"/>
      <w:r w:rsidRPr="007F15E0">
        <w:rPr>
          <w:rFonts w:ascii="Times New Roman" w:hAnsi="Times New Roman"/>
          <w:sz w:val="28"/>
          <w:szCs w:val="28"/>
        </w:rPr>
        <w:t xml:space="preserve">- разрабатывает Положения по реализации </w:t>
      </w:r>
      <w:hyperlink r:id="rId11" w:history="1">
        <w:r w:rsidRPr="007F15E0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7F15E0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Закона Камчатского края от 04.05.2008 № 58 «О муниципальной службе в Камчатском крае»;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3" w:name="sub_373"/>
      <w:bookmarkEnd w:id="52"/>
      <w:r w:rsidRPr="007F15E0">
        <w:rPr>
          <w:rFonts w:ascii="Times New Roman" w:hAnsi="Times New Roman"/>
          <w:sz w:val="28"/>
          <w:szCs w:val="28"/>
        </w:rPr>
        <w:t>- участвует в формировании проекта структуры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4" w:name="sub_374"/>
      <w:bookmarkEnd w:id="53"/>
      <w:r w:rsidRPr="007F15E0">
        <w:rPr>
          <w:rFonts w:ascii="Times New Roman" w:hAnsi="Times New Roman"/>
          <w:sz w:val="28"/>
          <w:szCs w:val="28"/>
        </w:rPr>
        <w:t>- участвует в разработке Положений об отраслевых (функциональных) органах администрации городского округа, должностных инструкций муниципальных служащих;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5" w:name="sub_375"/>
      <w:bookmarkEnd w:id="54"/>
      <w:r w:rsidRPr="007F15E0">
        <w:rPr>
          <w:rFonts w:ascii="Times New Roman" w:hAnsi="Times New Roman"/>
          <w:sz w:val="28"/>
          <w:szCs w:val="28"/>
        </w:rPr>
        <w:t>- обеспечивает проведение аттестации, квалификационного экзамена, может обеспечивать проведение конкурсов на замещение вакантных муниципальных должностей при необходимости;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6" w:name="sub_376"/>
      <w:bookmarkEnd w:id="55"/>
      <w:r w:rsidRPr="007F15E0">
        <w:rPr>
          <w:rFonts w:ascii="Times New Roman" w:hAnsi="Times New Roman"/>
          <w:sz w:val="28"/>
          <w:szCs w:val="28"/>
        </w:rPr>
        <w:t>- анализирует уровень профессиональной подготовки муниципальных служащих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7" w:name="sub_377"/>
      <w:bookmarkEnd w:id="56"/>
      <w:r w:rsidRPr="007F15E0">
        <w:rPr>
          <w:rFonts w:ascii="Times New Roman" w:hAnsi="Times New Roman"/>
          <w:sz w:val="28"/>
          <w:szCs w:val="28"/>
        </w:rPr>
        <w:t>- организует переподготовку, профессиональную переподготовку, повышение квалификации муниципальных служащих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 xml:space="preserve">- организует проведение конкурса «Лучший муниципальный служащий» 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8" w:name="sub_378"/>
      <w:bookmarkEnd w:id="57"/>
      <w:r w:rsidRPr="007F15E0">
        <w:rPr>
          <w:rFonts w:ascii="Times New Roman" w:hAnsi="Times New Roman"/>
          <w:sz w:val="28"/>
          <w:szCs w:val="28"/>
        </w:rPr>
        <w:t>- обеспечивает формирование кадрового резерва для замещения муниципальных должностей, содержащихся в реестре муниципальных служащих;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9" w:name="sub_379"/>
      <w:bookmarkEnd w:id="58"/>
      <w:r w:rsidRPr="007F15E0">
        <w:rPr>
          <w:rFonts w:ascii="Times New Roman" w:hAnsi="Times New Roman"/>
          <w:sz w:val="28"/>
          <w:szCs w:val="28"/>
        </w:rPr>
        <w:t>- организует мероприятия по представлению гражданами при поступлении на муниципальную службу, лицами, замещающими муниципальные должности муниципальной службы в администрации городского округа, сведений о доходах и имуществе;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0" w:name="sub_3710"/>
      <w:bookmarkEnd w:id="59"/>
      <w:r w:rsidRPr="007F15E0">
        <w:rPr>
          <w:rFonts w:ascii="Times New Roman" w:hAnsi="Times New Roman"/>
          <w:sz w:val="28"/>
          <w:szCs w:val="28"/>
        </w:rPr>
        <w:t>- оказывает практическую и методическую помощь отраслевым (функциональным) органам администрации городского округа по вопросам муниципальной службы;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1" w:name="sub_3711"/>
      <w:bookmarkEnd w:id="60"/>
      <w:r w:rsidRPr="007F15E0">
        <w:rPr>
          <w:rFonts w:ascii="Times New Roman" w:hAnsi="Times New Roman"/>
          <w:sz w:val="28"/>
          <w:szCs w:val="28"/>
        </w:rPr>
        <w:t>- обеспечивает учет, сохранность и ведение трудовых книжек;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2" w:name="sub_3712"/>
      <w:bookmarkEnd w:id="61"/>
      <w:r w:rsidRPr="007F15E0">
        <w:rPr>
          <w:rFonts w:ascii="Times New Roman" w:hAnsi="Times New Roman"/>
          <w:sz w:val="28"/>
          <w:szCs w:val="28"/>
        </w:rPr>
        <w:t>- ведет личные дела муниципальных служащих и работников администрации городского округа, руководителей отраслевых (функциональных) органов администрации городского округа, наделенных правами юридического лица, руководителей муниципальных предприятий и учреждений в соответствии с подведомственностью, составляет отчетность по установленной форме;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3" w:name="sub_3713"/>
      <w:bookmarkEnd w:id="62"/>
      <w:r w:rsidRPr="007F15E0">
        <w:rPr>
          <w:rFonts w:ascii="Times New Roman" w:hAnsi="Times New Roman"/>
          <w:sz w:val="28"/>
          <w:szCs w:val="28"/>
        </w:rPr>
        <w:t>- готовит проекты распоряжений администрации городского округа по кадрам;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4" w:name="sub_3714"/>
      <w:bookmarkEnd w:id="63"/>
      <w:r w:rsidRPr="007F15E0">
        <w:rPr>
          <w:rFonts w:ascii="Times New Roman" w:hAnsi="Times New Roman"/>
          <w:sz w:val="28"/>
          <w:szCs w:val="28"/>
        </w:rPr>
        <w:t>- оформляет протоколы об установлении стажа муниципальной службы;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5" w:name="sub_3715"/>
      <w:bookmarkEnd w:id="64"/>
      <w:r w:rsidRPr="007F15E0">
        <w:rPr>
          <w:rFonts w:ascii="Times New Roman" w:hAnsi="Times New Roman"/>
          <w:sz w:val="28"/>
          <w:szCs w:val="28"/>
        </w:rPr>
        <w:lastRenderedPageBreak/>
        <w:t>- устанавливает непрерывный трудовой стаж для определения размера пособий по временной нетрудоспособности;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 xml:space="preserve">- выполняет мероприятия по организации и ведению воинского учета в администрации городского округа; 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6" w:name="sub_3716"/>
      <w:bookmarkEnd w:id="65"/>
      <w:r w:rsidRPr="007F15E0">
        <w:rPr>
          <w:rFonts w:ascii="Times New Roman" w:hAnsi="Times New Roman"/>
          <w:sz w:val="28"/>
          <w:szCs w:val="28"/>
        </w:rPr>
        <w:t>- осуществляет учет и оформление очередных и дополнительных отпусков муниципальных служащих и работников администрации городского округа, руководителей отраслевых (функциональных) органов администрации городского округа, наделенных правами юридического лица, руководителей муниципальных предприятий и учреждений;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7" w:name="sub_3717"/>
      <w:bookmarkEnd w:id="66"/>
      <w:r w:rsidRPr="007F15E0">
        <w:rPr>
          <w:rFonts w:ascii="Times New Roman" w:hAnsi="Times New Roman"/>
          <w:sz w:val="28"/>
          <w:szCs w:val="28"/>
        </w:rPr>
        <w:t xml:space="preserve">- организует ведение учета выдаваемых работникам командировочных удостоверений, ведет табель </w:t>
      </w:r>
      <w:proofErr w:type="gramStart"/>
      <w:r w:rsidRPr="007F15E0">
        <w:rPr>
          <w:rFonts w:ascii="Times New Roman" w:hAnsi="Times New Roman"/>
          <w:sz w:val="28"/>
          <w:szCs w:val="28"/>
        </w:rPr>
        <w:t>учета рабочего времени сотрудников администрации городского округа</w:t>
      </w:r>
      <w:proofErr w:type="gramEnd"/>
      <w:r w:rsidRPr="007F15E0">
        <w:rPr>
          <w:rFonts w:ascii="Times New Roman" w:hAnsi="Times New Roman"/>
          <w:sz w:val="28"/>
          <w:szCs w:val="28"/>
        </w:rPr>
        <w:t>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8" w:name="sub_3718"/>
      <w:bookmarkEnd w:id="67"/>
      <w:r w:rsidRPr="007F15E0">
        <w:rPr>
          <w:rFonts w:ascii="Times New Roman" w:hAnsi="Times New Roman"/>
          <w:sz w:val="28"/>
          <w:szCs w:val="28"/>
        </w:rPr>
        <w:t>- организует прохождение профилактических осмотров, прививок сотрудниками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9" w:name="sub_3719"/>
      <w:bookmarkEnd w:id="68"/>
      <w:r w:rsidRPr="007F15E0">
        <w:rPr>
          <w:rFonts w:ascii="Times New Roman" w:hAnsi="Times New Roman"/>
          <w:sz w:val="28"/>
          <w:szCs w:val="28"/>
        </w:rPr>
        <w:t>- представляет сведения в Правительство Камчатского края о составе и сменяемости кадров, сведения о руководстве администрации городского округа;</w:t>
      </w:r>
    </w:p>
    <w:p w:rsidR="001F7B46" w:rsidRDefault="005B1519" w:rsidP="001F7B4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0" w:name="sub_3720"/>
      <w:bookmarkEnd w:id="69"/>
      <w:r w:rsidRPr="007F15E0">
        <w:rPr>
          <w:rFonts w:ascii="Times New Roman" w:hAnsi="Times New Roman"/>
          <w:sz w:val="28"/>
          <w:szCs w:val="28"/>
        </w:rPr>
        <w:t>- оформляет и выдает служебные удостоверения.</w:t>
      </w:r>
    </w:p>
    <w:p w:rsidR="005B1519" w:rsidRPr="001F7B46" w:rsidRDefault="005B1519" w:rsidP="001F7B4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7B46">
        <w:rPr>
          <w:rFonts w:ascii="Times New Roman" w:hAnsi="Times New Roman"/>
          <w:sz w:val="28"/>
          <w:szCs w:val="28"/>
        </w:rPr>
        <w:t xml:space="preserve">- участвует в проводимых отделом муниципального контроля </w:t>
      </w:r>
      <w:r w:rsidR="001F7B46" w:rsidRPr="001F7B46">
        <w:rPr>
          <w:rFonts w:ascii="Times New Roman" w:hAnsi="Times New Roman"/>
          <w:sz w:val="28"/>
          <w:szCs w:val="28"/>
        </w:rPr>
        <w:t>управления правового обеспечения и контроля администрации Вилючинского городского округа</w:t>
      </w:r>
      <w:r w:rsidRPr="001F7B46">
        <w:rPr>
          <w:rFonts w:ascii="Times New Roman" w:hAnsi="Times New Roman"/>
          <w:sz w:val="28"/>
          <w:szCs w:val="28"/>
        </w:rPr>
        <w:t xml:space="preserve"> мероприятий по</w:t>
      </w:r>
      <w:r w:rsidR="001F7B46" w:rsidRPr="001F7B46">
        <w:rPr>
          <w:rFonts w:ascii="Times New Roman" w:hAnsi="Times New Roman"/>
          <w:sz w:val="28"/>
          <w:szCs w:val="28"/>
        </w:rPr>
        <w:t xml:space="preserve"> ведомственному контроля за соблюдением трудового законодательства и иных нормативных правовых актов, содержащих нормы трудового права </w:t>
      </w:r>
      <w:r w:rsidRPr="001F7B46">
        <w:rPr>
          <w:rFonts w:ascii="Times New Roman" w:hAnsi="Times New Roman"/>
          <w:sz w:val="28"/>
          <w:szCs w:val="28"/>
        </w:rPr>
        <w:t>в отношении муниципальных организаций, учредителем которых является Вилючинский городской округ в лице администрации Вилючинского городского округа.</w:t>
      </w:r>
      <w:proofErr w:type="gramEnd"/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1" w:name="sub_38"/>
      <w:bookmarkEnd w:id="70"/>
      <w:r w:rsidRPr="007F15E0">
        <w:rPr>
          <w:rFonts w:ascii="Times New Roman" w:hAnsi="Times New Roman"/>
          <w:sz w:val="28"/>
          <w:szCs w:val="28"/>
        </w:rPr>
        <w:t>4.2.8 по организации работы по исполнению наградного законодательства: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2" w:name="sub_381"/>
      <w:bookmarkEnd w:id="71"/>
      <w:r w:rsidRPr="007F15E0">
        <w:rPr>
          <w:rFonts w:ascii="Times New Roman" w:hAnsi="Times New Roman"/>
          <w:sz w:val="28"/>
          <w:szCs w:val="28"/>
        </w:rPr>
        <w:t>- рассматривает ходатайства и оформляет документы для внесения представлений Губернатору Камчатского края о награждении государственными наградами;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3" w:name="sub_382"/>
      <w:bookmarkEnd w:id="72"/>
      <w:r w:rsidRPr="007F15E0">
        <w:rPr>
          <w:rFonts w:ascii="Times New Roman" w:hAnsi="Times New Roman"/>
          <w:sz w:val="28"/>
          <w:szCs w:val="28"/>
        </w:rPr>
        <w:t>- рассматривает ходатайства и готовит проекты муниципальных правовых актов администрации городского округа о награждении городскими наградами, ценными подарками;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4" w:name="sub_383"/>
      <w:bookmarkEnd w:id="73"/>
      <w:r w:rsidRPr="007F15E0">
        <w:rPr>
          <w:rFonts w:ascii="Times New Roman" w:hAnsi="Times New Roman"/>
          <w:sz w:val="28"/>
          <w:szCs w:val="28"/>
        </w:rPr>
        <w:t>- проводит консультирование должностных лиц предприятий, учреждений и организаций о порядке оформления наградных материалов, учета и отчетности по наградам.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5" w:name="sub_39"/>
      <w:bookmarkEnd w:id="74"/>
      <w:r w:rsidRPr="007F15E0">
        <w:rPr>
          <w:rFonts w:ascii="Times New Roman" w:hAnsi="Times New Roman"/>
          <w:sz w:val="28"/>
          <w:szCs w:val="28"/>
        </w:rPr>
        <w:t xml:space="preserve">4.2.9 </w:t>
      </w:r>
      <w:r w:rsidR="00CE3E5F" w:rsidRPr="007F15E0">
        <w:rPr>
          <w:rFonts w:ascii="Times New Roman" w:hAnsi="Times New Roman"/>
          <w:sz w:val="28"/>
          <w:szCs w:val="28"/>
        </w:rPr>
        <w:t>п</w:t>
      </w:r>
      <w:r w:rsidRPr="007F15E0">
        <w:rPr>
          <w:rFonts w:ascii="Times New Roman" w:hAnsi="Times New Roman"/>
          <w:sz w:val="28"/>
          <w:szCs w:val="28"/>
        </w:rPr>
        <w:t>о взаимодействию с Думой городского округа:</w:t>
      </w:r>
    </w:p>
    <w:bookmarkEnd w:id="75"/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 xml:space="preserve">- взаимодействует с Думой городского округа, осуществляет </w:t>
      </w:r>
      <w:proofErr w:type="gramStart"/>
      <w:r w:rsidRPr="007F1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 выполнением решений Думы городского округа в отношении администрации городского округа.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6" w:name="sub_310"/>
      <w:r w:rsidRPr="007F15E0">
        <w:rPr>
          <w:rFonts w:ascii="Times New Roman" w:hAnsi="Times New Roman"/>
          <w:sz w:val="28"/>
          <w:szCs w:val="28"/>
        </w:rPr>
        <w:t xml:space="preserve">4.2.10 </w:t>
      </w:r>
      <w:r w:rsidR="00CE3E5F" w:rsidRPr="007F15E0">
        <w:rPr>
          <w:rFonts w:ascii="Times New Roman" w:hAnsi="Times New Roman"/>
          <w:sz w:val="28"/>
          <w:szCs w:val="28"/>
        </w:rPr>
        <w:t>п</w:t>
      </w:r>
      <w:r w:rsidRPr="007F15E0">
        <w:rPr>
          <w:rFonts w:ascii="Times New Roman" w:hAnsi="Times New Roman"/>
          <w:sz w:val="28"/>
          <w:szCs w:val="28"/>
        </w:rPr>
        <w:t>о организации деятельности архива: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7" w:name="sub_3101"/>
      <w:bookmarkEnd w:id="76"/>
      <w:r w:rsidRPr="007F15E0">
        <w:rPr>
          <w:rFonts w:ascii="Times New Roman" w:hAnsi="Times New Roman"/>
          <w:sz w:val="28"/>
          <w:szCs w:val="28"/>
        </w:rPr>
        <w:t>- обеспечивает сохранность, учет, качество отбора и обработки документов, хранящихся в администрации городского округа, а также подготовку и передачу документов на постоянное хранение.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8" w:name="sub_3102"/>
      <w:bookmarkEnd w:id="77"/>
      <w:r w:rsidRPr="007F15E0">
        <w:rPr>
          <w:rFonts w:ascii="Times New Roman" w:hAnsi="Times New Roman"/>
          <w:sz w:val="28"/>
          <w:szCs w:val="28"/>
        </w:rPr>
        <w:t>- подготавливает описи документов постоянного срока хранения.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9" w:name="sub_3103"/>
      <w:bookmarkEnd w:id="78"/>
      <w:r w:rsidRPr="007F15E0">
        <w:rPr>
          <w:rFonts w:ascii="Times New Roman" w:hAnsi="Times New Roman"/>
          <w:sz w:val="28"/>
          <w:szCs w:val="28"/>
        </w:rPr>
        <w:lastRenderedPageBreak/>
        <w:t xml:space="preserve">- организует экспертизу ценности документов, </w:t>
      </w:r>
      <w:proofErr w:type="gramStart"/>
      <w:r w:rsidRPr="007F1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15E0">
        <w:rPr>
          <w:rFonts w:ascii="Times New Roman" w:hAnsi="Times New Roman"/>
          <w:sz w:val="28"/>
          <w:szCs w:val="28"/>
        </w:rPr>
        <w:t xml:space="preserve"> их оформлением.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0" w:name="sub_3110"/>
      <w:bookmarkEnd w:id="79"/>
      <w:r w:rsidRPr="007F15E0">
        <w:rPr>
          <w:rFonts w:ascii="Times New Roman" w:hAnsi="Times New Roman"/>
          <w:sz w:val="28"/>
          <w:szCs w:val="28"/>
        </w:rPr>
        <w:t>4.2.11 по оказанию методической помощи отраслевым (функциональным) органам администрации городского округа по вопросу документирования управленческой деятельности, исполнения законодательства, рассмотрения обращений граждан: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1" w:name="sub_3111"/>
      <w:bookmarkEnd w:id="80"/>
      <w:r w:rsidRPr="007F15E0">
        <w:rPr>
          <w:rFonts w:ascii="Times New Roman" w:hAnsi="Times New Roman"/>
          <w:sz w:val="28"/>
          <w:szCs w:val="28"/>
        </w:rPr>
        <w:t>- проводит семинары и индивидуальное консультирование по документационному обеспечению управления;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2" w:name="sub_3112"/>
      <w:bookmarkEnd w:id="81"/>
      <w:r w:rsidRPr="007F15E0">
        <w:rPr>
          <w:rFonts w:ascii="Times New Roman" w:hAnsi="Times New Roman"/>
          <w:sz w:val="28"/>
          <w:szCs w:val="28"/>
        </w:rPr>
        <w:t>- изучает и анализирует состояние работы отраслевых (функциональных) органов администрации городского округа по вопросам, аналогичным направлениям работы Управления делами.</w:t>
      </w:r>
    </w:p>
    <w:bookmarkEnd w:id="82"/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4.2.12 по организации работы по охране труда: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- организует работу по обеспечению нормальных условий труда в администрации городского округа;</w:t>
      </w:r>
    </w:p>
    <w:p w:rsidR="005B1519" w:rsidRPr="007F15E0" w:rsidRDefault="005B1519" w:rsidP="00944F6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F15E0">
        <w:rPr>
          <w:rFonts w:ascii="Times New Roman" w:hAnsi="Times New Roman"/>
          <w:sz w:val="28"/>
          <w:szCs w:val="28"/>
        </w:rPr>
        <w:t>- организует работу по соблюдению требований действующего законодательства в области охраны труда в администрации городского округа.</w:t>
      </w:r>
    </w:p>
    <w:p w:rsidR="005B1519" w:rsidRPr="007F15E0" w:rsidRDefault="005B1519" w:rsidP="00944F63">
      <w:pPr>
        <w:pStyle w:val="23"/>
        <w:shd w:val="clear" w:color="auto" w:fill="auto"/>
        <w:tabs>
          <w:tab w:val="left" w:pos="1091"/>
        </w:tabs>
        <w:suppressAutoHyphens/>
        <w:spacing w:before="0" w:after="0" w:line="240" w:lineRule="auto"/>
        <w:ind w:firstLine="851"/>
        <w:jc w:val="both"/>
        <w:rPr>
          <w:rStyle w:val="212pt"/>
          <w:color w:val="auto"/>
          <w:sz w:val="28"/>
          <w:szCs w:val="28"/>
        </w:rPr>
      </w:pPr>
      <w:r w:rsidRPr="00E02903">
        <w:t xml:space="preserve">4.2.13 разрабатывает проекты муниципальных правовых актов по вопросам, </w:t>
      </w:r>
      <w:r w:rsidRPr="00E02903">
        <w:rPr>
          <w:rStyle w:val="212pt"/>
          <w:color w:val="auto"/>
          <w:sz w:val="28"/>
          <w:szCs w:val="28"/>
        </w:rPr>
        <w:t xml:space="preserve">относящимся к компетенции </w:t>
      </w:r>
      <w:r w:rsidR="001F7B46" w:rsidRPr="00E02903">
        <w:rPr>
          <w:rStyle w:val="212pt"/>
          <w:color w:val="auto"/>
          <w:sz w:val="28"/>
          <w:szCs w:val="28"/>
        </w:rPr>
        <w:t>общего о</w:t>
      </w:r>
      <w:r w:rsidRPr="00E02903">
        <w:rPr>
          <w:rStyle w:val="212pt"/>
          <w:color w:val="auto"/>
          <w:sz w:val="28"/>
          <w:szCs w:val="28"/>
        </w:rPr>
        <w:t>тдела</w:t>
      </w:r>
      <w:r w:rsidR="001F7B46" w:rsidRPr="00E02903">
        <w:rPr>
          <w:rStyle w:val="212pt"/>
          <w:color w:val="auto"/>
          <w:sz w:val="28"/>
          <w:szCs w:val="28"/>
        </w:rPr>
        <w:t xml:space="preserve"> управления делами</w:t>
      </w:r>
      <w:r w:rsidRPr="00E02903">
        <w:rPr>
          <w:rStyle w:val="212pt"/>
          <w:color w:val="auto"/>
          <w:sz w:val="28"/>
          <w:szCs w:val="28"/>
        </w:rPr>
        <w:t>.</w:t>
      </w:r>
    </w:p>
    <w:p w:rsidR="005B1519" w:rsidRPr="007F15E0" w:rsidRDefault="005B1519" w:rsidP="00944F63">
      <w:pPr>
        <w:widowControl w:val="0"/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7F15E0">
        <w:rPr>
          <w:sz w:val="28"/>
          <w:szCs w:val="28"/>
          <w:shd w:val="clear" w:color="auto" w:fill="FFFFFF"/>
        </w:rPr>
        <w:t xml:space="preserve">4.3. </w:t>
      </w:r>
      <w:r w:rsidR="006B671E" w:rsidRPr="007F15E0">
        <w:rPr>
          <w:sz w:val="28"/>
          <w:szCs w:val="28"/>
          <w:shd w:val="clear" w:color="auto" w:fill="FFFFFF"/>
        </w:rPr>
        <w:t>П</w:t>
      </w:r>
      <w:r w:rsidRPr="007F15E0">
        <w:rPr>
          <w:sz w:val="28"/>
          <w:szCs w:val="28"/>
          <w:shd w:val="clear" w:color="auto" w:fill="FFFFFF"/>
        </w:rPr>
        <w:t>о про</w:t>
      </w:r>
      <w:r w:rsidRPr="007F15E0">
        <w:rPr>
          <w:sz w:val="28"/>
          <w:szCs w:val="28"/>
        </w:rPr>
        <w:t>филактике коррупционных и иных правонарушений в администрации городского округа:</w:t>
      </w:r>
    </w:p>
    <w:p w:rsidR="005B1519" w:rsidRPr="007F15E0" w:rsidRDefault="005B1519" w:rsidP="00944F63">
      <w:pPr>
        <w:widowControl w:val="0"/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7F15E0">
        <w:rPr>
          <w:sz w:val="28"/>
          <w:szCs w:val="28"/>
        </w:rPr>
        <w:t>4.3.1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4.3.2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4.3.3</w:t>
      </w:r>
      <w:r w:rsidR="006B671E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 xml:space="preserve">обеспечение деятельности комиссии по соблюдению требований к служебному поведению муниципальных служащих администрации городского </w:t>
      </w:r>
      <w:proofErr w:type="gramStart"/>
      <w:r w:rsidRPr="007F15E0">
        <w:rPr>
          <w:sz w:val="28"/>
          <w:szCs w:val="28"/>
        </w:rPr>
        <w:t>округа</w:t>
      </w:r>
      <w:proofErr w:type="gramEnd"/>
      <w:r w:rsidRPr="007F15E0">
        <w:rPr>
          <w:sz w:val="28"/>
          <w:szCs w:val="28"/>
        </w:rPr>
        <w:t xml:space="preserve"> ЗАТО г. </w:t>
      </w:r>
      <w:proofErr w:type="spellStart"/>
      <w:r w:rsidRPr="007F15E0">
        <w:rPr>
          <w:sz w:val="28"/>
          <w:szCs w:val="28"/>
        </w:rPr>
        <w:t>Вилючинска</w:t>
      </w:r>
      <w:proofErr w:type="spellEnd"/>
      <w:r w:rsidRPr="007F15E0">
        <w:rPr>
          <w:sz w:val="28"/>
          <w:szCs w:val="28"/>
        </w:rPr>
        <w:t xml:space="preserve"> Камчатского края и урегулированию конфликта интересов;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4.3.4</w:t>
      </w:r>
      <w:r w:rsidR="001F7B46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4.3.5</w:t>
      </w:r>
      <w:r w:rsidRPr="007F15E0">
        <w:rPr>
          <w:sz w:val="28"/>
          <w:szCs w:val="28"/>
        </w:rPr>
        <w:tab/>
      </w:r>
      <w:r w:rsidR="001F7B46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 xml:space="preserve">обеспечение соблюдения в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законных прав и интересов муниципального служащего, сообщившего о ставшем ему известном факте коррупции;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4.3.6</w:t>
      </w:r>
      <w:r w:rsidR="00CE3E5F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4.3.7</w:t>
      </w:r>
      <w:r w:rsidR="00CE3E5F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осуществление проверки: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достоверности и полноты сведений о доходах, об имуществе и обязательствах имущественного характера, а также иных сведений, </w:t>
      </w:r>
      <w:r w:rsidRPr="007F15E0">
        <w:rPr>
          <w:sz w:val="28"/>
          <w:szCs w:val="28"/>
        </w:rPr>
        <w:lastRenderedPageBreak/>
        <w:t xml:space="preserve">представленных гражданами, претендующими на замещение должностей муниципальной службы в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соблюдения гражданами, замещавшими должности муниципальной службы в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bookmarkStart w:id="83" w:name="bookmark8"/>
      <w:r w:rsidRPr="007F15E0">
        <w:rPr>
          <w:sz w:val="28"/>
          <w:szCs w:val="28"/>
        </w:rPr>
        <w:t>4.3.8</w:t>
      </w:r>
      <w:r w:rsidR="00CE3E5F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подготовка в пределах своей компетенции проектов муниципальных правовых актов по вопросам противодействия коррупции;</w:t>
      </w:r>
      <w:bookmarkEnd w:id="83"/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bookmarkStart w:id="84" w:name="bookmark9"/>
      <w:r w:rsidRPr="007F15E0">
        <w:rPr>
          <w:sz w:val="28"/>
          <w:szCs w:val="28"/>
        </w:rPr>
        <w:t>4.3.9</w:t>
      </w:r>
      <w:r w:rsidR="00CE3E5F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анализ сведений:</w:t>
      </w:r>
      <w:bookmarkEnd w:id="84"/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о соблюдении гражданами, замещавшими должности муниципальной службы в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5B1519" w:rsidRPr="007F15E0" w:rsidRDefault="005B1519" w:rsidP="00944F6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4.3.10 участие в пределах своей компетенции в обеспечении размещения</w:t>
      </w:r>
    </w:p>
    <w:p w:rsidR="005B1519" w:rsidRPr="007F15E0" w:rsidRDefault="005B1519" w:rsidP="001F7B46">
      <w:pPr>
        <w:jc w:val="both"/>
        <w:rPr>
          <w:sz w:val="28"/>
          <w:szCs w:val="28"/>
        </w:rPr>
      </w:pPr>
      <w:r w:rsidRPr="007F15E0">
        <w:rPr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служащих,</w:t>
      </w:r>
      <w:r w:rsidRPr="007F15E0">
        <w:rPr>
          <w:sz w:val="28"/>
          <w:szCs w:val="28"/>
        </w:rPr>
        <w:tab/>
        <w:t xml:space="preserve">их супруг (супругов) и несовершеннолетних детей на официальном сайте органов местного самоуправления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 в </w:t>
      </w:r>
      <w:proofErr w:type="spellStart"/>
      <w:r w:rsidRPr="007F15E0">
        <w:rPr>
          <w:sz w:val="28"/>
          <w:szCs w:val="28"/>
        </w:rPr>
        <w:t>информационно</w:t>
      </w:r>
      <w:r w:rsidRPr="007F15E0">
        <w:rPr>
          <w:sz w:val="28"/>
          <w:szCs w:val="28"/>
        </w:rPr>
        <w:softHyphen/>
        <w:t>телекоммуникационной</w:t>
      </w:r>
      <w:proofErr w:type="spellEnd"/>
      <w:r w:rsidRPr="007F15E0">
        <w:rPr>
          <w:sz w:val="28"/>
          <w:szCs w:val="28"/>
        </w:rPr>
        <w:t xml:space="preserve">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0F3333" w:rsidRDefault="005B1519" w:rsidP="000F333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4.3.11</w:t>
      </w:r>
      <w:r w:rsidR="00CE3E5F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организация в пределах своей компетенции антикоррупционного просвещения муниципальных служащих;</w:t>
      </w:r>
    </w:p>
    <w:p w:rsidR="000F3333" w:rsidRDefault="005B1519" w:rsidP="000F3333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4.3.12</w:t>
      </w:r>
      <w:r w:rsidR="00922E67" w:rsidRPr="007F15E0">
        <w:rPr>
          <w:sz w:val="28"/>
          <w:szCs w:val="28"/>
        </w:rPr>
        <w:t>.</w:t>
      </w:r>
      <w:r w:rsidRPr="007F15E0">
        <w:rPr>
          <w:sz w:val="28"/>
          <w:szCs w:val="28"/>
        </w:rPr>
        <w:t xml:space="preserve"> осуществление иных функций в области противодействия коррупции в соответствии с законодательством Российской Федерации</w:t>
      </w:r>
      <w:r w:rsidR="000F3333">
        <w:rPr>
          <w:sz w:val="28"/>
          <w:szCs w:val="28"/>
        </w:rPr>
        <w:t>;</w:t>
      </w:r>
    </w:p>
    <w:p w:rsidR="001F7B46" w:rsidRPr="00E02903" w:rsidRDefault="001F7B46" w:rsidP="000F3333">
      <w:pPr>
        <w:ind w:firstLine="851"/>
        <w:jc w:val="both"/>
        <w:rPr>
          <w:sz w:val="28"/>
          <w:szCs w:val="28"/>
        </w:rPr>
      </w:pPr>
      <w:r w:rsidRPr="00E02903">
        <w:rPr>
          <w:sz w:val="28"/>
          <w:szCs w:val="28"/>
        </w:rPr>
        <w:t xml:space="preserve">4.3.13 </w:t>
      </w:r>
      <w:r w:rsidR="000F3333" w:rsidRPr="00E02903">
        <w:rPr>
          <w:sz w:val="28"/>
          <w:szCs w:val="28"/>
        </w:rPr>
        <w:t>рассмотрение обращений граждан и юридических лиц в порядке, установленном законодательством в пределах компетенции общего отдела управления делами.</w:t>
      </w:r>
    </w:p>
    <w:p w:rsidR="001B743E" w:rsidRPr="00E02903" w:rsidRDefault="001B743E" w:rsidP="000F3333">
      <w:pPr>
        <w:ind w:firstLine="851"/>
        <w:jc w:val="both"/>
        <w:rPr>
          <w:sz w:val="28"/>
          <w:szCs w:val="28"/>
          <w:shd w:val="clear" w:color="auto" w:fill="FFFFFF"/>
        </w:rPr>
      </w:pPr>
      <w:r w:rsidRPr="00E02903">
        <w:rPr>
          <w:sz w:val="28"/>
          <w:szCs w:val="28"/>
        </w:rPr>
        <w:t>4.4. Отдел по внутренней и информационной политике управления делами</w:t>
      </w:r>
      <w:r w:rsidRPr="00E02903">
        <w:rPr>
          <w:sz w:val="28"/>
          <w:szCs w:val="28"/>
          <w:shd w:val="clear" w:color="auto" w:fill="FFFFFF"/>
        </w:rPr>
        <w:t>:</w:t>
      </w:r>
    </w:p>
    <w:p w:rsidR="00E96550" w:rsidRPr="007F15E0" w:rsidRDefault="00E96550" w:rsidP="00944F63">
      <w:pPr>
        <w:pStyle w:val="23"/>
        <w:shd w:val="clear" w:color="auto" w:fill="auto"/>
        <w:suppressAutoHyphens/>
        <w:spacing w:before="0" w:after="0" w:line="240" w:lineRule="auto"/>
        <w:ind w:firstLine="851"/>
        <w:jc w:val="both"/>
      </w:pPr>
      <w:r w:rsidRPr="007F15E0">
        <w:t>4.</w:t>
      </w:r>
      <w:r w:rsidR="00944F63" w:rsidRPr="007F15E0">
        <w:t>4</w:t>
      </w:r>
      <w:r w:rsidRPr="007F15E0">
        <w:t xml:space="preserve">.1 организация подготовки и проведения референдумов и выборов на </w:t>
      </w:r>
      <w:r w:rsidRPr="007F15E0">
        <w:lastRenderedPageBreak/>
        <w:t>территории муниципального образования:</w:t>
      </w:r>
    </w:p>
    <w:p w:rsidR="00E96550" w:rsidRPr="007F15E0" w:rsidRDefault="00E96550" w:rsidP="00944F63">
      <w:pPr>
        <w:pStyle w:val="23"/>
        <w:shd w:val="clear" w:color="auto" w:fill="auto"/>
        <w:suppressAutoHyphens/>
        <w:spacing w:before="0" w:after="0" w:line="240" w:lineRule="auto"/>
        <w:ind w:firstLine="851"/>
        <w:jc w:val="both"/>
      </w:pPr>
      <w:r w:rsidRPr="007F15E0">
        <w:t>- осуществляет проведение организационно-технических мероприятий при подготовке и проведении референдумов, проведении выборов Президента Российской Федерации, в федеральные и краевые органы государственной власти, в органы местного самоуправления.</w:t>
      </w:r>
    </w:p>
    <w:p w:rsidR="00DD27E4" w:rsidRPr="007F15E0" w:rsidRDefault="00944F63" w:rsidP="00944F63">
      <w:pPr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</w:t>
      </w:r>
      <w:r w:rsidR="00DD27E4" w:rsidRPr="007F15E0">
        <w:rPr>
          <w:sz w:val="28"/>
          <w:szCs w:val="28"/>
        </w:rPr>
        <w:t>.</w:t>
      </w:r>
      <w:r w:rsidRPr="007F15E0">
        <w:rPr>
          <w:sz w:val="28"/>
          <w:szCs w:val="28"/>
        </w:rPr>
        <w:t>4</w:t>
      </w:r>
      <w:r w:rsidR="00DD27E4" w:rsidRPr="007F15E0">
        <w:rPr>
          <w:sz w:val="28"/>
          <w:szCs w:val="28"/>
        </w:rPr>
        <w:t>.</w:t>
      </w:r>
      <w:r w:rsidRPr="007F15E0">
        <w:rPr>
          <w:sz w:val="28"/>
          <w:szCs w:val="28"/>
        </w:rPr>
        <w:t>2</w:t>
      </w:r>
      <w:r w:rsidR="00DD27E4" w:rsidRPr="007F15E0">
        <w:rPr>
          <w:sz w:val="28"/>
          <w:szCs w:val="28"/>
        </w:rPr>
        <w:t xml:space="preserve"> обеспечение взаимодействия </w:t>
      </w:r>
      <w:r w:rsidRPr="007F15E0">
        <w:rPr>
          <w:sz w:val="28"/>
          <w:szCs w:val="28"/>
        </w:rPr>
        <w:t>г</w:t>
      </w:r>
      <w:r w:rsidR="00DD27E4" w:rsidRPr="007F15E0">
        <w:rPr>
          <w:sz w:val="28"/>
          <w:szCs w:val="28"/>
        </w:rPr>
        <w:t>лавы городского округа, руководителей</w:t>
      </w:r>
      <w:r w:rsidRPr="007F15E0">
        <w:rPr>
          <w:sz w:val="28"/>
          <w:szCs w:val="28"/>
        </w:rPr>
        <w:t xml:space="preserve"> отраслевых (функциональных) органов администрации городского округа</w:t>
      </w:r>
      <w:r w:rsidR="00DD27E4" w:rsidRPr="007F15E0">
        <w:rPr>
          <w:sz w:val="28"/>
          <w:szCs w:val="28"/>
        </w:rPr>
        <w:t xml:space="preserve"> с общественностью, с региональными отделениями политических партий, религиозными объединениями, общественными объединениями и иными некоммерческими организациями;</w:t>
      </w:r>
    </w:p>
    <w:p w:rsidR="00DD27E4" w:rsidRPr="007F15E0" w:rsidRDefault="00944F63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</w:t>
      </w:r>
      <w:r w:rsidR="00DD27E4" w:rsidRPr="007F15E0">
        <w:rPr>
          <w:sz w:val="28"/>
          <w:szCs w:val="28"/>
        </w:rPr>
        <w:t>.</w:t>
      </w:r>
      <w:r w:rsidRPr="007F15E0">
        <w:rPr>
          <w:sz w:val="28"/>
          <w:szCs w:val="28"/>
        </w:rPr>
        <w:t>4</w:t>
      </w:r>
      <w:r w:rsidR="00DD27E4" w:rsidRPr="007F15E0">
        <w:rPr>
          <w:sz w:val="28"/>
          <w:szCs w:val="28"/>
        </w:rPr>
        <w:t>.</w:t>
      </w:r>
      <w:r w:rsidRPr="007F15E0">
        <w:rPr>
          <w:sz w:val="28"/>
          <w:szCs w:val="28"/>
        </w:rPr>
        <w:t>3</w:t>
      </w:r>
      <w:r w:rsidR="00DD27E4" w:rsidRPr="007F15E0">
        <w:rPr>
          <w:sz w:val="28"/>
          <w:szCs w:val="28"/>
        </w:rPr>
        <w:t xml:space="preserve"> подготовка информации о социально-политических процессах, происходящих в городском сообществе на территории городского округа, необходимой для принятия </w:t>
      </w:r>
      <w:r w:rsidRPr="007F15E0">
        <w:rPr>
          <w:sz w:val="28"/>
          <w:szCs w:val="28"/>
        </w:rPr>
        <w:t>г</w:t>
      </w:r>
      <w:r w:rsidR="00DD27E4" w:rsidRPr="007F15E0">
        <w:rPr>
          <w:sz w:val="28"/>
          <w:szCs w:val="28"/>
        </w:rPr>
        <w:t>лавой городского округа эффективных управленческих решений;</w:t>
      </w:r>
    </w:p>
    <w:p w:rsidR="00944F63" w:rsidRPr="007F15E0" w:rsidRDefault="00944F63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4.4.4</w:t>
      </w:r>
      <w:r w:rsidR="00DD27E4" w:rsidRPr="007F15E0">
        <w:rPr>
          <w:sz w:val="28"/>
          <w:szCs w:val="28"/>
        </w:rPr>
        <w:t xml:space="preserve"> обеспечение необходимой информационной поддержки общественных, общественно-политических объединений, профессиональных и творческих союзов, религиозных конфессий при проведении ими мероприятий совместно с </w:t>
      </w:r>
      <w:r w:rsidRPr="007F15E0">
        <w:rPr>
          <w:sz w:val="28"/>
          <w:szCs w:val="28"/>
        </w:rPr>
        <w:t>г</w:t>
      </w:r>
      <w:r w:rsidR="00DD27E4" w:rsidRPr="007F15E0">
        <w:rPr>
          <w:sz w:val="28"/>
          <w:szCs w:val="28"/>
        </w:rPr>
        <w:t xml:space="preserve">лавой городского округа, руководителями </w:t>
      </w:r>
      <w:r w:rsidRPr="007F15E0">
        <w:rPr>
          <w:sz w:val="28"/>
          <w:szCs w:val="28"/>
        </w:rPr>
        <w:t>отраслевых (функциональных) органов администрации городского округа;</w:t>
      </w:r>
    </w:p>
    <w:p w:rsidR="00DD27E4" w:rsidRPr="007F15E0" w:rsidRDefault="00944F63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4.4.5</w:t>
      </w:r>
      <w:r w:rsidR="00DD27E4" w:rsidRPr="007F15E0">
        <w:rPr>
          <w:sz w:val="28"/>
          <w:szCs w:val="28"/>
        </w:rPr>
        <w:t xml:space="preserve"> осуществление взаимодействия с органами государственной власти в Камчатском крае, подразделениями по внутренней политике и связям с общественностью организаций и предприятий городского округа по вопросам, относящимся к </w:t>
      </w:r>
      <w:r w:rsidR="000F3333">
        <w:rPr>
          <w:sz w:val="28"/>
          <w:szCs w:val="28"/>
        </w:rPr>
        <w:t>компетенции</w:t>
      </w:r>
      <w:r w:rsidR="00DD27E4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отдела по внутренней и информационной политике</w:t>
      </w:r>
      <w:r w:rsidR="00DD27E4" w:rsidRPr="007F15E0">
        <w:rPr>
          <w:sz w:val="28"/>
          <w:szCs w:val="28"/>
        </w:rPr>
        <w:t>, а также в случае поступления в администрацию городского округа уведомления о проведении публичных мероприятий;</w:t>
      </w:r>
    </w:p>
    <w:p w:rsidR="00DD27E4" w:rsidRPr="000F3333" w:rsidRDefault="00944F63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4.4.6</w:t>
      </w:r>
      <w:r w:rsidR="00DD27E4" w:rsidRPr="007F15E0">
        <w:rPr>
          <w:sz w:val="28"/>
          <w:szCs w:val="28"/>
        </w:rPr>
        <w:t xml:space="preserve"> изучение и анализ состояния информационного пространства </w:t>
      </w:r>
      <w:r w:rsidR="00DD27E4" w:rsidRPr="000F3333">
        <w:rPr>
          <w:sz w:val="28"/>
          <w:szCs w:val="28"/>
        </w:rPr>
        <w:t>городского округа по актуальным проблемам, организация мониторинга средств массовой информации, информационных ресурсов;</w:t>
      </w:r>
    </w:p>
    <w:p w:rsidR="00DD27E4" w:rsidRPr="000F3333" w:rsidRDefault="00944F63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0F3333">
        <w:rPr>
          <w:sz w:val="28"/>
          <w:szCs w:val="28"/>
        </w:rPr>
        <w:t>4.4.7</w:t>
      </w:r>
      <w:r w:rsidR="00DD27E4" w:rsidRPr="000F3333">
        <w:rPr>
          <w:sz w:val="28"/>
          <w:szCs w:val="28"/>
        </w:rPr>
        <w:t xml:space="preserve"> </w:t>
      </w:r>
      <w:r w:rsidR="000F3333" w:rsidRPr="000F3333">
        <w:rPr>
          <w:sz w:val="28"/>
          <w:szCs w:val="28"/>
        </w:rPr>
        <w:t xml:space="preserve">организация </w:t>
      </w:r>
      <w:r w:rsidR="00DD27E4" w:rsidRPr="000F3333">
        <w:rPr>
          <w:sz w:val="28"/>
          <w:szCs w:val="28"/>
        </w:rPr>
        <w:t xml:space="preserve">информационного сопровождения официальных мероприятий администрации городского округа с участием </w:t>
      </w:r>
      <w:r w:rsidRPr="000F3333">
        <w:rPr>
          <w:sz w:val="28"/>
          <w:szCs w:val="28"/>
        </w:rPr>
        <w:t>г</w:t>
      </w:r>
      <w:r w:rsidR="00DD27E4" w:rsidRPr="000F3333">
        <w:rPr>
          <w:sz w:val="28"/>
          <w:szCs w:val="28"/>
        </w:rPr>
        <w:t xml:space="preserve">лавы </w:t>
      </w:r>
      <w:proofErr w:type="spellStart"/>
      <w:r w:rsidR="000F3333" w:rsidRPr="000F3333">
        <w:rPr>
          <w:sz w:val="28"/>
          <w:szCs w:val="28"/>
        </w:rPr>
        <w:t>Вилючинского</w:t>
      </w:r>
      <w:proofErr w:type="spellEnd"/>
      <w:r w:rsidR="000F3333" w:rsidRPr="000F3333">
        <w:rPr>
          <w:sz w:val="28"/>
          <w:szCs w:val="28"/>
        </w:rPr>
        <w:t xml:space="preserve"> </w:t>
      </w:r>
      <w:r w:rsidR="00DD27E4" w:rsidRPr="000F3333">
        <w:rPr>
          <w:sz w:val="28"/>
          <w:szCs w:val="28"/>
        </w:rPr>
        <w:t>городского округа и его заместителей;</w:t>
      </w:r>
    </w:p>
    <w:p w:rsidR="00DD27E4" w:rsidRPr="003D1E1D" w:rsidRDefault="00944F63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0F3333">
        <w:rPr>
          <w:sz w:val="28"/>
          <w:szCs w:val="28"/>
        </w:rPr>
        <w:t>4.4.8</w:t>
      </w:r>
      <w:r w:rsidR="00DD27E4" w:rsidRPr="000F3333">
        <w:rPr>
          <w:sz w:val="28"/>
          <w:szCs w:val="28"/>
        </w:rPr>
        <w:t xml:space="preserve"> </w:t>
      </w:r>
      <w:r w:rsidR="001F3E11" w:rsidRPr="000F3333">
        <w:rPr>
          <w:sz w:val="28"/>
          <w:szCs w:val="28"/>
        </w:rPr>
        <w:t xml:space="preserve">взаимодействие с </w:t>
      </w:r>
      <w:r w:rsidR="00DD27E4" w:rsidRPr="000F3333">
        <w:rPr>
          <w:sz w:val="28"/>
          <w:szCs w:val="28"/>
        </w:rPr>
        <w:t>муниципальн</w:t>
      </w:r>
      <w:r w:rsidR="001F3E11" w:rsidRPr="000F3333">
        <w:rPr>
          <w:sz w:val="28"/>
          <w:szCs w:val="28"/>
        </w:rPr>
        <w:t>ым</w:t>
      </w:r>
      <w:r w:rsidR="00DD27E4" w:rsidRPr="000F3333">
        <w:rPr>
          <w:sz w:val="28"/>
          <w:szCs w:val="28"/>
        </w:rPr>
        <w:t xml:space="preserve"> казенн</w:t>
      </w:r>
      <w:r w:rsidR="001F3E11" w:rsidRPr="000F3333">
        <w:rPr>
          <w:sz w:val="28"/>
          <w:szCs w:val="28"/>
        </w:rPr>
        <w:t>ым</w:t>
      </w:r>
      <w:r w:rsidR="00DD27E4" w:rsidRPr="000F3333">
        <w:rPr>
          <w:sz w:val="28"/>
          <w:szCs w:val="28"/>
        </w:rPr>
        <w:t xml:space="preserve"> учреждени</w:t>
      </w:r>
      <w:r w:rsidR="001F3E11" w:rsidRPr="000F3333">
        <w:rPr>
          <w:sz w:val="28"/>
          <w:szCs w:val="28"/>
        </w:rPr>
        <w:t>ем</w:t>
      </w:r>
      <w:r w:rsidR="00DD27E4" w:rsidRPr="000F3333">
        <w:rPr>
          <w:sz w:val="28"/>
          <w:szCs w:val="28"/>
        </w:rPr>
        <w:t xml:space="preserve"> «Ресурсно-информационный центр» </w:t>
      </w:r>
      <w:proofErr w:type="spellStart"/>
      <w:r w:rsidR="00DD27E4" w:rsidRPr="000F3333">
        <w:rPr>
          <w:sz w:val="28"/>
          <w:szCs w:val="28"/>
        </w:rPr>
        <w:t>Вилючинского</w:t>
      </w:r>
      <w:proofErr w:type="spellEnd"/>
      <w:r w:rsidR="00DD27E4" w:rsidRPr="000F3333">
        <w:rPr>
          <w:sz w:val="28"/>
          <w:szCs w:val="28"/>
        </w:rPr>
        <w:t xml:space="preserve"> городского округа</w:t>
      </w:r>
      <w:r w:rsidR="00DD27E4" w:rsidRPr="003D1E1D">
        <w:rPr>
          <w:sz w:val="28"/>
          <w:szCs w:val="28"/>
        </w:rPr>
        <w:t>;</w:t>
      </w:r>
    </w:p>
    <w:p w:rsidR="00DD27E4" w:rsidRPr="003D1E1D" w:rsidRDefault="00DA0737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3D1E1D">
        <w:rPr>
          <w:sz w:val="28"/>
          <w:szCs w:val="28"/>
        </w:rPr>
        <w:t>4.4.9</w:t>
      </w:r>
      <w:r w:rsidR="00DD27E4" w:rsidRPr="003D1E1D">
        <w:rPr>
          <w:sz w:val="28"/>
          <w:szCs w:val="28"/>
        </w:rPr>
        <w:t xml:space="preserve"> организация публикации муниципальных правовых актов администрации городского округа, а также информационных сообщений, подлежащих обязательной публикации;</w:t>
      </w:r>
    </w:p>
    <w:p w:rsidR="00D966D9" w:rsidRPr="003D1E1D" w:rsidRDefault="00D966D9" w:rsidP="00D966D9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3D1E1D">
        <w:rPr>
          <w:sz w:val="28"/>
          <w:szCs w:val="28"/>
        </w:rPr>
        <w:t>4.4.10 принятие предусмотренных законом мер, связанных с проведением собраний, митингов, демонстраций, шествий и пикетирований, массовых мероприятий</w:t>
      </w:r>
      <w:r w:rsidR="003D1E1D" w:rsidRPr="003D1E1D">
        <w:rPr>
          <w:sz w:val="28"/>
          <w:szCs w:val="28"/>
        </w:rPr>
        <w:t>;</w:t>
      </w:r>
    </w:p>
    <w:p w:rsidR="00DD27E4" w:rsidRPr="003D1E1D" w:rsidRDefault="00DA0737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3D1E1D">
        <w:rPr>
          <w:sz w:val="28"/>
          <w:szCs w:val="28"/>
        </w:rPr>
        <w:t>4.4.11</w:t>
      </w:r>
      <w:r w:rsidR="00DD27E4" w:rsidRPr="003D1E1D">
        <w:rPr>
          <w:sz w:val="28"/>
          <w:szCs w:val="28"/>
        </w:rPr>
        <w:t xml:space="preserve"> организация информационного мониторинга и сопровождение хода избирательных кампаний, Всероссийской переписи и других мероприятий, в том числе при участии общественных организаций, направленных на развитие гражданской активности населения;</w:t>
      </w:r>
    </w:p>
    <w:p w:rsidR="00DD27E4" w:rsidRPr="003D1E1D" w:rsidRDefault="00DA0737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3D1E1D">
        <w:rPr>
          <w:sz w:val="28"/>
          <w:szCs w:val="28"/>
        </w:rPr>
        <w:t>4.4.12</w:t>
      </w:r>
      <w:r w:rsidR="00DD27E4" w:rsidRPr="003D1E1D">
        <w:rPr>
          <w:sz w:val="28"/>
          <w:szCs w:val="28"/>
        </w:rPr>
        <w:t xml:space="preserve"> организация работы по разработке и продвижению имиджа городского округа;</w:t>
      </w:r>
    </w:p>
    <w:p w:rsidR="00DD27E4" w:rsidRPr="007F15E0" w:rsidRDefault="00DA0737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3D1E1D">
        <w:rPr>
          <w:sz w:val="28"/>
          <w:szCs w:val="28"/>
        </w:rPr>
        <w:lastRenderedPageBreak/>
        <w:t>4.4.13</w:t>
      </w:r>
      <w:r w:rsidR="00DD27E4" w:rsidRPr="003D1E1D">
        <w:rPr>
          <w:sz w:val="28"/>
          <w:szCs w:val="28"/>
        </w:rPr>
        <w:t xml:space="preserve"> </w:t>
      </w:r>
      <w:r w:rsidRPr="003D1E1D">
        <w:rPr>
          <w:sz w:val="28"/>
          <w:szCs w:val="28"/>
        </w:rPr>
        <w:t xml:space="preserve">мониторинг </w:t>
      </w:r>
      <w:r w:rsidR="00DD27E4" w:rsidRPr="003D1E1D">
        <w:rPr>
          <w:sz w:val="28"/>
          <w:szCs w:val="28"/>
        </w:rPr>
        <w:t>за своевременностью издания «</w:t>
      </w:r>
      <w:proofErr w:type="spellStart"/>
      <w:r w:rsidR="00DD27E4" w:rsidRPr="003D1E1D">
        <w:rPr>
          <w:sz w:val="28"/>
          <w:szCs w:val="28"/>
        </w:rPr>
        <w:t>Вилючинской</w:t>
      </w:r>
      <w:proofErr w:type="spellEnd"/>
      <w:r w:rsidR="00DD27E4" w:rsidRPr="003D1E1D">
        <w:rPr>
          <w:sz w:val="28"/>
          <w:szCs w:val="28"/>
        </w:rPr>
        <w:t xml:space="preserve"> газеты» Официальных известий администрации городского </w:t>
      </w:r>
      <w:proofErr w:type="gramStart"/>
      <w:r w:rsidR="00DD27E4" w:rsidRPr="003D1E1D">
        <w:rPr>
          <w:sz w:val="28"/>
          <w:szCs w:val="28"/>
        </w:rPr>
        <w:t>округа</w:t>
      </w:r>
      <w:proofErr w:type="gramEnd"/>
      <w:r w:rsidR="00DD27E4" w:rsidRPr="003D1E1D">
        <w:rPr>
          <w:sz w:val="28"/>
          <w:szCs w:val="28"/>
        </w:rPr>
        <w:t xml:space="preserve"> ЗАТО города </w:t>
      </w:r>
      <w:proofErr w:type="spellStart"/>
      <w:r w:rsidR="00DD27E4" w:rsidRPr="003D1E1D">
        <w:rPr>
          <w:sz w:val="28"/>
          <w:szCs w:val="28"/>
        </w:rPr>
        <w:t>Вилючинска</w:t>
      </w:r>
      <w:proofErr w:type="spellEnd"/>
      <w:r w:rsidR="00DD27E4" w:rsidRPr="003D1E1D">
        <w:rPr>
          <w:sz w:val="28"/>
          <w:szCs w:val="28"/>
        </w:rPr>
        <w:t xml:space="preserve"> Камчатского края», правильностью и полнотой</w:t>
      </w:r>
      <w:r w:rsidR="00DD27E4" w:rsidRPr="007F15E0">
        <w:rPr>
          <w:sz w:val="28"/>
          <w:szCs w:val="28"/>
        </w:rPr>
        <w:t xml:space="preserve"> размещения в ней подлежащих опубликованию документов и материалов;</w:t>
      </w:r>
    </w:p>
    <w:p w:rsidR="00DD27E4" w:rsidRPr="007F15E0" w:rsidRDefault="00DA0737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4.4.14</w:t>
      </w:r>
      <w:r w:rsidR="00DD27E4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мониторинг</w:t>
      </w:r>
      <w:r w:rsidR="00DD27E4" w:rsidRPr="007F15E0">
        <w:rPr>
          <w:sz w:val="28"/>
          <w:szCs w:val="28"/>
        </w:rPr>
        <w:t xml:space="preserve"> за размещением и актуализацией информации о деятельности органов администрации городского округа в соответствующих разделах официального сайта администрации городского округа в информационно-телекоммуникационной сети «Интернет»;</w:t>
      </w:r>
    </w:p>
    <w:p w:rsidR="007A4E55" w:rsidRPr="007F15E0" w:rsidRDefault="007A4E55" w:rsidP="00DA0737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4.4.</w:t>
      </w:r>
      <w:r w:rsidR="00DA0737" w:rsidRPr="007F15E0">
        <w:rPr>
          <w:sz w:val="28"/>
          <w:szCs w:val="28"/>
        </w:rPr>
        <w:t>15</w:t>
      </w:r>
      <w:r w:rsidRPr="007F15E0">
        <w:rPr>
          <w:sz w:val="28"/>
          <w:szCs w:val="28"/>
        </w:rPr>
        <w:t xml:space="preserve"> </w:t>
      </w:r>
      <w:r w:rsidR="00DA0737" w:rsidRPr="007F15E0">
        <w:rPr>
          <w:sz w:val="28"/>
          <w:szCs w:val="28"/>
        </w:rPr>
        <w:t xml:space="preserve">обеспечение взаимодействия и </w:t>
      </w:r>
      <w:r w:rsidRPr="007F15E0">
        <w:rPr>
          <w:sz w:val="28"/>
          <w:szCs w:val="28"/>
        </w:rPr>
        <w:t>организаци</w:t>
      </w:r>
      <w:r w:rsidR="00DA0737" w:rsidRPr="007F15E0">
        <w:rPr>
          <w:sz w:val="28"/>
          <w:szCs w:val="28"/>
        </w:rPr>
        <w:t xml:space="preserve">и работы </w:t>
      </w:r>
      <w:r w:rsidRPr="007F15E0">
        <w:rPr>
          <w:sz w:val="28"/>
          <w:szCs w:val="28"/>
        </w:rPr>
        <w:t xml:space="preserve">с руководителями отраслевых (функциональных) органов администрации городского округа с </w:t>
      </w:r>
      <w:r w:rsidR="00416DC0" w:rsidRPr="00416DC0">
        <w:rPr>
          <w:rFonts w:hint="eastAsia"/>
          <w:sz w:val="28"/>
          <w:szCs w:val="28"/>
        </w:rPr>
        <w:t>сообщениями</w:t>
      </w:r>
      <w:r w:rsidR="00416DC0">
        <w:rPr>
          <w:sz w:val="28"/>
          <w:szCs w:val="28"/>
        </w:rPr>
        <w:t xml:space="preserve">, </w:t>
      </w:r>
      <w:r w:rsidR="00416DC0" w:rsidRPr="00416DC0">
        <w:rPr>
          <w:rFonts w:hint="eastAsia"/>
          <w:sz w:val="28"/>
          <w:szCs w:val="28"/>
        </w:rPr>
        <w:t>размещенными в социальных сетях</w:t>
      </w:r>
      <w:r w:rsidR="00416DC0">
        <w:rPr>
          <w:sz w:val="28"/>
          <w:szCs w:val="28"/>
        </w:rPr>
        <w:t>.</w:t>
      </w:r>
    </w:p>
    <w:p w:rsidR="00416DC0" w:rsidRDefault="00DA0737" w:rsidP="00D966D9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4.4.16</w:t>
      </w:r>
      <w:r w:rsidR="00DD27E4" w:rsidRPr="007F15E0">
        <w:rPr>
          <w:sz w:val="28"/>
          <w:szCs w:val="28"/>
        </w:rPr>
        <w:t xml:space="preserve"> разработка и внесение на рассмотрение проектов нормативных правовых актов по вопросам, относящимся к компетенции</w:t>
      </w:r>
      <w:r w:rsidR="00416DC0">
        <w:rPr>
          <w:sz w:val="28"/>
          <w:szCs w:val="28"/>
        </w:rPr>
        <w:t xml:space="preserve"> о</w:t>
      </w:r>
      <w:r w:rsidR="00416DC0" w:rsidRPr="007F15E0">
        <w:rPr>
          <w:sz w:val="28"/>
          <w:szCs w:val="28"/>
        </w:rPr>
        <w:t>тдел</w:t>
      </w:r>
      <w:r w:rsidR="00416DC0">
        <w:rPr>
          <w:sz w:val="28"/>
          <w:szCs w:val="28"/>
        </w:rPr>
        <w:t>а</w:t>
      </w:r>
      <w:r w:rsidR="00416DC0" w:rsidRPr="007F15E0">
        <w:rPr>
          <w:sz w:val="28"/>
          <w:szCs w:val="28"/>
        </w:rPr>
        <w:t xml:space="preserve"> по внутренней и информационной политике управления делами</w:t>
      </w:r>
      <w:r w:rsidR="00D966D9">
        <w:rPr>
          <w:sz w:val="28"/>
          <w:szCs w:val="28"/>
        </w:rPr>
        <w:t>.</w:t>
      </w:r>
    </w:p>
    <w:p w:rsidR="00DA0737" w:rsidRDefault="00DA0737" w:rsidP="00944F6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4.4.17 организация и обеспечение деятельности </w:t>
      </w:r>
      <w:r w:rsidR="00142382" w:rsidRPr="007F15E0">
        <w:rPr>
          <w:sz w:val="28"/>
          <w:szCs w:val="28"/>
        </w:rPr>
        <w:t xml:space="preserve">общественного совета при главе </w:t>
      </w:r>
      <w:proofErr w:type="spellStart"/>
      <w:r w:rsidR="00142382" w:rsidRPr="007F15E0">
        <w:rPr>
          <w:sz w:val="28"/>
          <w:szCs w:val="28"/>
        </w:rPr>
        <w:t>Вилючинского</w:t>
      </w:r>
      <w:proofErr w:type="spellEnd"/>
      <w:r w:rsidR="00142382" w:rsidRPr="007F15E0">
        <w:rPr>
          <w:sz w:val="28"/>
          <w:szCs w:val="28"/>
        </w:rPr>
        <w:t xml:space="preserve"> городского округа.</w:t>
      </w:r>
    </w:p>
    <w:p w:rsidR="000F3333" w:rsidRPr="000F3333" w:rsidRDefault="000F3333" w:rsidP="000F3333">
      <w:pPr>
        <w:ind w:firstLine="851"/>
        <w:jc w:val="both"/>
        <w:rPr>
          <w:color w:val="FF0000"/>
          <w:sz w:val="28"/>
          <w:szCs w:val="28"/>
        </w:rPr>
      </w:pPr>
      <w:r w:rsidRPr="00E02903">
        <w:rPr>
          <w:sz w:val="28"/>
          <w:szCs w:val="28"/>
        </w:rPr>
        <w:t xml:space="preserve">4.4.18 рассмотрение обращений граждан и юридических лиц в порядке, установленном законодательством в пределах компетенции отдела по </w:t>
      </w:r>
      <w:r w:rsidRPr="007F15E0">
        <w:rPr>
          <w:sz w:val="28"/>
          <w:szCs w:val="28"/>
        </w:rPr>
        <w:t>внутренней и информационной политике управления делами</w:t>
      </w:r>
      <w:r>
        <w:rPr>
          <w:sz w:val="28"/>
          <w:szCs w:val="28"/>
        </w:rPr>
        <w:t>.</w:t>
      </w:r>
    </w:p>
    <w:p w:rsidR="006736AE" w:rsidRPr="007F15E0" w:rsidRDefault="001B743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 Отдел информационных технологий и защиты информации управления делами: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4.5.1 участие в реализации краевых целевых программ по развитию информационных технологий;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4.5.2 разработка муниципальн</w:t>
      </w:r>
      <w:r w:rsidR="000F3333">
        <w:rPr>
          <w:sz w:val="28"/>
          <w:szCs w:val="28"/>
        </w:rPr>
        <w:t>ой</w:t>
      </w:r>
      <w:r w:rsidRPr="007F15E0">
        <w:rPr>
          <w:sz w:val="28"/>
          <w:szCs w:val="28"/>
        </w:rPr>
        <w:t xml:space="preserve"> программы информатизации, обеспеч</w:t>
      </w:r>
      <w:r w:rsidR="000F3333">
        <w:rPr>
          <w:sz w:val="28"/>
          <w:szCs w:val="28"/>
        </w:rPr>
        <w:t>ение</w:t>
      </w:r>
      <w:r w:rsidRPr="007F15E0">
        <w:rPr>
          <w:sz w:val="28"/>
          <w:szCs w:val="28"/>
        </w:rPr>
        <w:t xml:space="preserve"> </w:t>
      </w:r>
      <w:r w:rsidR="000F3333">
        <w:rPr>
          <w:sz w:val="28"/>
          <w:szCs w:val="28"/>
        </w:rPr>
        <w:t>её</w:t>
      </w:r>
      <w:r w:rsidRPr="007F15E0">
        <w:rPr>
          <w:sz w:val="28"/>
          <w:szCs w:val="28"/>
        </w:rPr>
        <w:t xml:space="preserve"> исполнени</w:t>
      </w:r>
      <w:r w:rsidR="000F3333">
        <w:rPr>
          <w:sz w:val="28"/>
          <w:szCs w:val="28"/>
        </w:rPr>
        <w:t>я</w:t>
      </w:r>
      <w:r w:rsidRPr="007F15E0">
        <w:rPr>
          <w:sz w:val="28"/>
          <w:szCs w:val="28"/>
        </w:rPr>
        <w:t xml:space="preserve"> и предоставление отчетности;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4.5.3 участи</w:t>
      </w:r>
      <w:r w:rsidR="000F3333">
        <w:rPr>
          <w:sz w:val="28"/>
          <w:szCs w:val="28"/>
        </w:rPr>
        <w:t>е</w:t>
      </w:r>
      <w:r w:rsidRPr="007F15E0">
        <w:rPr>
          <w:sz w:val="28"/>
          <w:szCs w:val="28"/>
        </w:rPr>
        <w:t xml:space="preserve"> в проведении мероприятий в сфере использования информационно-коммуникационных технологий и </w:t>
      </w:r>
      <w:hyperlink r:id="rId12" w:anchor="/document/12184522/entry/21" w:history="1">
        <w:r w:rsidRPr="007F15E0">
          <w:rPr>
            <w:sz w:val="28"/>
            <w:szCs w:val="28"/>
          </w:rPr>
          <w:t>электронной цифровой подписи</w:t>
        </w:r>
      </w:hyperlink>
      <w:r w:rsidRPr="007F15E0">
        <w:rPr>
          <w:sz w:val="28"/>
          <w:szCs w:val="28"/>
        </w:rPr>
        <w:t>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4.5.5 подготовка технического задания на поставку товаров, выполнение работ и оказание услуг в сфере информационных технологий для нужд администрации городского округа;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4.5.6 участие в организации электронного межведомственного взаимодействия администрации городского округа и органов государственной власти, а также электронного взаимодействия с территориальными органами федеральных органов исполнительной власти;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4.5.7 участие в пределах своей компетенции в мероприятиях по техническому внедрению и функционированию единой системы электронного документооборота (СЭД) Камчатского края;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4.5.8 оказание методической и консультативной помощи работникам администрации городского округа по вопросам информационных технологий;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4.5.9 взаимодействие с отраслевыми (функциональными) органами администрации городского округа по осуществлению мероприятий по предоставлению государственных и муниципальных услуг (функций) в электронном виде;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4.5.10 осуществление технической подготовки при проведении заседаний, совещаний, видеоконференций;</w:t>
      </w:r>
    </w:p>
    <w:p w:rsidR="006736AE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lastRenderedPageBreak/>
        <w:t>4.5.1</w:t>
      </w:r>
      <w:r w:rsidR="0059474A">
        <w:rPr>
          <w:sz w:val="28"/>
          <w:szCs w:val="28"/>
        </w:rPr>
        <w:t>1</w:t>
      </w:r>
      <w:r w:rsidRPr="007F15E0">
        <w:rPr>
          <w:sz w:val="28"/>
          <w:szCs w:val="28"/>
        </w:rPr>
        <w:t xml:space="preserve"> осуществление работы в рамках развития единой сети передачи данных Правительства Камчатского края (ЕСПД);</w:t>
      </w:r>
    </w:p>
    <w:p w:rsidR="004A1A3A" w:rsidRPr="007F15E0" w:rsidRDefault="006736AE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4.5.1</w:t>
      </w:r>
      <w:r w:rsidR="0059474A">
        <w:rPr>
          <w:sz w:val="28"/>
          <w:szCs w:val="28"/>
        </w:rPr>
        <w:t>2</w:t>
      </w:r>
      <w:r w:rsidRPr="007F15E0">
        <w:rPr>
          <w:sz w:val="28"/>
          <w:szCs w:val="28"/>
        </w:rPr>
        <w:t xml:space="preserve"> устано</w:t>
      </w:r>
      <w:r w:rsidR="004A1A3A" w:rsidRPr="007F15E0">
        <w:rPr>
          <w:sz w:val="28"/>
          <w:szCs w:val="28"/>
        </w:rPr>
        <w:t>вление</w:t>
      </w:r>
      <w:r w:rsidRPr="007F15E0">
        <w:rPr>
          <w:sz w:val="28"/>
          <w:szCs w:val="28"/>
        </w:rPr>
        <w:t xml:space="preserve"> программно</w:t>
      </w:r>
      <w:r w:rsidR="004A1A3A" w:rsidRPr="007F15E0">
        <w:rPr>
          <w:sz w:val="28"/>
          <w:szCs w:val="28"/>
        </w:rPr>
        <w:t>го</w:t>
      </w:r>
      <w:r w:rsidRPr="007F15E0">
        <w:rPr>
          <w:sz w:val="28"/>
          <w:szCs w:val="28"/>
        </w:rPr>
        <w:t>, аппаратно</w:t>
      </w:r>
      <w:r w:rsidR="004A1A3A" w:rsidRPr="007F15E0">
        <w:rPr>
          <w:sz w:val="28"/>
          <w:szCs w:val="28"/>
        </w:rPr>
        <w:t>го</w:t>
      </w:r>
      <w:r w:rsidRPr="007F15E0">
        <w:rPr>
          <w:sz w:val="28"/>
          <w:szCs w:val="28"/>
        </w:rPr>
        <w:t xml:space="preserve"> обеспечени</w:t>
      </w:r>
      <w:r w:rsidR="004A1A3A" w:rsidRPr="007F15E0">
        <w:rPr>
          <w:sz w:val="28"/>
          <w:szCs w:val="28"/>
        </w:rPr>
        <w:t>я</w:t>
      </w:r>
      <w:r w:rsidRPr="007F15E0">
        <w:rPr>
          <w:sz w:val="28"/>
          <w:szCs w:val="28"/>
        </w:rPr>
        <w:t xml:space="preserve"> в рамках своей компетенции</w:t>
      </w:r>
      <w:r w:rsidR="004A1A3A" w:rsidRPr="007F15E0">
        <w:rPr>
          <w:sz w:val="28"/>
          <w:szCs w:val="28"/>
        </w:rPr>
        <w:t>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4.5.1</w:t>
      </w:r>
      <w:r w:rsidR="0059474A">
        <w:rPr>
          <w:sz w:val="28"/>
          <w:szCs w:val="28"/>
        </w:rPr>
        <w:t>3</w:t>
      </w:r>
      <w:r w:rsidR="006736AE" w:rsidRPr="007F15E0">
        <w:rPr>
          <w:sz w:val="28"/>
          <w:szCs w:val="28"/>
        </w:rPr>
        <w:t xml:space="preserve"> администрирование программного и аппаратного обеспечения</w:t>
      </w:r>
      <w:r w:rsidRPr="007F15E0">
        <w:rPr>
          <w:sz w:val="28"/>
          <w:szCs w:val="28"/>
        </w:rPr>
        <w:t>;</w:t>
      </w:r>
    </w:p>
    <w:p w:rsidR="00B40FE4" w:rsidRPr="003D1E1D" w:rsidRDefault="00B40FE4" w:rsidP="0059474A">
      <w:pPr>
        <w:pStyle w:val="23"/>
        <w:shd w:val="clear" w:color="auto" w:fill="auto"/>
        <w:suppressAutoHyphens/>
        <w:spacing w:before="0" w:after="0" w:line="240" w:lineRule="auto"/>
        <w:ind w:firstLine="851"/>
        <w:jc w:val="both"/>
      </w:pPr>
      <w:r w:rsidRPr="003D1E1D">
        <w:t>4.</w:t>
      </w:r>
      <w:r w:rsidR="00142382" w:rsidRPr="003D1E1D">
        <w:t>5</w:t>
      </w:r>
      <w:r w:rsidRPr="003D1E1D">
        <w:t>.</w:t>
      </w:r>
      <w:r w:rsidR="00142382" w:rsidRPr="003D1E1D">
        <w:t>1</w:t>
      </w:r>
      <w:r w:rsidR="0059474A">
        <w:t>4</w:t>
      </w:r>
      <w:r w:rsidRPr="003D1E1D">
        <w:t xml:space="preserve"> по межведомственному информационному взаимодействию:</w:t>
      </w:r>
    </w:p>
    <w:p w:rsidR="00B40FE4" w:rsidRPr="003D1E1D" w:rsidRDefault="00B40FE4" w:rsidP="0059474A">
      <w:pPr>
        <w:pStyle w:val="23"/>
        <w:shd w:val="clear" w:color="auto" w:fill="auto"/>
        <w:suppressAutoHyphens/>
        <w:spacing w:before="0" w:after="0" w:line="240" w:lineRule="auto"/>
        <w:ind w:firstLine="851"/>
        <w:jc w:val="both"/>
      </w:pPr>
      <w:r w:rsidRPr="003D1E1D">
        <w:t>- обеспечивает межведомственное информационное взаимодействие при предоставлении муниципальных услуг с другими организациями;</w:t>
      </w:r>
    </w:p>
    <w:p w:rsidR="00B40FE4" w:rsidRPr="003D1E1D" w:rsidRDefault="00B40FE4" w:rsidP="0059474A">
      <w:pPr>
        <w:pStyle w:val="23"/>
        <w:shd w:val="clear" w:color="auto" w:fill="auto"/>
        <w:suppressAutoHyphens/>
        <w:spacing w:before="0" w:after="0" w:line="240" w:lineRule="auto"/>
        <w:ind w:firstLine="851"/>
        <w:jc w:val="both"/>
      </w:pPr>
      <w:r w:rsidRPr="003D1E1D">
        <w:t xml:space="preserve">- обеспечивает ведение реестра муниципальных услуг, оказываемых администрацией городского округа. 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3D1E1D">
        <w:rPr>
          <w:sz w:val="28"/>
          <w:szCs w:val="28"/>
        </w:rPr>
        <w:t>4.5.1</w:t>
      </w:r>
      <w:r w:rsidR="0059474A">
        <w:rPr>
          <w:sz w:val="28"/>
          <w:szCs w:val="28"/>
        </w:rPr>
        <w:t>5</w:t>
      </w:r>
      <w:r w:rsidRPr="003D1E1D">
        <w:rPr>
          <w:sz w:val="28"/>
          <w:szCs w:val="28"/>
        </w:rPr>
        <w:t xml:space="preserve"> з</w:t>
      </w:r>
      <w:r w:rsidR="006736AE" w:rsidRPr="003D1E1D">
        <w:rPr>
          <w:sz w:val="28"/>
          <w:szCs w:val="28"/>
        </w:rPr>
        <w:t>ащита информации в администрации</w:t>
      </w:r>
      <w:r w:rsidR="006736AE" w:rsidRPr="007F15E0">
        <w:rPr>
          <w:sz w:val="28"/>
          <w:szCs w:val="28"/>
        </w:rPr>
        <w:t xml:space="preserve"> </w:t>
      </w:r>
      <w:r w:rsidR="0059474A">
        <w:rPr>
          <w:sz w:val="28"/>
          <w:szCs w:val="28"/>
        </w:rPr>
        <w:t xml:space="preserve">городского округа </w:t>
      </w:r>
      <w:r w:rsidRPr="007F15E0">
        <w:rPr>
          <w:sz w:val="28"/>
          <w:szCs w:val="28"/>
        </w:rPr>
        <w:t xml:space="preserve">и </w:t>
      </w:r>
      <w:r w:rsidR="006736AE" w:rsidRPr="007F15E0">
        <w:rPr>
          <w:sz w:val="28"/>
          <w:szCs w:val="28"/>
        </w:rPr>
        <w:t>отраслевых (функциональных) органах администрации городского округа: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</w:t>
      </w:r>
      <w:r w:rsidR="006736AE" w:rsidRPr="007F15E0">
        <w:rPr>
          <w:sz w:val="28"/>
          <w:szCs w:val="28"/>
        </w:rPr>
        <w:t xml:space="preserve">планирование работ по защите информации в </w:t>
      </w:r>
      <w:r w:rsidR="0059474A" w:rsidRPr="003D1E1D">
        <w:rPr>
          <w:sz w:val="28"/>
          <w:szCs w:val="28"/>
        </w:rPr>
        <w:t>администрации</w:t>
      </w:r>
      <w:r w:rsidR="0059474A" w:rsidRPr="007F15E0">
        <w:rPr>
          <w:sz w:val="28"/>
          <w:szCs w:val="28"/>
        </w:rPr>
        <w:t xml:space="preserve"> </w:t>
      </w:r>
      <w:r w:rsidR="0059474A">
        <w:rPr>
          <w:sz w:val="28"/>
          <w:szCs w:val="28"/>
        </w:rPr>
        <w:t>городского округа</w:t>
      </w:r>
      <w:r w:rsidR="006736AE" w:rsidRPr="007F15E0">
        <w:rPr>
          <w:sz w:val="28"/>
          <w:szCs w:val="28"/>
        </w:rPr>
        <w:t xml:space="preserve">, предусматривающих постановку задач научным и производственным подразделениям по решению конкретных вопросов по защите информации, организацию и </w:t>
      </w:r>
      <w:proofErr w:type="gramStart"/>
      <w:r w:rsidR="006736AE" w:rsidRPr="007F15E0">
        <w:rPr>
          <w:sz w:val="28"/>
          <w:szCs w:val="28"/>
        </w:rPr>
        <w:t>контроль за</w:t>
      </w:r>
      <w:proofErr w:type="gramEnd"/>
      <w:r w:rsidR="006736AE" w:rsidRPr="007F15E0">
        <w:rPr>
          <w:sz w:val="28"/>
          <w:szCs w:val="28"/>
        </w:rPr>
        <w:t xml:space="preserve"> выполнением, а также оценку их эффективности;</w:t>
      </w:r>
    </w:p>
    <w:p w:rsidR="0015793F" w:rsidRPr="0015793F" w:rsidRDefault="0015793F" w:rsidP="0015793F">
      <w:pPr>
        <w:ind w:firstLine="851"/>
        <w:jc w:val="both"/>
        <w:rPr>
          <w:sz w:val="28"/>
          <w:szCs w:val="28"/>
        </w:rPr>
      </w:pPr>
      <w:r w:rsidRPr="0015793F">
        <w:rPr>
          <w:sz w:val="28"/>
          <w:szCs w:val="28"/>
        </w:rPr>
        <w:t xml:space="preserve">- </w:t>
      </w:r>
      <w:r w:rsidR="006736AE" w:rsidRPr="0015793F">
        <w:rPr>
          <w:sz w:val="28"/>
          <w:szCs w:val="28"/>
        </w:rPr>
        <w:t xml:space="preserve">разработка нормативно - правовых актов и методических </w:t>
      </w:r>
      <w:r w:rsidRPr="0015793F">
        <w:rPr>
          <w:sz w:val="28"/>
          <w:szCs w:val="28"/>
        </w:rPr>
        <w:t>р</w:t>
      </w:r>
      <w:r w:rsidR="006736AE" w:rsidRPr="0015793F">
        <w:rPr>
          <w:sz w:val="28"/>
          <w:szCs w:val="28"/>
        </w:rPr>
        <w:t>екомендаций</w:t>
      </w:r>
      <w:r w:rsidRPr="0015793F">
        <w:rPr>
          <w:sz w:val="28"/>
          <w:szCs w:val="28"/>
        </w:rPr>
        <w:t xml:space="preserve"> по вопросам защиты информации</w:t>
      </w:r>
      <w:r>
        <w:rPr>
          <w:sz w:val="28"/>
          <w:szCs w:val="28"/>
        </w:rPr>
        <w:t>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согласование мероприятий по защите информации для рабочих мест, на которых проводятся работы с использованием сведений, составляющих </w:t>
      </w:r>
      <w:hyperlink r:id="rId13" w:anchor="/document/10102673/entry/5" w:history="1">
        <w:r w:rsidR="006736AE" w:rsidRPr="007F15E0">
          <w:rPr>
            <w:sz w:val="28"/>
            <w:szCs w:val="28"/>
          </w:rPr>
          <w:t>государственную тайну</w:t>
        </w:r>
      </w:hyperlink>
      <w:r w:rsidR="006736AE" w:rsidRPr="007F15E0">
        <w:rPr>
          <w:sz w:val="28"/>
          <w:szCs w:val="28"/>
        </w:rPr>
        <w:t>, и (или) сведений, требующих соблюдения конфиденциальности;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определение технических каналов утечки информации, возможности несанкционированного доступа к ней, ее разрушения (уничтожения) или искажения и разработка соответствующих мер по защите информации;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разработка (самостоятельно или совместно с режимными органами организации и другими подразделениями) проектов распорядительных документов по вопросам защиты информации в </w:t>
      </w:r>
      <w:r w:rsidRPr="007F15E0">
        <w:rPr>
          <w:sz w:val="28"/>
          <w:szCs w:val="28"/>
        </w:rPr>
        <w:t>администрации городского округа</w:t>
      </w:r>
      <w:r w:rsidR="006736AE" w:rsidRPr="007F15E0">
        <w:rPr>
          <w:sz w:val="28"/>
          <w:szCs w:val="28"/>
        </w:rPr>
        <w:t>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организация в соответствии с нормативно - техническими документами специальных исследований и проверок, проведение аттестации объектов информатизации по требованиям безопасности информации и выдача в пределах компетенции предписаний на право проведения на них работ с секретной информацией;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- </w:t>
      </w:r>
      <w:r w:rsidR="006736AE" w:rsidRPr="007F15E0">
        <w:rPr>
          <w:sz w:val="28"/>
          <w:szCs w:val="28"/>
        </w:rPr>
        <w:t xml:space="preserve">подготовка предложений по совершенствованию системы защиты информации в </w:t>
      </w:r>
      <w:r w:rsidRPr="007F15E0">
        <w:rPr>
          <w:sz w:val="28"/>
          <w:szCs w:val="28"/>
        </w:rPr>
        <w:t>администрации городского округа;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разработка совместно с организациями, имеющими лицензии ФСТЭК России и ФСБ России на деятельность по технической защите информации в </w:t>
      </w:r>
      <w:r w:rsidRPr="007F15E0">
        <w:rPr>
          <w:sz w:val="28"/>
          <w:szCs w:val="28"/>
        </w:rPr>
        <w:t xml:space="preserve"> администрации городского округа;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участие в согласовании технических заданий на проведение работ, содержащих сведения, составляющие </w:t>
      </w:r>
      <w:hyperlink r:id="rId14" w:anchor="/document/10102673/entry/5" w:history="1">
        <w:r w:rsidR="006736AE" w:rsidRPr="007F15E0">
          <w:rPr>
            <w:sz w:val="28"/>
            <w:szCs w:val="28"/>
          </w:rPr>
          <w:t>государственную тайну</w:t>
        </w:r>
      </w:hyperlink>
      <w:r w:rsidR="006736AE" w:rsidRPr="007F15E0">
        <w:rPr>
          <w:sz w:val="28"/>
          <w:szCs w:val="28"/>
        </w:rPr>
        <w:t>, или сведения, требующие соблюдения конфиденциальности;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проведение периодического контроля эффективности мер защиты в организации, учет и анализ результатов контроля;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lastRenderedPageBreak/>
        <w:t>-</w:t>
      </w:r>
      <w:r w:rsidR="006736AE" w:rsidRPr="007F15E0">
        <w:rPr>
          <w:sz w:val="28"/>
          <w:szCs w:val="28"/>
        </w:rPr>
        <w:t xml:space="preserve"> участие в проверке выявленных нарушений требований по защите информации в организации, подготовка предложений по устранению и предупреждению подобных нарушений;</w:t>
      </w:r>
    </w:p>
    <w:p w:rsidR="004A1A3A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подготовка отчетов о состоянии работ по защите информации в </w:t>
      </w:r>
      <w:r w:rsidRPr="007F15E0">
        <w:rPr>
          <w:sz w:val="28"/>
          <w:szCs w:val="28"/>
        </w:rPr>
        <w:t>администрации городского округа;</w:t>
      </w:r>
    </w:p>
    <w:p w:rsidR="006736AE" w:rsidRPr="007F15E0" w:rsidRDefault="004A1A3A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-</w:t>
      </w:r>
      <w:r w:rsidR="006736AE" w:rsidRPr="007F15E0">
        <w:rPr>
          <w:sz w:val="28"/>
          <w:szCs w:val="28"/>
        </w:rPr>
        <w:t xml:space="preserve"> обеспечение </w:t>
      </w:r>
      <w:proofErr w:type="gramStart"/>
      <w:r w:rsidR="006736AE" w:rsidRPr="007F15E0">
        <w:rPr>
          <w:sz w:val="28"/>
          <w:szCs w:val="28"/>
        </w:rPr>
        <w:t>контроля за</w:t>
      </w:r>
      <w:proofErr w:type="gramEnd"/>
      <w:r w:rsidR="006736AE" w:rsidRPr="007F15E0">
        <w:rPr>
          <w:sz w:val="28"/>
          <w:szCs w:val="28"/>
        </w:rPr>
        <w:t xml:space="preserve"> исполнением законодательства по защите информации в муниципальных подведомственных учреждениях.</w:t>
      </w:r>
    </w:p>
    <w:p w:rsidR="0059474A" w:rsidRDefault="0015793F" w:rsidP="00594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74A" w:rsidRPr="007F15E0">
        <w:rPr>
          <w:sz w:val="28"/>
          <w:szCs w:val="28"/>
        </w:rPr>
        <w:t xml:space="preserve"> осуществление работы по организации защиты персональных данных в администрации и отраслевых (функциональных) органах администрации городского округа;</w:t>
      </w:r>
    </w:p>
    <w:p w:rsidR="0015793F" w:rsidRPr="0015793F" w:rsidRDefault="0015793F" w:rsidP="0015793F">
      <w:pPr>
        <w:ind w:firstLine="851"/>
        <w:jc w:val="both"/>
        <w:rPr>
          <w:sz w:val="28"/>
          <w:szCs w:val="28"/>
        </w:rPr>
      </w:pPr>
      <w:r w:rsidRPr="0015793F">
        <w:rPr>
          <w:sz w:val="28"/>
          <w:szCs w:val="28"/>
        </w:rPr>
        <w:t>- проведение работы по контролю эффективности реализованных мер и средств защиты информации, систем и средств информатизации в части защищенности информации от ее утечки по техническим каналам;</w:t>
      </w:r>
    </w:p>
    <w:p w:rsidR="0015793F" w:rsidRPr="0015793F" w:rsidRDefault="0015793F" w:rsidP="0015793F">
      <w:pPr>
        <w:ind w:firstLine="851"/>
        <w:jc w:val="both"/>
        <w:rPr>
          <w:sz w:val="28"/>
          <w:szCs w:val="28"/>
        </w:rPr>
      </w:pPr>
      <w:r w:rsidRPr="0015793F">
        <w:rPr>
          <w:sz w:val="28"/>
          <w:szCs w:val="28"/>
        </w:rPr>
        <w:t xml:space="preserve">- организация в установленном порядке расследование причин и условий появления нарушений по вопросам защиты информации и разрабатывает предложения по устранению недостатков и предупреждению подобного рода нарушений, а также осуществляет </w:t>
      </w:r>
      <w:proofErr w:type="gramStart"/>
      <w:r w:rsidRPr="0015793F">
        <w:rPr>
          <w:sz w:val="28"/>
          <w:szCs w:val="28"/>
        </w:rPr>
        <w:t>контроль за</w:t>
      </w:r>
      <w:proofErr w:type="gramEnd"/>
      <w:r w:rsidRPr="0015793F">
        <w:rPr>
          <w:sz w:val="28"/>
          <w:szCs w:val="28"/>
        </w:rPr>
        <w:t xml:space="preserve"> их устранением</w:t>
      </w:r>
      <w:r>
        <w:rPr>
          <w:sz w:val="28"/>
          <w:szCs w:val="28"/>
        </w:rPr>
        <w:t>;</w:t>
      </w:r>
    </w:p>
    <w:p w:rsidR="0015793F" w:rsidRDefault="0015793F" w:rsidP="00157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93F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15793F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едение</w:t>
      </w:r>
      <w:r w:rsidRPr="0015793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5793F">
        <w:rPr>
          <w:sz w:val="28"/>
          <w:szCs w:val="28"/>
        </w:rPr>
        <w:t xml:space="preserve"> по выявлению в помещениях и технических средствах электронных устройств, предназначенных для негласного получения информации</w:t>
      </w:r>
      <w:r>
        <w:rPr>
          <w:sz w:val="28"/>
          <w:szCs w:val="28"/>
        </w:rPr>
        <w:t>;</w:t>
      </w:r>
    </w:p>
    <w:p w:rsidR="0015793F" w:rsidRPr="0015793F" w:rsidRDefault="0015793F" w:rsidP="00157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</w:t>
      </w:r>
      <w:r w:rsidRPr="0015793F">
        <w:rPr>
          <w:sz w:val="28"/>
          <w:szCs w:val="28"/>
        </w:rPr>
        <w:t>тов</w:t>
      </w:r>
      <w:r>
        <w:rPr>
          <w:sz w:val="28"/>
          <w:szCs w:val="28"/>
        </w:rPr>
        <w:t>ка</w:t>
      </w:r>
      <w:r w:rsidRPr="0015793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ов </w:t>
      </w:r>
      <w:r w:rsidRPr="0015793F">
        <w:rPr>
          <w:sz w:val="28"/>
          <w:szCs w:val="28"/>
        </w:rPr>
        <w:t>о состоянии работ по защите информации</w:t>
      </w:r>
      <w:r>
        <w:rPr>
          <w:sz w:val="28"/>
          <w:szCs w:val="28"/>
        </w:rPr>
        <w:t>;</w:t>
      </w:r>
      <w:r w:rsidRPr="0015793F">
        <w:rPr>
          <w:sz w:val="28"/>
          <w:szCs w:val="28"/>
        </w:rPr>
        <w:t xml:space="preserve"> </w:t>
      </w:r>
    </w:p>
    <w:p w:rsidR="0059474A" w:rsidRPr="00E02903" w:rsidRDefault="0059474A" w:rsidP="0059474A">
      <w:pPr>
        <w:ind w:firstLine="851"/>
        <w:jc w:val="both"/>
        <w:rPr>
          <w:sz w:val="28"/>
          <w:szCs w:val="28"/>
        </w:rPr>
      </w:pPr>
      <w:r w:rsidRPr="00E02903">
        <w:rPr>
          <w:sz w:val="28"/>
          <w:szCs w:val="28"/>
        </w:rPr>
        <w:t>4.5.17 рассмотрение обращений граждан и юридических лиц в порядке, установленном законодательством в пределах компетенции отдела информационных технологий и защиты информации управления делами.</w:t>
      </w:r>
    </w:p>
    <w:p w:rsidR="0015793F" w:rsidRDefault="0015793F" w:rsidP="0059474A">
      <w:pPr>
        <w:suppressAutoHyphens/>
        <w:ind w:firstLine="851"/>
        <w:jc w:val="center"/>
        <w:rPr>
          <w:sz w:val="28"/>
          <w:szCs w:val="28"/>
        </w:rPr>
      </w:pPr>
    </w:p>
    <w:p w:rsidR="005B1519" w:rsidRPr="00E02903" w:rsidRDefault="005B1519" w:rsidP="00E02903">
      <w:pPr>
        <w:suppressAutoHyphens/>
        <w:ind w:firstLine="851"/>
        <w:jc w:val="center"/>
        <w:rPr>
          <w:b/>
          <w:sz w:val="28"/>
          <w:szCs w:val="28"/>
        </w:rPr>
      </w:pPr>
      <w:r w:rsidRPr="00E02903">
        <w:rPr>
          <w:b/>
          <w:sz w:val="28"/>
          <w:szCs w:val="28"/>
        </w:rPr>
        <w:t>5. Организация и обеспечение деятельности Управления делами</w:t>
      </w:r>
    </w:p>
    <w:p w:rsidR="005B1519" w:rsidRPr="007F15E0" w:rsidRDefault="005B1519" w:rsidP="0059474A">
      <w:pPr>
        <w:suppressAutoHyphens/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5.1. Управление делами имеет следующие полномочия:</w:t>
      </w:r>
    </w:p>
    <w:p w:rsidR="005B1519" w:rsidRPr="007F15E0" w:rsidRDefault="005B1519" w:rsidP="0059474A">
      <w:pPr>
        <w:suppressAutoHyphens/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5.1.1 </w:t>
      </w:r>
      <w:r w:rsidRPr="007F15E0">
        <w:rPr>
          <w:sz w:val="28"/>
          <w:szCs w:val="28"/>
          <w:shd w:val="clear" w:color="auto" w:fill="FFFFFF"/>
        </w:rPr>
        <w:t xml:space="preserve">участвовать в подготовке и вносить на утверждение проекты постановлений и распоряжений </w:t>
      </w:r>
      <w:r w:rsidR="003D1E1D">
        <w:rPr>
          <w:sz w:val="28"/>
          <w:szCs w:val="28"/>
          <w:shd w:val="clear" w:color="auto" w:fill="FFFFFF"/>
        </w:rPr>
        <w:t xml:space="preserve">главы </w:t>
      </w:r>
      <w:proofErr w:type="spellStart"/>
      <w:r w:rsidR="003D1E1D">
        <w:rPr>
          <w:sz w:val="28"/>
          <w:szCs w:val="28"/>
          <w:shd w:val="clear" w:color="auto" w:fill="FFFFFF"/>
        </w:rPr>
        <w:t>Вилючинского</w:t>
      </w:r>
      <w:proofErr w:type="spellEnd"/>
      <w:r w:rsidR="003D1E1D">
        <w:rPr>
          <w:sz w:val="28"/>
          <w:szCs w:val="28"/>
          <w:shd w:val="clear" w:color="auto" w:fill="FFFFFF"/>
        </w:rPr>
        <w:t xml:space="preserve"> городского округа и постановлений и решений </w:t>
      </w:r>
      <w:r w:rsidRPr="007F15E0">
        <w:rPr>
          <w:sz w:val="28"/>
          <w:szCs w:val="28"/>
          <w:shd w:val="clear" w:color="auto" w:fill="FFFFFF"/>
        </w:rPr>
        <w:t xml:space="preserve">администрации городского округа по вопросам, относящимся к компетенции </w:t>
      </w:r>
      <w:r w:rsidRPr="007F15E0">
        <w:rPr>
          <w:sz w:val="28"/>
          <w:szCs w:val="28"/>
        </w:rPr>
        <w:t>Управления делами</w:t>
      </w:r>
      <w:r w:rsidRPr="007F15E0">
        <w:rPr>
          <w:sz w:val="28"/>
          <w:szCs w:val="28"/>
          <w:shd w:val="clear" w:color="auto" w:fill="FFFFFF"/>
        </w:rPr>
        <w:t>;</w:t>
      </w:r>
    </w:p>
    <w:p w:rsidR="005B1519" w:rsidRPr="007F15E0" w:rsidRDefault="005B1519" w:rsidP="0059474A">
      <w:pPr>
        <w:suppressAutoHyphens/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 xml:space="preserve">5.1.2 подготавливать запросы в отраслевые (функциональные) органы администрации городского округа, о предоставлении сведений, информации и документов, необходимых для осуществления своих функций; </w:t>
      </w:r>
    </w:p>
    <w:p w:rsidR="005B1519" w:rsidRPr="007F15E0" w:rsidRDefault="005B1519" w:rsidP="0059474A">
      <w:pPr>
        <w:suppressAutoHyphens/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5.1.3 привлекать, по согласованию с соответствующим руководителем отраслевого (функционального) органа администрации городского округа работников для подготовки проектов муниципальных правовых актов и других документов;</w:t>
      </w:r>
    </w:p>
    <w:p w:rsidR="005B1519" w:rsidRPr="007F15E0" w:rsidRDefault="005B1519" w:rsidP="0059474A">
      <w:pPr>
        <w:pStyle w:val="23"/>
        <w:shd w:val="clear" w:color="auto" w:fill="auto"/>
        <w:tabs>
          <w:tab w:val="left" w:pos="1171"/>
        </w:tabs>
        <w:spacing w:before="0" w:after="0" w:line="240" w:lineRule="auto"/>
        <w:ind w:firstLine="851"/>
        <w:jc w:val="both"/>
      </w:pPr>
      <w:r w:rsidRPr="007F15E0">
        <w:t>5.1.4 подготавливать проекты писем с целью переписки с государственными органами и органами местного самоуправления по вопросам, относящимся к компетенции Управления делами;</w:t>
      </w:r>
    </w:p>
    <w:p w:rsidR="005B1519" w:rsidRPr="007F15E0" w:rsidRDefault="005B1519" w:rsidP="0059474A">
      <w:pPr>
        <w:pStyle w:val="23"/>
        <w:shd w:val="clear" w:color="auto" w:fill="auto"/>
        <w:tabs>
          <w:tab w:val="left" w:pos="1171"/>
        </w:tabs>
        <w:spacing w:before="0" w:after="0" w:line="240" w:lineRule="auto"/>
        <w:ind w:firstLine="851"/>
        <w:jc w:val="both"/>
      </w:pPr>
      <w:r w:rsidRPr="007F15E0">
        <w:t xml:space="preserve">5.1.5 при выявлении нарушений в деятельности администрации городского округа и ее </w:t>
      </w:r>
      <w:r w:rsidR="003D1E1D" w:rsidRPr="007F15E0">
        <w:t>отраслевы</w:t>
      </w:r>
      <w:r w:rsidR="003D1E1D">
        <w:t>х</w:t>
      </w:r>
      <w:r w:rsidR="003D1E1D" w:rsidRPr="007F15E0">
        <w:t xml:space="preserve"> (функциональны</w:t>
      </w:r>
      <w:r w:rsidR="003D1E1D">
        <w:t>х</w:t>
      </w:r>
      <w:r w:rsidR="003D1E1D" w:rsidRPr="007F15E0">
        <w:t>) орган</w:t>
      </w:r>
      <w:r w:rsidR="003D1E1D">
        <w:t>ов</w:t>
      </w:r>
      <w:r w:rsidR="003D1E1D" w:rsidRPr="007F15E0">
        <w:t xml:space="preserve"> </w:t>
      </w:r>
      <w:r w:rsidRPr="007F15E0">
        <w:t xml:space="preserve">докладывать о них главе </w:t>
      </w:r>
      <w:proofErr w:type="spellStart"/>
      <w:r w:rsidR="00E61BBD" w:rsidRPr="007F15E0">
        <w:t>Вилючинского</w:t>
      </w:r>
      <w:proofErr w:type="spellEnd"/>
      <w:r w:rsidRPr="007F15E0">
        <w:t xml:space="preserve"> городского округа или его заместителям с предложениями о мерах и возможности их устранения;</w:t>
      </w:r>
    </w:p>
    <w:p w:rsidR="005B1519" w:rsidRPr="007F15E0" w:rsidRDefault="005B1519" w:rsidP="0059474A">
      <w:pPr>
        <w:pStyle w:val="af6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lastRenderedPageBreak/>
        <w:t>5.1.6 организовывать и проводить совещания по вопросам, входящим в компетенцию Управления делами;</w:t>
      </w:r>
    </w:p>
    <w:p w:rsidR="005B1519" w:rsidRPr="007F15E0" w:rsidRDefault="005B1519" w:rsidP="0059474A">
      <w:pPr>
        <w:pStyle w:val="23"/>
        <w:shd w:val="clear" w:color="auto" w:fill="auto"/>
        <w:spacing w:before="0" w:after="0" w:line="240" w:lineRule="auto"/>
        <w:ind w:firstLine="851"/>
        <w:jc w:val="both"/>
      </w:pPr>
      <w:r w:rsidRPr="007F15E0">
        <w:t xml:space="preserve">5.1.7 вносить главе </w:t>
      </w:r>
      <w:proofErr w:type="spellStart"/>
      <w:r w:rsidR="00E61BBD" w:rsidRPr="007F15E0">
        <w:t>Вилючинского</w:t>
      </w:r>
      <w:proofErr w:type="spellEnd"/>
      <w:r w:rsidRPr="007F15E0">
        <w:t xml:space="preserve"> городского округа предложения по совершенствованию деятельности Управления делами;</w:t>
      </w:r>
    </w:p>
    <w:p w:rsidR="005B1519" w:rsidRPr="007F15E0" w:rsidRDefault="005B1519" w:rsidP="0059474A">
      <w:pPr>
        <w:pStyle w:val="af6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5.1.8 давать разъяснения, рекомендации и указания по вопросам входящим в компетенцию Управления делами;</w:t>
      </w:r>
    </w:p>
    <w:p w:rsidR="005B1519" w:rsidRPr="007F15E0" w:rsidRDefault="005B1519" w:rsidP="0059474A">
      <w:pPr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7F15E0">
        <w:rPr>
          <w:sz w:val="28"/>
          <w:szCs w:val="28"/>
        </w:rPr>
        <w:t xml:space="preserve">5.2. </w:t>
      </w:r>
      <w:r w:rsidR="00426277" w:rsidRPr="007F15E0">
        <w:rPr>
          <w:sz w:val="28"/>
          <w:szCs w:val="28"/>
        </w:rPr>
        <w:t>Финансирование деятельности Управления осуществляется за счет средств местного бюджета, предусмотренных бюджетной сметой на содержание администрации городского округа.</w:t>
      </w:r>
    </w:p>
    <w:p w:rsidR="005B1519" w:rsidRPr="007F15E0" w:rsidRDefault="005B1519" w:rsidP="0059474A">
      <w:pPr>
        <w:suppressAutoHyphens/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  <w:shd w:val="clear" w:color="auto" w:fill="FFFFFF"/>
        </w:rPr>
        <w:t xml:space="preserve">5.3. </w:t>
      </w:r>
      <w:r w:rsidRPr="007F15E0">
        <w:rPr>
          <w:sz w:val="28"/>
          <w:szCs w:val="28"/>
        </w:rPr>
        <w:t>Управление делами</w:t>
      </w:r>
      <w:r w:rsidRPr="007F15E0">
        <w:rPr>
          <w:sz w:val="28"/>
          <w:szCs w:val="28"/>
          <w:shd w:val="clear" w:color="auto" w:fill="FFFFFF"/>
        </w:rPr>
        <w:t xml:space="preserve"> при исполнении </w:t>
      </w:r>
      <w:r w:rsidRPr="007F15E0">
        <w:rPr>
          <w:sz w:val="28"/>
          <w:szCs w:val="28"/>
        </w:rPr>
        <w:t>возложенных задач и функций использует в установленном порядке банки данных администрации городского округа и системы связи и коммуникации администрации городского округа.</w:t>
      </w:r>
    </w:p>
    <w:p w:rsidR="005B1519" w:rsidRPr="007F15E0" w:rsidRDefault="005B1519" w:rsidP="0059474A">
      <w:pPr>
        <w:widowControl w:val="0"/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7F15E0">
        <w:rPr>
          <w:sz w:val="28"/>
          <w:szCs w:val="28"/>
          <w:shd w:val="clear" w:color="auto" w:fill="FFFFFF"/>
        </w:rPr>
        <w:t>5.4.</w:t>
      </w:r>
      <w:r w:rsidR="00922E67" w:rsidRPr="007F15E0">
        <w:rPr>
          <w:sz w:val="28"/>
          <w:szCs w:val="28"/>
          <w:shd w:val="clear" w:color="auto" w:fill="FFFFFF"/>
        </w:rPr>
        <w:t xml:space="preserve"> </w:t>
      </w:r>
      <w:r w:rsidRPr="007F15E0">
        <w:rPr>
          <w:sz w:val="28"/>
          <w:szCs w:val="28"/>
          <w:shd w:val="clear" w:color="auto" w:fill="FFFFFF"/>
        </w:rPr>
        <w:t>Управление делами в целях реализации своих функций по профилактике</w:t>
      </w:r>
      <w:r w:rsidRPr="007F15E0">
        <w:rPr>
          <w:sz w:val="28"/>
          <w:szCs w:val="28"/>
        </w:rPr>
        <w:t xml:space="preserve"> коррупционных и иных правонарушений в администрации городского округа:</w:t>
      </w:r>
    </w:p>
    <w:p w:rsidR="005B1519" w:rsidRPr="007F15E0" w:rsidRDefault="005B1519" w:rsidP="0059474A">
      <w:pPr>
        <w:ind w:firstLine="851"/>
        <w:jc w:val="both"/>
        <w:rPr>
          <w:sz w:val="28"/>
          <w:szCs w:val="28"/>
        </w:rPr>
      </w:pPr>
      <w:bookmarkStart w:id="85" w:name="bookmark10"/>
      <w:r w:rsidRPr="007F15E0">
        <w:rPr>
          <w:sz w:val="28"/>
          <w:szCs w:val="28"/>
        </w:rPr>
        <w:t>5.4.1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5B1519" w:rsidRPr="007F15E0" w:rsidRDefault="005B1519" w:rsidP="0059474A">
      <w:pPr>
        <w:ind w:firstLine="851"/>
        <w:jc w:val="both"/>
        <w:rPr>
          <w:sz w:val="28"/>
          <w:szCs w:val="28"/>
        </w:rPr>
      </w:pPr>
      <w:proofErr w:type="gramStart"/>
      <w:r w:rsidRPr="007F15E0">
        <w:rPr>
          <w:sz w:val="28"/>
          <w:szCs w:val="28"/>
        </w:rPr>
        <w:t>5.4.2</w:t>
      </w:r>
      <w:r w:rsidR="00922E67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подготавливает для направления в установленном порядке в федеральные органы</w:t>
      </w:r>
      <w:r w:rsidRPr="007F15E0">
        <w:rPr>
          <w:sz w:val="28"/>
          <w:szCs w:val="28"/>
        </w:rPr>
        <w:tab/>
        <w:t>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E61BBD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обязательствах имущественного</w:t>
      </w:r>
      <w:proofErr w:type="gramEnd"/>
      <w:r w:rsidRPr="007F15E0">
        <w:rPr>
          <w:sz w:val="28"/>
          <w:szCs w:val="28"/>
        </w:rPr>
        <w:t xml:space="preserve">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  <w:bookmarkEnd w:id="85"/>
    </w:p>
    <w:p w:rsidR="005B1519" w:rsidRPr="007F15E0" w:rsidRDefault="005B1519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5.4.3</w:t>
      </w:r>
      <w:r w:rsidR="00922E67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 xml:space="preserve">осуществляет в пределах своей компетенции взаимодействие с правоохранительными органами, а также (по поручению главы </w:t>
      </w:r>
      <w:proofErr w:type="spellStart"/>
      <w:r w:rsidR="00E61BBD"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округа, лица, его замещающего) с гражданами, институтами гражданского общества, средствами массовой информации, научными и другими организациями;</w:t>
      </w:r>
    </w:p>
    <w:p w:rsidR="005B1519" w:rsidRPr="007F15E0" w:rsidRDefault="005B1519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5.4.4</w:t>
      </w:r>
      <w:r w:rsidR="00922E67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5B1519" w:rsidRPr="007F15E0" w:rsidRDefault="005B1519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5.4.5</w:t>
      </w:r>
      <w:r w:rsidR="00922E67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получает в пределах своей компетенции информацию от физических и юридических лиц (с их согласия);</w:t>
      </w:r>
    </w:p>
    <w:p w:rsidR="005B1519" w:rsidRPr="007F15E0" w:rsidRDefault="005B1519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t>5.4.6</w:t>
      </w:r>
      <w:r w:rsidR="00922E67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 xml:space="preserve">представляет в комиссию по соблюдению требований к служебному поведению муниципальных служащих администрации </w:t>
      </w:r>
      <w:proofErr w:type="spellStart"/>
      <w:r w:rsidRPr="007F15E0">
        <w:rPr>
          <w:sz w:val="28"/>
          <w:szCs w:val="28"/>
        </w:rPr>
        <w:t>Вилючинского</w:t>
      </w:r>
      <w:proofErr w:type="spellEnd"/>
      <w:r w:rsidRPr="007F15E0">
        <w:rPr>
          <w:sz w:val="28"/>
          <w:szCs w:val="28"/>
        </w:rPr>
        <w:t xml:space="preserve"> городского </w:t>
      </w:r>
      <w:proofErr w:type="gramStart"/>
      <w:r w:rsidRPr="007F15E0">
        <w:rPr>
          <w:sz w:val="28"/>
          <w:szCs w:val="28"/>
        </w:rPr>
        <w:t>округа</w:t>
      </w:r>
      <w:proofErr w:type="gramEnd"/>
      <w:r w:rsidRPr="007F15E0">
        <w:rPr>
          <w:sz w:val="28"/>
          <w:szCs w:val="28"/>
        </w:rPr>
        <w:t xml:space="preserve"> ЗАТО г. </w:t>
      </w:r>
      <w:proofErr w:type="spellStart"/>
      <w:r w:rsidRPr="007F15E0">
        <w:rPr>
          <w:sz w:val="28"/>
          <w:szCs w:val="28"/>
        </w:rPr>
        <w:t>Вилючинска</w:t>
      </w:r>
      <w:proofErr w:type="spellEnd"/>
      <w:r w:rsidRPr="007F15E0">
        <w:rPr>
          <w:sz w:val="28"/>
          <w:szCs w:val="28"/>
        </w:rPr>
        <w:t xml:space="preserve"> Камчатского края и урегулированию конфликта интересов, информацию и материалы, необходимые для работы этой комиссии;</w:t>
      </w:r>
    </w:p>
    <w:p w:rsidR="005B1519" w:rsidRPr="007F15E0" w:rsidRDefault="005B1519" w:rsidP="0059474A">
      <w:pPr>
        <w:ind w:firstLine="851"/>
        <w:jc w:val="both"/>
        <w:rPr>
          <w:sz w:val="28"/>
          <w:szCs w:val="28"/>
        </w:rPr>
      </w:pPr>
      <w:r w:rsidRPr="007F15E0">
        <w:rPr>
          <w:sz w:val="28"/>
          <w:szCs w:val="28"/>
        </w:rPr>
        <w:lastRenderedPageBreak/>
        <w:t>5.4.7</w:t>
      </w:r>
      <w:r w:rsidR="00922E67" w:rsidRPr="007F15E0">
        <w:rPr>
          <w:sz w:val="28"/>
          <w:szCs w:val="28"/>
        </w:rPr>
        <w:t xml:space="preserve"> </w:t>
      </w:r>
      <w:r w:rsidRPr="007F15E0">
        <w:rPr>
          <w:sz w:val="28"/>
          <w:szCs w:val="28"/>
        </w:rPr>
        <w:t>проводит иные мероприятия, направленные на противодействие коррупции.</w:t>
      </w:r>
    </w:p>
    <w:p w:rsidR="005B1519" w:rsidRPr="007F15E0" w:rsidRDefault="005B1519" w:rsidP="0059474A">
      <w:pPr>
        <w:suppressAutoHyphens/>
        <w:ind w:firstLine="851"/>
        <w:jc w:val="both"/>
        <w:rPr>
          <w:sz w:val="28"/>
          <w:szCs w:val="28"/>
        </w:rPr>
      </w:pPr>
    </w:p>
    <w:p w:rsidR="003A181C" w:rsidRPr="007F15E0" w:rsidRDefault="003A181C" w:rsidP="0059474A">
      <w:pPr>
        <w:ind w:firstLine="851"/>
        <w:rPr>
          <w:sz w:val="28"/>
          <w:szCs w:val="28"/>
        </w:rPr>
      </w:pPr>
    </w:p>
    <w:p w:rsidR="003A181C" w:rsidRPr="007F15E0" w:rsidRDefault="003A181C" w:rsidP="00172BDA">
      <w:pPr>
        <w:rPr>
          <w:sz w:val="28"/>
          <w:szCs w:val="28"/>
        </w:rPr>
      </w:pPr>
    </w:p>
    <w:p w:rsidR="003A181C" w:rsidRPr="007F15E0" w:rsidRDefault="003A181C" w:rsidP="00172BDA">
      <w:pPr>
        <w:rPr>
          <w:sz w:val="28"/>
          <w:szCs w:val="28"/>
        </w:rPr>
      </w:pPr>
    </w:p>
    <w:p w:rsidR="00172BDA" w:rsidRPr="007F15E0" w:rsidRDefault="00172BDA" w:rsidP="002E19D7">
      <w:pPr>
        <w:rPr>
          <w:b/>
          <w:sz w:val="28"/>
          <w:szCs w:val="28"/>
        </w:rPr>
      </w:pPr>
    </w:p>
    <w:p w:rsidR="00FA0660" w:rsidRPr="007F15E0" w:rsidRDefault="00FA0660" w:rsidP="002E19D7">
      <w:pPr>
        <w:rPr>
          <w:b/>
          <w:sz w:val="28"/>
          <w:szCs w:val="28"/>
        </w:rPr>
      </w:pPr>
    </w:p>
    <w:p w:rsidR="00FA0660" w:rsidRPr="007F15E0" w:rsidRDefault="00FA0660" w:rsidP="002E19D7">
      <w:pPr>
        <w:rPr>
          <w:b/>
          <w:sz w:val="28"/>
          <w:szCs w:val="28"/>
        </w:rPr>
      </w:pPr>
    </w:p>
    <w:p w:rsidR="0015793F" w:rsidRPr="007F15E0" w:rsidRDefault="0015793F" w:rsidP="0015793F">
      <w:pPr>
        <w:rPr>
          <w:sz w:val="28"/>
          <w:szCs w:val="28"/>
        </w:rPr>
      </w:pPr>
    </w:p>
    <w:sectPr w:rsidR="0015793F" w:rsidRPr="007F15E0" w:rsidSect="00AD02EF">
      <w:headerReference w:type="even" r:id="rId15"/>
      <w:footerReference w:type="default" r:id="rId16"/>
      <w:headerReference w:type="first" r:id="rId17"/>
      <w:pgSz w:w="11906" w:h="16838" w:code="9"/>
      <w:pgMar w:top="993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1E" w:rsidRDefault="000F2F1E">
      <w:r>
        <w:separator/>
      </w:r>
    </w:p>
  </w:endnote>
  <w:endnote w:type="continuationSeparator" w:id="0">
    <w:p w:rsidR="000F2F1E" w:rsidRDefault="000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E" w:rsidRDefault="006736AE" w:rsidP="0042012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1E" w:rsidRDefault="000F2F1E">
      <w:r>
        <w:separator/>
      </w:r>
    </w:p>
  </w:footnote>
  <w:footnote w:type="continuationSeparator" w:id="0">
    <w:p w:rsidR="000F2F1E" w:rsidRDefault="000F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E" w:rsidRDefault="006736AE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36AE" w:rsidRDefault="006736A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337"/>
    </w:sdtPr>
    <w:sdtEndPr/>
    <w:sdtContent>
      <w:p w:rsidR="006736AE" w:rsidRDefault="006736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6AE" w:rsidRDefault="006736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01590A"/>
    <w:multiLevelType w:val="multilevel"/>
    <w:tmpl w:val="48508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8720A16"/>
    <w:multiLevelType w:val="multilevel"/>
    <w:tmpl w:val="1AFC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6"/>
    <w:rsid w:val="00006C57"/>
    <w:rsid w:val="000237E4"/>
    <w:rsid w:val="00027682"/>
    <w:rsid w:val="0003158D"/>
    <w:rsid w:val="0004051B"/>
    <w:rsid w:val="0004051F"/>
    <w:rsid w:val="00041990"/>
    <w:rsid w:val="00041ADF"/>
    <w:rsid w:val="00045FB1"/>
    <w:rsid w:val="00050663"/>
    <w:rsid w:val="000522B2"/>
    <w:rsid w:val="00062785"/>
    <w:rsid w:val="00064548"/>
    <w:rsid w:val="00065A1A"/>
    <w:rsid w:val="0007108C"/>
    <w:rsid w:val="00072F32"/>
    <w:rsid w:val="00076914"/>
    <w:rsid w:val="0008101D"/>
    <w:rsid w:val="000832D9"/>
    <w:rsid w:val="000909EE"/>
    <w:rsid w:val="00092896"/>
    <w:rsid w:val="00092FC5"/>
    <w:rsid w:val="00093C32"/>
    <w:rsid w:val="000962B7"/>
    <w:rsid w:val="000A2EEE"/>
    <w:rsid w:val="000A6949"/>
    <w:rsid w:val="000B12E3"/>
    <w:rsid w:val="000B16D1"/>
    <w:rsid w:val="000B1A6D"/>
    <w:rsid w:val="000B2976"/>
    <w:rsid w:val="000B2B99"/>
    <w:rsid w:val="000B48CE"/>
    <w:rsid w:val="000C1017"/>
    <w:rsid w:val="000C6284"/>
    <w:rsid w:val="000D130C"/>
    <w:rsid w:val="000D2A7A"/>
    <w:rsid w:val="000D4DAF"/>
    <w:rsid w:val="000D524A"/>
    <w:rsid w:val="000D5FA1"/>
    <w:rsid w:val="000E0690"/>
    <w:rsid w:val="000E4652"/>
    <w:rsid w:val="000E5CC5"/>
    <w:rsid w:val="000E5DFF"/>
    <w:rsid w:val="000E6BB2"/>
    <w:rsid w:val="000F1040"/>
    <w:rsid w:val="000F21AF"/>
    <w:rsid w:val="000F2F1E"/>
    <w:rsid w:val="000F3333"/>
    <w:rsid w:val="000F7386"/>
    <w:rsid w:val="00100DB2"/>
    <w:rsid w:val="001058EB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5C59"/>
    <w:rsid w:val="001376A7"/>
    <w:rsid w:val="00141B4D"/>
    <w:rsid w:val="00142382"/>
    <w:rsid w:val="00145DD0"/>
    <w:rsid w:val="00146755"/>
    <w:rsid w:val="00151EF2"/>
    <w:rsid w:val="00153525"/>
    <w:rsid w:val="0015793F"/>
    <w:rsid w:val="001624EE"/>
    <w:rsid w:val="0016270D"/>
    <w:rsid w:val="00165309"/>
    <w:rsid w:val="00166FEF"/>
    <w:rsid w:val="00171924"/>
    <w:rsid w:val="00171C00"/>
    <w:rsid w:val="00172BDA"/>
    <w:rsid w:val="00176054"/>
    <w:rsid w:val="001769F8"/>
    <w:rsid w:val="001812BE"/>
    <w:rsid w:val="00182151"/>
    <w:rsid w:val="001909D4"/>
    <w:rsid w:val="001B2A2D"/>
    <w:rsid w:val="001B3834"/>
    <w:rsid w:val="001B743E"/>
    <w:rsid w:val="001C0A98"/>
    <w:rsid w:val="001C73A4"/>
    <w:rsid w:val="001C74D3"/>
    <w:rsid w:val="001D0492"/>
    <w:rsid w:val="001D178A"/>
    <w:rsid w:val="001D5089"/>
    <w:rsid w:val="001D6330"/>
    <w:rsid w:val="001E1DE4"/>
    <w:rsid w:val="001E7CB0"/>
    <w:rsid w:val="001F3E11"/>
    <w:rsid w:val="001F7412"/>
    <w:rsid w:val="001F7B46"/>
    <w:rsid w:val="001F7D25"/>
    <w:rsid w:val="00200699"/>
    <w:rsid w:val="00204479"/>
    <w:rsid w:val="0020731B"/>
    <w:rsid w:val="00213AD2"/>
    <w:rsid w:val="0021569D"/>
    <w:rsid w:val="002203F7"/>
    <w:rsid w:val="00220D34"/>
    <w:rsid w:val="00222C1D"/>
    <w:rsid w:val="002266B6"/>
    <w:rsid w:val="00234C3D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A06E7"/>
    <w:rsid w:val="002A0C86"/>
    <w:rsid w:val="002A1A81"/>
    <w:rsid w:val="002A4250"/>
    <w:rsid w:val="002A55BB"/>
    <w:rsid w:val="002B0DD8"/>
    <w:rsid w:val="002B4B28"/>
    <w:rsid w:val="002B4DEE"/>
    <w:rsid w:val="002B4F4F"/>
    <w:rsid w:val="002C173C"/>
    <w:rsid w:val="002C3FD5"/>
    <w:rsid w:val="002C6C54"/>
    <w:rsid w:val="002D19A4"/>
    <w:rsid w:val="002D4502"/>
    <w:rsid w:val="002E11AC"/>
    <w:rsid w:val="002E13B6"/>
    <w:rsid w:val="002E19D7"/>
    <w:rsid w:val="002E269E"/>
    <w:rsid w:val="002E2AF1"/>
    <w:rsid w:val="002E462D"/>
    <w:rsid w:val="002F03D7"/>
    <w:rsid w:val="002F7106"/>
    <w:rsid w:val="003000B1"/>
    <w:rsid w:val="00304125"/>
    <w:rsid w:val="00307429"/>
    <w:rsid w:val="003077D4"/>
    <w:rsid w:val="0031017A"/>
    <w:rsid w:val="0031366A"/>
    <w:rsid w:val="003202E4"/>
    <w:rsid w:val="00323DC8"/>
    <w:rsid w:val="003245B3"/>
    <w:rsid w:val="00324B0E"/>
    <w:rsid w:val="0032669C"/>
    <w:rsid w:val="00331253"/>
    <w:rsid w:val="003324A5"/>
    <w:rsid w:val="0033441E"/>
    <w:rsid w:val="00335AB8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49F9"/>
    <w:rsid w:val="0036107A"/>
    <w:rsid w:val="00361C56"/>
    <w:rsid w:val="00370754"/>
    <w:rsid w:val="00374417"/>
    <w:rsid w:val="0037450A"/>
    <w:rsid w:val="00384349"/>
    <w:rsid w:val="0038508E"/>
    <w:rsid w:val="00387A61"/>
    <w:rsid w:val="00390804"/>
    <w:rsid w:val="00394D20"/>
    <w:rsid w:val="00395997"/>
    <w:rsid w:val="003A181C"/>
    <w:rsid w:val="003A26EB"/>
    <w:rsid w:val="003A28B2"/>
    <w:rsid w:val="003A4AD5"/>
    <w:rsid w:val="003B2F2A"/>
    <w:rsid w:val="003C16D6"/>
    <w:rsid w:val="003C1BCA"/>
    <w:rsid w:val="003D1E1D"/>
    <w:rsid w:val="003D46C1"/>
    <w:rsid w:val="003E59C4"/>
    <w:rsid w:val="003E5FC1"/>
    <w:rsid w:val="003E6224"/>
    <w:rsid w:val="003F1923"/>
    <w:rsid w:val="00402146"/>
    <w:rsid w:val="00404C63"/>
    <w:rsid w:val="00405023"/>
    <w:rsid w:val="00406E85"/>
    <w:rsid w:val="00412E93"/>
    <w:rsid w:val="00413649"/>
    <w:rsid w:val="00416DC0"/>
    <w:rsid w:val="00416DC7"/>
    <w:rsid w:val="00416DCC"/>
    <w:rsid w:val="0042012E"/>
    <w:rsid w:val="00424586"/>
    <w:rsid w:val="00426277"/>
    <w:rsid w:val="0042654C"/>
    <w:rsid w:val="00432200"/>
    <w:rsid w:val="00434406"/>
    <w:rsid w:val="004353AE"/>
    <w:rsid w:val="004379E6"/>
    <w:rsid w:val="00441BB4"/>
    <w:rsid w:val="0044474B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6350C"/>
    <w:rsid w:val="004746AB"/>
    <w:rsid w:val="00476301"/>
    <w:rsid w:val="00476901"/>
    <w:rsid w:val="00477EC7"/>
    <w:rsid w:val="004922C8"/>
    <w:rsid w:val="004935F9"/>
    <w:rsid w:val="0049733B"/>
    <w:rsid w:val="004A1A3A"/>
    <w:rsid w:val="004A34BB"/>
    <w:rsid w:val="004A389D"/>
    <w:rsid w:val="004A4626"/>
    <w:rsid w:val="004B22C6"/>
    <w:rsid w:val="004B25FA"/>
    <w:rsid w:val="004B51E6"/>
    <w:rsid w:val="004B5A9F"/>
    <w:rsid w:val="004B5DEA"/>
    <w:rsid w:val="004C0613"/>
    <w:rsid w:val="004C4D62"/>
    <w:rsid w:val="004D332F"/>
    <w:rsid w:val="004D503B"/>
    <w:rsid w:val="004E2109"/>
    <w:rsid w:val="004E42B3"/>
    <w:rsid w:val="004F10EB"/>
    <w:rsid w:val="004F1EAC"/>
    <w:rsid w:val="004F5391"/>
    <w:rsid w:val="004F680A"/>
    <w:rsid w:val="004F7173"/>
    <w:rsid w:val="00500D61"/>
    <w:rsid w:val="005066DF"/>
    <w:rsid w:val="00512710"/>
    <w:rsid w:val="00513A33"/>
    <w:rsid w:val="00516CF3"/>
    <w:rsid w:val="00523BE3"/>
    <w:rsid w:val="00525053"/>
    <w:rsid w:val="00525C9A"/>
    <w:rsid w:val="00526F43"/>
    <w:rsid w:val="005355FF"/>
    <w:rsid w:val="00537444"/>
    <w:rsid w:val="00537FE9"/>
    <w:rsid w:val="005501C7"/>
    <w:rsid w:val="00551A75"/>
    <w:rsid w:val="005524BE"/>
    <w:rsid w:val="0055390D"/>
    <w:rsid w:val="00563ACD"/>
    <w:rsid w:val="00563ED2"/>
    <w:rsid w:val="0056496A"/>
    <w:rsid w:val="00564FF4"/>
    <w:rsid w:val="005718D9"/>
    <w:rsid w:val="00573545"/>
    <w:rsid w:val="00575812"/>
    <w:rsid w:val="00581F28"/>
    <w:rsid w:val="00582BF9"/>
    <w:rsid w:val="00582E07"/>
    <w:rsid w:val="005851C3"/>
    <w:rsid w:val="00586DBA"/>
    <w:rsid w:val="005902AF"/>
    <w:rsid w:val="0059083B"/>
    <w:rsid w:val="0059138F"/>
    <w:rsid w:val="00592498"/>
    <w:rsid w:val="00592E8F"/>
    <w:rsid w:val="0059474A"/>
    <w:rsid w:val="00594A96"/>
    <w:rsid w:val="00595294"/>
    <w:rsid w:val="00596474"/>
    <w:rsid w:val="005A2487"/>
    <w:rsid w:val="005B1519"/>
    <w:rsid w:val="005B1FC4"/>
    <w:rsid w:val="005B4300"/>
    <w:rsid w:val="005B7EB7"/>
    <w:rsid w:val="005C17BE"/>
    <w:rsid w:val="005C25B9"/>
    <w:rsid w:val="005D20BB"/>
    <w:rsid w:val="005D73D7"/>
    <w:rsid w:val="005D7AE2"/>
    <w:rsid w:val="005E3137"/>
    <w:rsid w:val="005E724D"/>
    <w:rsid w:val="005F0C55"/>
    <w:rsid w:val="005F11A1"/>
    <w:rsid w:val="005F1D45"/>
    <w:rsid w:val="005F32A6"/>
    <w:rsid w:val="005F6CA0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58F3"/>
    <w:rsid w:val="0064325B"/>
    <w:rsid w:val="0065346F"/>
    <w:rsid w:val="006544B2"/>
    <w:rsid w:val="006736AE"/>
    <w:rsid w:val="00682197"/>
    <w:rsid w:val="006848FB"/>
    <w:rsid w:val="006950A4"/>
    <w:rsid w:val="006979D9"/>
    <w:rsid w:val="006A06B0"/>
    <w:rsid w:val="006A3DD4"/>
    <w:rsid w:val="006A52B8"/>
    <w:rsid w:val="006B1587"/>
    <w:rsid w:val="006B4BAF"/>
    <w:rsid w:val="006B671E"/>
    <w:rsid w:val="006B7D4B"/>
    <w:rsid w:val="006C5228"/>
    <w:rsid w:val="006D0E35"/>
    <w:rsid w:val="006D30D5"/>
    <w:rsid w:val="006D5DB8"/>
    <w:rsid w:val="006E323F"/>
    <w:rsid w:val="006E4B96"/>
    <w:rsid w:val="007013D4"/>
    <w:rsid w:val="00701E2E"/>
    <w:rsid w:val="00706F25"/>
    <w:rsid w:val="00710CF3"/>
    <w:rsid w:val="00715E60"/>
    <w:rsid w:val="00722455"/>
    <w:rsid w:val="0072562B"/>
    <w:rsid w:val="007305CF"/>
    <w:rsid w:val="00734A16"/>
    <w:rsid w:val="00735338"/>
    <w:rsid w:val="00741AEE"/>
    <w:rsid w:val="007429B3"/>
    <w:rsid w:val="007458DA"/>
    <w:rsid w:val="007474A9"/>
    <w:rsid w:val="00754356"/>
    <w:rsid w:val="00756648"/>
    <w:rsid w:val="00762356"/>
    <w:rsid w:val="0076358B"/>
    <w:rsid w:val="0076542D"/>
    <w:rsid w:val="007720FE"/>
    <w:rsid w:val="00774D01"/>
    <w:rsid w:val="007825DE"/>
    <w:rsid w:val="00783E93"/>
    <w:rsid w:val="00792F7D"/>
    <w:rsid w:val="00793A27"/>
    <w:rsid w:val="007A0E96"/>
    <w:rsid w:val="007A20E9"/>
    <w:rsid w:val="007A4E55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E0E9B"/>
    <w:rsid w:val="007F15E0"/>
    <w:rsid w:val="007F259C"/>
    <w:rsid w:val="007F26DB"/>
    <w:rsid w:val="007F28E5"/>
    <w:rsid w:val="007F2F6C"/>
    <w:rsid w:val="008021E3"/>
    <w:rsid w:val="008036C4"/>
    <w:rsid w:val="0080564F"/>
    <w:rsid w:val="008121C7"/>
    <w:rsid w:val="0081316B"/>
    <w:rsid w:val="00814359"/>
    <w:rsid w:val="0081502D"/>
    <w:rsid w:val="008175EB"/>
    <w:rsid w:val="00825837"/>
    <w:rsid w:val="00831880"/>
    <w:rsid w:val="00842046"/>
    <w:rsid w:val="00842274"/>
    <w:rsid w:val="00851525"/>
    <w:rsid w:val="00862E47"/>
    <w:rsid w:val="008674EA"/>
    <w:rsid w:val="00867520"/>
    <w:rsid w:val="00873E49"/>
    <w:rsid w:val="0087718E"/>
    <w:rsid w:val="0088048C"/>
    <w:rsid w:val="00882FB2"/>
    <w:rsid w:val="0088676C"/>
    <w:rsid w:val="0088697F"/>
    <w:rsid w:val="00887AC2"/>
    <w:rsid w:val="00890528"/>
    <w:rsid w:val="008921EB"/>
    <w:rsid w:val="008949CD"/>
    <w:rsid w:val="008A5DB4"/>
    <w:rsid w:val="008A6DDE"/>
    <w:rsid w:val="008B1C1A"/>
    <w:rsid w:val="008B692A"/>
    <w:rsid w:val="008C3FAF"/>
    <w:rsid w:val="008D2B4B"/>
    <w:rsid w:val="008D7646"/>
    <w:rsid w:val="008E0B9A"/>
    <w:rsid w:val="008E390F"/>
    <w:rsid w:val="008E589D"/>
    <w:rsid w:val="008E639F"/>
    <w:rsid w:val="008F0714"/>
    <w:rsid w:val="008F4E44"/>
    <w:rsid w:val="008F70B9"/>
    <w:rsid w:val="0091577F"/>
    <w:rsid w:val="0092036A"/>
    <w:rsid w:val="00921E73"/>
    <w:rsid w:val="00922112"/>
    <w:rsid w:val="00922E67"/>
    <w:rsid w:val="00924BEB"/>
    <w:rsid w:val="00933008"/>
    <w:rsid w:val="009364B0"/>
    <w:rsid w:val="009369E7"/>
    <w:rsid w:val="00943954"/>
    <w:rsid w:val="00944F63"/>
    <w:rsid w:val="00945196"/>
    <w:rsid w:val="00945612"/>
    <w:rsid w:val="0095194B"/>
    <w:rsid w:val="00953B9F"/>
    <w:rsid w:val="00974050"/>
    <w:rsid w:val="00974214"/>
    <w:rsid w:val="00974F4D"/>
    <w:rsid w:val="00983BC5"/>
    <w:rsid w:val="0098400F"/>
    <w:rsid w:val="00992A71"/>
    <w:rsid w:val="00995DBF"/>
    <w:rsid w:val="009A3740"/>
    <w:rsid w:val="009A42D9"/>
    <w:rsid w:val="009A63F1"/>
    <w:rsid w:val="009A75E0"/>
    <w:rsid w:val="009B1BAE"/>
    <w:rsid w:val="009B28CD"/>
    <w:rsid w:val="009B7117"/>
    <w:rsid w:val="009B7289"/>
    <w:rsid w:val="009C77C3"/>
    <w:rsid w:val="009D2F1D"/>
    <w:rsid w:val="009E177E"/>
    <w:rsid w:val="009E25A6"/>
    <w:rsid w:val="009F29DE"/>
    <w:rsid w:val="009F34CD"/>
    <w:rsid w:val="009F3A11"/>
    <w:rsid w:val="009F631C"/>
    <w:rsid w:val="00A14783"/>
    <w:rsid w:val="00A2261D"/>
    <w:rsid w:val="00A245ED"/>
    <w:rsid w:val="00A2469B"/>
    <w:rsid w:val="00A319B7"/>
    <w:rsid w:val="00A3342C"/>
    <w:rsid w:val="00A35C2D"/>
    <w:rsid w:val="00A406C8"/>
    <w:rsid w:val="00A41888"/>
    <w:rsid w:val="00A43D65"/>
    <w:rsid w:val="00A444B0"/>
    <w:rsid w:val="00A5171B"/>
    <w:rsid w:val="00A52B2F"/>
    <w:rsid w:val="00A54E93"/>
    <w:rsid w:val="00A609CC"/>
    <w:rsid w:val="00A6266E"/>
    <w:rsid w:val="00A63074"/>
    <w:rsid w:val="00A6707D"/>
    <w:rsid w:val="00A71F60"/>
    <w:rsid w:val="00A768E5"/>
    <w:rsid w:val="00A802BE"/>
    <w:rsid w:val="00A81A89"/>
    <w:rsid w:val="00A81D91"/>
    <w:rsid w:val="00A90ADA"/>
    <w:rsid w:val="00AA36A3"/>
    <w:rsid w:val="00AA7477"/>
    <w:rsid w:val="00AC4063"/>
    <w:rsid w:val="00AC5133"/>
    <w:rsid w:val="00AC620E"/>
    <w:rsid w:val="00AD02EF"/>
    <w:rsid w:val="00AD2246"/>
    <w:rsid w:val="00AE1593"/>
    <w:rsid w:val="00AE7272"/>
    <w:rsid w:val="00B00432"/>
    <w:rsid w:val="00B01AB1"/>
    <w:rsid w:val="00B02EEA"/>
    <w:rsid w:val="00B07DD5"/>
    <w:rsid w:val="00B10308"/>
    <w:rsid w:val="00B13431"/>
    <w:rsid w:val="00B13A6A"/>
    <w:rsid w:val="00B3090C"/>
    <w:rsid w:val="00B30D3F"/>
    <w:rsid w:val="00B35A84"/>
    <w:rsid w:val="00B36BAA"/>
    <w:rsid w:val="00B37EA1"/>
    <w:rsid w:val="00B40FE4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782"/>
    <w:rsid w:val="00B9256A"/>
    <w:rsid w:val="00B957A1"/>
    <w:rsid w:val="00B96488"/>
    <w:rsid w:val="00B973E0"/>
    <w:rsid w:val="00BA0DBD"/>
    <w:rsid w:val="00BA30E7"/>
    <w:rsid w:val="00BA5747"/>
    <w:rsid w:val="00BB48BB"/>
    <w:rsid w:val="00BB55E2"/>
    <w:rsid w:val="00BC1B43"/>
    <w:rsid w:val="00BC2EFC"/>
    <w:rsid w:val="00BC4F62"/>
    <w:rsid w:val="00BC588E"/>
    <w:rsid w:val="00BC76EF"/>
    <w:rsid w:val="00BD2A85"/>
    <w:rsid w:val="00BD37EF"/>
    <w:rsid w:val="00BD3DDE"/>
    <w:rsid w:val="00BE144D"/>
    <w:rsid w:val="00BE2FFE"/>
    <w:rsid w:val="00BE3C42"/>
    <w:rsid w:val="00BE6898"/>
    <w:rsid w:val="00BE7080"/>
    <w:rsid w:val="00BF253E"/>
    <w:rsid w:val="00BF381E"/>
    <w:rsid w:val="00BF7371"/>
    <w:rsid w:val="00BF7DCC"/>
    <w:rsid w:val="00C04DE1"/>
    <w:rsid w:val="00C13025"/>
    <w:rsid w:val="00C169DA"/>
    <w:rsid w:val="00C30F52"/>
    <w:rsid w:val="00C35284"/>
    <w:rsid w:val="00C47A5B"/>
    <w:rsid w:val="00C50039"/>
    <w:rsid w:val="00C53795"/>
    <w:rsid w:val="00C54190"/>
    <w:rsid w:val="00C711CD"/>
    <w:rsid w:val="00C74D21"/>
    <w:rsid w:val="00C74EA8"/>
    <w:rsid w:val="00C8228C"/>
    <w:rsid w:val="00C838E0"/>
    <w:rsid w:val="00C85E31"/>
    <w:rsid w:val="00C91622"/>
    <w:rsid w:val="00C94B24"/>
    <w:rsid w:val="00CA424F"/>
    <w:rsid w:val="00CA57F0"/>
    <w:rsid w:val="00CA5AC1"/>
    <w:rsid w:val="00CB0C3A"/>
    <w:rsid w:val="00CB19DB"/>
    <w:rsid w:val="00CB2117"/>
    <w:rsid w:val="00CB4FE4"/>
    <w:rsid w:val="00CB5DD7"/>
    <w:rsid w:val="00CB7F7B"/>
    <w:rsid w:val="00CC7F6A"/>
    <w:rsid w:val="00CD2C6C"/>
    <w:rsid w:val="00CD3CC2"/>
    <w:rsid w:val="00CE0A81"/>
    <w:rsid w:val="00CE0F0F"/>
    <w:rsid w:val="00CE1ACD"/>
    <w:rsid w:val="00CE1E43"/>
    <w:rsid w:val="00CE23C4"/>
    <w:rsid w:val="00CE3E5F"/>
    <w:rsid w:val="00CE66BC"/>
    <w:rsid w:val="00CE7B03"/>
    <w:rsid w:val="00CF3921"/>
    <w:rsid w:val="00CF7F52"/>
    <w:rsid w:val="00D01418"/>
    <w:rsid w:val="00D020DC"/>
    <w:rsid w:val="00D05A33"/>
    <w:rsid w:val="00D06FFC"/>
    <w:rsid w:val="00D1564A"/>
    <w:rsid w:val="00D20624"/>
    <w:rsid w:val="00D256F9"/>
    <w:rsid w:val="00D262A0"/>
    <w:rsid w:val="00D26BD0"/>
    <w:rsid w:val="00D30C94"/>
    <w:rsid w:val="00D32A6C"/>
    <w:rsid w:val="00D4584A"/>
    <w:rsid w:val="00D462E9"/>
    <w:rsid w:val="00D476C1"/>
    <w:rsid w:val="00D53331"/>
    <w:rsid w:val="00D54FDF"/>
    <w:rsid w:val="00D656D7"/>
    <w:rsid w:val="00D72037"/>
    <w:rsid w:val="00D77827"/>
    <w:rsid w:val="00D81F87"/>
    <w:rsid w:val="00D82F94"/>
    <w:rsid w:val="00D86374"/>
    <w:rsid w:val="00D91D47"/>
    <w:rsid w:val="00D966D9"/>
    <w:rsid w:val="00DA0737"/>
    <w:rsid w:val="00DA1C66"/>
    <w:rsid w:val="00DA375A"/>
    <w:rsid w:val="00DA5ECE"/>
    <w:rsid w:val="00DB1212"/>
    <w:rsid w:val="00DB1FDA"/>
    <w:rsid w:val="00DB60B2"/>
    <w:rsid w:val="00DB74A0"/>
    <w:rsid w:val="00DC2569"/>
    <w:rsid w:val="00DC2D7F"/>
    <w:rsid w:val="00DC4C93"/>
    <w:rsid w:val="00DC5789"/>
    <w:rsid w:val="00DD1269"/>
    <w:rsid w:val="00DD27E4"/>
    <w:rsid w:val="00DD6E24"/>
    <w:rsid w:val="00DE0866"/>
    <w:rsid w:val="00DE1C64"/>
    <w:rsid w:val="00DE3105"/>
    <w:rsid w:val="00E00263"/>
    <w:rsid w:val="00E019B8"/>
    <w:rsid w:val="00E02903"/>
    <w:rsid w:val="00E11191"/>
    <w:rsid w:val="00E12831"/>
    <w:rsid w:val="00E16FE1"/>
    <w:rsid w:val="00E26C79"/>
    <w:rsid w:val="00E339AD"/>
    <w:rsid w:val="00E3607D"/>
    <w:rsid w:val="00E43524"/>
    <w:rsid w:val="00E46D11"/>
    <w:rsid w:val="00E5075C"/>
    <w:rsid w:val="00E578D7"/>
    <w:rsid w:val="00E61BBD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96550"/>
    <w:rsid w:val="00EA0649"/>
    <w:rsid w:val="00EA0E9D"/>
    <w:rsid w:val="00EA10A7"/>
    <w:rsid w:val="00EA1F59"/>
    <w:rsid w:val="00EB4C9C"/>
    <w:rsid w:val="00EB76E3"/>
    <w:rsid w:val="00EC31B0"/>
    <w:rsid w:val="00EC40AA"/>
    <w:rsid w:val="00EC78C7"/>
    <w:rsid w:val="00ED1E5B"/>
    <w:rsid w:val="00ED6D62"/>
    <w:rsid w:val="00EE7A28"/>
    <w:rsid w:val="00EF2371"/>
    <w:rsid w:val="00EF2923"/>
    <w:rsid w:val="00EF46FB"/>
    <w:rsid w:val="00F0016B"/>
    <w:rsid w:val="00F00FD3"/>
    <w:rsid w:val="00F06B74"/>
    <w:rsid w:val="00F13AE7"/>
    <w:rsid w:val="00F173A2"/>
    <w:rsid w:val="00F20030"/>
    <w:rsid w:val="00F2110F"/>
    <w:rsid w:val="00F211D5"/>
    <w:rsid w:val="00F2310F"/>
    <w:rsid w:val="00F30F8B"/>
    <w:rsid w:val="00F35649"/>
    <w:rsid w:val="00F40409"/>
    <w:rsid w:val="00F41F85"/>
    <w:rsid w:val="00F5159D"/>
    <w:rsid w:val="00F57324"/>
    <w:rsid w:val="00F61A2A"/>
    <w:rsid w:val="00F61F13"/>
    <w:rsid w:val="00F63331"/>
    <w:rsid w:val="00F64E23"/>
    <w:rsid w:val="00F65560"/>
    <w:rsid w:val="00F657E4"/>
    <w:rsid w:val="00F65BB6"/>
    <w:rsid w:val="00F66700"/>
    <w:rsid w:val="00F67D1F"/>
    <w:rsid w:val="00F72279"/>
    <w:rsid w:val="00F7751C"/>
    <w:rsid w:val="00F85126"/>
    <w:rsid w:val="00F86531"/>
    <w:rsid w:val="00F97B65"/>
    <w:rsid w:val="00FA0566"/>
    <w:rsid w:val="00FA0660"/>
    <w:rsid w:val="00FA11E9"/>
    <w:rsid w:val="00FA2BF1"/>
    <w:rsid w:val="00FA476C"/>
    <w:rsid w:val="00FA4C62"/>
    <w:rsid w:val="00FA64D7"/>
    <w:rsid w:val="00FA7794"/>
    <w:rsid w:val="00FB1EAB"/>
    <w:rsid w:val="00FB2F1B"/>
    <w:rsid w:val="00FB3615"/>
    <w:rsid w:val="00FB4551"/>
    <w:rsid w:val="00FB53BD"/>
    <w:rsid w:val="00FD40DE"/>
    <w:rsid w:val="00FD5536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536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uiPriority w:val="99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rmal (Web)"/>
    <w:basedOn w:val="a"/>
    <w:uiPriority w:val="99"/>
    <w:unhideWhenUsed/>
    <w:rsid w:val="00F6333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22"/>
    <w:rsid w:val="004B5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DA07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0737"/>
    <w:pPr>
      <w:widowControl w:val="0"/>
      <w:shd w:val="clear" w:color="auto" w:fill="FFFFFF"/>
      <w:spacing w:before="420" w:after="60" w:line="0" w:lineRule="atLeast"/>
      <w:jc w:val="both"/>
    </w:pPr>
    <w:rPr>
      <w:sz w:val="28"/>
      <w:szCs w:val="28"/>
    </w:rPr>
  </w:style>
  <w:style w:type="paragraph" w:customStyle="1" w:styleId="Style2">
    <w:name w:val="Style2"/>
    <w:basedOn w:val="a"/>
    <w:rsid w:val="00A802BE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1">
    <w:name w:val="Font Style11"/>
    <w:basedOn w:val="a0"/>
    <w:rsid w:val="00A802B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536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uiPriority w:val="99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rmal (Web)"/>
    <w:basedOn w:val="a"/>
    <w:uiPriority w:val="99"/>
    <w:unhideWhenUsed/>
    <w:rsid w:val="00F6333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22"/>
    <w:rsid w:val="004B5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DA07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0737"/>
    <w:pPr>
      <w:widowControl w:val="0"/>
      <w:shd w:val="clear" w:color="auto" w:fill="FFFFFF"/>
      <w:spacing w:before="420" w:after="60" w:line="0" w:lineRule="atLeast"/>
      <w:jc w:val="both"/>
    </w:pPr>
    <w:rPr>
      <w:sz w:val="28"/>
      <w:szCs w:val="28"/>
    </w:rPr>
  </w:style>
  <w:style w:type="paragraph" w:customStyle="1" w:styleId="Style2">
    <w:name w:val="Style2"/>
    <w:basedOn w:val="a"/>
    <w:rsid w:val="00A802BE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1">
    <w:name w:val="Font Style11"/>
    <w:basedOn w:val="a0"/>
    <w:rsid w:val="00A802B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02673.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2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AF69-3441-47A8-A9A7-6DA033F0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SPecialiST RePack</Company>
  <LinksUpToDate>false</LinksUpToDate>
  <CharactersWithSpaces>43782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3</cp:revision>
  <cp:lastPrinted>2021-08-01T08:21:00Z</cp:lastPrinted>
  <dcterms:created xsi:type="dcterms:W3CDTF">2021-08-10T04:06:00Z</dcterms:created>
  <dcterms:modified xsi:type="dcterms:W3CDTF">2021-08-10T04:09:00Z</dcterms:modified>
</cp:coreProperties>
</file>