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AE" w:rsidRPr="004762AE" w:rsidRDefault="004762AE" w:rsidP="004762AE">
      <w:pPr>
        <w:pStyle w:val="a3"/>
        <w:ind w:firstLine="426"/>
        <w:rPr>
          <w:smallCaps/>
          <w:sz w:val="28"/>
          <w:szCs w:val="28"/>
        </w:rPr>
      </w:pPr>
      <w:r w:rsidRPr="004762AE">
        <w:rPr>
          <w:smallCaps/>
          <w:sz w:val="28"/>
          <w:szCs w:val="28"/>
        </w:rPr>
        <w:t>Администрация Вилючинского городского округа</w:t>
      </w:r>
    </w:p>
    <w:p w:rsidR="004762AE" w:rsidRPr="004762AE" w:rsidRDefault="004762AE" w:rsidP="004762AE">
      <w:pPr>
        <w:pStyle w:val="a3"/>
        <w:rPr>
          <w:smallCaps/>
          <w:sz w:val="28"/>
          <w:szCs w:val="28"/>
        </w:rPr>
      </w:pPr>
      <w:r w:rsidRPr="004762AE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4762AE" w:rsidRPr="004762AE" w:rsidRDefault="004762AE" w:rsidP="004762AE">
      <w:pPr>
        <w:pStyle w:val="a3"/>
        <w:rPr>
          <w:smallCaps/>
          <w:sz w:val="28"/>
          <w:szCs w:val="28"/>
        </w:rPr>
      </w:pPr>
      <w:r w:rsidRPr="004762AE">
        <w:rPr>
          <w:smallCaps/>
          <w:sz w:val="28"/>
          <w:szCs w:val="28"/>
        </w:rPr>
        <w:t>города Вилючинска Камчатского края</w:t>
      </w:r>
    </w:p>
    <w:p w:rsidR="00A775E0" w:rsidRPr="00C0702D" w:rsidRDefault="00A775E0" w:rsidP="00CA6146">
      <w:pPr>
        <w:jc w:val="center"/>
        <w:rPr>
          <w:b/>
          <w:spacing w:val="200"/>
          <w:sz w:val="28"/>
          <w:szCs w:val="28"/>
        </w:rPr>
      </w:pPr>
    </w:p>
    <w:p w:rsidR="0079295D" w:rsidRPr="00F900F7" w:rsidRDefault="0079295D" w:rsidP="00CA6146">
      <w:pPr>
        <w:pStyle w:val="2"/>
        <w:jc w:val="center"/>
        <w:rPr>
          <w:b/>
          <w:sz w:val="40"/>
          <w:szCs w:val="40"/>
        </w:rPr>
      </w:pPr>
      <w:r w:rsidRPr="00F900F7">
        <w:rPr>
          <w:b/>
          <w:sz w:val="40"/>
          <w:szCs w:val="40"/>
        </w:rPr>
        <w:t>П О С Т А Н О В Л Е Н И Е</w:t>
      </w:r>
    </w:p>
    <w:p w:rsidR="00A775E0" w:rsidRPr="0079295D" w:rsidRDefault="00A775E0">
      <w:pPr>
        <w:rPr>
          <w:sz w:val="40"/>
          <w:szCs w:val="40"/>
        </w:rPr>
      </w:pPr>
    </w:p>
    <w:p w:rsidR="00A775E0" w:rsidRPr="00C0702D" w:rsidRDefault="002C6DD5" w:rsidP="00AF41A3">
      <w:pPr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A775E0" w:rsidRPr="00C0702D">
        <w:rPr>
          <w:sz w:val="28"/>
          <w:szCs w:val="28"/>
        </w:rPr>
        <w:t xml:space="preserve">                                    </w:t>
      </w:r>
      <w:r w:rsidR="00EF2A17">
        <w:rPr>
          <w:sz w:val="28"/>
          <w:szCs w:val="28"/>
        </w:rPr>
        <w:t xml:space="preserve">                        </w:t>
      </w:r>
      <w:r w:rsidR="00414BCD">
        <w:rPr>
          <w:sz w:val="28"/>
          <w:szCs w:val="28"/>
        </w:rPr>
        <w:t xml:space="preserve">          </w:t>
      </w:r>
      <w:r w:rsidR="00A775E0" w:rsidRPr="00C0702D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</w:p>
    <w:p w:rsidR="00A775E0" w:rsidRPr="001B5757" w:rsidRDefault="00A775E0">
      <w:pPr>
        <w:pStyle w:val="a6"/>
        <w:rPr>
          <w:sz w:val="24"/>
          <w:szCs w:val="24"/>
        </w:rPr>
      </w:pPr>
      <w:r w:rsidRPr="001B5757">
        <w:rPr>
          <w:sz w:val="24"/>
          <w:szCs w:val="24"/>
        </w:rPr>
        <w:t>г. Вилючинск</w:t>
      </w:r>
    </w:p>
    <w:p w:rsidR="00A775E0" w:rsidRPr="00C0702D" w:rsidRDefault="00A775E0">
      <w:pPr>
        <w:jc w:val="both"/>
        <w:rPr>
          <w:sz w:val="28"/>
          <w:szCs w:val="28"/>
        </w:rPr>
      </w:pPr>
    </w:p>
    <w:p w:rsidR="00DD60B1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DD60B1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создании комиссии для </w:t>
      </w:r>
      <w:r w:rsidRPr="000B4AA3">
        <w:rPr>
          <w:rFonts w:ascii="Times New Roman" w:hAnsi="Times New Roman"/>
          <w:sz w:val="28"/>
          <w:szCs w:val="28"/>
          <w:shd w:val="clear" w:color="auto" w:fill="FFFFFF"/>
        </w:rPr>
        <w:t>проведени</w:t>
      </w:r>
      <w:r w:rsidR="00DD60B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последствий принятия решений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о реконструкции, модернизации,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об изменении назначения или о ликвидации объектов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социальной инфраструктуры для детей,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являющихся муниципальной собственностью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Вилючинского городского округа,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заключении муниципальными </w:t>
      </w:r>
      <w:r w:rsidR="0084632B" w:rsidRPr="000B4AA3">
        <w:rPr>
          <w:rFonts w:ascii="Times New Roman" w:hAnsi="Times New Roman"/>
          <w:sz w:val="28"/>
          <w:szCs w:val="28"/>
          <w:shd w:val="clear" w:color="auto" w:fill="FFFFFF"/>
        </w:rPr>
        <w:t>организациями</w:t>
      </w: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Вилючинского городского округа,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образующими социальную инфраструктуру для детей,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договоров аренды, договоров безвозмездного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пользования закрепленных за ними объектов собственности,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о реорганизации или ликвидации </w:t>
      </w:r>
    </w:p>
    <w:p w:rsidR="00161523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="000B4AA3" w:rsidRPr="000B4AA3">
        <w:rPr>
          <w:rFonts w:ascii="Times New Roman" w:hAnsi="Times New Roman"/>
          <w:sz w:val="28"/>
          <w:szCs w:val="28"/>
          <w:shd w:val="clear" w:color="auto" w:fill="FFFFFF"/>
        </w:rPr>
        <w:t>учреждений</w:t>
      </w:r>
      <w:r w:rsidRPr="000B4AA3">
        <w:rPr>
          <w:rFonts w:ascii="Times New Roman" w:hAnsi="Times New Roman"/>
          <w:sz w:val="28"/>
          <w:szCs w:val="28"/>
          <w:shd w:val="clear" w:color="auto" w:fill="FFFFFF"/>
        </w:rPr>
        <w:t xml:space="preserve"> Вилючинского городского округа, </w:t>
      </w:r>
    </w:p>
    <w:p w:rsidR="00043805" w:rsidRPr="000B4AA3" w:rsidRDefault="00161523" w:rsidP="0016152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0B4AA3">
        <w:rPr>
          <w:rFonts w:ascii="Times New Roman" w:hAnsi="Times New Roman"/>
          <w:sz w:val="28"/>
          <w:szCs w:val="28"/>
          <w:shd w:val="clear" w:color="auto" w:fill="FFFFFF"/>
        </w:rPr>
        <w:t>образующих социальную инфраструктуру для детей</w:t>
      </w:r>
    </w:p>
    <w:p w:rsidR="00CA24A4" w:rsidRDefault="00CA24A4" w:rsidP="00CA24A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A24A4" w:rsidRPr="002C593D" w:rsidRDefault="00CA24A4" w:rsidP="00CA24A4">
      <w:pPr>
        <w:pStyle w:val="ConsNonformat"/>
        <w:widowControl/>
      </w:pPr>
    </w:p>
    <w:p w:rsidR="005167E9" w:rsidRPr="000B4AA3" w:rsidRDefault="005F0FE4" w:rsidP="005F0FE4">
      <w:pPr>
        <w:pStyle w:val="20"/>
        <w:suppressAutoHyphens/>
        <w:ind w:firstLine="720"/>
        <w:jc w:val="both"/>
        <w:rPr>
          <w:szCs w:val="28"/>
          <w:shd w:val="clear" w:color="auto" w:fill="FFFFFF"/>
        </w:rPr>
      </w:pPr>
      <w:r w:rsidRPr="000B4AA3">
        <w:rPr>
          <w:szCs w:val="28"/>
          <w:shd w:val="clear" w:color="auto" w:fill="FFFFFF"/>
        </w:rPr>
        <w:t>В соответствии с </w:t>
      </w:r>
      <w:r w:rsidR="0084632B" w:rsidRPr="000B4AA3">
        <w:rPr>
          <w:szCs w:val="28"/>
          <w:shd w:val="clear" w:color="auto" w:fill="FFFFFF"/>
        </w:rPr>
        <w:t>Федеральным законом</w:t>
      </w:r>
      <w:r w:rsidRPr="000B4AA3">
        <w:rPr>
          <w:szCs w:val="28"/>
          <w:shd w:val="clear" w:color="auto" w:fill="FFFFFF"/>
        </w:rPr>
        <w:t xml:space="preserve"> от 24.07.1998 </w:t>
      </w:r>
      <w:r w:rsidR="0084632B" w:rsidRPr="000B4AA3">
        <w:rPr>
          <w:szCs w:val="28"/>
          <w:shd w:val="clear" w:color="auto" w:fill="FFFFFF"/>
        </w:rPr>
        <w:t>№ 124-ФЗ «</w:t>
      </w:r>
      <w:r w:rsidR="00FE190E">
        <w:rPr>
          <w:szCs w:val="28"/>
          <w:shd w:val="clear" w:color="auto" w:fill="FFFFFF"/>
        </w:rPr>
        <w:t xml:space="preserve">Об основных </w:t>
      </w:r>
      <w:r w:rsidRPr="000B4AA3">
        <w:rPr>
          <w:szCs w:val="28"/>
          <w:shd w:val="clear" w:color="auto" w:fill="FFFFFF"/>
        </w:rPr>
        <w:t>гарантиях прав</w:t>
      </w:r>
      <w:r w:rsidR="0084632B" w:rsidRPr="000B4AA3">
        <w:rPr>
          <w:szCs w:val="28"/>
          <w:shd w:val="clear" w:color="auto" w:fill="FFFFFF"/>
        </w:rPr>
        <w:t xml:space="preserve"> ребенка в Российской Федерации»</w:t>
      </w:r>
      <w:r w:rsidRPr="000B4AA3">
        <w:rPr>
          <w:szCs w:val="28"/>
          <w:shd w:val="clear" w:color="auto" w:fill="FFFFFF"/>
        </w:rPr>
        <w:t>, </w:t>
      </w:r>
      <w:r w:rsidR="0084632B" w:rsidRPr="000B4AA3">
        <w:rPr>
          <w:szCs w:val="28"/>
          <w:shd w:val="clear" w:color="auto" w:fill="FFFFFF"/>
        </w:rPr>
        <w:t>Постановлением</w:t>
      </w:r>
      <w:r w:rsidRPr="000B4AA3">
        <w:rPr>
          <w:szCs w:val="28"/>
          <w:shd w:val="clear" w:color="auto" w:fill="FFFFFF"/>
        </w:rPr>
        <w:t xml:space="preserve"> Правительства Камчатского края от 18.07.2016 </w:t>
      </w:r>
      <w:r w:rsidR="0084632B" w:rsidRPr="000B4AA3">
        <w:rPr>
          <w:szCs w:val="28"/>
          <w:shd w:val="clear" w:color="auto" w:fill="FFFFFF"/>
        </w:rPr>
        <w:t>№ 269-П «</w:t>
      </w:r>
      <w:r w:rsidRPr="000B4AA3">
        <w:rPr>
          <w:szCs w:val="28"/>
          <w:shd w:val="clear" w:color="auto" w:fill="FFFFFF"/>
        </w:rPr>
        <w:t>О проведении оценки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Камчатского края или муниципальной собственностью, заключении краевыми государственными организациями, муниципальными организациями в Камчатском крае,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краевых государственных организаций, муниципальных организаций в Камчатском крае, образующих социальную инфраструктуру для детей</w:t>
      </w:r>
      <w:r w:rsidR="0084632B" w:rsidRPr="000B4AA3">
        <w:rPr>
          <w:szCs w:val="28"/>
          <w:shd w:val="clear" w:color="auto" w:fill="FFFFFF"/>
        </w:rPr>
        <w:t>»</w:t>
      </w:r>
    </w:p>
    <w:p w:rsidR="0084632B" w:rsidRPr="005F0FE4" w:rsidRDefault="0084632B" w:rsidP="005F0FE4">
      <w:pPr>
        <w:pStyle w:val="20"/>
        <w:suppressAutoHyphens/>
        <w:ind w:firstLine="720"/>
        <w:jc w:val="both"/>
        <w:rPr>
          <w:szCs w:val="28"/>
        </w:rPr>
      </w:pPr>
    </w:p>
    <w:p w:rsidR="00103184" w:rsidRDefault="00103184" w:rsidP="00505698">
      <w:pPr>
        <w:suppressAutoHyphens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5354CC" w:rsidRDefault="005354CC" w:rsidP="00505698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4AA3" w:rsidRPr="000B4AA3" w:rsidRDefault="00DD60B1" w:rsidP="00505698">
      <w:pPr>
        <w:pStyle w:val="20"/>
        <w:numPr>
          <w:ilvl w:val="0"/>
          <w:numId w:val="41"/>
        </w:numPr>
        <w:tabs>
          <w:tab w:val="left" w:pos="1134"/>
        </w:tabs>
        <w:suppressAutoHyphens/>
        <w:ind w:left="0"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Создать </w:t>
      </w:r>
      <w:r w:rsidR="000B4AA3" w:rsidRPr="000B4AA3">
        <w:rPr>
          <w:szCs w:val="28"/>
          <w:shd w:val="clear" w:color="auto" w:fill="FFFFFF"/>
        </w:rPr>
        <w:t>комисси</w:t>
      </w:r>
      <w:r>
        <w:rPr>
          <w:szCs w:val="28"/>
          <w:shd w:val="clear" w:color="auto" w:fill="FFFFFF"/>
        </w:rPr>
        <w:t>ю</w:t>
      </w:r>
      <w:r w:rsidR="000B4AA3" w:rsidRPr="000B4AA3">
        <w:rPr>
          <w:szCs w:val="28"/>
          <w:shd w:val="clear" w:color="auto" w:fill="FFFFFF"/>
        </w:rPr>
        <w:t xml:space="preserve">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</w:t>
      </w:r>
      <w:r w:rsidR="000B4AA3" w:rsidRPr="000B4AA3">
        <w:rPr>
          <w:szCs w:val="28"/>
          <w:shd w:val="clear" w:color="auto" w:fill="FFFFFF"/>
        </w:rPr>
        <w:lastRenderedPageBreak/>
        <w:t xml:space="preserve">собственностью </w:t>
      </w:r>
      <w:r w:rsidR="000B4AA3">
        <w:rPr>
          <w:szCs w:val="28"/>
          <w:shd w:val="clear" w:color="auto" w:fill="FFFFFF"/>
        </w:rPr>
        <w:t>Вилючинского</w:t>
      </w:r>
      <w:r w:rsidR="000B4AA3" w:rsidRPr="000B4AA3">
        <w:rPr>
          <w:szCs w:val="28"/>
          <w:shd w:val="clear" w:color="auto" w:fill="FFFFFF"/>
        </w:rPr>
        <w:t xml:space="preserve"> городского округа, заключении муниципальными </w:t>
      </w:r>
      <w:r w:rsidR="000B4AA3">
        <w:rPr>
          <w:szCs w:val="28"/>
          <w:shd w:val="clear" w:color="auto" w:fill="FFFFFF"/>
        </w:rPr>
        <w:t>учреждениями (</w:t>
      </w:r>
      <w:r w:rsidR="000B4AA3" w:rsidRPr="000B4AA3">
        <w:rPr>
          <w:szCs w:val="28"/>
          <w:shd w:val="clear" w:color="auto" w:fill="FFFFFF"/>
        </w:rPr>
        <w:t>организациями</w:t>
      </w:r>
      <w:r w:rsidR="000B4AA3">
        <w:rPr>
          <w:szCs w:val="28"/>
          <w:shd w:val="clear" w:color="auto" w:fill="FFFFFF"/>
        </w:rPr>
        <w:t>)</w:t>
      </w:r>
      <w:r w:rsidR="000B4AA3" w:rsidRPr="000B4AA3">
        <w:rPr>
          <w:szCs w:val="28"/>
          <w:shd w:val="clear" w:color="auto" w:fill="FFFFFF"/>
        </w:rPr>
        <w:t xml:space="preserve"> </w:t>
      </w:r>
      <w:r w:rsidR="000B4AA3">
        <w:rPr>
          <w:szCs w:val="28"/>
          <w:shd w:val="clear" w:color="auto" w:fill="FFFFFF"/>
        </w:rPr>
        <w:t xml:space="preserve">Вилючинского городского </w:t>
      </w:r>
      <w:r w:rsidR="000B4AA3" w:rsidRPr="000B4AA3">
        <w:rPr>
          <w:szCs w:val="28"/>
          <w:shd w:val="clear" w:color="auto" w:fill="FFFFFF"/>
        </w:rPr>
        <w:t xml:space="preserve">округа,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муниципальных учреждений </w:t>
      </w:r>
      <w:r w:rsidR="000B4AA3">
        <w:rPr>
          <w:szCs w:val="28"/>
          <w:shd w:val="clear" w:color="auto" w:fill="FFFFFF"/>
        </w:rPr>
        <w:t>Вилючинского</w:t>
      </w:r>
      <w:r w:rsidR="000B4AA3" w:rsidRPr="000B4AA3">
        <w:rPr>
          <w:szCs w:val="28"/>
          <w:shd w:val="clear" w:color="auto" w:fill="FFFFFF"/>
        </w:rPr>
        <w:t xml:space="preserve"> городского округа, образующих социальную инфраструктуру для детей, </w:t>
      </w:r>
      <w:r w:rsidR="00B3608F">
        <w:rPr>
          <w:szCs w:val="28"/>
          <w:shd w:val="clear" w:color="auto" w:fill="FFFFFF"/>
        </w:rPr>
        <w:t xml:space="preserve">в составе </w:t>
      </w:r>
      <w:r w:rsidR="000B4AA3" w:rsidRPr="000B4AA3">
        <w:rPr>
          <w:szCs w:val="28"/>
          <w:shd w:val="clear" w:color="auto" w:fill="FFFFFF"/>
        </w:rPr>
        <w:t xml:space="preserve">согласно приложению </w:t>
      </w:r>
      <w:r>
        <w:rPr>
          <w:szCs w:val="28"/>
          <w:shd w:val="clear" w:color="auto" w:fill="FFFFFF"/>
        </w:rPr>
        <w:t>к настоящему постановлению.</w:t>
      </w:r>
    </w:p>
    <w:p w:rsidR="002E0FDD" w:rsidRPr="00FA6A4E" w:rsidRDefault="002E0FDD" w:rsidP="002E0FDD">
      <w:pPr>
        <w:pStyle w:val="af0"/>
        <w:numPr>
          <w:ilvl w:val="0"/>
          <w:numId w:val="4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A6A4E">
        <w:rPr>
          <w:bCs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Pr="00FA6A4E">
        <w:rPr>
          <w:sz w:val="28"/>
          <w:szCs w:val="28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округа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2E0FDD" w:rsidRPr="00FA6A4E" w:rsidRDefault="002E0FDD" w:rsidP="002E0FDD">
      <w:pPr>
        <w:pStyle w:val="20"/>
        <w:tabs>
          <w:tab w:val="left" w:pos="1134"/>
        </w:tabs>
        <w:suppressAutoHyphens/>
        <w:ind w:left="720"/>
        <w:jc w:val="both"/>
        <w:rPr>
          <w:szCs w:val="28"/>
        </w:rPr>
      </w:pPr>
    </w:p>
    <w:p w:rsidR="00961A81" w:rsidRPr="00961A81" w:rsidRDefault="00961A81" w:rsidP="00961A81">
      <w:pPr>
        <w:pStyle w:val="20"/>
        <w:tabs>
          <w:tab w:val="left" w:pos="1134"/>
        </w:tabs>
        <w:suppressAutoHyphens/>
        <w:jc w:val="both"/>
      </w:pPr>
    </w:p>
    <w:p w:rsidR="00D559B3" w:rsidRDefault="002E0FDD" w:rsidP="00B53276">
      <w:pPr>
        <w:widowControl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5327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55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Вилючинского</w:t>
      </w:r>
    </w:p>
    <w:p w:rsidR="00B53276" w:rsidRDefault="00B53276" w:rsidP="00B53276">
      <w:pPr>
        <w:widowControl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</w:t>
      </w:r>
      <w:r w:rsidR="00D559B3">
        <w:rPr>
          <w:b/>
          <w:sz w:val="28"/>
          <w:szCs w:val="28"/>
        </w:rPr>
        <w:t xml:space="preserve">                             </w:t>
      </w:r>
      <w:r w:rsidR="002E0FDD">
        <w:rPr>
          <w:b/>
          <w:sz w:val="28"/>
          <w:szCs w:val="28"/>
        </w:rPr>
        <w:t xml:space="preserve">   С.И. Потапов</w:t>
      </w:r>
    </w:p>
    <w:p w:rsidR="007113AC" w:rsidRDefault="00F22BF0" w:rsidP="00F22BF0">
      <w:pPr>
        <w:suppressAutoHyphens/>
        <w:jc w:val="both"/>
        <w:rPr>
          <w:sz w:val="28"/>
          <w:szCs w:val="28"/>
        </w:rPr>
      </w:pPr>
      <w:r>
        <w:rPr>
          <w:b/>
          <w:sz w:val="28"/>
        </w:rPr>
        <w:t xml:space="preserve">    </w:t>
      </w:r>
    </w:p>
    <w:p w:rsidR="005A0D57" w:rsidRDefault="005A0D57" w:rsidP="00FC5FDB">
      <w:pPr>
        <w:pStyle w:val="22"/>
        <w:jc w:val="both"/>
        <w:rPr>
          <w:sz w:val="24"/>
        </w:rPr>
      </w:pPr>
    </w:p>
    <w:p w:rsidR="00216451" w:rsidRDefault="00216451" w:rsidP="00704B5C">
      <w:pPr>
        <w:pStyle w:val="22"/>
        <w:rPr>
          <w:sz w:val="24"/>
        </w:rPr>
      </w:pPr>
    </w:p>
    <w:p w:rsidR="00216451" w:rsidRDefault="00216451" w:rsidP="00704B5C">
      <w:pPr>
        <w:pStyle w:val="22"/>
        <w:rPr>
          <w:sz w:val="24"/>
        </w:rPr>
      </w:pPr>
    </w:p>
    <w:p w:rsidR="00216451" w:rsidRDefault="00216451" w:rsidP="00704B5C">
      <w:pPr>
        <w:pStyle w:val="22"/>
        <w:rPr>
          <w:sz w:val="24"/>
        </w:rPr>
      </w:pPr>
    </w:p>
    <w:p w:rsidR="00216451" w:rsidRDefault="00216451" w:rsidP="00704B5C">
      <w:pPr>
        <w:pStyle w:val="22"/>
        <w:rPr>
          <w:sz w:val="24"/>
        </w:rPr>
      </w:pPr>
    </w:p>
    <w:p w:rsidR="00BA7259" w:rsidRDefault="00BA7259" w:rsidP="00704B5C">
      <w:pPr>
        <w:pStyle w:val="22"/>
        <w:rPr>
          <w:sz w:val="24"/>
        </w:rPr>
      </w:pPr>
    </w:p>
    <w:p w:rsidR="00BA7259" w:rsidRDefault="00BA7259" w:rsidP="00704B5C">
      <w:pPr>
        <w:pStyle w:val="22"/>
        <w:rPr>
          <w:sz w:val="24"/>
        </w:rPr>
      </w:pPr>
    </w:p>
    <w:p w:rsidR="00BA7259" w:rsidRDefault="00BA7259" w:rsidP="00704B5C">
      <w:pPr>
        <w:pStyle w:val="22"/>
        <w:rPr>
          <w:sz w:val="24"/>
        </w:rPr>
      </w:pPr>
    </w:p>
    <w:p w:rsidR="00C737AB" w:rsidRDefault="00C737AB" w:rsidP="00704B5C">
      <w:pPr>
        <w:pStyle w:val="22"/>
        <w:rPr>
          <w:sz w:val="24"/>
        </w:rPr>
      </w:pPr>
    </w:p>
    <w:p w:rsidR="00C737AB" w:rsidRDefault="00C737AB" w:rsidP="00704B5C">
      <w:pPr>
        <w:pStyle w:val="22"/>
        <w:rPr>
          <w:sz w:val="24"/>
        </w:rPr>
      </w:pPr>
    </w:p>
    <w:p w:rsidR="00C737AB" w:rsidRDefault="00C737AB" w:rsidP="00704B5C">
      <w:pPr>
        <w:pStyle w:val="22"/>
        <w:rPr>
          <w:sz w:val="24"/>
        </w:rPr>
      </w:pPr>
    </w:p>
    <w:p w:rsidR="00C737AB" w:rsidRDefault="00C737AB" w:rsidP="00704B5C">
      <w:pPr>
        <w:pStyle w:val="22"/>
        <w:rPr>
          <w:sz w:val="24"/>
        </w:rPr>
      </w:pPr>
    </w:p>
    <w:p w:rsidR="00C31ED3" w:rsidRDefault="00C14254" w:rsidP="002C6D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BF1">
        <w:rPr>
          <w:sz w:val="28"/>
          <w:szCs w:val="28"/>
        </w:rPr>
        <w:t xml:space="preserve">                                          </w:t>
      </w:r>
    </w:p>
    <w:p w:rsidR="00995079" w:rsidRDefault="008F6F6A" w:rsidP="00236C3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ED3">
        <w:rPr>
          <w:sz w:val="28"/>
          <w:szCs w:val="28"/>
        </w:rPr>
        <w:t xml:space="preserve">                                               </w:t>
      </w:r>
      <w:r w:rsidR="00236C31">
        <w:rPr>
          <w:sz w:val="28"/>
          <w:szCs w:val="28"/>
        </w:rPr>
        <w:t xml:space="preserve">                          </w:t>
      </w:r>
      <w:r w:rsidR="00476BF1">
        <w:rPr>
          <w:sz w:val="28"/>
          <w:szCs w:val="28"/>
        </w:rPr>
        <w:t>П</w:t>
      </w:r>
      <w:r w:rsidR="00995079">
        <w:rPr>
          <w:sz w:val="28"/>
          <w:szCs w:val="28"/>
        </w:rPr>
        <w:t xml:space="preserve">риложение  </w:t>
      </w:r>
    </w:p>
    <w:p w:rsidR="00995079" w:rsidRDefault="00995079" w:rsidP="00236C3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995079" w:rsidRDefault="00104502" w:rsidP="00236C3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95079">
        <w:rPr>
          <w:sz w:val="28"/>
          <w:szCs w:val="28"/>
        </w:rPr>
        <w:t>Вилючинского городского округа</w:t>
      </w:r>
    </w:p>
    <w:p w:rsidR="00995079" w:rsidRDefault="00995079" w:rsidP="00236C3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</w:t>
      </w:r>
      <w:r w:rsidR="002C6DD5">
        <w:rPr>
          <w:sz w:val="28"/>
          <w:szCs w:val="28"/>
        </w:rPr>
        <w:t xml:space="preserve">  10.03.2021 </w:t>
      </w:r>
      <w:r>
        <w:rPr>
          <w:sz w:val="28"/>
          <w:szCs w:val="28"/>
        </w:rPr>
        <w:t>№</w:t>
      </w:r>
      <w:r w:rsidR="002C6DD5">
        <w:rPr>
          <w:sz w:val="28"/>
          <w:szCs w:val="28"/>
        </w:rPr>
        <w:t xml:space="preserve"> 177</w:t>
      </w:r>
      <w:bookmarkStart w:id="0" w:name="_GoBack"/>
      <w:bookmarkEnd w:id="0"/>
    </w:p>
    <w:p w:rsidR="00DE6FE1" w:rsidRDefault="00DE6FE1" w:rsidP="00995079">
      <w:pPr>
        <w:jc w:val="center"/>
        <w:rPr>
          <w:sz w:val="28"/>
          <w:szCs w:val="28"/>
        </w:rPr>
      </w:pPr>
    </w:p>
    <w:p w:rsidR="00DE6FE1" w:rsidRDefault="00DD60B1" w:rsidP="00DE6FE1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DD60B1">
        <w:rPr>
          <w:b/>
          <w:color w:val="22272F"/>
          <w:sz w:val="28"/>
          <w:szCs w:val="28"/>
          <w:shd w:val="clear" w:color="auto" w:fill="FFFFFF"/>
        </w:rPr>
        <w:t>Состав</w:t>
      </w:r>
      <w:r w:rsidR="00DE6FE1" w:rsidRPr="00DD60B1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DE6FE1" w:rsidRPr="00DE6FE1">
        <w:rPr>
          <w:b/>
          <w:color w:val="22272F"/>
          <w:sz w:val="28"/>
          <w:szCs w:val="28"/>
          <w:shd w:val="clear" w:color="auto" w:fill="FFFFFF"/>
        </w:rPr>
        <w:t xml:space="preserve">комиссии по оценке последствий принятия решений о реконструкции и модернизации, об изменении назначения или о ликвидации объектов социальной инфраструктуры для детей, являющихся муниципальной собственностью </w:t>
      </w:r>
      <w:r w:rsidR="00DE6FE1">
        <w:rPr>
          <w:b/>
          <w:color w:val="22272F"/>
          <w:sz w:val="28"/>
          <w:szCs w:val="28"/>
          <w:shd w:val="clear" w:color="auto" w:fill="FFFFFF"/>
        </w:rPr>
        <w:t xml:space="preserve">Вилючинского </w:t>
      </w:r>
      <w:r w:rsidR="00DE6FE1" w:rsidRPr="00DE6FE1">
        <w:rPr>
          <w:b/>
          <w:color w:val="22272F"/>
          <w:sz w:val="28"/>
          <w:szCs w:val="28"/>
          <w:shd w:val="clear" w:color="auto" w:fill="FFFFFF"/>
        </w:rPr>
        <w:t xml:space="preserve">городского округа, заключении муниципальными </w:t>
      </w:r>
      <w:r w:rsidR="00DE6FE1">
        <w:rPr>
          <w:b/>
          <w:color w:val="22272F"/>
          <w:sz w:val="28"/>
          <w:szCs w:val="28"/>
          <w:shd w:val="clear" w:color="auto" w:fill="FFFFFF"/>
        </w:rPr>
        <w:t>учреждениями (</w:t>
      </w:r>
      <w:r w:rsidR="00DE6FE1" w:rsidRPr="00DE6FE1">
        <w:rPr>
          <w:b/>
          <w:color w:val="22272F"/>
          <w:sz w:val="28"/>
          <w:szCs w:val="28"/>
          <w:shd w:val="clear" w:color="auto" w:fill="FFFFFF"/>
        </w:rPr>
        <w:t>организациями</w:t>
      </w:r>
      <w:r w:rsidR="00DE6FE1">
        <w:rPr>
          <w:b/>
          <w:color w:val="22272F"/>
          <w:sz w:val="28"/>
          <w:szCs w:val="28"/>
          <w:shd w:val="clear" w:color="auto" w:fill="FFFFFF"/>
        </w:rPr>
        <w:t>) Вилючинского городского</w:t>
      </w:r>
      <w:r w:rsidR="00DE6FE1" w:rsidRPr="00DE6FE1">
        <w:rPr>
          <w:b/>
          <w:color w:val="22272F"/>
          <w:sz w:val="28"/>
          <w:szCs w:val="28"/>
          <w:shd w:val="clear" w:color="auto" w:fill="FFFFFF"/>
        </w:rPr>
        <w:t xml:space="preserve"> округа,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муниципальных учреждений </w:t>
      </w:r>
      <w:r w:rsidR="00DE6FE1">
        <w:rPr>
          <w:b/>
          <w:color w:val="22272F"/>
          <w:sz w:val="28"/>
          <w:szCs w:val="28"/>
          <w:shd w:val="clear" w:color="auto" w:fill="FFFFFF"/>
        </w:rPr>
        <w:t>Вилючинского</w:t>
      </w:r>
      <w:r w:rsidR="00DE6FE1" w:rsidRPr="00DE6FE1">
        <w:rPr>
          <w:b/>
          <w:color w:val="22272F"/>
          <w:sz w:val="28"/>
          <w:szCs w:val="28"/>
          <w:shd w:val="clear" w:color="auto" w:fill="FFFFFF"/>
        </w:rPr>
        <w:t xml:space="preserve"> городского округа, образующих социальную инфраструктуру для детей</w:t>
      </w:r>
    </w:p>
    <w:p w:rsidR="00BD0062" w:rsidRDefault="00BD0062" w:rsidP="00DE6FE1">
      <w:pPr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8F6F6A" w:rsidRDefault="008F6F6A" w:rsidP="00B93109">
      <w:pPr>
        <w:rPr>
          <w:rStyle w:val="af4"/>
          <w:bCs/>
          <w:sz w:val="28"/>
          <w:szCs w:val="28"/>
        </w:rPr>
      </w:pPr>
      <w:r w:rsidRPr="00253AD5">
        <w:rPr>
          <w:rStyle w:val="af4"/>
          <w:bCs/>
          <w:sz w:val="28"/>
          <w:szCs w:val="28"/>
        </w:rPr>
        <w:t>Председатель:</w:t>
      </w:r>
    </w:p>
    <w:p w:rsidR="008F6F6A" w:rsidRPr="00253AD5" w:rsidRDefault="008F6F6A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 xml:space="preserve">Потапов Сергей Игоревич - </w:t>
      </w:r>
      <w:r w:rsidR="00253AD5">
        <w:rPr>
          <w:sz w:val="28"/>
          <w:szCs w:val="28"/>
        </w:rPr>
        <w:t>г</w:t>
      </w:r>
      <w:r w:rsidRPr="00253AD5">
        <w:rPr>
          <w:sz w:val="28"/>
          <w:szCs w:val="28"/>
        </w:rPr>
        <w:t>лава Вилючинского городского округа.</w:t>
      </w:r>
    </w:p>
    <w:p w:rsidR="008F6F6A" w:rsidRPr="00253AD5" w:rsidRDefault="008F6F6A" w:rsidP="00B93109">
      <w:pPr>
        <w:rPr>
          <w:sz w:val="28"/>
          <w:szCs w:val="28"/>
        </w:rPr>
      </w:pPr>
    </w:p>
    <w:p w:rsidR="008F6F6A" w:rsidRPr="00253AD5" w:rsidRDefault="008F6F6A" w:rsidP="00B93109">
      <w:pPr>
        <w:rPr>
          <w:sz w:val="28"/>
          <w:szCs w:val="28"/>
        </w:rPr>
      </w:pPr>
      <w:r w:rsidRPr="00253AD5">
        <w:rPr>
          <w:rStyle w:val="af4"/>
          <w:bCs/>
          <w:sz w:val="28"/>
          <w:szCs w:val="28"/>
        </w:rPr>
        <w:t>Заместитель председателя комиссии:</w:t>
      </w:r>
    </w:p>
    <w:p w:rsidR="008F6F6A" w:rsidRPr="00253AD5" w:rsidRDefault="008F6F6A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 xml:space="preserve">Сафронова Кира Владимировна - заместитель </w:t>
      </w:r>
      <w:r w:rsidR="00253AD5">
        <w:rPr>
          <w:sz w:val="28"/>
          <w:szCs w:val="28"/>
        </w:rPr>
        <w:t>г</w:t>
      </w:r>
      <w:r w:rsidRPr="00253AD5">
        <w:rPr>
          <w:sz w:val="28"/>
          <w:szCs w:val="28"/>
        </w:rPr>
        <w:t>лавы администрации Вилючинского городского округа</w:t>
      </w:r>
      <w:r w:rsidR="00B93109">
        <w:rPr>
          <w:sz w:val="28"/>
          <w:szCs w:val="28"/>
        </w:rPr>
        <w:t>.</w:t>
      </w:r>
    </w:p>
    <w:p w:rsidR="008F6F6A" w:rsidRPr="00253AD5" w:rsidRDefault="008F6F6A" w:rsidP="00B93109">
      <w:pPr>
        <w:rPr>
          <w:sz w:val="28"/>
          <w:szCs w:val="28"/>
        </w:rPr>
      </w:pPr>
    </w:p>
    <w:p w:rsidR="008F6F6A" w:rsidRDefault="008F6F6A" w:rsidP="00B93109">
      <w:pPr>
        <w:rPr>
          <w:rStyle w:val="af4"/>
          <w:bCs/>
          <w:sz w:val="28"/>
          <w:szCs w:val="28"/>
        </w:rPr>
      </w:pPr>
      <w:r w:rsidRPr="00253AD5">
        <w:rPr>
          <w:rStyle w:val="af4"/>
          <w:bCs/>
          <w:sz w:val="28"/>
          <w:szCs w:val="28"/>
        </w:rPr>
        <w:t>Секретарь:</w:t>
      </w:r>
    </w:p>
    <w:p w:rsidR="008F6F6A" w:rsidRPr="00AB247C" w:rsidRDefault="00134A4E" w:rsidP="00B93109">
      <w:pPr>
        <w:rPr>
          <w:sz w:val="28"/>
          <w:szCs w:val="28"/>
        </w:rPr>
      </w:pPr>
      <w:r w:rsidRPr="00AB247C">
        <w:rPr>
          <w:rStyle w:val="af4"/>
          <w:b w:val="0"/>
          <w:bCs/>
          <w:sz w:val="28"/>
          <w:szCs w:val="28"/>
        </w:rPr>
        <w:t xml:space="preserve">Романенко Анастасия </w:t>
      </w:r>
      <w:r w:rsidR="00AB247C" w:rsidRPr="00AB247C">
        <w:rPr>
          <w:rStyle w:val="af4"/>
          <w:b w:val="0"/>
          <w:bCs/>
          <w:sz w:val="28"/>
          <w:szCs w:val="28"/>
        </w:rPr>
        <w:t>Викторовна</w:t>
      </w:r>
      <w:r w:rsidR="00AB247C">
        <w:rPr>
          <w:rStyle w:val="af4"/>
          <w:b w:val="0"/>
          <w:bCs/>
          <w:sz w:val="28"/>
          <w:szCs w:val="28"/>
        </w:rPr>
        <w:t xml:space="preserve"> – заместитель начальника отдела по управлению муниципальным имуществом администрации Вилючинского городского округа.</w:t>
      </w:r>
    </w:p>
    <w:p w:rsidR="008F6F6A" w:rsidRPr="00253AD5" w:rsidRDefault="008F6F6A" w:rsidP="00B93109">
      <w:pPr>
        <w:rPr>
          <w:sz w:val="28"/>
          <w:szCs w:val="28"/>
        </w:rPr>
      </w:pPr>
    </w:p>
    <w:p w:rsidR="008F6F6A" w:rsidRPr="00253AD5" w:rsidRDefault="008F6F6A" w:rsidP="00B93109">
      <w:pPr>
        <w:rPr>
          <w:rStyle w:val="af4"/>
          <w:bCs/>
          <w:sz w:val="28"/>
          <w:szCs w:val="28"/>
        </w:rPr>
      </w:pPr>
      <w:r w:rsidRPr="00253AD5">
        <w:rPr>
          <w:rStyle w:val="af4"/>
          <w:bCs/>
          <w:sz w:val="28"/>
          <w:szCs w:val="28"/>
        </w:rPr>
        <w:t>Члены комиссии:</w:t>
      </w:r>
    </w:p>
    <w:p w:rsidR="008F6F6A" w:rsidRPr="00253AD5" w:rsidRDefault="008F6F6A" w:rsidP="00B93109">
      <w:pPr>
        <w:rPr>
          <w:sz w:val="28"/>
          <w:szCs w:val="28"/>
        </w:rPr>
      </w:pPr>
    </w:p>
    <w:p w:rsidR="008F6F6A" w:rsidRDefault="008F6F6A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Андриенко Юлия Сергеевна – консультант юридического отдела администрации Вилючинского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Бакал Ирина Анатольевна – начальник отдела образования администрации Вилючинского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Корж Екатерина Александровна -  начальник отдела архитектуры и градостроительства администрации Вилючинского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8F6F6A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Л</w:t>
      </w:r>
      <w:r w:rsidR="008F6F6A" w:rsidRPr="00253AD5">
        <w:rPr>
          <w:sz w:val="28"/>
          <w:szCs w:val="28"/>
        </w:rPr>
        <w:t>евикова Марина Анатольевна - начальник отдела по управлению муниципальным имуществом администрации Вилючинского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Мигачев Максим Валентинович – начальник отдела физической культуры, спорта и молодежной политики администрации Вилючинского городского округа;</w:t>
      </w:r>
    </w:p>
    <w:p w:rsidR="00AC256A" w:rsidRPr="00253AD5" w:rsidRDefault="00AC256A" w:rsidP="00B93109">
      <w:pPr>
        <w:rPr>
          <w:sz w:val="28"/>
          <w:szCs w:val="28"/>
        </w:rPr>
      </w:pPr>
    </w:p>
    <w:p w:rsid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Мирюк Елена Алексеевна – начальник отдела культуры администрации Вилючинского</w:t>
      </w:r>
      <w:r>
        <w:rPr>
          <w:sz w:val="28"/>
          <w:szCs w:val="28"/>
        </w:rPr>
        <w:t xml:space="preserve">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Смирнова Галина Николаевна – заместитель главы администрации – начальник управления делами администрации Вилючинского городского округа;</w:t>
      </w:r>
    </w:p>
    <w:p w:rsidR="00253AD5" w:rsidRPr="00253AD5" w:rsidRDefault="00253AD5" w:rsidP="00B93109">
      <w:pPr>
        <w:rPr>
          <w:sz w:val="28"/>
          <w:szCs w:val="28"/>
        </w:rPr>
      </w:pPr>
    </w:p>
    <w:p w:rsidR="00006286" w:rsidRPr="00253AD5" w:rsidRDefault="00006286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Тяпкина Лариса Анатольевна – заместитель главы администрации Вилючинского городского округа;</w:t>
      </w:r>
    </w:p>
    <w:p w:rsidR="00006286" w:rsidRPr="00253AD5" w:rsidRDefault="00006286" w:rsidP="00B93109">
      <w:pPr>
        <w:rPr>
          <w:sz w:val="28"/>
          <w:szCs w:val="28"/>
        </w:rPr>
      </w:pPr>
    </w:p>
    <w:p w:rsidR="00253AD5" w:rsidRPr="00253AD5" w:rsidRDefault="00253AD5" w:rsidP="00B93109">
      <w:pPr>
        <w:rPr>
          <w:sz w:val="28"/>
          <w:szCs w:val="28"/>
        </w:rPr>
      </w:pPr>
      <w:r w:rsidRPr="00253AD5">
        <w:rPr>
          <w:sz w:val="28"/>
          <w:szCs w:val="28"/>
        </w:rPr>
        <w:t>Шарофеева Юлия Николаевна – директор МБУДОСК «Детская музыкальная школа № 1»</w:t>
      </w:r>
      <w:r w:rsidR="00B93109">
        <w:rPr>
          <w:sz w:val="28"/>
          <w:szCs w:val="28"/>
        </w:rPr>
        <w:t>.</w:t>
      </w:r>
    </w:p>
    <w:p w:rsidR="00006286" w:rsidRDefault="00006286" w:rsidP="00B93109"/>
    <w:p w:rsidR="00006286" w:rsidRDefault="00006286" w:rsidP="00B93109"/>
    <w:p w:rsidR="008F6F6A" w:rsidRDefault="008F6F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8F6F6A" w:rsidRDefault="008F6F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8F6F6A" w:rsidRDefault="008F6F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p w:rsidR="00AC256A" w:rsidRDefault="00AC256A" w:rsidP="00C14512">
      <w:pPr>
        <w:ind w:firstLine="708"/>
        <w:jc w:val="center"/>
        <w:rPr>
          <w:sz w:val="32"/>
          <w:szCs w:val="32"/>
          <w:shd w:val="clear" w:color="auto" w:fill="FFFFFF"/>
        </w:rPr>
      </w:pPr>
    </w:p>
    <w:sectPr w:rsidR="00AC256A" w:rsidSect="00C31ED3">
      <w:footerReference w:type="even" r:id="rId8"/>
      <w:pgSz w:w="11907" w:h="16840"/>
      <w:pgMar w:top="1134" w:right="567" w:bottom="709" w:left="170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86" w:rsidRDefault="00904786">
      <w:r>
        <w:separator/>
      </w:r>
    </w:p>
  </w:endnote>
  <w:endnote w:type="continuationSeparator" w:id="0">
    <w:p w:rsidR="00904786" w:rsidRDefault="009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4" w:rsidRDefault="004F3AD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3AD4" w:rsidRDefault="004F3AD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86" w:rsidRDefault="00904786">
      <w:r>
        <w:separator/>
      </w:r>
    </w:p>
  </w:footnote>
  <w:footnote w:type="continuationSeparator" w:id="0">
    <w:p w:rsidR="00904786" w:rsidRDefault="0090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DC3892"/>
    <w:lvl w:ilvl="0">
      <w:numFmt w:val="bullet"/>
      <w:lvlText w:val="*"/>
      <w:lvlJc w:val="left"/>
    </w:lvl>
  </w:abstractNum>
  <w:abstractNum w:abstractNumId="1" w15:restartNumberingAfterBreak="0">
    <w:nsid w:val="034F1671"/>
    <w:multiLevelType w:val="hybridMultilevel"/>
    <w:tmpl w:val="11067058"/>
    <w:lvl w:ilvl="0" w:tplc="50F89330">
      <w:start w:val="1"/>
      <w:numFmt w:val="decimal"/>
      <w:lvlText w:val="%1."/>
      <w:lvlJc w:val="left"/>
      <w:pPr>
        <w:tabs>
          <w:tab w:val="num" w:pos="3469"/>
        </w:tabs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9"/>
        </w:tabs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9"/>
        </w:tabs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9"/>
        </w:tabs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9"/>
        </w:tabs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9"/>
        </w:tabs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9"/>
        </w:tabs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9"/>
        </w:tabs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9"/>
        </w:tabs>
        <w:ind w:left="9229" w:hanging="180"/>
      </w:pPr>
    </w:lvl>
  </w:abstractNum>
  <w:abstractNum w:abstractNumId="2" w15:restartNumberingAfterBreak="0">
    <w:nsid w:val="05622E1C"/>
    <w:multiLevelType w:val="hybridMultilevel"/>
    <w:tmpl w:val="B2D4FD76"/>
    <w:lvl w:ilvl="0" w:tplc="A9F6B43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A1B4E67"/>
    <w:multiLevelType w:val="hybridMultilevel"/>
    <w:tmpl w:val="C8D06BCC"/>
    <w:lvl w:ilvl="0" w:tplc="7F6CCC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A936B77"/>
    <w:multiLevelType w:val="singleLevel"/>
    <w:tmpl w:val="531A8452"/>
    <w:lvl w:ilvl="0">
      <w:start w:val="1"/>
      <w:numFmt w:val="decimal"/>
      <w:pStyle w:val="5"/>
      <w:lvlText w:val="%1"/>
      <w:lvlJc w:val="left"/>
      <w:pPr>
        <w:tabs>
          <w:tab w:val="num" w:pos="855"/>
        </w:tabs>
        <w:ind w:left="855" w:hanging="705"/>
      </w:pPr>
      <w:rPr>
        <w:rFonts w:hint="default"/>
      </w:rPr>
    </w:lvl>
  </w:abstractNum>
  <w:abstractNum w:abstractNumId="5" w15:restartNumberingAfterBreak="0">
    <w:nsid w:val="0B992E30"/>
    <w:multiLevelType w:val="hybridMultilevel"/>
    <w:tmpl w:val="4D727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073"/>
    <w:multiLevelType w:val="hybridMultilevel"/>
    <w:tmpl w:val="D74275C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F252286"/>
    <w:multiLevelType w:val="hybridMultilevel"/>
    <w:tmpl w:val="61E2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77308"/>
    <w:multiLevelType w:val="hybridMultilevel"/>
    <w:tmpl w:val="20AA81E4"/>
    <w:lvl w:ilvl="0" w:tplc="D1CE81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CF77058"/>
    <w:multiLevelType w:val="hybridMultilevel"/>
    <w:tmpl w:val="237258FA"/>
    <w:lvl w:ilvl="0" w:tplc="CF0C8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C5BFB"/>
    <w:multiLevelType w:val="hybridMultilevel"/>
    <w:tmpl w:val="247E51F6"/>
    <w:lvl w:ilvl="0" w:tplc="0EECBC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0A3240E"/>
    <w:multiLevelType w:val="hybridMultilevel"/>
    <w:tmpl w:val="C1DEEB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1C0C7D"/>
    <w:multiLevelType w:val="hybridMultilevel"/>
    <w:tmpl w:val="809C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E15"/>
    <w:multiLevelType w:val="hybridMultilevel"/>
    <w:tmpl w:val="1BCE0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44293"/>
    <w:multiLevelType w:val="hybridMultilevel"/>
    <w:tmpl w:val="D9BCA7A6"/>
    <w:lvl w:ilvl="0" w:tplc="220ECE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B122C"/>
    <w:multiLevelType w:val="singleLevel"/>
    <w:tmpl w:val="A5CC05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EB03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E151A1"/>
    <w:multiLevelType w:val="hybridMultilevel"/>
    <w:tmpl w:val="3D8CAFCC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B1A8E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94ECB"/>
    <w:multiLevelType w:val="hybridMultilevel"/>
    <w:tmpl w:val="D286E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96319"/>
    <w:multiLevelType w:val="hybridMultilevel"/>
    <w:tmpl w:val="69708006"/>
    <w:lvl w:ilvl="0" w:tplc="93E05E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D6218"/>
    <w:multiLevelType w:val="hybridMultilevel"/>
    <w:tmpl w:val="66A8C8B6"/>
    <w:lvl w:ilvl="0" w:tplc="5B1213C2">
      <w:start w:val="1"/>
      <w:numFmt w:val="decimal"/>
      <w:lvlText w:val="%1."/>
      <w:lvlJc w:val="left"/>
      <w:pPr>
        <w:tabs>
          <w:tab w:val="num" w:pos="3469"/>
        </w:tabs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9"/>
        </w:tabs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9"/>
        </w:tabs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9"/>
        </w:tabs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9"/>
        </w:tabs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9"/>
        </w:tabs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9"/>
        </w:tabs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9"/>
        </w:tabs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9"/>
        </w:tabs>
        <w:ind w:left="9229" w:hanging="180"/>
      </w:pPr>
    </w:lvl>
  </w:abstractNum>
  <w:abstractNum w:abstractNumId="21" w15:restartNumberingAfterBreak="0">
    <w:nsid w:val="44B10D97"/>
    <w:multiLevelType w:val="singleLevel"/>
    <w:tmpl w:val="0B8C6F34"/>
    <w:lvl w:ilvl="0">
      <w:start w:val="2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C6090F"/>
    <w:multiLevelType w:val="singleLevel"/>
    <w:tmpl w:val="9064E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3" w15:restartNumberingAfterBreak="0">
    <w:nsid w:val="4A8B77E5"/>
    <w:multiLevelType w:val="hybridMultilevel"/>
    <w:tmpl w:val="9F3C3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21AA"/>
    <w:multiLevelType w:val="hybridMultilevel"/>
    <w:tmpl w:val="962A615C"/>
    <w:lvl w:ilvl="0" w:tplc="76EA6B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FAD76ED"/>
    <w:multiLevelType w:val="hybridMultilevel"/>
    <w:tmpl w:val="28824A38"/>
    <w:lvl w:ilvl="0" w:tplc="09AEA5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2FF43DF"/>
    <w:multiLevelType w:val="hybridMultilevel"/>
    <w:tmpl w:val="7242B692"/>
    <w:lvl w:ilvl="0" w:tplc="AE4E56D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DDE4B50"/>
    <w:multiLevelType w:val="hybridMultilevel"/>
    <w:tmpl w:val="655E1EB2"/>
    <w:lvl w:ilvl="0" w:tplc="F31C0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6CEA"/>
    <w:multiLevelType w:val="singleLevel"/>
    <w:tmpl w:val="30F81E3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9" w15:restartNumberingAfterBreak="0">
    <w:nsid w:val="6413678E"/>
    <w:multiLevelType w:val="hybridMultilevel"/>
    <w:tmpl w:val="A310061C"/>
    <w:lvl w:ilvl="0" w:tplc="762C1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6D70423"/>
    <w:multiLevelType w:val="singleLevel"/>
    <w:tmpl w:val="E91436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88622BF"/>
    <w:multiLevelType w:val="hybridMultilevel"/>
    <w:tmpl w:val="4C0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05F4A"/>
    <w:multiLevelType w:val="hybridMultilevel"/>
    <w:tmpl w:val="F7C867DA"/>
    <w:lvl w:ilvl="0" w:tplc="8DE8A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C27649A"/>
    <w:multiLevelType w:val="hybridMultilevel"/>
    <w:tmpl w:val="816A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81EBB"/>
    <w:multiLevelType w:val="hybridMultilevel"/>
    <w:tmpl w:val="32E855EA"/>
    <w:lvl w:ilvl="0" w:tplc="AD6ED2D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349D9"/>
    <w:multiLevelType w:val="hybridMultilevel"/>
    <w:tmpl w:val="ABF2D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B52"/>
    <w:multiLevelType w:val="hybridMultilevel"/>
    <w:tmpl w:val="C14AA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23D76"/>
    <w:multiLevelType w:val="hybridMultilevel"/>
    <w:tmpl w:val="DFECED10"/>
    <w:lvl w:ilvl="0" w:tplc="048CF208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E21151C"/>
    <w:multiLevelType w:val="hybridMultilevel"/>
    <w:tmpl w:val="4F7CB0C4"/>
    <w:lvl w:ilvl="0" w:tplc="E892E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2"/>
  </w:num>
  <w:num w:numId="2">
    <w:abstractNumId w:val="15"/>
  </w:num>
  <w:num w:numId="3">
    <w:abstractNumId w:val="3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8"/>
  </w:num>
  <w:num w:numId="7">
    <w:abstractNumId w:val="4"/>
    <w:lvlOverride w:ilvl="0">
      <w:startOverride w:val="1"/>
    </w:lvlOverride>
  </w:num>
  <w:num w:numId="8">
    <w:abstractNumId w:val="21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35"/>
  </w:num>
  <w:num w:numId="14">
    <w:abstractNumId w:val="5"/>
  </w:num>
  <w:num w:numId="15">
    <w:abstractNumId w:val="33"/>
  </w:num>
  <w:num w:numId="16">
    <w:abstractNumId w:val="31"/>
  </w:num>
  <w:num w:numId="17">
    <w:abstractNumId w:val="6"/>
  </w:num>
  <w:num w:numId="18">
    <w:abstractNumId w:val="17"/>
  </w:num>
  <w:num w:numId="19">
    <w:abstractNumId w:val="34"/>
  </w:num>
  <w:num w:numId="20">
    <w:abstractNumId w:val="13"/>
  </w:num>
  <w:num w:numId="21">
    <w:abstractNumId w:val="11"/>
  </w:num>
  <w:num w:numId="22">
    <w:abstractNumId w:val="36"/>
  </w:num>
  <w:num w:numId="23">
    <w:abstractNumId w:val="29"/>
  </w:num>
  <w:num w:numId="24">
    <w:abstractNumId w:val="32"/>
  </w:num>
  <w:num w:numId="25">
    <w:abstractNumId w:val="24"/>
  </w:num>
  <w:num w:numId="26">
    <w:abstractNumId w:val="20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2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"/>
  </w:num>
  <w:num w:numId="33">
    <w:abstractNumId w:val="38"/>
  </w:num>
  <w:num w:numId="34">
    <w:abstractNumId w:val="25"/>
  </w:num>
  <w:num w:numId="35">
    <w:abstractNumId w:val="2"/>
  </w:num>
  <w:num w:numId="36">
    <w:abstractNumId w:val="7"/>
  </w:num>
  <w:num w:numId="37">
    <w:abstractNumId w:val="18"/>
  </w:num>
  <w:num w:numId="38">
    <w:abstractNumId w:val="26"/>
  </w:num>
  <w:num w:numId="39">
    <w:abstractNumId w:val="19"/>
  </w:num>
  <w:num w:numId="40">
    <w:abstractNumId w:val="3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B"/>
    <w:rsid w:val="00000E56"/>
    <w:rsid w:val="0000105A"/>
    <w:rsid w:val="00004F7F"/>
    <w:rsid w:val="00006286"/>
    <w:rsid w:val="0001128A"/>
    <w:rsid w:val="00013C17"/>
    <w:rsid w:val="00015296"/>
    <w:rsid w:val="00020E3A"/>
    <w:rsid w:val="00024CA5"/>
    <w:rsid w:val="000332C3"/>
    <w:rsid w:val="000333BB"/>
    <w:rsid w:val="00036612"/>
    <w:rsid w:val="000373A6"/>
    <w:rsid w:val="00040D22"/>
    <w:rsid w:val="00042396"/>
    <w:rsid w:val="00043805"/>
    <w:rsid w:val="00044347"/>
    <w:rsid w:val="00046D6F"/>
    <w:rsid w:val="00047DA6"/>
    <w:rsid w:val="00051ED3"/>
    <w:rsid w:val="0006168D"/>
    <w:rsid w:val="00064EF0"/>
    <w:rsid w:val="00074920"/>
    <w:rsid w:val="00083560"/>
    <w:rsid w:val="00085B23"/>
    <w:rsid w:val="0009201A"/>
    <w:rsid w:val="00092E4F"/>
    <w:rsid w:val="000936EC"/>
    <w:rsid w:val="00093DE7"/>
    <w:rsid w:val="0009643D"/>
    <w:rsid w:val="000A2C5B"/>
    <w:rsid w:val="000A3B1A"/>
    <w:rsid w:val="000B0991"/>
    <w:rsid w:val="000B09D7"/>
    <w:rsid w:val="000B1003"/>
    <w:rsid w:val="000B4AA3"/>
    <w:rsid w:val="000B6E0D"/>
    <w:rsid w:val="000C4DB5"/>
    <w:rsid w:val="000C69F6"/>
    <w:rsid w:val="000C7031"/>
    <w:rsid w:val="000C7CA5"/>
    <w:rsid w:val="000D160B"/>
    <w:rsid w:val="000D2E34"/>
    <w:rsid w:val="000D50C6"/>
    <w:rsid w:val="000E3F93"/>
    <w:rsid w:val="000F0C35"/>
    <w:rsid w:val="000F0CE8"/>
    <w:rsid w:val="000F348E"/>
    <w:rsid w:val="001013CD"/>
    <w:rsid w:val="00103184"/>
    <w:rsid w:val="00104502"/>
    <w:rsid w:val="0010499C"/>
    <w:rsid w:val="001108A0"/>
    <w:rsid w:val="00112ED8"/>
    <w:rsid w:val="001155A7"/>
    <w:rsid w:val="0012074D"/>
    <w:rsid w:val="00120E3D"/>
    <w:rsid w:val="001229C6"/>
    <w:rsid w:val="0012373E"/>
    <w:rsid w:val="001239A3"/>
    <w:rsid w:val="00125736"/>
    <w:rsid w:val="00132202"/>
    <w:rsid w:val="00134A4E"/>
    <w:rsid w:val="001360B4"/>
    <w:rsid w:val="001424E5"/>
    <w:rsid w:val="00151361"/>
    <w:rsid w:val="00151452"/>
    <w:rsid w:val="00152616"/>
    <w:rsid w:val="00161523"/>
    <w:rsid w:val="0016283B"/>
    <w:rsid w:val="00166566"/>
    <w:rsid w:val="0017030B"/>
    <w:rsid w:val="001713DE"/>
    <w:rsid w:val="00174615"/>
    <w:rsid w:val="0019000A"/>
    <w:rsid w:val="00194650"/>
    <w:rsid w:val="00194F3B"/>
    <w:rsid w:val="00197286"/>
    <w:rsid w:val="001A10D6"/>
    <w:rsid w:val="001A4FD4"/>
    <w:rsid w:val="001A5581"/>
    <w:rsid w:val="001A5D6A"/>
    <w:rsid w:val="001A6A76"/>
    <w:rsid w:val="001B5757"/>
    <w:rsid w:val="001B7A63"/>
    <w:rsid w:val="001C1457"/>
    <w:rsid w:val="001C1E82"/>
    <w:rsid w:val="001C399A"/>
    <w:rsid w:val="001C4BEB"/>
    <w:rsid w:val="001D2B9F"/>
    <w:rsid w:val="001D65B7"/>
    <w:rsid w:val="001D7873"/>
    <w:rsid w:val="001E262B"/>
    <w:rsid w:val="001F0C8D"/>
    <w:rsid w:val="001F6585"/>
    <w:rsid w:val="0020079A"/>
    <w:rsid w:val="0020295A"/>
    <w:rsid w:val="002124B0"/>
    <w:rsid w:val="00212B99"/>
    <w:rsid w:val="00216451"/>
    <w:rsid w:val="002172C6"/>
    <w:rsid w:val="00230436"/>
    <w:rsid w:val="00236C31"/>
    <w:rsid w:val="002465ED"/>
    <w:rsid w:val="00246748"/>
    <w:rsid w:val="002470F0"/>
    <w:rsid w:val="00250523"/>
    <w:rsid w:val="002524DD"/>
    <w:rsid w:val="00253AD5"/>
    <w:rsid w:val="002624CC"/>
    <w:rsid w:val="00262E81"/>
    <w:rsid w:val="00265BB9"/>
    <w:rsid w:val="00273D30"/>
    <w:rsid w:val="00274503"/>
    <w:rsid w:val="002749D3"/>
    <w:rsid w:val="0027613A"/>
    <w:rsid w:val="00284E1C"/>
    <w:rsid w:val="002914A5"/>
    <w:rsid w:val="002918CC"/>
    <w:rsid w:val="002928E8"/>
    <w:rsid w:val="002955B6"/>
    <w:rsid w:val="002A4609"/>
    <w:rsid w:val="002A6F53"/>
    <w:rsid w:val="002C0B91"/>
    <w:rsid w:val="002C1112"/>
    <w:rsid w:val="002C217A"/>
    <w:rsid w:val="002C593D"/>
    <w:rsid w:val="002C6DD5"/>
    <w:rsid w:val="002C706F"/>
    <w:rsid w:val="002D3734"/>
    <w:rsid w:val="002E0F98"/>
    <w:rsid w:val="002E0FDD"/>
    <w:rsid w:val="002E21CA"/>
    <w:rsid w:val="002E429B"/>
    <w:rsid w:val="002E6558"/>
    <w:rsid w:val="002E749C"/>
    <w:rsid w:val="002F0223"/>
    <w:rsid w:val="002F1FCA"/>
    <w:rsid w:val="002F2AB7"/>
    <w:rsid w:val="002F4090"/>
    <w:rsid w:val="003123A0"/>
    <w:rsid w:val="00316A75"/>
    <w:rsid w:val="00317052"/>
    <w:rsid w:val="00317910"/>
    <w:rsid w:val="00317FAC"/>
    <w:rsid w:val="003214C9"/>
    <w:rsid w:val="00321ABB"/>
    <w:rsid w:val="003259E2"/>
    <w:rsid w:val="0032691E"/>
    <w:rsid w:val="00327956"/>
    <w:rsid w:val="00330F02"/>
    <w:rsid w:val="0033173B"/>
    <w:rsid w:val="00332E84"/>
    <w:rsid w:val="00333FEC"/>
    <w:rsid w:val="0034000F"/>
    <w:rsid w:val="003407EC"/>
    <w:rsid w:val="00340D1C"/>
    <w:rsid w:val="00341F2E"/>
    <w:rsid w:val="0034213D"/>
    <w:rsid w:val="003421E5"/>
    <w:rsid w:val="00351BB1"/>
    <w:rsid w:val="003529A6"/>
    <w:rsid w:val="00354F54"/>
    <w:rsid w:val="003552E2"/>
    <w:rsid w:val="0035624D"/>
    <w:rsid w:val="003808A0"/>
    <w:rsid w:val="00380B3C"/>
    <w:rsid w:val="00382270"/>
    <w:rsid w:val="00382445"/>
    <w:rsid w:val="00385C4F"/>
    <w:rsid w:val="00390754"/>
    <w:rsid w:val="00391E1B"/>
    <w:rsid w:val="00395EE9"/>
    <w:rsid w:val="003969E7"/>
    <w:rsid w:val="003B0B05"/>
    <w:rsid w:val="003B7A85"/>
    <w:rsid w:val="003C3C84"/>
    <w:rsid w:val="003C3CF4"/>
    <w:rsid w:val="003C7D5F"/>
    <w:rsid w:val="003D0327"/>
    <w:rsid w:val="003D220F"/>
    <w:rsid w:val="003D2533"/>
    <w:rsid w:val="003D46C0"/>
    <w:rsid w:val="003E0E1A"/>
    <w:rsid w:val="003E7080"/>
    <w:rsid w:val="003F05E8"/>
    <w:rsid w:val="003F07E2"/>
    <w:rsid w:val="003F47C4"/>
    <w:rsid w:val="003F490E"/>
    <w:rsid w:val="003F6415"/>
    <w:rsid w:val="003F7C08"/>
    <w:rsid w:val="00403007"/>
    <w:rsid w:val="00412706"/>
    <w:rsid w:val="00413CD9"/>
    <w:rsid w:val="00414BCD"/>
    <w:rsid w:val="00416B62"/>
    <w:rsid w:val="00420260"/>
    <w:rsid w:val="00422C33"/>
    <w:rsid w:val="004243C3"/>
    <w:rsid w:val="00424FD3"/>
    <w:rsid w:val="00425234"/>
    <w:rsid w:val="00433408"/>
    <w:rsid w:val="00433FAA"/>
    <w:rsid w:val="004345F2"/>
    <w:rsid w:val="00434707"/>
    <w:rsid w:val="004368E0"/>
    <w:rsid w:val="0043732E"/>
    <w:rsid w:val="00440294"/>
    <w:rsid w:val="00440E90"/>
    <w:rsid w:val="004411B8"/>
    <w:rsid w:val="00441C50"/>
    <w:rsid w:val="00443175"/>
    <w:rsid w:val="0044525F"/>
    <w:rsid w:val="00451062"/>
    <w:rsid w:val="004515C6"/>
    <w:rsid w:val="00457254"/>
    <w:rsid w:val="00460A0A"/>
    <w:rsid w:val="00463ADF"/>
    <w:rsid w:val="0046419F"/>
    <w:rsid w:val="00464E7B"/>
    <w:rsid w:val="00470289"/>
    <w:rsid w:val="00471752"/>
    <w:rsid w:val="004719D8"/>
    <w:rsid w:val="004762AE"/>
    <w:rsid w:val="00476BF1"/>
    <w:rsid w:val="00481228"/>
    <w:rsid w:val="004864EA"/>
    <w:rsid w:val="004937B0"/>
    <w:rsid w:val="00493BE8"/>
    <w:rsid w:val="00494A80"/>
    <w:rsid w:val="00495AD7"/>
    <w:rsid w:val="004A09DB"/>
    <w:rsid w:val="004A273B"/>
    <w:rsid w:val="004A4C2C"/>
    <w:rsid w:val="004A5679"/>
    <w:rsid w:val="004A7DC6"/>
    <w:rsid w:val="004B3EA6"/>
    <w:rsid w:val="004C2061"/>
    <w:rsid w:val="004C3AFA"/>
    <w:rsid w:val="004D2B04"/>
    <w:rsid w:val="004D30B6"/>
    <w:rsid w:val="004D672B"/>
    <w:rsid w:val="004E07F1"/>
    <w:rsid w:val="004E17CF"/>
    <w:rsid w:val="004E376F"/>
    <w:rsid w:val="004E4056"/>
    <w:rsid w:val="004E48AE"/>
    <w:rsid w:val="004E7F32"/>
    <w:rsid w:val="004F124B"/>
    <w:rsid w:val="004F1381"/>
    <w:rsid w:val="004F3AD4"/>
    <w:rsid w:val="004F4049"/>
    <w:rsid w:val="004F45A8"/>
    <w:rsid w:val="0050120F"/>
    <w:rsid w:val="0050260F"/>
    <w:rsid w:val="00505698"/>
    <w:rsid w:val="00514982"/>
    <w:rsid w:val="005167E9"/>
    <w:rsid w:val="0052523C"/>
    <w:rsid w:val="00526B12"/>
    <w:rsid w:val="00532ECD"/>
    <w:rsid w:val="00534F91"/>
    <w:rsid w:val="005354CC"/>
    <w:rsid w:val="00537CA2"/>
    <w:rsid w:val="00540A69"/>
    <w:rsid w:val="00544C51"/>
    <w:rsid w:val="00552C8F"/>
    <w:rsid w:val="00554D3D"/>
    <w:rsid w:val="00555B43"/>
    <w:rsid w:val="0055658F"/>
    <w:rsid w:val="0055751D"/>
    <w:rsid w:val="00557B07"/>
    <w:rsid w:val="00563859"/>
    <w:rsid w:val="005809DB"/>
    <w:rsid w:val="00590F48"/>
    <w:rsid w:val="00593600"/>
    <w:rsid w:val="00595064"/>
    <w:rsid w:val="0059559A"/>
    <w:rsid w:val="005968DF"/>
    <w:rsid w:val="005A04D2"/>
    <w:rsid w:val="005A0D57"/>
    <w:rsid w:val="005A2A69"/>
    <w:rsid w:val="005B0BEB"/>
    <w:rsid w:val="005B3535"/>
    <w:rsid w:val="005B38CA"/>
    <w:rsid w:val="005B4999"/>
    <w:rsid w:val="005C051B"/>
    <w:rsid w:val="005C0D8B"/>
    <w:rsid w:val="005C7B4B"/>
    <w:rsid w:val="005D2A76"/>
    <w:rsid w:val="005D4E3E"/>
    <w:rsid w:val="005D527F"/>
    <w:rsid w:val="005D5E21"/>
    <w:rsid w:val="005E7552"/>
    <w:rsid w:val="005E79A7"/>
    <w:rsid w:val="005F0DBF"/>
    <w:rsid w:val="005F0FE4"/>
    <w:rsid w:val="005F16B5"/>
    <w:rsid w:val="005F3697"/>
    <w:rsid w:val="00601FFE"/>
    <w:rsid w:val="006026CB"/>
    <w:rsid w:val="006027A2"/>
    <w:rsid w:val="00606453"/>
    <w:rsid w:val="006137AF"/>
    <w:rsid w:val="00616F4B"/>
    <w:rsid w:val="00634500"/>
    <w:rsid w:val="00635846"/>
    <w:rsid w:val="0063677E"/>
    <w:rsid w:val="00642BE4"/>
    <w:rsid w:val="006431B9"/>
    <w:rsid w:val="006468CC"/>
    <w:rsid w:val="0065043D"/>
    <w:rsid w:val="00653BD0"/>
    <w:rsid w:val="006545BE"/>
    <w:rsid w:val="006752AB"/>
    <w:rsid w:val="00676EC6"/>
    <w:rsid w:val="0068242F"/>
    <w:rsid w:val="006926CB"/>
    <w:rsid w:val="00694AB5"/>
    <w:rsid w:val="006950C9"/>
    <w:rsid w:val="00696FE3"/>
    <w:rsid w:val="006A0454"/>
    <w:rsid w:val="006A0FB8"/>
    <w:rsid w:val="006A121E"/>
    <w:rsid w:val="006A33D0"/>
    <w:rsid w:val="006A6F22"/>
    <w:rsid w:val="006C1E7A"/>
    <w:rsid w:val="006C42AD"/>
    <w:rsid w:val="006C7FE2"/>
    <w:rsid w:val="006D4C1A"/>
    <w:rsid w:val="006D4D1B"/>
    <w:rsid w:val="006E1600"/>
    <w:rsid w:val="006E5133"/>
    <w:rsid w:val="006F03B2"/>
    <w:rsid w:val="006F36E0"/>
    <w:rsid w:val="0070447D"/>
    <w:rsid w:val="00704B5C"/>
    <w:rsid w:val="00705784"/>
    <w:rsid w:val="00705FE5"/>
    <w:rsid w:val="00706133"/>
    <w:rsid w:val="007113AC"/>
    <w:rsid w:val="007145BE"/>
    <w:rsid w:val="0071680C"/>
    <w:rsid w:val="00724431"/>
    <w:rsid w:val="007261EE"/>
    <w:rsid w:val="00734DC3"/>
    <w:rsid w:val="007400F6"/>
    <w:rsid w:val="007408ED"/>
    <w:rsid w:val="00740F79"/>
    <w:rsid w:val="00741FAE"/>
    <w:rsid w:val="0074457C"/>
    <w:rsid w:val="00744823"/>
    <w:rsid w:val="007605BB"/>
    <w:rsid w:val="007617D9"/>
    <w:rsid w:val="00772881"/>
    <w:rsid w:val="00774B66"/>
    <w:rsid w:val="007755A0"/>
    <w:rsid w:val="00775CA7"/>
    <w:rsid w:val="00776992"/>
    <w:rsid w:val="00776C96"/>
    <w:rsid w:val="0077720B"/>
    <w:rsid w:val="00777A59"/>
    <w:rsid w:val="00780CF2"/>
    <w:rsid w:val="00783712"/>
    <w:rsid w:val="00790E47"/>
    <w:rsid w:val="0079217F"/>
    <w:rsid w:val="007925A8"/>
    <w:rsid w:val="0079295D"/>
    <w:rsid w:val="007930DE"/>
    <w:rsid w:val="00793492"/>
    <w:rsid w:val="00794D17"/>
    <w:rsid w:val="007A0B09"/>
    <w:rsid w:val="007A2C3B"/>
    <w:rsid w:val="007A39B8"/>
    <w:rsid w:val="007A4AFC"/>
    <w:rsid w:val="007B2A3D"/>
    <w:rsid w:val="007B681F"/>
    <w:rsid w:val="007C0FD3"/>
    <w:rsid w:val="007C1E12"/>
    <w:rsid w:val="007C36F4"/>
    <w:rsid w:val="007C3D4D"/>
    <w:rsid w:val="007D1420"/>
    <w:rsid w:val="007D3BD7"/>
    <w:rsid w:val="007D3C62"/>
    <w:rsid w:val="007E447C"/>
    <w:rsid w:val="007F04F9"/>
    <w:rsid w:val="007F0AB5"/>
    <w:rsid w:val="007F3229"/>
    <w:rsid w:val="007F6D6B"/>
    <w:rsid w:val="007F73EB"/>
    <w:rsid w:val="0080323C"/>
    <w:rsid w:val="00812507"/>
    <w:rsid w:val="00813EF7"/>
    <w:rsid w:val="00814246"/>
    <w:rsid w:val="0081489F"/>
    <w:rsid w:val="00816947"/>
    <w:rsid w:val="0081717F"/>
    <w:rsid w:val="0082379F"/>
    <w:rsid w:val="00823A79"/>
    <w:rsid w:val="00823DBD"/>
    <w:rsid w:val="00824D37"/>
    <w:rsid w:val="0082579E"/>
    <w:rsid w:val="00825DB3"/>
    <w:rsid w:val="0083231D"/>
    <w:rsid w:val="00832903"/>
    <w:rsid w:val="00836A22"/>
    <w:rsid w:val="00840724"/>
    <w:rsid w:val="008454EC"/>
    <w:rsid w:val="0084632B"/>
    <w:rsid w:val="008515EB"/>
    <w:rsid w:val="008520AF"/>
    <w:rsid w:val="00852B5B"/>
    <w:rsid w:val="008531F2"/>
    <w:rsid w:val="00860B5D"/>
    <w:rsid w:val="0086188B"/>
    <w:rsid w:val="00862F18"/>
    <w:rsid w:val="0086473F"/>
    <w:rsid w:val="00871FCC"/>
    <w:rsid w:val="00880EF0"/>
    <w:rsid w:val="00883D04"/>
    <w:rsid w:val="00885EB9"/>
    <w:rsid w:val="0089235B"/>
    <w:rsid w:val="00897BFF"/>
    <w:rsid w:val="008A1B2C"/>
    <w:rsid w:val="008A2792"/>
    <w:rsid w:val="008B1553"/>
    <w:rsid w:val="008C04A5"/>
    <w:rsid w:val="008C2088"/>
    <w:rsid w:val="008C55D9"/>
    <w:rsid w:val="008C6673"/>
    <w:rsid w:val="008C6747"/>
    <w:rsid w:val="008D5487"/>
    <w:rsid w:val="008D6ECD"/>
    <w:rsid w:val="008E014C"/>
    <w:rsid w:val="008E0E1D"/>
    <w:rsid w:val="008E52C5"/>
    <w:rsid w:val="008E5313"/>
    <w:rsid w:val="008F3DCE"/>
    <w:rsid w:val="008F5D83"/>
    <w:rsid w:val="008F6F6A"/>
    <w:rsid w:val="00900B76"/>
    <w:rsid w:val="00904215"/>
    <w:rsid w:val="00904786"/>
    <w:rsid w:val="009054FD"/>
    <w:rsid w:val="009070F7"/>
    <w:rsid w:val="009171E2"/>
    <w:rsid w:val="00921710"/>
    <w:rsid w:val="0092322D"/>
    <w:rsid w:val="009279B5"/>
    <w:rsid w:val="009279C8"/>
    <w:rsid w:val="00930F41"/>
    <w:rsid w:val="00936901"/>
    <w:rsid w:val="009448C9"/>
    <w:rsid w:val="00946880"/>
    <w:rsid w:val="00947EB0"/>
    <w:rsid w:val="00952A3E"/>
    <w:rsid w:val="00953009"/>
    <w:rsid w:val="009550D4"/>
    <w:rsid w:val="0095764D"/>
    <w:rsid w:val="00957E25"/>
    <w:rsid w:val="00961A81"/>
    <w:rsid w:val="009652C3"/>
    <w:rsid w:val="009817B7"/>
    <w:rsid w:val="0098431F"/>
    <w:rsid w:val="00984DCA"/>
    <w:rsid w:val="009855D6"/>
    <w:rsid w:val="009913E0"/>
    <w:rsid w:val="009917C0"/>
    <w:rsid w:val="00991A7B"/>
    <w:rsid w:val="00995079"/>
    <w:rsid w:val="009A0626"/>
    <w:rsid w:val="009A59E4"/>
    <w:rsid w:val="009A6284"/>
    <w:rsid w:val="009A78F1"/>
    <w:rsid w:val="009B01D4"/>
    <w:rsid w:val="009B3594"/>
    <w:rsid w:val="009C0EBB"/>
    <w:rsid w:val="009C7026"/>
    <w:rsid w:val="009C7388"/>
    <w:rsid w:val="009C7CCE"/>
    <w:rsid w:val="009D2AAC"/>
    <w:rsid w:val="009D328C"/>
    <w:rsid w:val="009E70D1"/>
    <w:rsid w:val="009F0832"/>
    <w:rsid w:val="00A0247E"/>
    <w:rsid w:val="00A04757"/>
    <w:rsid w:val="00A04EFB"/>
    <w:rsid w:val="00A11C47"/>
    <w:rsid w:val="00A1279B"/>
    <w:rsid w:val="00A26BF2"/>
    <w:rsid w:val="00A33739"/>
    <w:rsid w:val="00A34D9D"/>
    <w:rsid w:val="00A36717"/>
    <w:rsid w:val="00A46503"/>
    <w:rsid w:val="00A50E18"/>
    <w:rsid w:val="00A532D4"/>
    <w:rsid w:val="00A566AE"/>
    <w:rsid w:val="00A63736"/>
    <w:rsid w:val="00A63F59"/>
    <w:rsid w:val="00A65A2A"/>
    <w:rsid w:val="00A66D4E"/>
    <w:rsid w:val="00A66DFF"/>
    <w:rsid w:val="00A745A9"/>
    <w:rsid w:val="00A76B41"/>
    <w:rsid w:val="00A775E0"/>
    <w:rsid w:val="00A832AD"/>
    <w:rsid w:val="00A9164A"/>
    <w:rsid w:val="00A93870"/>
    <w:rsid w:val="00AA01A4"/>
    <w:rsid w:val="00AA1CA1"/>
    <w:rsid w:val="00AB1371"/>
    <w:rsid w:val="00AB1893"/>
    <w:rsid w:val="00AB247C"/>
    <w:rsid w:val="00AB2A1F"/>
    <w:rsid w:val="00AB47B0"/>
    <w:rsid w:val="00AB51AC"/>
    <w:rsid w:val="00AB67BA"/>
    <w:rsid w:val="00AC256A"/>
    <w:rsid w:val="00AC6634"/>
    <w:rsid w:val="00AC6B29"/>
    <w:rsid w:val="00AC6E8C"/>
    <w:rsid w:val="00AD2A9A"/>
    <w:rsid w:val="00AD2CD1"/>
    <w:rsid w:val="00AD2EBE"/>
    <w:rsid w:val="00AD6FDF"/>
    <w:rsid w:val="00AD7D60"/>
    <w:rsid w:val="00AE0EA2"/>
    <w:rsid w:val="00AE1B3E"/>
    <w:rsid w:val="00AE47CA"/>
    <w:rsid w:val="00AE7FFA"/>
    <w:rsid w:val="00AF1EB2"/>
    <w:rsid w:val="00AF41A3"/>
    <w:rsid w:val="00AF5D0D"/>
    <w:rsid w:val="00B0400A"/>
    <w:rsid w:val="00B0655D"/>
    <w:rsid w:val="00B12DFD"/>
    <w:rsid w:val="00B13215"/>
    <w:rsid w:val="00B137FA"/>
    <w:rsid w:val="00B14053"/>
    <w:rsid w:val="00B25DF2"/>
    <w:rsid w:val="00B26033"/>
    <w:rsid w:val="00B26986"/>
    <w:rsid w:val="00B326D2"/>
    <w:rsid w:val="00B3608F"/>
    <w:rsid w:val="00B442D0"/>
    <w:rsid w:val="00B50171"/>
    <w:rsid w:val="00B53276"/>
    <w:rsid w:val="00B61B4A"/>
    <w:rsid w:val="00B62F47"/>
    <w:rsid w:val="00B63C9C"/>
    <w:rsid w:val="00B67C0E"/>
    <w:rsid w:val="00B67FCB"/>
    <w:rsid w:val="00B733CC"/>
    <w:rsid w:val="00B758B2"/>
    <w:rsid w:val="00B761C8"/>
    <w:rsid w:val="00B7658E"/>
    <w:rsid w:val="00B765FB"/>
    <w:rsid w:val="00B8029A"/>
    <w:rsid w:val="00B82D52"/>
    <w:rsid w:val="00B830CB"/>
    <w:rsid w:val="00B83854"/>
    <w:rsid w:val="00B83ED3"/>
    <w:rsid w:val="00B83F07"/>
    <w:rsid w:val="00B85D55"/>
    <w:rsid w:val="00B867BF"/>
    <w:rsid w:val="00B868B4"/>
    <w:rsid w:val="00B87D6A"/>
    <w:rsid w:val="00B92257"/>
    <w:rsid w:val="00B92393"/>
    <w:rsid w:val="00B93109"/>
    <w:rsid w:val="00B95C07"/>
    <w:rsid w:val="00B95FA0"/>
    <w:rsid w:val="00B97DE7"/>
    <w:rsid w:val="00BA2F20"/>
    <w:rsid w:val="00BA31CF"/>
    <w:rsid w:val="00BA6A50"/>
    <w:rsid w:val="00BA7259"/>
    <w:rsid w:val="00BB5B52"/>
    <w:rsid w:val="00BC006E"/>
    <w:rsid w:val="00BC612E"/>
    <w:rsid w:val="00BD0062"/>
    <w:rsid w:val="00BD0F49"/>
    <w:rsid w:val="00BE19BF"/>
    <w:rsid w:val="00BE23AF"/>
    <w:rsid w:val="00BE6D3A"/>
    <w:rsid w:val="00BE7A40"/>
    <w:rsid w:val="00BF1409"/>
    <w:rsid w:val="00BF3554"/>
    <w:rsid w:val="00C03355"/>
    <w:rsid w:val="00C03ECF"/>
    <w:rsid w:val="00C0656C"/>
    <w:rsid w:val="00C0702D"/>
    <w:rsid w:val="00C11326"/>
    <w:rsid w:val="00C13F18"/>
    <w:rsid w:val="00C14254"/>
    <w:rsid w:val="00C14512"/>
    <w:rsid w:val="00C177ED"/>
    <w:rsid w:val="00C17D4B"/>
    <w:rsid w:val="00C2291F"/>
    <w:rsid w:val="00C26F18"/>
    <w:rsid w:val="00C30F41"/>
    <w:rsid w:val="00C31ED3"/>
    <w:rsid w:val="00C33962"/>
    <w:rsid w:val="00C423EF"/>
    <w:rsid w:val="00C437D3"/>
    <w:rsid w:val="00C45E64"/>
    <w:rsid w:val="00C46E32"/>
    <w:rsid w:val="00C46FD7"/>
    <w:rsid w:val="00C60516"/>
    <w:rsid w:val="00C63D31"/>
    <w:rsid w:val="00C66248"/>
    <w:rsid w:val="00C700EB"/>
    <w:rsid w:val="00C708C6"/>
    <w:rsid w:val="00C71B77"/>
    <w:rsid w:val="00C737AB"/>
    <w:rsid w:val="00C755FF"/>
    <w:rsid w:val="00C81DF5"/>
    <w:rsid w:val="00C9158E"/>
    <w:rsid w:val="00C94842"/>
    <w:rsid w:val="00C95A07"/>
    <w:rsid w:val="00C95DB7"/>
    <w:rsid w:val="00C966BC"/>
    <w:rsid w:val="00CA18A7"/>
    <w:rsid w:val="00CA24A4"/>
    <w:rsid w:val="00CA6146"/>
    <w:rsid w:val="00CA755F"/>
    <w:rsid w:val="00CC130B"/>
    <w:rsid w:val="00CC1935"/>
    <w:rsid w:val="00CD1890"/>
    <w:rsid w:val="00CD51D7"/>
    <w:rsid w:val="00CD6EEF"/>
    <w:rsid w:val="00CF10DC"/>
    <w:rsid w:val="00CF4017"/>
    <w:rsid w:val="00CF7EDF"/>
    <w:rsid w:val="00D04AA6"/>
    <w:rsid w:val="00D04D13"/>
    <w:rsid w:val="00D11E39"/>
    <w:rsid w:val="00D15ADA"/>
    <w:rsid w:val="00D2682F"/>
    <w:rsid w:val="00D30287"/>
    <w:rsid w:val="00D306DE"/>
    <w:rsid w:val="00D30877"/>
    <w:rsid w:val="00D3274E"/>
    <w:rsid w:val="00D35519"/>
    <w:rsid w:val="00D36583"/>
    <w:rsid w:val="00D401C0"/>
    <w:rsid w:val="00D4618A"/>
    <w:rsid w:val="00D471AA"/>
    <w:rsid w:val="00D47B54"/>
    <w:rsid w:val="00D559B3"/>
    <w:rsid w:val="00D616BE"/>
    <w:rsid w:val="00D749C2"/>
    <w:rsid w:val="00D7560A"/>
    <w:rsid w:val="00D7614F"/>
    <w:rsid w:val="00D81112"/>
    <w:rsid w:val="00D868C5"/>
    <w:rsid w:val="00D8714D"/>
    <w:rsid w:val="00D924A5"/>
    <w:rsid w:val="00D924D3"/>
    <w:rsid w:val="00D93A7C"/>
    <w:rsid w:val="00DA156E"/>
    <w:rsid w:val="00DB726F"/>
    <w:rsid w:val="00DC3D29"/>
    <w:rsid w:val="00DC723E"/>
    <w:rsid w:val="00DD14E6"/>
    <w:rsid w:val="00DD2456"/>
    <w:rsid w:val="00DD3400"/>
    <w:rsid w:val="00DD5554"/>
    <w:rsid w:val="00DD60B1"/>
    <w:rsid w:val="00DD69D0"/>
    <w:rsid w:val="00DE2672"/>
    <w:rsid w:val="00DE4DBB"/>
    <w:rsid w:val="00DE6FE1"/>
    <w:rsid w:val="00DF48BE"/>
    <w:rsid w:val="00E01D6E"/>
    <w:rsid w:val="00E0453D"/>
    <w:rsid w:val="00E10465"/>
    <w:rsid w:val="00E11AC1"/>
    <w:rsid w:val="00E239B3"/>
    <w:rsid w:val="00E254A1"/>
    <w:rsid w:val="00E302A7"/>
    <w:rsid w:val="00E3133C"/>
    <w:rsid w:val="00E34418"/>
    <w:rsid w:val="00E34D32"/>
    <w:rsid w:val="00E35FBB"/>
    <w:rsid w:val="00E36EA3"/>
    <w:rsid w:val="00E37756"/>
    <w:rsid w:val="00E41C3A"/>
    <w:rsid w:val="00E5463C"/>
    <w:rsid w:val="00E55124"/>
    <w:rsid w:val="00E56389"/>
    <w:rsid w:val="00E6036C"/>
    <w:rsid w:val="00E60EF6"/>
    <w:rsid w:val="00E61E7D"/>
    <w:rsid w:val="00E642F8"/>
    <w:rsid w:val="00E712D2"/>
    <w:rsid w:val="00E753C9"/>
    <w:rsid w:val="00E763A0"/>
    <w:rsid w:val="00E8159F"/>
    <w:rsid w:val="00E81BF5"/>
    <w:rsid w:val="00E83011"/>
    <w:rsid w:val="00E83312"/>
    <w:rsid w:val="00E83F04"/>
    <w:rsid w:val="00E91532"/>
    <w:rsid w:val="00E940C8"/>
    <w:rsid w:val="00E9523F"/>
    <w:rsid w:val="00EA5676"/>
    <w:rsid w:val="00EA5C42"/>
    <w:rsid w:val="00EA7863"/>
    <w:rsid w:val="00EB0C21"/>
    <w:rsid w:val="00EB257A"/>
    <w:rsid w:val="00EB52F4"/>
    <w:rsid w:val="00EC008A"/>
    <w:rsid w:val="00EC0B7A"/>
    <w:rsid w:val="00EC37C2"/>
    <w:rsid w:val="00EC3BA9"/>
    <w:rsid w:val="00EC7193"/>
    <w:rsid w:val="00EC7B1D"/>
    <w:rsid w:val="00ED1346"/>
    <w:rsid w:val="00ED13BB"/>
    <w:rsid w:val="00ED1F09"/>
    <w:rsid w:val="00ED4049"/>
    <w:rsid w:val="00ED6378"/>
    <w:rsid w:val="00ED6862"/>
    <w:rsid w:val="00EE3B09"/>
    <w:rsid w:val="00EE6962"/>
    <w:rsid w:val="00EF15B8"/>
    <w:rsid w:val="00EF2A17"/>
    <w:rsid w:val="00EF6729"/>
    <w:rsid w:val="00F01B25"/>
    <w:rsid w:val="00F0559E"/>
    <w:rsid w:val="00F055FC"/>
    <w:rsid w:val="00F0667B"/>
    <w:rsid w:val="00F16066"/>
    <w:rsid w:val="00F1631A"/>
    <w:rsid w:val="00F22BF0"/>
    <w:rsid w:val="00F23839"/>
    <w:rsid w:val="00F23B49"/>
    <w:rsid w:val="00F24221"/>
    <w:rsid w:val="00F324E9"/>
    <w:rsid w:val="00F32DBC"/>
    <w:rsid w:val="00F3304C"/>
    <w:rsid w:val="00F330E0"/>
    <w:rsid w:val="00F348A7"/>
    <w:rsid w:val="00F4565F"/>
    <w:rsid w:val="00F515F6"/>
    <w:rsid w:val="00F51993"/>
    <w:rsid w:val="00F63E63"/>
    <w:rsid w:val="00F6755A"/>
    <w:rsid w:val="00F70228"/>
    <w:rsid w:val="00F70D9D"/>
    <w:rsid w:val="00F77353"/>
    <w:rsid w:val="00F8375B"/>
    <w:rsid w:val="00F83810"/>
    <w:rsid w:val="00F84064"/>
    <w:rsid w:val="00F849C3"/>
    <w:rsid w:val="00F87C35"/>
    <w:rsid w:val="00F900F7"/>
    <w:rsid w:val="00F912B7"/>
    <w:rsid w:val="00F91E0A"/>
    <w:rsid w:val="00FA1D74"/>
    <w:rsid w:val="00FA514F"/>
    <w:rsid w:val="00FA5878"/>
    <w:rsid w:val="00FA6A4E"/>
    <w:rsid w:val="00FA7329"/>
    <w:rsid w:val="00FB0CAD"/>
    <w:rsid w:val="00FC0829"/>
    <w:rsid w:val="00FC425F"/>
    <w:rsid w:val="00FC4FF3"/>
    <w:rsid w:val="00FC5FDB"/>
    <w:rsid w:val="00FD02A2"/>
    <w:rsid w:val="00FD5514"/>
    <w:rsid w:val="00FE190E"/>
    <w:rsid w:val="00FE4CB4"/>
    <w:rsid w:val="00FF31CB"/>
    <w:rsid w:val="00FF3E10"/>
    <w:rsid w:val="00FF5E46"/>
    <w:rsid w:val="00FF72D0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07926"/>
  <w15:docId w15:val="{5E4C98D8-914D-4DBD-9562-6E8F0CA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E9"/>
  </w:style>
  <w:style w:type="paragraph" w:styleId="1">
    <w:name w:val="heading 1"/>
    <w:basedOn w:val="a"/>
    <w:next w:val="a"/>
    <w:qFormat/>
    <w:rsid w:val="00F324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24E9"/>
    <w:pPr>
      <w:keepNext/>
      <w:ind w:firstLine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24E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324E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24E9"/>
    <w:pPr>
      <w:keepNext/>
      <w:numPr>
        <w:numId w:val="4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F324E9"/>
    <w:pPr>
      <w:keepNext/>
      <w:tabs>
        <w:tab w:val="left" w:pos="534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324E9"/>
    <w:pPr>
      <w:keepNext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324E9"/>
    <w:pPr>
      <w:keepNext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F324E9"/>
    <w:pPr>
      <w:jc w:val="center"/>
    </w:pPr>
  </w:style>
  <w:style w:type="paragraph" w:styleId="a4">
    <w:name w:val="Body Text"/>
    <w:basedOn w:val="a"/>
    <w:rsid w:val="00F324E9"/>
    <w:pPr>
      <w:spacing w:after="120"/>
    </w:pPr>
  </w:style>
  <w:style w:type="paragraph" w:styleId="a5">
    <w:name w:val="Body Text Indent"/>
    <w:basedOn w:val="a"/>
    <w:rsid w:val="00F324E9"/>
    <w:pPr>
      <w:ind w:firstLine="709"/>
    </w:pPr>
    <w:rPr>
      <w:sz w:val="28"/>
    </w:rPr>
  </w:style>
  <w:style w:type="paragraph" w:styleId="20">
    <w:name w:val="Body Text 2"/>
    <w:basedOn w:val="a"/>
    <w:rsid w:val="00F324E9"/>
    <w:rPr>
      <w:sz w:val="28"/>
    </w:rPr>
  </w:style>
  <w:style w:type="paragraph" w:customStyle="1" w:styleId="10">
    <w:name w:val="Обычный1"/>
    <w:rsid w:val="00F324E9"/>
  </w:style>
  <w:style w:type="paragraph" w:styleId="30">
    <w:name w:val="Body Text 3"/>
    <w:basedOn w:val="a"/>
    <w:rsid w:val="00F324E9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F324E9"/>
    <w:pPr>
      <w:overflowPunct w:val="0"/>
      <w:autoSpaceDE w:val="0"/>
      <w:autoSpaceDN w:val="0"/>
      <w:adjustRightInd w:val="0"/>
      <w:ind w:firstLine="1134"/>
      <w:textAlignment w:val="baseline"/>
    </w:pPr>
    <w:rPr>
      <w:color w:val="000000"/>
      <w:sz w:val="28"/>
    </w:rPr>
  </w:style>
  <w:style w:type="paragraph" w:customStyle="1" w:styleId="ConsNonformat">
    <w:name w:val="ConsNonformat"/>
    <w:rsid w:val="00F324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a6">
    <w:name w:val="ðàñïîðÿæåíèå"/>
    <w:basedOn w:val="a"/>
    <w:next w:val="a4"/>
    <w:rsid w:val="00F324E9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с отступом 21"/>
    <w:basedOn w:val="a"/>
    <w:rsid w:val="00F324E9"/>
    <w:pPr>
      <w:overflowPunct w:val="0"/>
      <w:autoSpaceDE w:val="0"/>
      <w:autoSpaceDN w:val="0"/>
      <w:adjustRightInd w:val="0"/>
      <w:ind w:left="5670"/>
      <w:jc w:val="both"/>
      <w:textAlignment w:val="baseline"/>
    </w:pPr>
    <w:rPr>
      <w:sz w:val="24"/>
    </w:rPr>
  </w:style>
  <w:style w:type="paragraph" w:customStyle="1" w:styleId="ConsNormal">
    <w:name w:val="ConsNormal"/>
    <w:rsid w:val="00F324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Title"/>
    <w:basedOn w:val="a"/>
    <w:qFormat/>
    <w:rsid w:val="00F324E9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F324E9"/>
    <w:pPr>
      <w:spacing w:after="120" w:line="480" w:lineRule="auto"/>
      <w:ind w:left="283"/>
    </w:pPr>
  </w:style>
  <w:style w:type="paragraph" w:styleId="31">
    <w:name w:val="Body Text Indent 3"/>
    <w:basedOn w:val="a"/>
    <w:rsid w:val="00F324E9"/>
    <w:pPr>
      <w:spacing w:after="120"/>
      <w:ind w:left="283"/>
    </w:pPr>
    <w:rPr>
      <w:sz w:val="16"/>
      <w:szCs w:val="16"/>
    </w:rPr>
  </w:style>
  <w:style w:type="paragraph" w:styleId="a8">
    <w:name w:val="Block Text"/>
    <w:basedOn w:val="a"/>
    <w:rsid w:val="00F324E9"/>
    <w:pPr>
      <w:ind w:left="280" w:right="200"/>
      <w:jc w:val="center"/>
    </w:pPr>
    <w:rPr>
      <w:b/>
      <w:bCs/>
      <w:caps/>
      <w:sz w:val="24"/>
      <w:szCs w:val="28"/>
    </w:rPr>
  </w:style>
  <w:style w:type="paragraph" w:styleId="a9">
    <w:name w:val="Balloon Text"/>
    <w:basedOn w:val="a"/>
    <w:semiHidden/>
    <w:rsid w:val="00F324E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324E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rsid w:val="00F324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324E9"/>
  </w:style>
  <w:style w:type="paragraph" w:styleId="ac">
    <w:name w:val="header"/>
    <w:basedOn w:val="a"/>
    <w:rsid w:val="00F324E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9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rsid w:val="00E76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niiyaiea">
    <w:name w:val="?anii?y?aiea"/>
    <w:basedOn w:val="a"/>
    <w:next w:val="a4"/>
    <w:rsid w:val="0021645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f">
    <w:name w:val="Знак"/>
    <w:basedOn w:val="a"/>
    <w:rsid w:val="004F138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A0247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F0FE4"/>
    <w:rPr>
      <w:color w:val="0000FF"/>
      <w:u w:val="single"/>
    </w:rPr>
  </w:style>
  <w:style w:type="character" w:styleId="af2">
    <w:name w:val="Emphasis"/>
    <w:basedOn w:val="a0"/>
    <w:uiPriority w:val="20"/>
    <w:qFormat/>
    <w:rsid w:val="000B4AA3"/>
    <w:rPr>
      <w:i/>
      <w:iCs/>
    </w:rPr>
  </w:style>
  <w:style w:type="paragraph" w:customStyle="1" w:styleId="s1">
    <w:name w:val="s_1"/>
    <w:basedOn w:val="a"/>
    <w:rsid w:val="00495AD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95AD7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2379F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4F3AD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D60B1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rsid w:val="008F6F6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7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8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3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57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2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39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4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74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92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83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78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69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23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59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33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66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91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7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31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8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53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90E0-6E87-402B-A1C8-483D5939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ВИЛЮЧИНСКОГО ГОРОДСКОГО ОКРУГА</vt:lpstr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ВИЛЮЧИНСКОГО ГОРОДСКОГО ОКРУГА</dc:title>
  <dc:creator>User</dc:creator>
  <cp:lastModifiedBy>Киселев</cp:lastModifiedBy>
  <cp:revision>8</cp:revision>
  <cp:lastPrinted>2021-03-09T23:48:00Z</cp:lastPrinted>
  <dcterms:created xsi:type="dcterms:W3CDTF">2021-02-10T00:13:00Z</dcterms:created>
  <dcterms:modified xsi:type="dcterms:W3CDTF">2021-03-29T03:57:00Z</dcterms:modified>
</cp:coreProperties>
</file>