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21" w:rsidRPr="00C87721" w:rsidRDefault="00C87721" w:rsidP="00C87721">
      <w:pPr>
        <w:keepNext/>
        <w:widowControl w:val="0"/>
        <w:shd w:val="clear" w:color="auto" w:fill="FFFFFF"/>
        <w:autoSpaceDE w:val="0"/>
        <w:autoSpaceDN w:val="0"/>
        <w:adjustRightInd w:val="0"/>
        <w:spacing w:line="322" w:lineRule="exact"/>
        <w:ind w:left="62"/>
        <w:jc w:val="center"/>
        <w:outlineLvl w:val="0"/>
        <w:rPr>
          <w:bCs/>
          <w:smallCaps/>
          <w:color w:val="000000"/>
          <w:spacing w:val="1"/>
          <w:sz w:val="28"/>
          <w:szCs w:val="28"/>
        </w:rPr>
      </w:pPr>
      <w:r w:rsidRPr="00C87721">
        <w:rPr>
          <w:bCs/>
          <w:smallCaps/>
          <w:color w:val="000000"/>
          <w:spacing w:val="1"/>
          <w:sz w:val="28"/>
          <w:szCs w:val="28"/>
        </w:rPr>
        <w:t xml:space="preserve">Администрация Вилючинского городского округа </w:t>
      </w:r>
    </w:p>
    <w:p w:rsidR="00C87721" w:rsidRPr="00C87721" w:rsidRDefault="00C87721" w:rsidP="00C87721">
      <w:pPr>
        <w:keepNext/>
        <w:widowControl w:val="0"/>
        <w:shd w:val="clear" w:color="auto" w:fill="FFFFFF"/>
        <w:autoSpaceDE w:val="0"/>
        <w:autoSpaceDN w:val="0"/>
        <w:adjustRightInd w:val="0"/>
        <w:spacing w:line="322" w:lineRule="exact"/>
        <w:ind w:left="62"/>
        <w:jc w:val="center"/>
        <w:outlineLvl w:val="0"/>
        <w:rPr>
          <w:bCs/>
          <w:smallCaps/>
          <w:color w:val="000000"/>
          <w:spacing w:val="1"/>
          <w:sz w:val="28"/>
          <w:szCs w:val="28"/>
        </w:rPr>
      </w:pPr>
      <w:r w:rsidRPr="00C87721">
        <w:rPr>
          <w:bCs/>
          <w:smallCaps/>
          <w:color w:val="000000"/>
          <w:spacing w:val="1"/>
          <w:sz w:val="28"/>
          <w:szCs w:val="28"/>
        </w:rPr>
        <w:t xml:space="preserve">закрытого административно-территориального образования </w:t>
      </w:r>
    </w:p>
    <w:p w:rsidR="00C87721" w:rsidRPr="00C87721" w:rsidRDefault="00C87721" w:rsidP="00C87721">
      <w:pPr>
        <w:widowControl w:val="0"/>
        <w:autoSpaceDE w:val="0"/>
        <w:autoSpaceDN w:val="0"/>
        <w:adjustRightInd w:val="0"/>
        <w:jc w:val="center"/>
        <w:rPr>
          <w:bCs/>
          <w:smallCaps/>
          <w:sz w:val="28"/>
          <w:szCs w:val="28"/>
        </w:rPr>
      </w:pPr>
      <w:r w:rsidRPr="00C87721">
        <w:rPr>
          <w:bCs/>
          <w:smallCaps/>
          <w:sz w:val="28"/>
          <w:szCs w:val="28"/>
        </w:rPr>
        <w:t>города Вилючинска Камчатского края</w:t>
      </w:r>
    </w:p>
    <w:p w:rsidR="00C87721" w:rsidRPr="00C87721" w:rsidRDefault="00C87721" w:rsidP="00C87721">
      <w:pPr>
        <w:keepNext/>
        <w:widowControl w:val="0"/>
        <w:autoSpaceDE w:val="0"/>
        <w:autoSpaceDN w:val="0"/>
        <w:adjustRightInd w:val="0"/>
        <w:spacing w:before="240" w:after="60"/>
        <w:jc w:val="center"/>
        <w:outlineLvl w:val="1"/>
        <w:rPr>
          <w:b/>
          <w:bCs/>
          <w:iCs/>
          <w:sz w:val="40"/>
          <w:szCs w:val="40"/>
        </w:rPr>
      </w:pPr>
      <w:r w:rsidRPr="00C87721">
        <w:rPr>
          <w:b/>
          <w:bCs/>
          <w:iCs/>
          <w:sz w:val="40"/>
          <w:szCs w:val="40"/>
        </w:rPr>
        <w:t>П О С Т А Н О В Л Е Н И Е</w:t>
      </w:r>
    </w:p>
    <w:p w:rsidR="00C87721" w:rsidRPr="00C87721" w:rsidRDefault="00C87721" w:rsidP="00C87721">
      <w:pPr>
        <w:widowControl w:val="0"/>
        <w:autoSpaceDE w:val="0"/>
        <w:autoSpaceDN w:val="0"/>
        <w:adjustRightInd w:val="0"/>
        <w:rPr>
          <w:b/>
          <w:bCs/>
          <w:sz w:val="20"/>
          <w:szCs w:val="20"/>
        </w:rPr>
      </w:pPr>
    </w:p>
    <w:p w:rsidR="00C87721" w:rsidRPr="00EA644E" w:rsidRDefault="00EA644E" w:rsidP="00C87721">
      <w:pPr>
        <w:widowControl w:val="0"/>
        <w:autoSpaceDE w:val="0"/>
        <w:autoSpaceDN w:val="0"/>
        <w:adjustRightInd w:val="0"/>
        <w:rPr>
          <w:b/>
          <w:bCs/>
          <w:sz w:val="22"/>
          <w:szCs w:val="20"/>
        </w:rPr>
      </w:pPr>
      <w:r w:rsidRPr="00EA644E">
        <w:rPr>
          <w:b/>
          <w:bCs/>
          <w:sz w:val="22"/>
          <w:szCs w:val="20"/>
        </w:rPr>
        <w:t>25.08.2020</w:t>
      </w:r>
      <w:r w:rsidRPr="00EA644E">
        <w:rPr>
          <w:b/>
          <w:bCs/>
          <w:sz w:val="22"/>
          <w:szCs w:val="20"/>
        </w:rPr>
        <w:tab/>
      </w:r>
      <w:r w:rsidRPr="00EA644E">
        <w:rPr>
          <w:b/>
          <w:bCs/>
          <w:sz w:val="22"/>
          <w:szCs w:val="20"/>
        </w:rPr>
        <w:tab/>
      </w:r>
      <w:r w:rsidRPr="00EA644E">
        <w:rPr>
          <w:b/>
          <w:bCs/>
          <w:sz w:val="22"/>
          <w:szCs w:val="20"/>
        </w:rPr>
        <w:tab/>
      </w:r>
      <w:r w:rsidR="00C87721" w:rsidRPr="00EA644E">
        <w:rPr>
          <w:b/>
          <w:bCs/>
          <w:sz w:val="22"/>
          <w:szCs w:val="20"/>
        </w:rPr>
        <w:t xml:space="preserve">                                                                                                      № </w:t>
      </w:r>
      <w:r w:rsidRPr="00EA644E">
        <w:rPr>
          <w:b/>
          <w:bCs/>
          <w:sz w:val="22"/>
          <w:szCs w:val="20"/>
        </w:rPr>
        <w:t>682</w:t>
      </w:r>
    </w:p>
    <w:p w:rsidR="00C87721" w:rsidRPr="00C87721" w:rsidRDefault="00C87721" w:rsidP="00C87721">
      <w:pPr>
        <w:widowControl w:val="0"/>
        <w:autoSpaceDE w:val="0"/>
        <w:autoSpaceDN w:val="0"/>
        <w:adjustRightInd w:val="0"/>
        <w:jc w:val="center"/>
        <w:rPr>
          <w:b/>
          <w:bCs/>
          <w:sz w:val="20"/>
          <w:szCs w:val="20"/>
        </w:rPr>
      </w:pPr>
    </w:p>
    <w:p w:rsidR="00C87721" w:rsidRPr="00C87721" w:rsidRDefault="00C87721" w:rsidP="00C87721">
      <w:pPr>
        <w:overflowPunct w:val="0"/>
        <w:autoSpaceDE w:val="0"/>
        <w:autoSpaceDN w:val="0"/>
        <w:adjustRightInd w:val="0"/>
        <w:jc w:val="center"/>
        <w:rPr>
          <w:sz w:val="20"/>
          <w:szCs w:val="20"/>
        </w:rPr>
      </w:pPr>
      <w:r w:rsidRPr="00C87721">
        <w:rPr>
          <w:sz w:val="20"/>
          <w:szCs w:val="20"/>
        </w:rPr>
        <w:t>г. Вилючинск</w:t>
      </w:r>
    </w:p>
    <w:p w:rsidR="00A15285" w:rsidRPr="0085741C" w:rsidRDefault="00A15285" w:rsidP="00A15285">
      <w:pPr>
        <w:overflowPunct w:val="0"/>
        <w:autoSpaceDE w:val="0"/>
        <w:autoSpaceDN w:val="0"/>
        <w:adjustRightInd w:val="0"/>
        <w:rPr>
          <w:sz w:val="28"/>
          <w:szCs w:val="20"/>
          <w:u w:val="single"/>
        </w:rPr>
      </w:pPr>
    </w:p>
    <w:tbl>
      <w:tblPr>
        <w:tblW w:w="0" w:type="auto"/>
        <w:tblLook w:val="01E0"/>
      </w:tblPr>
      <w:tblGrid>
        <w:gridCol w:w="4786"/>
      </w:tblGrid>
      <w:tr w:rsidR="00F266F9" w:rsidRPr="00235452" w:rsidTr="0023393E">
        <w:trPr>
          <w:trHeight w:val="1855"/>
        </w:trPr>
        <w:tc>
          <w:tcPr>
            <w:tcW w:w="4786" w:type="dxa"/>
          </w:tcPr>
          <w:p w:rsidR="0023393E" w:rsidRDefault="0017160C" w:rsidP="000572A8">
            <w:pPr>
              <w:jc w:val="both"/>
              <w:rPr>
                <w:sz w:val="28"/>
                <w:szCs w:val="20"/>
              </w:rPr>
            </w:pPr>
            <w:r>
              <w:rPr>
                <w:sz w:val="28"/>
                <w:szCs w:val="20"/>
              </w:rPr>
              <w:t>О внесении изменений в постановление администрации Вилючинского городского округа от 30.01.2017 № 64 «Об утверждении</w:t>
            </w:r>
            <w:r w:rsidR="00944EC0" w:rsidRPr="00001BEB">
              <w:rPr>
                <w:sz w:val="28"/>
                <w:szCs w:val="20"/>
              </w:rPr>
              <w:t xml:space="preserve"> Порядка </w:t>
            </w:r>
            <w:r w:rsidR="000572A8" w:rsidRPr="000572A8">
              <w:rPr>
                <w:sz w:val="28"/>
                <w:szCs w:val="20"/>
              </w:rPr>
              <w:t>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p>
          <w:p w:rsidR="0023393E" w:rsidRPr="00235452" w:rsidRDefault="0023393E" w:rsidP="00001BEB">
            <w:pPr>
              <w:jc w:val="both"/>
              <w:rPr>
                <w:sz w:val="28"/>
                <w:szCs w:val="20"/>
              </w:rPr>
            </w:pPr>
          </w:p>
        </w:tc>
      </w:tr>
    </w:tbl>
    <w:p w:rsidR="00074EBE" w:rsidRPr="00B113C1" w:rsidRDefault="00944EC0" w:rsidP="00B113C1">
      <w:pPr>
        <w:ind w:firstLine="708"/>
        <w:jc w:val="both"/>
        <w:rPr>
          <w:sz w:val="28"/>
          <w:szCs w:val="20"/>
        </w:rPr>
      </w:pPr>
      <w:r w:rsidRPr="00944EC0">
        <w:rPr>
          <w:sz w:val="28"/>
          <w:szCs w:val="20"/>
        </w:rPr>
        <w:t xml:space="preserve">В соответствии с Бюджетным </w:t>
      </w:r>
      <w:r w:rsidR="00A51254">
        <w:rPr>
          <w:sz w:val="28"/>
          <w:szCs w:val="20"/>
        </w:rPr>
        <w:t>кодексом Российской Федерации, Ф</w:t>
      </w:r>
      <w:r w:rsidRPr="00944EC0">
        <w:rPr>
          <w:sz w:val="28"/>
          <w:szCs w:val="20"/>
        </w:rPr>
        <w:t xml:space="preserve">едеральными законами от 06.10.2003 </w:t>
      </w:r>
      <w:r w:rsidR="00B113C1">
        <w:rPr>
          <w:sz w:val="28"/>
          <w:szCs w:val="20"/>
        </w:rPr>
        <w:t>№</w:t>
      </w:r>
      <w:r w:rsidRPr="00944EC0">
        <w:rPr>
          <w:sz w:val="28"/>
          <w:szCs w:val="20"/>
        </w:rPr>
        <w:t xml:space="preserve"> 131-ФЗ </w:t>
      </w:r>
      <w:r w:rsidR="00437574">
        <w:rPr>
          <w:sz w:val="28"/>
          <w:szCs w:val="20"/>
        </w:rPr>
        <w:t>«</w:t>
      </w:r>
      <w:r w:rsidRPr="00944EC0">
        <w:rPr>
          <w:sz w:val="28"/>
          <w:szCs w:val="20"/>
        </w:rPr>
        <w:t>Об общих принципах организации местного самоуправления в Российской Федерации</w:t>
      </w:r>
      <w:r w:rsidR="00437574">
        <w:rPr>
          <w:sz w:val="28"/>
          <w:szCs w:val="20"/>
        </w:rPr>
        <w:t>»</w:t>
      </w:r>
      <w:r w:rsidRPr="00944EC0">
        <w:rPr>
          <w:sz w:val="28"/>
          <w:szCs w:val="20"/>
        </w:rPr>
        <w:t xml:space="preserve">, от 12.01.1996 </w:t>
      </w:r>
      <w:r w:rsidR="00B113C1">
        <w:rPr>
          <w:sz w:val="28"/>
          <w:szCs w:val="20"/>
        </w:rPr>
        <w:t>№</w:t>
      </w:r>
      <w:r w:rsidRPr="00944EC0">
        <w:rPr>
          <w:sz w:val="28"/>
          <w:szCs w:val="20"/>
        </w:rPr>
        <w:t xml:space="preserve"> 7-ФЗ </w:t>
      </w:r>
      <w:r w:rsidR="00437574">
        <w:rPr>
          <w:sz w:val="28"/>
          <w:szCs w:val="20"/>
        </w:rPr>
        <w:t>«</w:t>
      </w:r>
      <w:r w:rsidRPr="00944EC0">
        <w:rPr>
          <w:sz w:val="28"/>
          <w:szCs w:val="20"/>
        </w:rPr>
        <w:t>О некоммерческих организациях</w:t>
      </w:r>
      <w:r w:rsidR="00437574">
        <w:rPr>
          <w:sz w:val="28"/>
          <w:szCs w:val="20"/>
        </w:rPr>
        <w:t>»</w:t>
      </w:r>
      <w:r w:rsidRPr="00944EC0">
        <w:rPr>
          <w:sz w:val="28"/>
          <w:szCs w:val="20"/>
        </w:rPr>
        <w:t xml:space="preserve">, постановлением Правительства Российской Федерации от </w:t>
      </w:r>
      <w:r w:rsidR="00596EE3">
        <w:rPr>
          <w:sz w:val="28"/>
          <w:szCs w:val="20"/>
        </w:rPr>
        <w:t>07.05.2017</w:t>
      </w:r>
      <w:r w:rsidR="00A32E7D">
        <w:rPr>
          <w:sz w:val="28"/>
          <w:szCs w:val="20"/>
        </w:rPr>
        <w:t xml:space="preserve"> </w:t>
      </w:r>
      <w:r w:rsidR="00B113C1">
        <w:rPr>
          <w:sz w:val="28"/>
          <w:szCs w:val="20"/>
        </w:rPr>
        <w:t>№</w:t>
      </w:r>
      <w:r w:rsidR="00A32E7D">
        <w:rPr>
          <w:sz w:val="28"/>
          <w:szCs w:val="20"/>
        </w:rPr>
        <w:t xml:space="preserve"> </w:t>
      </w:r>
      <w:r w:rsidR="00596EE3">
        <w:rPr>
          <w:sz w:val="28"/>
          <w:szCs w:val="20"/>
        </w:rPr>
        <w:t>541</w:t>
      </w:r>
      <w:r w:rsidR="00A51254">
        <w:rPr>
          <w:sz w:val="28"/>
          <w:szCs w:val="20"/>
        </w:rPr>
        <w:t xml:space="preserve"> </w:t>
      </w:r>
      <w:r w:rsidR="00437574">
        <w:rPr>
          <w:sz w:val="28"/>
          <w:szCs w:val="20"/>
        </w:rPr>
        <w:t>«</w:t>
      </w:r>
      <w:r w:rsidRPr="00944EC0">
        <w:rPr>
          <w:sz w:val="28"/>
          <w:szCs w:val="20"/>
        </w:rPr>
        <w:t>Об общих требованиях к нормативным правовым актам</w:t>
      </w:r>
      <w:r w:rsidR="00596EE3">
        <w:rPr>
          <w:sz w:val="28"/>
          <w:szCs w:val="20"/>
        </w:rPr>
        <w:t>,</w:t>
      </w:r>
      <w:r w:rsidRPr="00944EC0">
        <w:rPr>
          <w:sz w:val="28"/>
          <w:szCs w:val="20"/>
        </w:rPr>
        <w:t xml:space="preserve"> муниципальным правовым актам, </w:t>
      </w:r>
      <w:r w:rsidR="00596EE3">
        <w:rPr>
          <w:sz w:val="28"/>
          <w:szCs w:val="20"/>
        </w:rPr>
        <w:t>регулирующим представление субсидий</w:t>
      </w:r>
      <w:r w:rsidR="00A32E7D">
        <w:rPr>
          <w:sz w:val="28"/>
          <w:szCs w:val="20"/>
        </w:rPr>
        <w:t xml:space="preserve"> </w:t>
      </w:r>
      <w:r w:rsidR="00596EE3">
        <w:rPr>
          <w:sz w:val="28"/>
          <w:szCs w:val="20"/>
        </w:rPr>
        <w:t>некоммерческим организациям, не являющимся государственными (муниципальными) учреждениями</w:t>
      </w:r>
      <w:r w:rsidR="00437574">
        <w:rPr>
          <w:sz w:val="28"/>
          <w:szCs w:val="20"/>
        </w:rPr>
        <w:t>»</w:t>
      </w:r>
      <w:r w:rsidRPr="00944EC0">
        <w:rPr>
          <w:sz w:val="28"/>
          <w:szCs w:val="20"/>
        </w:rPr>
        <w:t xml:space="preserve">, </w:t>
      </w:r>
      <w:r w:rsidRPr="00B113C1">
        <w:rPr>
          <w:sz w:val="28"/>
          <w:szCs w:val="20"/>
        </w:rPr>
        <w:t xml:space="preserve">постановлением </w:t>
      </w:r>
      <w:r w:rsidR="00B113C1" w:rsidRPr="00B113C1">
        <w:rPr>
          <w:sz w:val="28"/>
          <w:szCs w:val="20"/>
        </w:rPr>
        <w:t xml:space="preserve">Правительства Камчатского края от 29.11.2013 № 546-П </w:t>
      </w:r>
      <w:r w:rsidR="00437574">
        <w:rPr>
          <w:sz w:val="28"/>
          <w:szCs w:val="20"/>
        </w:rPr>
        <w:t>«</w:t>
      </w:r>
      <w:r w:rsidR="00B113C1" w:rsidRPr="00B113C1">
        <w:rPr>
          <w:sz w:val="28"/>
          <w:szCs w:val="20"/>
        </w:rPr>
        <w:t xml:space="preserve">О государственной программе Камчатского края </w:t>
      </w:r>
      <w:r w:rsidR="00437574">
        <w:rPr>
          <w:sz w:val="28"/>
          <w:szCs w:val="20"/>
        </w:rPr>
        <w:t>«</w:t>
      </w:r>
      <w:r w:rsidR="00B113C1" w:rsidRPr="00B113C1">
        <w:rPr>
          <w:sz w:val="28"/>
          <w:szCs w:val="20"/>
        </w:rPr>
        <w:t>Реализация государственной национальной политики и укрепление гражданского единства в Камчатском крае</w:t>
      </w:r>
      <w:r w:rsidR="00437574">
        <w:rPr>
          <w:sz w:val="28"/>
          <w:szCs w:val="20"/>
        </w:rPr>
        <w:t>»</w:t>
      </w:r>
      <w:r w:rsidRPr="00B113C1">
        <w:rPr>
          <w:sz w:val="28"/>
          <w:szCs w:val="20"/>
        </w:rPr>
        <w:t xml:space="preserve">, </w:t>
      </w:r>
      <w:r w:rsidR="00B113C1" w:rsidRPr="00B113C1">
        <w:rPr>
          <w:sz w:val="28"/>
          <w:szCs w:val="20"/>
        </w:rPr>
        <w:t>постановлением администрации Вилючинского го</w:t>
      </w:r>
      <w:r w:rsidR="0023393E">
        <w:rPr>
          <w:sz w:val="28"/>
          <w:szCs w:val="20"/>
        </w:rPr>
        <w:t>родского округа от 18.12.2015</w:t>
      </w:r>
      <w:r w:rsidR="00B113C1" w:rsidRPr="00B113C1">
        <w:rPr>
          <w:sz w:val="28"/>
          <w:szCs w:val="20"/>
        </w:rPr>
        <w:t xml:space="preserve"> № 1633 «Об утверждении муниципальной программы «Реализация государственной национальной политики и укрепление гражданского единства в Вилючинском городском округе</w:t>
      </w:r>
      <w:r w:rsidR="00B113C1">
        <w:rPr>
          <w:sz w:val="28"/>
          <w:szCs w:val="20"/>
        </w:rPr>
        <w:t>»</w:t>
      </w:r>
    </w:p>
    <w:p w:rsidR="004C2DBB" w:rsidRPr="00235452" w:rsidRDefault="004C2DBB" w:rsidP="00D21696">
      <w:pPr>
        <w:ind w:firstLine="708"/>
        <w:jc w:val="both"/>
        <w:rPr>
          <w:sz w:val="28"/>
          <w:szCs w:val="20"/>
        </w:rPr>
      </w:pPr>
      <w:bookmarkStart w:id="0" w:name="_GoBack"/>
      <w:bookmarkEnd w:id="0"/>
    </w:p>
    <w:p w:rsidR="00F266F9" w:rsidRPr="00235452" w:rsidRDefault="00F266F9" w:rsidP="0069446A">
      <w:pPr>
        <w:jc w:val="both"/>
        <w:rPr>
          <w:b/>
          <w:sz w:val="28"/>
          <w:szCs w:val="20"/>
        </w:rPr>
      </w:pPr>
      <w:r w:rsidRPr="00235452">
        <w:rPr>
          <w:b/>
          <w:sz w:val="28"/>
          <w:szCs w:val="20"/>
        </w:rPr>
        <w:t>ПОСТАНОВЛЯЮ:</w:t>
      </w:r>
    </w:p>
    <w:p w:rsidR="00F266F9" w:rsidRDefault="00F266F9" w:rsidP="00F266F9">
      <w:pPr>
        <w:ind w:right="-2"/>
        <w:jc w:val="both"/>
        <w:rPr>
          <w:sz w:val="28"/>
          <w:szCs w:val="20"/>
        </w:rPr>
      </w:pPr>
    </w:p>
    <w:p w:rsidR="000B305C" w:rsidRDefault="00944EC0" w:rsidP="00944EC0">
      <w:pPr>
        <w:ind w:firstLine="709"/>
        <w:jc w:val="both"/>
        <w:rPr>
          <w:sz w:val="28"/>
          <w:szCs w:val="28"/>
        </w:rPr>
      </w:pPr>
      <w:r>
        <w:rPr>
          <w:sz w:val="28"/>
          <w:szCs w:val="28"/>
        </w:rPr>
        <w:lastRenderedPageBreak/>
        <w:t xml:space="preserve">1. </w:t>
      </w:r>
      <w:r w:rsidR="0017160C">
        <w:rPr>
          <w:sz w:val="28"/>
          <w:szCs w:val="28"/>
        </w:rPr>
        <w:t>Внести в</w:t>
      </w:r>
      <w:r w:rsidR="000B305C">
        <w:rPr>
          <w:sz w:val="28"/>
          <w:szCs w:val="28"/>
        </w:rPr>
        <w:t xml:space="preserve"> </w:t>
      </w:r>
      <w:r w:rsidR="007E1D19">
        <w:rPr>
          <w:sz w:val="28"/>
          <w:szCs w:val="28"/>
        </w:rPr>
        <w:t xml:space="preserve">постановление администрации Вилючинского городского округа от 30.01.2017 № 64 «Об утверждении </w:t>
      </w:r>
      <w:r w:rsidR="00707028" w:rsidRPr="00707028">
        <w:rPr>
          <w:sz w:val="28"/>
          <w:szCs w:val="28"/>
        </w:rPr>
        <w:t>Поряд</w:t>
      </w:r>
      <w:r w:rsidR="007E1D19">
        <w:rPr>
          <w:sz w:val="28"/>
          <w:szCs w:val="28"/>
        </w:rPr>
        <w:t>ка</w:t>
      </w:r>
      <w:r w:rsidR="00A32E7D">
        <w:rPr>
          <w:sz w:val="28"/>
          <w:szCs w:val="28"/>
        </w:rPr>
        <w:t xml:space="preserve"> </w:t>
      </w:r>
      <w:r w:rsidR="000572A8">
        <w:rPr>
          <w:sz w:val="28"/>
          <w:szCs w:val="28"/>
        </w:rPr>
        <w:t xml:space="preserve">предоставления субсидий </w:t>
      </w:r>
      <w:r w:rsidR="000572A8" w:rsidRPr="000572A8">
        <w:rPr>
          <w:sz w:val="28"/>
          <w:szCs w:val="28"/>
        </w:rPr>
        <w:t>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r w:rsidR="0017160C">
        <w:rPr>
          <w:sz w:val="28"/>
          <w:szCs w:val="28"/>
        </w:rPr>
        <w:t xml:space="preserve"> </w:t>
      </w:r>
      <w:r w:rsidR="000B305C">
        <w:rPr>
          <w:sz w:val="28"/>
          <w:szCs w:val="28"/>
        </w:rPr>
        <w:t xml:space="preserve">следующие </w:t>
      </w:r>
      <w:r w:rsidR="0017160C">
        <w:rPr>
          <w:sz w:val="28"/>
          <w:szCs w:val="28"/>
        </w:rPr>
        <w:t>изменени</w:t>
      </w:r>
      <w:r w:rsidR="000B305C">
        <w:rPr>
          <w:sz w:val="28"/>
          <w:szCs w:val="28"/>
        </w:rPr>
        <w:t>я:</w:t>
      </w:r>
    </w:p>
    <w:p w:rsidR="00A51254" w:rsidRDefault="000B305C" w:rsidP="00944EC0">
      <w:pPr>
        <w:ind w:firstLine="709"/>
        <w:jc w:val="both"/>
        <w:rPr>
          <w:sz w:val="28"/>
          <w:szCs w:val="28"/>
        </w:rPr>
      </w:pPr>
      <w:r>
        <w:rPr>
          <w:sz w:val="28"/>
          <w:szCs w:val="28"/>
        </w:rPr>
        <w:t xml:space="preserve">1.1 </w:t>
      </w:r>
      <w:r w:rsidR="00A51254">
        <w:rPr>
          <w:sz w:val="28"/>
          <w:szCs w:val="28"/>
        </w:rPr>
        <w:t>в пункте 2 постановления слова «на 2016-2020 годы» исключить;</w:t>
      </w:r>
    </w:p>
    <w:p w:rsidR="00944EC0" w:rsidRDefault="00DB25D3" w:rsidP="00944EC0">
      <w:pPr>
        <w:ind w:firstLine="709"/>
        <w:jc w:val="both"/>
        <w:rPr>
          <w:sz w:val="28"/>
          <w:szCs w:val="28"/>
        </w:rPr>
      </w:pPr>
      <w:r>
        <w:rPr>
          <w:sz w:val="28"/>
          <w:szCs w:val="28"/>
        </w:rPr>
        <w:t xml:space="preserve">1.2 </w:t>
      </w:r>
      <w:r w:rsidR="007E1D19">
        <w:rPr>
          <w:sz w:val="28"/>
          <w:szCs w:val="28"/>
        </w:rPr>
        <w:t xml:space="preserve">приложение № 1 </w:t>
      </w:r>
      <w:r w:rsidR="00A51254">
        <w:rPr>
          <w:sz w:val="28"/>
          <w:szCs w:val="28"/>
        </w:rPr>
        <w:t xml:space="preserve">изложить </w:t>
      </w:r>
      <w:r w:rsidR="007E1D19">
        <w:rPr>
          <w:sz w:val="28"/>
          <w:szCs w:val="28"/>
        </w:rPr>
        <w:t xml:space="preserve">в </w:t>
      </w:r>
      <w:r w:rsidR="0017160C">
        <w:rPr>
          <w:sz w:val="28"/>
          <w:szCs w:val="28"/>
        </w:rPr>
        <w:t>редакции</w:t>
      </w:r>
      <w:r w:rsidR="00707028" w:rsidRPr="00707028">
        <w:rPr>
          <w:sz w:val="28"/>
          <w:szCs w:val="28"/>
        </w:rPr>
        <w:t xml:space="preserve"> согласно </w:t>
      </w:r>
      <w:r w:rsidR="007560C5">
        <w:rPr>
          <w:sz w:val="28"/>
          <w:szCs w:val="28"/>
        </w:rPr>
        <w:t>приложению</w:t>
      </w:r>
      <w:r w:rsidR="00437574">
        <w:rPr>
          <w:sz w:val="28"/>
          <w:szCs w:val="28"/>
        </w:rPr>
        <w:t xml:space="preserve"> к настоящему постановлению</w:t>
      </w:r>
      <w:r w:rsidR="00944EC0" w:rsidRPr="00944EC0">
        <w:rPr>
          <w:sz w:val="28"/>
          <w:szCs w:val="28"/>
        </w:rPr>
        <w:t>.</w:t>
      </w:r>
    </w:p>
    <w:p w:rsidR="006A16CF" w:rsidRDefault="0017160C" w:rsidP="006A16CF">
      <w:pPr>
        <w:ind w:firstLine="709"/>
        <w:jc w:val="both"/>
        <w:rPr>
          <w:sz w:val="28"/>
          <w:szCs w:val="20"/>
        </w:rPr>
      </w:pPr>
      <w:r>
        <w:rPr>
          <w:spacing w:val="-6"/>
          <w:sz w:val="28"/>
          <w:szCs w:val="20"/>
        </w:rPr>
        <w:t>2</w:t>
      </w:r>
      <w:r w:rsidR="00066530" w:rsidRPr="000E5CB4">
        <w:rPr>
          <w:spacing w:val="-6"/>
          <w:sz w:val="28"/>
          <w:szCs w:val="20"/>
        </w:rPr>
        <w:t xml:space="preserve">. </w:t>
      </w:r>
      <w:r w:rsidR="006A16CF" w:rsidRPr="006A16CF">
        <w:rPr>
          <w:rFonts w:eastAsia="Calibri"/>
          <w:sz w:val="28"/>
          <w:szCs w:val="28"/>
          <w:lang w:eastAsia="en-US"/>
        </w:rPr>
        <w:t>Директору муниципального казенного учреждения «Ресурсно - информационный центр» Вилючинского городского округа О.Ю. Трофимовой опубликовать настоящее постановление в «Вилючинской газете». Официальных известиях администрации Вилючинского городского округа ЗАТО г. Вилючинск Камчатского края» и разместить на официальном сайте органов местного самоуправления Вилючинского городского округа в информационно - телекоммуникационной сети «Интернет»</w:t>
      </w:r>
      <w:r w:rsidR="006A16CF" w:rsidRPr="006A16CF">
        <w:rPr>
          <w:sz w:val="28"/>
          <w:szCs w:val="20"/>
        </w:rPr>
        <w:t>.</w:t>
      </w:r>
    </w:p>
    <w:p w:rsidR="000A37FA" w:rsidRPr="006A16CF" w:rsidRDefault="0017160C" w:rsidP="006A16CF">
      <w:pPr>
        <w:ind w:firstLine="709"/>
        <w:jc w:val="both"/>
        <w:rPr>
          <w:sz w:val="28"/>
          <w:szCs w:val="28"/>
        </w:rPr>
      </w:pPr>
      <w:r>
        <w:rPr>
          <w:sz w:val="28"/>
          <w:szCs w:val="20"/>
        </w:rPr>
        <w:t>3</w:t>
      </w:r>
      <w:r w:rsidR="000A37FA">
        <w:rPr>
          <w:sz w:val="28"/>
          <w:szCs w:val="20"/>
        </w:rPr>
        <w:t xml:space="preserve">. </w:t>
      </w:r>
      <w:r w:rsidR="000A37FA" w:rsidRPr="000A37FA">
        <w:rPr>
          <w:sz w:val="28"/>
          <w:szCs w:val="20"/>
        </w:rPr>
        <w:t>Настоящее постановление вступает в силу после его официального опубликования.</w:t>
      </w:r>
    </w:p>
    <w:p w:rsidR="00ED7F5B" w:rsidRPr="00ED7F5B" w:rsidRDefault="0017160C" w:rsidP="006A16CF">
      <w:pPr>
        <w:tabs>
          <w:tab w:val="left" w:pos="709"/>
        </w:tabs>
        <w:ind w:firstLine="709"/>
        <w:jc w:val="both"/>
        <w:rPr>
          <w:rFonts w:eastAsiaTheme="minorHAnsi"/>
          <w:sz w:val="28"/>
          <w:szCs w:val="28"/>
          <w:lang w:eastAsia="en-US"/>
        </w:rPr>
      </w:pPr>
      <w:r>
        <w:rPr>
          <w:rFonts w:eastAsiaTheme="minorHAnsi"/>
          <w:sz w:val="28"/>
          <w:szCs w:val="28"/>
          <w:lang w:eastAsia="en-US"/>
        </w:rPr>
        <w:t>4</w:t>
      </w:r>
      <w:r w:rsidR="00ED7F5B" w:rsidRPr="00ED7F5B">
        <w:rPr>
          <w:rFonts w:eastAsiaTheme="minorHAnsi"/>
          <w:sz w:val="28"/>
          <w:szCs w:val="28"/>
          <w:lang w:eastAsia="en-US"/>
        </w:rPr>
        <w:t>.</w:t>
      </w:r>
      <w:r w:rsidR="00A32E7D">
        <w:rPr>
          <w:rFonts w:eastAsiaTheme="minorHAnsi"/>
          <w:sz w:val="28"/>
          <w:szCs w:val="28"/>
          <w:lang w:eastAsia="en-US"/>
        </w:rPr>
        <w:t xml:space="preserve"> </w:t>
      </w:r>
      <w:r w:rsidR="00ED7F5B" w:rsidRPr="00ED7F5B">
        <w:rPr>
          <w:sz w:val="28"/>
          <w:szCs w:val="20"/>
        </w:rPr>
        <w:t>Контроль за исполнением настоящего постановления возложить на заместителя главы администрации Вилючинского городского округа             К.В. Сафронову.</w:t>
      </w:r>
    </w:p>
    <w:p w:rsidR="00ED7F5B" w:rsidRPr="000E5CB4" w:rsidRDefault="00ED7F5B" w:rsidP="00066530">
      <w:pPr>
        <w:tabs>
          <w:tab w:val="left" w:pos="709"/>
        </w:tabs>
        <w:ind w:firstLine="709"/>
        <w:jc w:val="both"/>
        <w:rPr>
          <w:spacing w:val="-6"/>
          <w:sz w:val="28"/>
          <w:szCs w:val="20"/>
        </w:rPr>
      </w:pPr>
    </w:p>
    <w:p w:rsidR="00F266F9" w:rsidRDefault="00F266F9" w:rsidP="00F266F9">
      <w:pPr>
        <w:ind w:left="-57" w:right="-2"/>
        <w:rPr>
          <w:sz w:val="28"/>
          <w:szCs w:val="20"/>
        </w:rPr>
      </w:pPr>
    </w:p>
    <w:p w:rsidR="009D1A1E" w:rsidRPr="00FB52EF" w:rsidRDefault="009D1A1E" w:rsidP="00F266F9">
      <w:pPr>
        <w:ind w:left="-57" w:right="-2"/>
        <w:rPr>
          <w:sz w:val="22"/>
          <w:szCs w:val="20"/>
        </w:rPr>
      </w:pPr>
    </w:p>
    <w:p w:rsidR="002B0424" w:rsidRDefault="002B0424" w:rsidP="000E0BC6">
      <w:pPr>
        <w:rPr>
          <w:b/>
          <w:sz w:val="28"/>
          <w:szCs w:val="28"/>
        </w:rPr>
      </w:pPr>
      <w:r>
        <w:rPr>
          <w:b/>
          <w:sz w:val="28"/>
          <w:szCs w:val="28"/>
        </w:rPr>
        <w:t>Г</w:t>
      </w:r>
      <w:r w:rsidR="000E0BC6" w:rsidRPr="000E0BC6">
        <w:rPr>
          <w:b/>
          <w:sz w:val="28"/>
          <w:szCs w:val="28"/>
        </w:rPr>
        <w:t>лав</w:t>
      </w:r>
      <w:r>
        <w:rPr>
          <w:b/>
          <w:sz w:val="28"/>
          <w:szCs w:val="28"/>
        </w:rPr>
        <w:t xml:space="preserve">а </w:t>
      </w:r>
      <w:r w:rsidR="000E0BC6" w:rsidRPr="000E0BC6">
        <w:rPr>
          <w:b/>
          <w:sz w:val="28"/>
          <w:szCs w:val="28"/>
        </w:rPr>
        <w:t xml:space="preserve">администрации </w:t>
      </w:r>
    </w:p>
    <w:p w:rsidR="00CC0C16" w:rsidRDefault="000E0BC6" w:rsidP="000E0BC6">
      <w:pPr>
        <w:rPr>
          <w:spacing w:val="-6"/>
          <w:sz w:val="28"/>
          <w:szCs w:val="20"/>
        </w:rPr>
      </w:pPr>
      <w:r w:rsidRPr="000E0BC6">
        <w:rPr>
          <w:b/>
          <w:sz w:val="28"/>
          <w:szCs w:val="28"/>
        </w:rPr>
        <w:t>городского округа</w:t>
      </w:r>
      <w:r w:rsidRPr="000E0BC6">
        <w:rPr>
          <w:b/>
          <w:sz w:val="28"/>
          <w:szCs w:val="28"/>
        </w:rPr>
        <w:tab/>
      </w:r>
      <w:r w:rsidR="00E94483">
        <w:rPr>
          <w:b/>
          <w:sz w:val="28"/>
          <w:szCs w:val="28"/>
        </w:rPr>
        <w:t xml:space="preserve">                                                                     </w:t>
      </w:r>
      <w:r w:rsidR="002B0424">
        <w:rPr>
          <w:b/>
          <w:sz w:val="28"/>
          <w:szCs w:val="28"/>
        </w:rPr>
        <w:t>Г.Н. Смирнова</w:t>
      </w:r>
    </w:p>
    <w:p w:rsidR="00CC0C16" w:rsidRDefault="00CC0C16"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CC0C16">
      <w:pPr>
        <w:ind w:firstLine="709"/>
        <w:jc w:val="both"/>
        <w:rPr>
          <w:spacing w:val="-6"/>
          <w:sz w:val="28"/>
          <w:szCs w:val="20"/>
        </w:rPr>
      </w:pPr>
    </w:p>
    <w:p w:rsidR="00A104ED" w:rsidRDefault="00A104ED" w:rsidP="00A104ED">
      <w:pPr>
        <w:rPr>
          <w:bCs/>
          <w:smallCaps/>
          <w:sz w:val="28"/>
          <w:szCs w:val="20"/>
        </w:rPr>
      </w:pPr>
    </w:p>
    <w:p w:rsidR="00A104ED" w:rsidRDefault="00A104ED" w:rsidP="00A104ED">
      <w:pPr>
        <w:rPr>
          <w:bCs/>
          <w:smallCaps/>
          <w:sz w:val="28"/>
          <w:szCs w:val="20"/>
        </w:rPr>
      </w:pPr>
    </w:p>
    <w:p w:rsidR="00A104ED" w:rsidRDefault="00A104ED" w:rsidP="00A104ED">
      <w:pPr>
        <w:rPr>
          <w:bCs/>
          <w:smallCaps/>
          <w:sz w:val="28"/>
          <w:szCs w:val="20"/>
        </w:rPr>
      </w:pPr>
    </w:p>
    <w:p w:rsidR="00A104ED" w:rsidRDefault="00A104ED" w:rsidP="00A104ED">
      <w:pPr>
        <w:rPr>
          <w:bCs/>
          <w:smallCaps/>
          <w:sz w:val="28"/>
          <w:szCs w:val="20"/>
        </w:rPr>
      </w:pPr>
    </w:p>
    <w:p w:rsidR="00A104ED" w:rsidRDefault="00A104ED" w:rsidP="00A104ED">
      <w:pPr>
        <w:rPr>
          <w:bCs/>
          <w:smallCaps/>
          <w:sz w:val="28"/>
          <w:szCs w:val="20"/>
        </w:rPr>
      </w:pPr>
    </w:p>
    <w:p w:rsidR="00A104ED" w:rsidRDefault="00A104ED" w:rsidP="00A104ED">
      <w:pPr>
        <w:rPr>
          <w:bCs/>
          <w:smallCaps/>
          <w:sz w:val="28"/>
          <w:szCs w:val="20"/>
        </w:rPr>
      </w:pPr>
    </w:p>
    <w:p w:rsidR="00A104ED" w:rsidRDefault="00A104ED" w:rsidP="00A104ED">
      <w:pPr>
        <w:rPr>
          <w:bCs/>
          <w:smallCaps/>
          <w:sz w:val="28"/>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560C5" w:rsidTr="007C6680">
        <w:tc>
          <w:tcPr>
            <w:tcW w:w="4927" w:type="dxa"/>
          </w:tcPr>
          <w:p w:rsidR="007560C5" w:rsidRDefault="007560C5" w:rsidP="00B25687">
            <w:pPr>
              <w:rPr>
                <w:color w:val="000000"/>
                <w:sz w:val="28"/>
                <w:szCs w:val="28"/>
              </w:rPr>
            </w:pPr>
          </w:p>
          <w:p w:rsidR="00DB25D3" w:rsidRDefault="00DB25D3" w:rsidP="00B25687">
            <w:pPr>
              <w:rPr>
                <w:color w:val="000000"/>
                <w:sz w:val="28"/>
                <w:szCs w:val="28"/>
              </w:rPr>
            </w:pPr>
          </w:p>
          <w:p w:rsidR="000022C7" w:rsidRDefault="000022C7" w:rsidP="00B25687">
            <w:pPr>
              <w:rPr>
                <w:color w:val="000000"/>
                <w:sz w:val="28"/>
                <w:szCs w:val="28"/>
              </w:rPr>
            </w:pPr>
          </w:p>
        </w:tc>
        <w:tc>
          <w:tcPr>
            <w:tcW w:w="4927" w:type="dxa"/>
          </w:tcPr>
          <w:p w:rsidR="00DB25D3" w:rsidRPr="007C1B43" w:rsidRDefault="00DB25D3" w:rsidP="00B25687">
            <w:pPr>
              <w:rPr>
                <w:color w:val="000000"/>
                <w:sz w:val="24"/>
                <w:szCs w:val="28"/>
              </w:rPr>
            </w:pPr>
          </w:p>
          <w:p w:rsidR="007560C5" w:rsidRPr="007C1B43" w:rsidRDefault="007560C5" w:rsidP="00B25687">
            <w:pPr>
              <w:rPr>
                <w:color w:val="000000"/>
                <w:sz w:val="24"/>
                <w:szCs w:val="28"/>
              </w:rPr>
            </w:pPr>
            <w:r w:rsidRPr="007C1B43">
              <w:rPr>
                <w:color w:val="000000"/>
                <w:sz w:val="24"/>
                <w:szCs w:val="28"/>
              </w:rPr>
              <w:t>Приложение</w:t>
            </w:r>
            <w:r w:rsidR="00DB25D3" w:rsidRPr="007C1B43">
              <w:rPr>
                <w:color w:val="000000"/>
                <w:sz w:val="24"/>
                <w:szCs w:val="28"/>
              </w:rPr>
              <w:t xml:space="preserve"> </w:t>
            </w:r>
            <w:r w:rsidRPr="007C1B43">
              <w:rPr>
                <w:color w:val="000000"/>
                <w:sz w:val="24"/>
                <w:szCs w:val="28"/>
              </w:rPr>
              <w:t xml:space="preserve">к постановлению администрации Вилючинского городского округа </w:t>
            </w:r>
          </w:p>
          <w:p w:rsidR="007560C5" w:rsidRPr="007C1B43" w:rsidRDefault="007560C5" w:rsidP="000D1CF4">
            <w:pPr>
              <w:rPr>
                <w:color w:val="000000"/>
                <w:sz w:val="24"/>
                <w:szCs w:val="28"/>
              </w:rPr>
            </w:pPr>
            <w:r w:rsidRPr="007C1B43">
              <w:rPr>
                <w:color w:val="000000"/>
                <w:sz w:val="24"/>
                <w:szCs w:val="28"/>
              </w:rPr>
              <w:t xml:space="preserve">от </w:t>
            </w:r>
            <w:r w:rsidR="000D1CF4">
              <w:rPr>
                <w:color w:val="000000"/>
                <w:sz w:val="24"/>
                <w:szCs w:val="28"/>
              </w:rPr>
              <w:t>25.08.2020</w:t>
            </w:r>
            <w:r w:rsidR="007C6680" w:rsidRPr="007C1B43">
              <w:rPr>
                <w:color w:val="000000"/>
                <w:sz w:val="24"/>
                <w:szCs w:val="28"/>
              </w:rPr>
              <w:t xml:space="preserve"> № </w:t>
            </w:r>
            <w:r w:rsidR="000D1CF4">
              <w:rPr>
                <w:color w:val="000000"/>
                <w:sz w:val="24"/>
                <w:szCs w:val="28"/>
              </w:rPr>
              <w:t>682</w:t>
            </w:r>
          </w:p>
        </w:tc>
      </w:tr>
      <w:tr w:rsidR="00DB25D3" w:rsidTr="007C1B43">
        <w:tc>
          <w:tcPr>
            <w:tcW w:w="4927" w:type="dxa"/>
          </w:tcPr>
          <w:p w:rsidR="00DB25D3" w:rsidRDefault="00DB25D3" w:rsidP="007C1B43">
            <w:pPr>
              <w:rPr>
                <w:color w:val="000000"/>
                <w:sz w:val="28"/>
                <w:szCs w:val="28"/>
              </w:rPr>
            </w:pPr>
          </w:p>
          <w:p w:rsidR="00DB25D3" w:rsidRDefault="00DB25D3" w:rsidP="007C1B43">
            <w:pPr>
              <w:rPr>
                <w:color w:val="000000"/>
                <w:sz w:val="28"/>
                <w:szCs w:val="28"/>
              </w:rPr>
            </w:pPr>
          </w:p>
          <w:p w:rsidR="00DB25D3" w:rsidRDefault="00DB25D3" w:rsidP="007C1B43">
            <w:pPr>
              <w:rPr>
                <w:color w:val="000000"/>
                <w:sz w:val="28"/>
                <w:szCs w:val="28"/>
              </w:rPr>
            </w:pPr>
          </w:p>
        </w:tc>
        <w:tc>
          <w:tcPr>
            <w:tcW w:w="4927" w:type="dxa"/>
          </w:tcPr>
          <w:p w:rsidR="00DB25D3" w:rsidRPr="007C1B43" w:rsidRDefault="00DB25D3" w:rsidP="007C1B43">
            <w:pPr>
              <w:rPr>
                <w:color w:val="000000"/>
                <w:sz w:val="24"/>
                <w:szCs w:val="28"/>
              </w:rPr>
            </w:pPr>
          </w:p>
          <w:p w:rsidR="00DB25D3" w:rsidRPr="007C1B43" w:rsidRDefault="00DB25D3" w:rsidP="007C1B43">
            <w:pPr>
              <w:rPr>
                <w:color w:val="000000"/>
                <w:sz w:val="24"/>
                <w:szCs w:val="28"/>
              </w:rPr>
            </w:pPr>
            <w:r w:rsidRPr="007C1B43">
              <w:rPr>
                <w:color w:val="000000"/>
                <w:sz w:val="24"/>
                <w:szCs w:val="28"/>
              </w:rPr>
              <w:t xml:space="preserve">Приложение </w:t>
            </w:r>
            <w:r w:rsidR="007C1B43" w:rsidRPr="007C1B43">
              <w:rPr>
                <w:color w:val="000000"/>
                <w:sz w:val="24"/>
                <w:szCs w:val="28"/>
              </w:rPr>
              <w:t xml:space="preserve">№1 </w:t>
            </w:r>
            <w:r w:rsidRPr="007C1B43">
              <w:rPr>
                <w:color w:val="000000"/>
                <w:sz w:val="24"/>
                <w:szCs w:val="28"/>
              </w:rPr>
              <w:t xml:space="preserve">к постановлению администрации Вилючинского городского округа </w:t>
            </w:r>
          </w:p>
          <w:p w:rsidR="00DB25D3" w:rsidRPr="007C1B43" w:rsidRDefault="00DB25D3" w:rsidP="007C1B43">
            <w:pPr>
              <w:rPr>
                <w:color w:val="000000"/>
                <w:sz w:val="24"/>
                <w:szCs w:val="28"/>
              </w:rPr>
            </w:pPr>
            <w:r w:rsidRPr="007C1B43">
              <w:rPr>
                <w:color w:val="000000"/>
                <w:sz w:val="24"/>
                <w:szCs w:val="28"/>
              </w:rPr>
              <w:t xml:space="preserve">от </w:t>
            </w:r>
            <w:r w:rsidR="007C1B43" w:rsidRPr="007C1B43">
              <w:rPr>
                <w:color w:val="000000"/>
                <w:sz w:val="24"/>
                <w:szCs w:val="28"/>
              </w:rPr>
              <w:t>31.01.2017</w:t>
            </w:r>
            <w:r w:rsidRPr="007C1B43">
              <w:rPr>
                <w:color w:val="000000"/>
                <w:sz w:val="24"/>
                <w:szCs w:val="28"/>
              </w:rPr>
              <w:t xml:space="preserve"> № </w:t>
            </w:r>
            <w:r w:rsidR="007C1B43" w:rsidRPr="007C1B43">
              <w:rPr>
                <w:color w:val="000000"/>
                <w:sz w:val="24"/>
                <w:szCs w:val="28"/>
              </w:rPr>
              <w:t>64</w:t>
            </w:r>
          </w:p>
        </w:tc>
      </w:tr>
    </w:tbl>
    <w:p w:rsidR="00DB25D3" w:rsidRDefault="00DB25D3" w:rsidP="00B25687">
      <w:pPr>
        <w:rPr>
          <w:color w:val="000000"/>
          <w:sz w:val="28"/>
          <w:szCs w:val="28"/>
        </w:rPr>
      </w:pPr>
    </w:p>
    <w:p w:rsidR="00DB25D3" w:rsidRDefault="00DB25D3" w:rsidP="00B25687">
      <w:pPr>
        <w:rPr>
          <w:color w:val="000000"/>
          <w:sz w:val="28"/>
          <w:szCs w:val="28"/>
        </w:rPr>
      </w:pPr>
    </w:p>
    <w:p w:rsidR="00A11D83" w:rsidRPr="00A11D83" w:rsidRDefault="00A11D83" w:rsidP="00A11D83">
      <w:pPr>
        <w:jc w:val="center"/>
        <w:rPr>
          <w:b/>
          <w:color w:val="000000"/>
          <w:sz w:val="28"/>
          <w:szCs w:val="28"/>
        </w:rPr>
      </w:pPr>
      <w:r w:rsidRPr="00A11D83">
        <w:rPr>
          <w:b/>
          <w:color w:val="000000"/>
          <w:sz w:val="28"/>
          <w:szCs w:val="28"/>
        </w:rPr>
        <w:t xml:space="preserve">Порядок </w:t>
      </w:r>
    </w:p>
    <w:p w:rsidR="00A11D83" w:rsidRPr="00A11D83" w:rsidRDefault="00A11D83" w:rsidP="00A11D83">
      <w:pPr>
        <w:jc w:val="center"/>
        <w:rPr>
          <w:b/>
          <w:color w:val="000000"/>
          <w:sz w:val="28"/>
          <w:szCs w:val="28"/>
        </w:rPr>
      </w:pPr>
      <w:r w:rsidRPr="00A11D83">
        <w:rPr>
          <w:b/>
          <w:color w:val="000000"/>
          <w:sz w:val="28"/>
          <w:szCs w:val="28"/>
        </w:rPr>
        <w:t>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p>
    <w:p w:rsidR="007C6680" w:rsidRDefault="007C6680" w:rsidP="007C6680">
      <w:pPr>
        <w:jc w:val="center"/>
        <w:rPr>
          <w:color w:val="000000"/>
          <w:sz w:val="28"/>
          <w:szCs w:val="28"/>
        </w:rPr>
      </w:pPr>
    </w:p>
    <w:p w:rsidR="00A11D83" w:rsidRPr="00A11D83" w:rsidRDefault="00A11D83" w:rsidP="00A11D83">
      <w:pPr>
        <w:ind w:firstLine="708"/>
        <w:jc w:val="center"/>
        <w:rPr>
          <w:color w:val="000000"/>
          <w:sz w:val="28"/>
          <w:szCs w:val="28"/>
        </w:rPr>
      </w:pPr>
      <w:r w:rsidRPr="00A11D83">
        <w:rPr>
          <w:color w:val="000000"/>
          <w:sz w:val="28"/>
          <w:szCs w:val="28"/>
        </w:rPr>
        <w:t>1. Общие положения</w:t>
      </w:r>
    </w:p>
    <w:p w:rsidR="00A11D83" w:rsidRPr="00A11D83" w:rsidRDefault="00A11D83" w:rsidP="00A11D83">
      <w:pPr>
        <w:ind w:firstLine="708"/>
        <w:jc w:val="both"/>
        <w:rPr>
          <w:color w:val="000000"/>
          <w:sz w:val="28"/>
          <w:szCs w:val="28"/>
        </w:rPr>
      </w:pPr>
    </w:p>
    <w:p w:rsidR="00A11D83" w:rsidRPr="00A11D83" w:rsidRDefault="00A11D83" w:rsidP="00A11D83">
      <w:pPr>
        <w:ind w:firstLine="708"/>
        <w:jc w:val="both"/>
        <w:rPr>
          <w:color w:val="000000"/>
          <w:sz w:val="28"/>
          <w:szCs w:val="28"/>
        </w:rPr>
      </w:pPr>
      <w:r w:rsidRPr="00A11D83">
        <w:rPr>
          <w:color w:val="000000"/>
          <w:sz w:val="28"/>
          <w:szCs w:val="28"/>
        </w:rPr>
        <w:t xml:space="preserve">1.1. Настоящий </w:t>
      </w:r>
      <w:r w:rsidR="0017160C" w:rsidRPr="0017160C">
        <w:rPr>
          <w:color w:val="000000"/>
          <w:sz w:val="28"/>
          <w:szCs w:val="28"/>
        </w:rPr>
        <w:t xml:space="preserve">Порядок 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 </w:t>
      </w:r>
      <w:r w:rsidRPr="00A11D83">
        <w:rPr>
          <w:color w:val="000000"/>
          <w:sz w:val="28"/>
          <w:szCs w:val="28"/>
        </w:rPr>
        <w:t>(далее - Порядок) устанавливает условия и порядок предоставления субсидий некоммерческим организациям - общинам коренных малочисленных народов</w:t>
      </w:r>
      <w:r w:rsidR="00A1722C">
        <w:rPr>
          <w:color w:val="000000"/>
          <w:sz w:val="28"/>
          <w:szCs w:val="28"/>
        </w:rPr>
        <w:t xml:space="preserve"> </w:t>
      </w:r>
      <w:r w:rsidRPr="00A11D83">
        <w:rPr>
          <w:color w:val="000000"/>
          <w:sz w:val="28"/>
          <w:szCs w:val="28"/>
        </w:rPr>
        <w:t>Севера, Сибири и Дальнего Востока (далее - общины КМНС), не являющимся государственными (муниципальными) учреждениями (далее - Субсидии).</w:t>
      </w:r>
    </w:p>
    <w:p w:rsidR="00A11D83" w:rsidRPr="00A11D83" w:rsidRDefault="00A11D83" w:rsidP="00A11D83">
      <w:pPr>
        <w:ind w:firstLine="708"/>
        <w:jc w:val="both"/>
        <w:rPr>
          <w:color w:val="000000"/>
          <w:sz w:val="28"/>
          <w:szCs w:val="28"/>
        </w:rPr>
      </w:pPr>
      <w:r w:rsidRPr="00A11D83">
        <w:rPr>
          <w:color w:val="000000"/>
          <w:sz w:val="28"/>
          <w:szCs w:val="28"/>
        </w:rPr>
        <w:t xml:space="preserve">1.2. Субсидии предоставляются общинам КМНС (далее - получатели Субсидии) в рамках осуществления их уставной деятельности в целях создания условий для устойчивого развития экономики традиционных отраслей хозяйствования коренных малочисленных народов Севера, Сибири и Дальнего Востока в местах их традиционного проживания и традиционной хозяйственной деятельности на территории </w:t>
      </w:r>
      <w:r>
        <w:rPr>
          <w:color w:val="000000"/>
          <w:sz w:val="28"/>
          <w:szCs w:val="28"/>
        </w:rPr>
        <w:t>Вилючинского</w:t>
      </w:r>
      <w:r w:rsidRPr="00A11D83">
        <w:rPr>
          <w:color w:val="000000"/>
          <w:sz w:val="28"/>
          <w:szCs w:val="28"/>
        </w:rPr>
        <w:t xml:space="preserve"> городского округа. Субсидия не предоставляется союзам, ассоциациям, объединениям общин КМНС.</w:t>
      </w:r>
    </w:p>
    <w:p w:rsidR="00A11D83" w:rsidRPr="00F65A92" w:rsidRDefault="00A11D83" w:rsidP="00A11D83">
      <w:pPr>
        <w:ind w:firstLine="708"/>
        <w:jc w:val="both"/>
        <w:rPr>
          <w:color w:val="000000" w:themeColor="text1"/>
          <w:sz w:val="28"/>
          <w:szCs w:val="28"/>
        </w:rPr>
      </w:pPr>
      <w:r w:rsidRPr="00A11D83">
        <w:rPr>
          <w:color w:val="000000"/>
          <w:sz w:val="28"/>
          <w:szCs w:val="28"/>
        </w:rPr>
        <w:t xml:space="preserve">1.3. </w:t>
      </w:r>
      <w:r w:rsidRPr="00F65A92">
        <w:rPr>
          <w:color w:val="000000" w:themeColor="text1"/>
          <w:sz w:val="28"/>
          <w:szCs w:val="28"/>
        </w:rPr>
        <w:t xml:space="preserve">Субсидии предоставляются в пределах бюджетных ассигнований, предусмотренных в бюджете </w:t>
      </w:r>
      <w:r w:rsidR="00740FB6">
        <w:rPr>
          <w:color w:val="000000" w:themeColor="text1"/>
          <w:sz w:val="28"/>
          <w:szCs w:val="28"/>
        </w:rPr>
        <w:t xml:space="preserve">Вилючинского </w:t>
      </w:r>
      <w:r w:rsidRPr="00F65A92">
        <w:rPr>
          <w:color w:val="000000" w:themeColor="text1"/>
          <w:sz w:val="28"/>
          <w:szCs w:val="28"/>
        </w:rPr>
        <w:t xml:space="preserve">городского округа на </w:t>
      </w:r>
      <w:r w:rsidR="00166D3A">
        <w:rPr>
          <w:color w:val="000000" w:themeColor="text1"/>
          <w:sz w:val="28"/>
          <w:szCs w:val="28"/>
        </w:rPr>
        <w:t>соответствующий</w:t>
      </w:r>
      <w:r w:rsidRPr="00F65A92">
        <w:rPr>
          <w:color w:val="000000" w:themeColor="text1"/>
          <w:sz w:val="28"/>
          <w:szCs w:val="28"/>
        </w:rPr>
        <w:t xml:space="preserve"> финансовый год (</w:t>
      </w:r>
      <w:r w:rsidR="00166D3A">
        <w:rPr>
          <w:color w:val="000000" w:themeColor="text1"/>
          <w:sz w:val="28"/>
          <w:szCs w:val="28"/>
        </w:rPr>
        <w:t>соответствиующий</w:t>
      </w:r>
      <w:r w:rsidRPr="00F65A92">
        <w:rPr>
          <w:color w:val="000000" w:themeColor="text1"/>
          <w:sz w:val="28"/>
          <w:szCs w:val="28"/>
        </w:rPr>
        <w:t xml:space="preserve"> финансовый год и плановый период) на реализацию подпрограммы 2 </w:t>
      </w:r>
      <w:r w:rsidR="00740FB6">
        <w:rPr>
          <w:color w:val="000000" w:themeColor="text1"/>
          <w:sz w:val="28"/>
          <w:szCs w:val="28"/>
        </w:rPr>
        <w:t>«</w:t>
      </w:r>
      <w:r w:rsidRPr="00F65A92">
        <w:rPr>
          <w:color w:val="000000" w:themeColor="text1"/>
          <w:sz w:val="28"/>
          <w:szCs w:val="28"/>
        </w:rPr>
        <w:t xml:space="preserve">Устойчивое развитие </w:t>
      </w:r>
      <w:r w:rsidRPr="00F65A92">
        <w:rPr>
          <w:color w:val="000000" w:themeColor="text1"/>
          <w:sz w:val="28"/>
          <w:szCs w:val="28"/>
        </w:rPr>
        <w:lastRenderedPageBreak/>
        <w:t>коренных малочисленных народов Севера, Сибири и Дальнего Востока, проживающих в Вилючинском городском округе</w:t>
      </w:r>
      <w:r w:rsidR="00740FB6">
        <w:rPr>
          <w:color w:val="000000" w:themeColor="text1"/>
          <w:sz w:val="28"/>
          <w:szCs w:val="28"/>
        </w:rPr>
        <w:t>»</w:t>
      </w:r>
      <w:r w:rsidRPr="00F65A92">
        <w:rPr>
          <w:color w:val="000000" w:themeColor="text1"/>
          <w:sz w:val="28"/>
          <w:szCs w:val="28"/>
        </w:rPr>
        <w:t xml:space="preserve"> муниципальной программы </w:t>
      </w:r>
      <w:r w:rsidR="00740FB6">
        <w:rPr>
          <w:color w:val="000000" w:themeColor="text1"/>
          <w:sz w:val="28"/>
          <w:szCs w:val="28"/>
        </w:rPr>
        <w:t>«</w:t>
      </w:r>
      <w:r w:rsidRPr="00F65A92">
        <w:rPr>
          <w:color w:val="000000" w:themeColor="text1"/>
          <w:sz w:val="28"/>
          <w:szCs w:val="28"/>
        </w:rPr>
        <w:t>Реализация государственной национальной политики и укрепление гражданского единства в Вилючинском городском округе</w:t>
      </w:r>
      <w:r w:rsidR="00740FB6">
        <w:rPr>
          <w:color w:val="000000" w:themeColor="text1"/>
          <w:sz w:val="28"/>
          <w:szCs w:val="28"/>
        </w:rPr>
        <w:t>»</w:t>
      </w:r>
      <w:r w:rsidRPr="00F65A92">
        <w:rPr>
          <w:color w:val="000000" w:themeColor="text1"/>
          <w:sz w:val="28"/>
          <w:szCs w:val="28"/>
        </w:rPr>
        <w:t xml:space="preserve">, утвержденной постановлением администрации </w:t>
      </w:r>
      <w:r w:rsidR="00F65A92" w:rsidRPr="00F65A92">
        <w:rPr>
          <w:color w:val="000000" w:themeColor="text1"/>
          <w:sz w:val="28"/>
          <w:szCs w:val="28"/>
        </w:rPr>
        <w:t xml:space="preserve">Вилючинского </w:t>
      </w:r>
      <w:r w:rsidRPr="00F65A92">
        <w:rPr>
          <w:color w:val="000000" w:themeColor="text1"/>
          <w:sz w:val="28"/>
          <w:szCs w:val="28"/>
        </w:rPr>
        <w:t xml:space="preserve">городского округа от </w:t>
      </w:r>
      <w:r w:rsidR="00F65A92">
        <w:rPr>
          <w:color w:val="000000" w:themeColor="text1"/>
          <w:sz w:val="28"/>
          <w:szCs w:val="28"/>
        </w:rPr>
        <w:t>18.12.2015</w:t>
      </w:r>
      <w:r w:rsidR="00A1722C">
        <w:rPr>
          <w:color w:val="000000" w:themeColor="text1"/>
          <w:sz w:val="28"/>
          <w:szCs w:val="28"/>
        </w:rPr>
        <w:t xml:space="preserve"> </w:t>
      </w:r>
      <w:r w:rsidR="00740FB6">
        <w:rPr>
          <w:color w:val="000000" w:themeColor="text1"/>
          <w:sz w:val="28"/>
          <w:szCs w:val="28"/>
        </w:rPr>
        <w:t>№</w:t>
      </w:r>
      <w:r w:rsidR="00F65A92">
        <w:rPr>
          <w:color w:val="000000" w:themeColor="text1"/>
          <w:sz w:val="28"/>
          <w:szCs w:val="28"/>
        </w:rPr>
        <w:t>1633</w:t>
      </w:r>
      <w:r w:rsidRPr="00F65A92">
        <w:rPr>
          <w:color w:val="000000" w:themeColor="text1"/>
          <w:sz w:val="28"/>
          <w:szCs w:val="28"/>
        </w:rPr>
        <w:t>.</w:t>
      </w:r>
    </w:p>
    <w:p w:rsidR="00A11D83" w:rsidRPr="00A11D83" w:rsidRDefault="00A11D83" w:rsidP="00A11D83">
      <w:pPr>
        <w:ind w:firstLine="708"/>
        <w:jc w:val="both"/>
        <w:rPr>
          <w:color w:val="000000"/>
          <w:sz w:val="28"/>
          <w:szCs w:val="28"/>
        </w:rPr>
      </w:pPr>
      <w:r w:rsidRPr="00A11D83">
        <w:rPr>
          <w:color w:val="000000"/>
          <w:sz w:val="28"/>
          <w:szCs w:val="28"/>
        </w:rPr>
        <w:t xml:space="preserve">Предоставление Субсидий осуществляется </w:t>
      </w:r>
      <w:r w:rsidR="00F65A92">
        <w:rPr>
          <w:color w:val="000000"/>
          <w:sz w:val="28"/>
          <w:szCs w:val="28"/>
        </w:rPr>
        <w:t>Отделом по работе с отдельными категориями граждан администрации Вилючинского городского округа</w:t>
      </w:r>
      <w:r w:rsidRPr="00A11D83">
        <w:rPr>
          <w:color w:val="000000"/>
          <w:sz w:val="28"/>
          <w:szCs w:val="28"/>
        </w:rPr>
        <w:t xml:space="preserve"> (далее - </w:t>
      </w:r>
      <w:r w:rsidR="00F65A92">
        <w:rPr>
          <w:color w:val="000000"/>
          <w:sz w:val="28"/>
          <w:szCs w:val="28"/>
        </w:rPr>
        <w:t>Отдел</w:t>
      </w:r>
      <w:r w:rsidRPr="00A11D83">
        <w:rPr>
          <w:color w:val="000000"/>
          <w:sz w:val="28"/>
          <w:szCs w:val="28"/>
        </w:rPr>
        <w:t xml:space="preserve">),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w:t>
      </w:r>
      <w:r w:rsidR="00166D3A">
        <w:rPr>
          <w:color w:val="000000"/>
          <w:sz w:val="28"/>
          <w:szCs w:val="28"/>
        </w:rPr>
        <w:t>соответствующий</w:t>
      </w:r>
      <w:r w:rsidRPr="00A11D83">
        <w:rPr>
          <w:color w:val="000000"/>
          <w:sz w:val="28"/>
          <w:szCs w:val="28"/>
        </w:rPr>
        <w:t xml:space="preserve"> финансовый год (</w:t>
      </w:r>
      <w:r w:rsidR="00166D3A">
        <w:rPr>
          <w:color w:val="000000"/>
          <w:sz w:val="28"/>
          <w:szCs w:val="28"/>
        </w:rPr>
        <w:t>соответствующий</w:t>
      </w:r>
      <w:r w:rsidRPr="00A11D83">
        <w:rPr>
          <w:color w:val="000000"/>
          <w:sz w:val="28"/>
          <w:szCs w:val="28"/>
        </w:rPr>
        <w:t xml:space="preserve"> финансовый год и плановый период)</w:t>
      </w:r>
      <w:r w:rsidR="00A1722C">
        <w:rPr>
          <w:color w:val="000000"/>
          <w:sz w:val="28"/>
          <w:szCs w:val="28"/>
        </w:rPr>
        <w:t xml:space="preserve"> и является расходным обязательством Вилючинского городского округа</w:t>
      </w:r>
      <w:r w:rsidRPr="00A11D83">
        <w:rPr>
          <w:color w:val="000000"/>
          <w:sz w:val="28"/>
          <w:szCs w:val="28"/>
        </w:rPr>
        <w:t>.</w:t>
      </w:r>
    </w:p>
    <w:p w:rsidR="00A11D83" w:rsidRPr="00A11D83" w:rsidRDefault="00A11D83" w:rsidP="00A11D83">
      <w:pPr>
        <w:ind w:firstLine="708"/>
        <w:jc w:val="both"/>
        <w:rPr>
          <w:color w:val="000000"/>
          <w:sz w:val="28"/>
          <w:szCs w:val="28"/>
        </w:rPr>
      </w:pPr>
      <w:r w:rsidRPr="00A11D83">
        <w:rPr>
          <w:color w:val="000000"/>
          <w:sz w:val="28"/>
          <w:szCs w:val="28"/>
        </w:rPr>
        <w:t>1.4. Получателями Субсиди</w:t>
      </w:r>
      <w:r w:rsidR="00166D3A">
        <w:rPr>
          <w:color w:val="000000"/>
          <w:sz w:val="28"/>
          <w:szCs w:val="28"/>
        </w:rPr>
        <w:t>й</w:t>
      </w:r>
      <w:r w:rsidRPr="00A11D83">
        <w:rPr>
          <w:color w:val="000000"/>
          <w:sz w:val="28"/>
          <w:szCs w:val="28"/>
        </w:rPr>
        <w:t xml:space="preserve"> являются юридические лица - некоммерческие организации, не являющиеся государственными (муниципальными) учреждениями</w:t>
      </w:r>
      <w:r w:rsidR="00166D3A">
        <w:rPr>
          <w:color w:val="000000"/>
          <w:sz w:val="28"/>
          <w:szCs w:val="28"/>
        </w:rPr>
        <w:t>,</w:t>
      </w:r>
      <w:r w:rsidRPr="00A11D83">
        <w:rPr>
          <w:color w:val="000000"/>
          <w:sz w:val="28"/>
          <w:szCs w:val="28"/>
        </w:rPr>
        <w:t xml:space="preserve"> - общины КМНС.</w:t>
      </w:r>
    </w:p>
    <w:p w:rsidR="00A11D83" w:rsidRPr="00A11D83" w:rsidRDefault="00A11D83" w:rsidP="00A11D83">
      <w:pPr>
        <w:ind w:firstLine="708"/>
        <w:jc w:val="both"/>
        <w:rPr>
          <w:color w:val="000000"/>
          <w:sz w:val="28"/>
          <w:szCs w:val="28"/>
        </w:rPr>
      </w:pPr>
      <w:r w:rsidRPr="00A11D83">
        <w:rPr>
          <w:color w:val="000000"/>
          <w:sz w:val="28"/>
          <w:szCs w:val="28"/>
        </w:rPr>
        <w:t>1.5. Субсиди</w:t>
      </w:r>
      <w:r w:rsidR="00166D3A">
        <w:rPr>
          <w:color w:val="000000"/>
          <w:sz w:val="28"/>
          <w:szCs w:val="28"/>
        </w:rPr>
        <w:t>и</w:t>
      </w:r>
      <w:r w:rsidRPr="00A11D83">
        <w:rPr>
          <w:color w:val="000000"/>
          <w:sz w:val="28"/>
          <w:szCs w:val="28"/>
        </w:rPr>
        <w:t>:</w:t>
      </w:r>
    </w:p>
    <w:p w:rsidR="00A11D83" w:rsidRPr="00F65A92" w:rsidRDefault="00A11D83" w:rsidP="008B2CFC">
      <w:pPr>
        <w:ind w:firstLine="708"/>
        <w:jc w:val="both"/>
        <w:rPr>
          <w:color w:val="FF0000"/>
          <w:sz w:val="28"/>
          <w:szCs w:val="28"/>
        </w:rPr>
      </w:pPr>
      <w:r w:rsidRPr="00A11D83">
        <w:rPr>
          <w:color w:val="000000"/>
          <w:sz w:val="28"/>
          <w:szCs w:val="28"/>
        </w:rPr>
        <w:t xml:space="preserve">1.5.1 </w:t>
      </w:r>
      <w:r w:rsidRPr="005D6527">
        <w:rPr>
          <w:sz w:val="28"/>
          <w:szCs w:val="28"/>
        </w:rPr>
        <w:t>нос</w:t>
      </w:r>
      <w:r w:rsidR="00166D3A">
        <w:rPr>
          <w:sz w:val="28"/>
          <w:szCs w:val="28"/>
        </w:rPr>
        <w:t>я</w:t>
      </w:r>
      <w:r w:rsidR="00A1722C">
        <w:rPr>
          <w:sz w:val="28"/>
          <w:szCs w:val="28"/>
        </w:rPr>
        <w:t>т целевой характер и не могут</w:t>
      </w:r>
      <w:r w:rsidRPr="005D6527">
        <w:rPr>
          <w:sz w:val="28"/>
          <w:szCs w:val="28"/>
        </w:rPr>
        <w:t xml:space="preserve"> быть израсходован</w:t>
      </w:r>
      <w:r w:rsidR="00A1722C">
        <w:rPr>
          <w:sz w:val="28"/>
          <w:szCs w:val="28"/>
        </w:rPr>
        <w:t>ы</w:t>
      </w:r>
      <w:r w:rsidRPr="005D6527">
        <w:rPr>
          <w:sz w:val="28"/>
          <w:szCs w:val="28"/>
        </w:rPr>
        <w:t xml:space="preserve"> на иные направления расходов (конкретный перечень материальных ценностей), не предусмотренные заключенным соглашением, составленным на основании типовой формы соглашения, утвержденной </w:t>
      </w:r>
      <w:r w:rsidR="00166D3A">
        <w:rPr>
          <w:sz w:val="28"/>
          <w:szCs w:val="28"/>
        </w:rPr>
        <w:t xml:space="preserve">финансовым управлением администрации Вилючинского городского </w:t>
      </w:r>
      <w:r w:rsidR="00E0041C" w:rsidRPr="005D6527">
        <w:rPr>
          <w:sz w:val="28"/>
          <w:szCs w:val="28"/>
        </w:rPr>
        <w:t xml:space="preserve"> </w:t>
      </w:r>
      <w:r w:rsidR="00166D3A">
        <w:rPr>
          <w:sz w:val="28"/>
          <w:szCs w:val="28"/>
        </w:rPr>
        <w:t xml:space="preserve">округа </w:t>
      </w:r>
      <w:r w:rsidRPr="005D6527">
        <w:rPr>
          <w:sz w:val="28"/>
          <w:szCs w:val="28"/>
        </w:rPr>
        <w:t>(далее - Соглашение);</w:t>
      </w:r>
    </w:p>
    <w:p w:rsidR="00A11D83" w:rsidRPr="00A11D83" w:rsidRDefault="00A11D83" w:rsidP="00A11D83">
      <w:pPr>
        <w:ind w:firstLine="708"/>
        <w:jc w:val="both"/>
        <w:rPr>
          <w:color w:val="000000"/>
          <w:sz w:val="28"/>
          <w:szCs w:val="28"/>
        </w:rPr>
      </w:pPr>
      <w:r w:rsidRPr="00A11D83">
        <w:rPr>
          <w:color w:val="000000"/>
          <w:sz w:val="28"/>
          <w:szCs w:val="28"/>
        </w:rPr>
        <w:t>1.5.2 предоставля</w:t>
      </w:r>
      <w:r w:rsidR="00166D3A">
        <w:rPr>
          <w:color w:val="000000"/>
          <w:sz w:val="28"/>
          <w:szCs w:val="28"/>
        </w:rPr>
        <w:t>ю</w:t>
      </w:r>
      <w:r w:rsidRPr="00A11D83">
        <w:rPr>
          <w:color w:val="000000"/>
          <w:sz w:val="28"/>
          <w:szCs w:val="28"/>
        </w:rPr>
        <w:t>тся 1 раз в год на безвозмездной и безвозвратной основе</w:t>
      </w:r>
      <w:r w:rsidR="00166D3A">
        <w:rPr>
          <w:color w:val="000000"/>
          <w:sz w:val="28"/>
          <w:szCs w:val="28"/>
        </w:rPr>
        <w:t xml:space="preserve"> по итогам конкурсного отбора</w:t>
      </w:r>
      <w:r w:rsidRPr="00A11D83">
        <w:rPr>
          <w:color w:val="000000"/>
          <w:sz w:val="28"/>
          <w:szCs w:val="28"/>
        </w:rPr>
        <w:t>.</w:t>
      </w:r>
    </w:p>
    <w:p w:rsidR="00A11D83" w:rsidRPr="00A11D83" w:rsidRDefault="00A11D83" w:rsidP="00A11D83">
      <w:pPr>
        <w:ind w:firstLine="708"/>
        <w:jc w:val="both"/>
        <w:rPr>
          <w:color w:val="000000"/>
          <w:sz w:val="28"/>
          <w:szCs w:val="28"/>
        </w:rPr>
      </w:pPr>
      <w:r w:rsidRPr="00A11D83">
        <w:rPr>
          <w:color w:val="000000"/>
          <w:sz w:val="28"/>
          <w:szCs w:val="28"/>
        </w:rPr>
        <w:t>1.6. Критерии отбора получателей Субсидий (общин КМНС):</w:t>
      </w:r>
    </w:p>
    <w:p w:rsidR="00A11D83" w:rsidRPr="00A11D83" w:rsidRDefault="00A11D83" w:rsidP="00A11D83">
      <w:pPr>
        <w:ind w:firstLine="708"/>
        <w:jc w:val="both"/>
        <w:rPr>
          <w:color w:val="000000"/>
          <w:sz w:val="28"/>
          <w:szCs w:val="28"/>
        </w:rPr>
      </w:pPr>
      <w:r w:rsidRPr="00A11D83">
        <w:rPr>
          <w:color w:val="000000"/>
          <w:sz w:val="28"/>
          <w:szCs w:val="28"/>
        </w:rPr>
        <w:t xml:space="preserve">1.6.1 </w:t>
      </w:r>
      <w:r w:rsidR="008B2CFC">
        <w:rPr>
          <w:color w:val="000000"/>
          <w:sz w:val="28"/>
          <w:szCs w:val="28"/>
        </w:rPr>
        <w:t xml:space="preserve">община </w:t>
      </w:r>
      <w:r w:rsidR="00C40CB1" w:rsidRPr="00C40CB1">
        <w:rPr>
          <w:color w:val="000000"/>
          <w:sz w:val="28"/>
          <w:szCs w:val="28"/>
        </w:rPr>
        <w:t xml:space="preserve">КМНС должна быть зарегистрирована в установленном законодательством Российской Федерации порядке на территории </w:t>
      </w:r>
      <w:r w:rsidR="00C40CB1">
        <w:rPr>
          <w:color w:val="000000"/>
          <w:sz w:val="28"/>
          <w:szCs w:val="28"/>
        </w:rPr>
        <w:t>Вилючинского городского округа</w:t>
      </w:r>
      <w:r w:rsidR="00C40CB1" w:rsidRPr="00C40CB1">
        <w:rPr>
          <w:color w:val="000000"/>
          <w:sz w:val="28"/>
          <w:szCs w:val="28"/>
        </w:rPr>
        <w:t>, отнесенного к месту традиционного проживания и традиционной хозяйственной деятельности коренных малочисленных народов Российской Федерации в соответствии с распоряжением Правительства Российской Федерации от 08.05.2009 № 631-Р</w:t>
      </w:r>
      <w:r w:rsidRPr="00A11D83">
        <w:rPr>
          <w:color w:val="000000"/>
          <w:sz w:val="28"/>
          <w:szCs w:val="28"/>
        </w:rPr>
        <w:t>;</w:t>
      </w:r>
    </w:p>
    <w:p w:rsidR="00A11D83" w:rsidRPr="00A11D83" w:rsidRDefault="00A11D83" w:rsidP="00A11D83">
      <w:pPr>
        <w:ind w:firstLine="708"/>
        <w:jc w:val="both"/>
        <w:rPr>
          <w:color w:val="000000"/>
          <w:sz w:val="28"/>
          <w:szCs w:val="28"/>
        </w:rPr>
      </w:pPr>
      <w:r w:rsidRPr="00A11D83">
        <w:rPr>
          <w:color w:val="000000"/>
          <w:sz w:val="28"/>
          <w:szCs w:val="28"/>
        </w:rPr>
        <w:t>1.6.2 численный состав общины КМНС должен состоять не менее чем на 75 процентов из лиц, имеющих официальное подтверждение своей принадлежности к лицам из числа коренных малочисленных народов</w:t>
      </w:r>
      <w:r w:rsidR="003A6BF0">
        <w:rPr>
          <w:color w:val="000000"/>
          <w:sz w:val="28"/>
          <w:szCs w:val="28"/>
        </w:rPr>
        <w:t xml:space="preserve"> и членов их семей</w:t>
      </w:r>
      <w:r w:rsidRPr="00A11D83">
        <w:rPr>
          <w:color w:val="000000"/>
          <w:sz w:val="28"/>
          <w:szCs w:val="28"/>
        </w:rPr>
        <w:t>;</w:t>
      </w:r>
    </w:p>
    <w:p w:rsidR="00A11D83" w:rsidRPr="00A11D83" w:rsidRDefault="00A11D83" w:rsidP="00A11D83">
      <w:pPr>
        <w:ind w:firstLine="708"/>
        <w:jc w:val="both"/>
        <w:rPr>
          <w:color w:val="000000"/>
          <w:sz w:val="28"/>
          <w:szCs w:val="28"/>
        </w:rPr>
      </w:pPr>
      <w:r w:rsidRPr="00A11D83">
        <w:rPr>
          <w:color w:val="000000"/>
          <w:sz w:val="28"/>
          <w:szCs w:val="28"/>
        </w:rPr>
        <w:t xml:space="preserve">1.6.3 регистрация </w:t>
      </w:r>
      <w:r w:rsidR="003A6BF0">
        <w:rPr>
          <w:color w:val="000000"/>
          <w:sz w:val="28"/>
          <w:szCs w:val="28"/>
        </w:rPr>
        <w:t xml:space="preserve">всех </w:t>
      </w:r>
      <w:r w:rsidRPr="00A11D83">
        <w:rPr>
          <w:color w:val="000000"/>
          <w:sz w:val="28"/>
          <w:szCs w:val="28"/>
        </w:rPr>
        <w:t xml:space="preserve">членов общины КМНС по месту </w:t>
      </w:r>
      <w:r w:rsidR="003A6BF0">
        <w:rPr>
          <w:color w:val="000000"/>
          <w:sz w:val="28"/>
          <w:szCs w:val="28"/>
        </w:rPr>
        <w:t>жительства или по месту пребывания</w:t>
      </w:r>
      <w:r w:rsidRPr="00A11D83">
        <w:rPr>
          <w:color w:val="000000"/>
          <w:sz w:val="28"/>
          <w:szCs w:val="28"/>
        </w:rPr>
        <w:t xml:space="preserve"> на территории </w:t>
      </w:r>
      <w:r w:rsidR="00F65A92">
        <w:rPr>
          <w:color w:val="000000"/>
          <w:sz w:val="28"/>
          <w:szCs w:val="28"/>
        </w:rPr>
        <w:t>Вилючинского</w:t>
      </w:r>
      <w:r w:rsidRPr="00A11D83">
        <w:rPr>
          <w:color w:val="000000"/>
          <w:sz w:val="28"/>
          <w:szCs w:val="28"/>
        </w:rPr>
        <w:t xml:space="preserve"> городского округа;</w:t>
      </w:r>
    </w:p>
    <w:p w:rsidR="00A11D83" w:rsidRPr="00A11D83" w:rsidRDefault="00A11D83" w:rsidP="00A11D83">
      <w:pPr>
        <w:ind w:firstLine="708"/>
        <w:jc w:val="both"/>
        <w:rPr>
          <w:color w:val="000000"/>
          <w:sz w:val="28"/>
          <w:szCs w:val="28"/>
        </w:rPr>
      </w:pPr>
      <w:r w:rsidRPr="00A11D83">
        <w:rPr>
          <w:color w:val="000000"/>
          <w:sz w:val="28"/>
          <w:szCs w:val="28"/>
        </w:rPr>
        <w:t>1.6.4 непредставление в течение одного финансового года Субсидий более одной общине КМНС в случае, если председателем и (или) учредителем таких общин являе</w:t>
      </w:r>
      <w:r w:rsidR="008B2CFC">
        <w:rPr>
          <w:color w:val="000000"/>
          <w:sz w:val="28"/>
          <w:szCs w:val="28"/>
        </w:rPr>
        <w:t>тся одно и тоже физическое лицо</w:t>
      </w:r>
      <w:r w:rsidRPr="00A11D83">
        <w:rPr>
          <w:color w:val="000000"/>
          <w:sz w:val="28"/>
          <w:szCs w:val="28"/>
        </w:rPr>
        <w:t>;</w:t>
      </w:r>
    </w:p>
    <w:p w:rsidR="00A11D83" w:rsidRPr="00A11D83" w:rsidRDefault="00A11D83" w:rsidP="00A11D83">
      <w:pPr>
        <w:ind w:firstLine="708"/>
        <w:jc w:val="both"/>
        <w:rPr>
          <w:color w:val="000000"/>
          <w:sz w:val="28"/>
          <w:szCs w:val="28"/>
        </w:rPr>
      </w:pPr>
      <w:r w:rsidRPr="00A11D83">
        <w:rPr>
          <w:color w:val="000000"/>
          <w:sz w:val="28"/>
          <w:szCs w:val="28"/>
        </w:rPr>
        <w:t xml:space="preserve">1.6.5 отсутствие у общины КМНС выявленных фактов нарушений водного, лесного, природоохранного законодательства в течение трех </w:t>
      </w:r>
      <w:r w:rsidRPr="00A11D83">
        <w:rPr>
          <w:color w:val="000000"/>
          <w:sz w:val="28"/>
          <w:szCs w:val="28"/>
        </w:rPr>
        <w:lastRenderedPageBreak/>
        <w:t>последних лет, предшествующих дате подачи документов на предоставление Субсиди</w:t>
      </w:r>
      <w:r w:rsidR="00D54E8C">
        <w:rPr>
          <w:color w:val="000000"/>
          <w:sz w:val="28"/>
          <w:szCs w:val="28"/>
        </w:rPr>
        <w:t>й</w:t>
      </w:r>
      <w:r w:rsidRPr="00A11D83">
        <w:rPr>
          <w:color w:val="000000"/>
          <w:sz w:val="28"/>
          <w:szCs w:val="28"/>
        </w:rPr>
        <w:t>;</w:t>
      </w:r>
    </w:p>
    <w:p w:rsidR="00A11D83" w:rsidRPr="00A11D83" w:rsidRDefault="00A11D83" w:rsidP="00A11D83">
      <w:pPr>
        <w:ind w:firstLine="708"/>
        <w:jc w:val="both"/>
        <w:rPr>
          <w:color w:val="000000"/>
          <w:sz w:val="28"/>
          <w:szCs w:val="28"/>
        </w:rPr>
      </w:pPr>
      <w:r w:rsidRPr="00A11D83">
        <w:rPr>
          <w:color w:val="000000"/>
          <w:sz w:val="28"/>
          <w:szCs w:val="28"/>
        </w:rPr>
        <w:t>1.6.6 отсутствие у общины КМНС на первое число месяца, предшествующего месяцу, в котором подается заявление на предоставлении Субсидии просроченных задолженностей по предоставлению отчетностей:</w:t>
      </w:r>
    </w:p>
    <w:p w:rsidR="00A11D83" w:rsidRPr="00A11D83" w:rsidRDefault="00A11D83" w:rsidP="00A11D83">
      <w:pPr>
        <w:ind w:firstLine="708"/>
        <w:jc w:val="both"/>
        <w:rPr>
          <w:color w:val="000000"/>
          <w:sz w:val="28"/>
          <w:szCs w:val="28"/>
        </w:rPr>
      </w:pPr>
      <w:r w:rsidRPr="00A11D83">
        <w:rPr>
          <w:color w:val="000000"/>
          <w:sz w:val="28"/>
          <w:szCs w:val="28"/>
        </w:rPr>
        <w:t>- в Управление Министерства юстиции Российской Федерации по Камчатскому краю,</w:t>
      </w:r>
    </w:p>
    <w:p w:rsidR="00A11D83" w:rsidRDefault="00A11D83" w:rsidP="00A11D83">
      <w:pPr>
        <w:ind w:firstLine="708"/>
        <w:jc w:val="both"/>
        <w:rPr>
          <w:color w:val="000000"/>
          <w:sz w:val="28"/>
          <w:szCs w:val="28"/>
        </w:rPr>
      </w:pPr>
      <w:r w:rsidRPr="00A11D83">
        <w:rPr>
          <w:color w:val="000000"/>
          <w:sz w:val="28"/>
          <w:szCs w:val="28"/>
        </w:rPr>
        <w:t>- в Управление Федеральной налоговой службы по Камчатскому краю;</w:t>
      </w:r>
    </w:p>
    <w:p w:rsidR="00684444" w:rsidRPr="00A11D83" w:rsidRDefault="00684444" w:rsidP="00A11D83">
      <w:pPr>
        <w:ind w:firstLine="708"/>
        <w:jc w:val="both"/>
        <w:rPr>
          <w:color w:val="000000"/>
          <w:sz w:val="28"/>
          <w:szCs w:val="28"/>
        </w:rPr>
      </w:pPr>
      <w:r>
        <w:rPr>
          <w:color w:val="000000"/>
          <w:sz w:val="28"/>
          <w:szCs w:val="28"/>
        </w:rPr>
        <w:t>1.6.7 о</w:t>
      </w:r>
      <w:r w:rsidRPr="00684444">
        <w:rPr>
          <w:color w:val="000000"/>
          <w:sz w:val="28"/>
          <w:szCs w:val="28"/>
        </w:rPr>
        <w:t xml:space="preserve">тсутствие у </w:t>
      </w:r>
      <w:r>
        <w:rPr>
          <w:color w:val="000000"/>
          <w:sz w:val="28"/>
          <w:szCs w:val="28"/>
        </w:rPr>
        <w:t xml:space="preserve">общины </w:t>
      </w:r>
      <w:r w:rsidRPr="00684444">
        <w:rPr>
          <w:color w:val="000000"/>
          <w:sz w:val="28"/>
          <w:szCs w:val="28"/>
        </w:rPr>
        <w:t>КМНС просроченной задолженности по заработной плате при наличии сотрудников, осуществляющих работу на договорной основе</w:t>
      </w:r>
      <w:r>
        <w:rPr>
          <w:color w:val="000000"/>
          <w:sz w:val="28"/>
          <w:szCs w:val="28"/>
        </w:rPr>
        <w:t>;</w:t>
      </w:r>
    </w:p>
    <w:p w:rsidR="00A11D83" w:rsidRPr="00A11D83" w:rsidRDefault="00A11D83" w:rsidP="00A11D83">
      <w:pPr>
        <w:ind w:firstLine="708"/>
        <w:jc w:val="both"/>
        <w:rPr>
          <w:color w:val="000000"/>
          <w:sz w:val="28"/>
          <w:szCs w:val="28"/>
        </w:rPr>
      </w:pPr>
      <w:r w:rsidRPr="00A11D83">
        <w:rPr>
          <w:color w:val="000000"/>
          <w:sz w:val="28"/>
          <w:szCs w:val="28"/>
        </w:rPr>
        <w:t>1.6.</w:t>
      </w:r>
      <w:r w:rsidR="00684444">
        <w:rPr>
          <w:color w:val="000000"/>
          <w:sz w:val="28"/>
          <w:szCs w:val="28"/>
        </w:rPr>
        <w:t>8</w:t>
      </w:r>
      <w:r w:rsidRPr="00A11D83">
        <w:rPr>
          <w:color w:val="000000"/>
          <w:sz w:val="28"/>
          <w:szCs w:val="28"/>
        </w:rPr>
        <w:t xml:space="preserve"> отсутствие у общины КМНС задолженности по предоставлению отчетности по ранее предоставленным из бюджета </w:t>
      </w:r>
      <w:r w:rsidR="00387497">
        <w:rPr>
          <w:color w:val="000000"/>
          <w:sz w:val="28"/>
          <w:szCs w:val="28"/>
        </w:rPr>
        <w:t>Вилючинского</w:t>
      </w:r>
      <w:r w:rsidRPr="00A11D83">
        <w:rPr>
          <w:color w:val="000000"/>
          <w:sz w:val="28"/>
          <w:szCs w:val="28"/>
        </w:rPr>
        <w:t xml:space="preserve"> городского округа субсидиям и грантам по состоянию на последнюю отчетную дату согласно условиям заключенного Соглашения о предоставлении Субсиди</w:t>
      </w:r>
      <w:r w:rsidR="00D54E8C">
        <w:rPr>
          <w:color w:val="000000"/>
          <w:sz w:val="28"/>
          <w:szCs w:val="28"/>
        </w:rPr>
        <w:t>й</w:t>
      </w:r>
      <w:r w:rsidRPr="00A11D83">
        <w:rPr>
          <w:color w:val="000000"/>
          <w:sz w:val="28"/>
          <w:szCs w:val="28"/>
        </w:rPr>
        <w:t xml:space="preserve"> из бюджета </w:t>
      </w:r>
      <w:r w:rsidR="00D54E8C">
        <w:rPr>
          <w:color w:val="000000"/>
          <w:sz w:val="28"/>
          <w:szCs w:val="28"/>
        </w:rPr>
        <w:t xml:space="preserve">Вилючинского </w:t>
      </w:r>
      <w:r w:rsidRPr="00A11D83">
        <w:rPr>
          <w:color w:val="000000"/>
          <w:sz w:val="28"/>
          <w:szCs w:val="28"/>
        </w:rPr>
        <w:t>городского округа;</w:t>
      </w:r>
    </w:p>
    <w:p w:rsidR="00A11D83" w:rsidRPr="00A11D83" w:rsidRDefault="00A11D83" w:rsidP="00A11D83">
      <w:pPr>
        <w:ind w:firstLine="708"/>
        <w:jc w:val="both"/>
        <w:rPr>
          <w:color w:val="000000"/>
          <w:sz w:val="28"/>
          <w:szCs w:val="28"/>
        </w:rPr>
      </w:pPr>
      <w:r w:rsidRPr="00A11D83">
        <w:rPr>
          <w:color w:val="000000"/>
          <w:sz w:val="28"/>
          <w:szCs w:val="28"/>
        </w:rPr>
        <w:t>1.6.</w:t>
      </w:r>
      <w:r w:rsidR="00684444">
        <w:rPr>
          <w:color w:val="000000"/>
          <w:sz w:val="28"/>
          <w:szCs w:val="28"/>
        </w:rPr>
        <w:t>9</w:t>
      </w:r>
      <w:r w:rsidRPr="00A11D83">
        <w:rPr>
          <w:color w:val="000000"/>
          <w:sz w:val="28"/>
          <w:szCs w:val="28"/>
        </w:rPr>
        <w:t xml:space="preserve"> наличие у общины КМНС документов, подтверждающих право пользования территориями (акваториями), местами постановки орудий лова, на которых предполагается осуществление традиционной хозяйственной деятельности с использованием материальных ценностей, планируемых к приобретению за счет средств субсидии;</w:t>
      </w:r>
    </w:p>
    <w:p w:rsidR="00A11D83" w:rsidRPr="00A11D83" w:rsidRDefault="00A11D83" w:rsidP="00A11D83">
      <w:pPr>
        <w:ind w:firstLine="708"/>
        <w:jc w:val="both"/>
        <w:rPr>
          <w:color w:val="000000"/>
          <w:sz w:val="28"/>
          <w:szCs w:val="28"/>
        </w:rPr>
      </w:pPr>
      <w:r w:rsidRPr="00A11D83">
        <w:rPr>
          <w:color w:val="000000"/>
          <w:sz w:val="28"/>
          <w:szCs w:val="28"/>
        </w:rPr>
        <w:t>1.6.</w:t>
      </w:r>
      <w:r w:rsidR="00684444">
        <w:rPr>
          <w:color w:val="000000"/>
          <w:sz w:val="28"/>
          <w:szCs w:val="28"/>
        </w:rPr>
        <w:t>10</w:t>
      </w:r>
      <w:r w:rsidRPr="00A11D83">
        <w:rPr>
          <w:color w:val="000000"/>
          <w:sz w:val="28"/>
          <w:szCs w:val="28"/>
        </w:rPr>
        <w:t xml:space="preserve"> в отношении общины КМНС не должна проводиться процедура реорганизации, ликвидации, в отношении нее не введена процедура банкротства, деятельность общины КМНС не должна быть приостановлена в порядке, предусмотренном законодательством Российской Федерации, а также не должно быть принято судебное решение об открытии конкурсного производства, не иметь ограничения на осуществление хозяйственной деятельности на первое число месяца, предшествующего месяцу, в котором подается заявл</w:t>
      </w:r>
      <w:r w:rsidR="00684444">
        <w:rPr>
          <w:color w:val="000000"/>
          <w:sz w:val="28"/>
          <w:szCs w:val="28"/>
        </w:rPr>
        <w:t>ение на предоставлении Субсиди</w:t>
      </w:r>
      <w:r w:rsidR="00D54E8C">
        <w:rPr>
          <w:color w:val="000000"/>
          <w:sz w:val="28"/>
          <w:szCs w:val="28"/>
        </w:rPr>
        <w:t>й</w:t>
      </w:r>
      <w:r w:rsidR="00684444">
        <w:rPr>
          <w:color w:val="000000"/>
          <w:sz w:val="28"/>
          <w:szCs w:val="28"/>
        </w:rPr>
        <w:t>.</w:t>
      </w:r>
    </w:p>
    <w:p w:rsidR="00A11D83" w:rsidRPr="005D6527" w:rsidRDefault="00A11D83" w:rsidP="00387497">
      <w:pPr>
        <w:ind w:firstLine="708"/>
        <w:jc w:val="both"/>
        <w:rPr>
          <w:sz w:val="28"/>
          <w:szCs w:val="28"/>
        </w:rPr>
      </w:pPr>
      <w:r w:rsidRPr="00A11D83">
        <w:rPr>
          <w:color w:val="000000"/>
          <w:sz w:val="28"/>
          <w:szCs w:val="28"/>
        </w:rPr>
        <w:t>1.7. В целях реализации права общин КМНС на получение Субсиди</w:t>
      </w:r>
      <w:r w:rsidR="00D54E8C">
        <w:rPr>
          <w:color w:val="000000"/>
          <w:sz w:val="28"/>
          <w:szCs w:val="28"/>
        </w:rPr>
        <w:t>й</w:t>
      </w:r>
      <w:r w:rsidRPr="00A11D83">
        <w:rPr>
          <w:color w:val="000000"/>
          <w:sz w:val="28"/>
          <w:szCs w:val="28"/>
        </w:rPr>
        <w:t xml:space="preserve">, </w:t>
      </w:r>
      <w:r w:rsidR="00387497">
        <w:rPr>
          <w:color w:val="000000"/>
          <w:sz w:val="28"/>
          <w:szCs w:val="28"/>
        </w:rPr>
        <w:t>Отдел</w:t>
      </w:r>
      <w:r w:rsidRPr="00A11D83">
        <w:rPr>
          <w:color w:val="000000"/>
          <w:sz w:val="28"/>
          <w:szCs w:val="28"/>
        </w:rPr>
        <w:t xml:space="preserve"> размещает на официальном сайте </w:t>
      </w:r>
      <w:r w:rsidR="00D54E8C">
        <w:rPr>
          <w:color w:val="000000"/>
          <w:sz w:val="28"/>
          <w:szCs w:val="28"/>
        </w:rPr>
        <w:t xml:space="preserve">органов местного самоуправления </w:t>
      </w:r>
      <w:r w:rsidRPr="00A11D83">
        <w:rPr>
          <w:color w:val="000000"/>
          <w:sz w:val="28"/>
          <w:szCs w:val="28"/>
        </w:rPr>
        <w:t xml:space="preserve"> </w:t>
      </w:r>
      <w:r w:rsidR="00387497">
        <w:rPr>
          <w:color w:val="000000"/>
          <w:sz w:val="28"/>
          <w:szCs w:val="28"/>
        </w:rPr>
        <w:t>Вилючинского</w:t>
      </w:r>
      <w:r w:rsidRPr="00A11D83">
        <w:rPr>
          <w:color w:val="000000"/>
          <w:sz w:val="28"/>
          <w:szCs w:val="28"/>
        </w:rPr>
        <w:t xml:space="preserve"> городского округа в информационно-телекоммуникационной сети </w:t>
      </w:r>
      <w:r w:rsidR="00D54E8C">
        <w:rPr>
          <w:color w:val="000000"/>
          <w:sz w:val="28"/>
          <w:szCs w:val="28"/>
        </w:rPr>
        <w:t>«</w:t>
      </w:r>
      <w:r w:rsidRPr="00A11D83">
        <w:rPr>
          <w:color w:val="000000"/>
          <w:sz w:val="28"/>
          <w:szCs w:val="28"/>
        </w:rPr>
        <w:t>Интернет</w:t>
      </w:r>
      <w:r w:rsidR="00D54E8C">
        <w:rPr>
          <w:color w:val="000000"/>
          <w:sz w:val="28"/>
          <w:szCs w:val="28"/>
        </w:rPr>
        <w:t xml:space="preserve">» </w:t>
      </w:r>
      <w:r w:rsidR="00387497" w:rsidRPr="00387497">
        <w:rPr>
          <w:color w:val="000000"/>
          <w:sz w:val="28"/>
          <w:szCs w:val="28"/>
        </w:rPr>
        <w:t>(www.viluchinsk-city.ru), в разделе «Социальная поддержка» во вкладке «Коренные малочисленные народы Севера, Сибири и Дальнего Востока» и в «Вилючинской газете. Официальных известиях администрации Вилючинского городского округа ЗАТО г. Вилючинска Камчатского края»</w:t>
      </w:r>
      <w:r w:rsidR="00387497">
        <w:rPr>
          <w:color w:val="000000"/>
          <w:sz w:val="28"/>
          <w:szCs w:val="28"/>
        </w:rPr>
        <w:t>,</w:t>
      </w:r>
      <w:r w:rsidR="00A1722C">
        <w:rPr>
          <w:color w:val="000000"/>
          <w:sz w:val="28"/>
          <w:szCs w:val="28"/>
        </w:rPr>
        <w:t xml:space="preserve"> </w:t>
      </w:r>
      <w:r w:rsidRPr="005D6527">
        <w:rPr>
          <w:sz w:val="28"/>
          <w:szCs w:val="28"/>
        </w:rPr>
        <w:t xml:space="preserve">сообщение </w:t>
      </w:r>
      <w:r w:rsidRPr="00225D06">
        <w:rPr>
          <w:sz w:val="28"/>
          <w:szCs w:val="28"/>
        </w:rPr>
        <w:t xml:space="preserve">о </w:t>
      </w:r>
      <w:r w:rsidR="005D6527" w:rsidRPr="00225D06">
        <w:rPr>
          <w:sz w:val="28"/>
          <w:szCs w:val="28"/>
        </w:rPr>
        <w:t>проведении конкурса на предоставление Субсиди</w:t>
      </w:r>
      <w:r w:rsidR="000B7B80">
        <w:rPr>
          <w:sz w:val="28"/>
          <w:szCs w:val="28"/>
        </w:rPr>
        <w:t>й</w:t>
      </w:r>
      <w:r w:rsidRPr="005D6527">
        <w:rPr>
          <w:sz w:val="28"/>
          <w:szCs w:val="28"/>
        </w:rPr>
        <w:t>.</w:t>
      </w:r>
    </w:p>
    <w:p w:rsidR="00387497" w:rsidRPr="00387497" w:rsidRDefault="00A11D83" w:rsidP="00387497">
      <w:pPr>
        <w:ind w:firstLine="708"/>
        <w:jc w:val="both"/>
        <w:rPr>
          <w:color w:val="000000"/>
          <w:sz w:val="28"/>
          <w:szCs w:val="28"/>
        </w:rPr>
      </w:pPr>
      <w:r w:rsidRPr="00A11D83">
        <w:rPr>
          <w:color w:val="000000"/>
          <w:sz w:val="28"/>
          <w:szCs w:val="28"/>
        </w:rPr>
        <w:t xml:space="preserve">Сообщение о </w:t>
      </w:r>
      <w:r w:rsidR="005D6527" w:rsidRPr="005D6527">
        <w:rPr>
          <w:color w:val="000000"/>
          <w:sz w:val="28"/>
          <w:szCs w:val="28"/>
        </w:rPr>
        <w:t xml:space="preserve">проведении конкурса </w:t>
      </w:r>
      <w:r w:rsidR="005D6527">
        <w:rPr>
          <w:color w:val="000000"/>
          <w:sz w:val="28"/>
          <w:szCs w:val="28"/>
        </w:rPr>
        <w:t xml:space="preserve">на </w:t>
      </w:r>
      <w:r w:rsidRPr="00A11D83">
        <w:rPr>
          <w:color w:val="000000"/>
          <w:sz w:val="28"/>
          <w:szCs w:val="28"/>
        </w:rPr>
        <w:t>предоставлении Субсиди</w:t>
      </w:r>
      <w:r w:rsidR="000B7B80">
        <w:rPr>
          <w:color w:val="000000"/>
          <w:sz w:val="28"/>
          <w:szCs w:val="28"/>
        </w:rPr>
        <w:t>й</w:t>
      </w:r>
      <w:r w:rsidRPr="00A11D83">
        <w:rPr>
          <w:color w:val="000000"/>
          <w:sz w:val="28"/>
          <w:szCs w:val="28"/>
        </w:rPr>
        <w:t xml:space="preserve"> должно содержать </w:t>
      </w:r>
      <w:r w:rsidR="00387497" w:rsidRPr="00387497">
        <w:rPr>
          <w:color w:val="000000"/>
          <w:sz w:val="28"/>
          <w:szCs w:val="28"/>
        </w:rPr>
        <w:t>сроки начала и окончания приема документов, необходимых для участия в конкурсе, место и порядок приема документов, контактный телефон, почтовый адрес для направления документов, иные необходимые сведения о конкурсе.</w:t>
      </w:r>
    </w:p>
    <w:p w:rsidR="00685009" w:rsidRDefault="00685009" w:rsidP="00685009">
      <w:pPr>
        <w:ind w:firstLine="708"/>
        <w:jc w:val="both"/>
        <w:rPr>
          <w:b/>
          <w:bCs/>
          <w:sz w:val="28"/>
          <w:szCs w:val="28"/>
        </w:rPr>
      </w:pPr>
      <w:bookmarkStart w:id="1" w:name="sub_1031"/>
    </w:p>
    <w:p w:rsidR="00387497" w:rsidRPr="00387497" w:rsidRDefault="00387497" w:rsidP="00387497">
      <w:pPr>
        <w:ind w:firstLine="708"/>
        <w:jc w:val="center"/>
        <w:rPr>
          <w:bCs/>
          <w:sz w:val="28"/>
          <w:szCs w:val="28"/>
        </w:rPr>
      </w:pPr>
      <w:bookmarkStart w:id="2" w:name="sub_1030"/>
      <w:bookmarkEnd w:id="1"/>
      <w:r w:rsidRPr="00387497">
        <w:rPr>
          <w:bCs/>
          <w:sz w:val="28"/>
          <w:szCs w:val="28"/>
        </w:rPr>
        <w:t xml:space="preserve">2. Условия и порядок предоставления </w:t>
      </w:r>
      <w:r w:rsidR="000B7B80">
        <w:rPr>
          <w:bCs/>
          <w:sz w:val="28"/>
          <w:szCs w:val="28"/>
        </w:rPr>
        <w:t>С</w:t>
      </w:r>
      <w:r w:rsidRPr="00387497">
        <w:rPr>
          <w:bCs/>
          <w:sz w:val="28"/>
          <w:szCs w:val="28"/>
        </w:rPr>
        <w:t>убсиди</w:t>
      </w:r>
      <w:r w:rsidR="000B7B80">
        <w:rPr>
          <w:bCs/>
          <w:sz w:val="28"/>
          <w:szCs w:val="28"/>
        </w:rPr>
        <w:t>й</w:t>
      </w:r>
    </w:p>
    <w:p w:rsidR="00387497" w:rsidRPr="00387497" w:rsidRDefault="00387497" w:rsidP="00387497">
      <w:pPr>
        <w:ind w:firstLine="708"/>
        <w:jc w:val="both"/>
        <w:rPr>
          <w:bCs/>
          <w:sz w:val="28"/>
          <w:szCs w:val="28"/>
        </w:rPr>
      </w:pPr>
    </w:p>
    <w:p w:rsidR="00387497" w:rsidRPr="00387497" w:rsidRDefault="00387497" w:rsidP="00387497">
      <w:pPr>
        <w:ind w:firstLine="708"/>
        <w:jc w:val="both"/>
        <w:rPr>
          <w:bCs/>
          <w:sz w:val="28"/>
          <w:szCs w:val="28"/>
        </w:rPr>
      </w:pPr>
      <w:r w:rsidRPr="00387497">
        <w:rPr>
          <w:bCs/>
          <w:sz w:val="28"/>
          <w:szCs w:val="28"/>
        </w:rPr>
        <w:t>2.1. Условия предоставления Субсиди</w:t>
      </w:r>
      <w:r w:rsidR="000B7B80">
        <w:rPr>
          <w:bCs/>
          <w:sz w:val="28"/>
          <w:szCs w:val="28"/>
        </w:rPr>
        <w:t>й</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 xml:space="preserve">2.1.1 </w:t>
      </w:r>
      <w:r w:rsidR="00133CD4" w:rsidRPr="00133CD4">
        <w:rPr>
          <w:bCs/>
          <w:sz w:val="28"/>
          <w:szCs w:val="28"/>
        </w:rPr>
        <w:t xml:space="preserve">привлечение средств </w:t>
      </w:r>
      <w:r w:rsidR="00133CD4">
        <w:rPr>
          <w:bCs/>
          <w:sz w:val="28"/>
          <w:szCs w:val="28"/>
        </w:rPr>
        <w:t xml:space="preserve">общины </w:t>
      </w:r>
      <w:r w:rsidR="00133CD4" w:rsidRPr="00133CD4">
        <w:rPr>
          <w:bCs/>
          <w:sz w:val="28"/>
          <w:szCs w:val="28"/>
        </w:rPr>
        <w:t>КМНС с обязательным уровнем софинансирования в размере не менее 5</w:t>
      </w:r>
      <w:r w:rsidR="000B7B80">
        <w:rPr>
          <w:bCs/>
          <w:sz w:val="28"/>
          <w:szCs w:val="28"/>
        </w:rPr>
        <w:t xml:space="preserve"> </w:t>
      </w:r>
      <w:r w:rsidR="00133CD4">
        <w:rPr>
          <w:bCs/>
          <w:sz w:val="28"/>
          <w:szCs w:val="28"/>
        </w:rPr>
        <w:t>процентов</w:t>
      </w:r>
      <w:r w:rsidR="00133CD4" w:rsidRPr="00133CD4">
        <w:rPr>
          <w:bCs/>
          <w:sz w:val="28"/>
          <w:szCs w:val="28"/>
        </w:rPr>
        <w:t xml:space="preserve"> от общего размера предоставленной субсидии</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2.1.2 направление средств Субсидии на приобретение и доставку новых (не бывших в употреблении) материальных ценностей:</w:t>
      </w:r>
    </w:p>
    <w:p w:rsidR="00387497" w:rsidRPr="00387497" w:rsidRDefault="00387497" w:rsidP="00387497">
      <w:pPr>
        <w:ind w:firstLine="708"/>
        <w:jc w:val="both"/>
        <w:rPr>
          <w:bCs/>
          <w:sz w:val="28"/>
          <w:szCs w:val="28"/>
        </w:rPr>
      </w:pPr>
      <w:r w:rsidRPr="00387497">
        <w:rPr>
          <w:bCs/>
          <w:sz w:val="28"/>
          <w:szCs w:val="28"/>
        </w:rPr>
        <w:t>а) общинами КМНС, вид</w:t>
      </w:r>
      <w:r w:rsidR="000B7B80">
        <w:rPr>
          <w:bCs/>
          <w:sz w:val="28"/>
          <w:szCs w:val="28"/>
        </w:rPr>
        <w:t>ом</w:t>
      </w:r>
      <w:r w:rsidRPr="00387497">
        <w:rPr>
          <w:bCs/>
          <w:sz w:val="28"/>
          <w:szCs w:val="28"/>
        </w:rPr>
        <w:t xml:space="preserve"> экономической</w:t>
      </w:r>
      <w:r w:rsidR="000B7B80">
        <w:rPr>
          <w:bCs/>
          <w:sz w:val="28"/>
          <w:szCs w:val="28"/>
        </w:rPr>
        <w:t xml:space="preserve"> деятельности которых является «</w:t>
      </w:r>
      <w:r w:rsidRPr="00387497">
        <w:rPr>
          <w:bCs/>
          <w:sz w:val="28"/>
          <w:szCs w:val="28"/>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(ОКВЭД 03.12.4)</w:t>
      </w:r>
      <w:r w:rsidR="000B7B80">
        <w:rPr>
          <w:bCs/>
          <w:sz w:val="28"/>
          <w:szCs w:val="28"/>
        </w:rPr>
        <w:t>»</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 специальной одежды, обуви и других средств индивидуальной защиты, используемых при рыболовстве (костюм зимний, летний, демисезонный, свитер, нижнее белье хлопчатобумажное</w:t>
      </w:r>
      <w:r w:rsidR="000D2CA0">
        <w:rPr>
          <w:bCs/>
          <w:sz w:val="28"/>
          <w:szCs w:val="28"/>
        </w:rPr>
        <w:t xml:space="preserve"> и (или)</w:t>
      </w:r>
      <w:r w:rsidRPr="00387497">
        <w:rPr>
          <w:bCs/>
          <w:sz w:val="28"/>
          <w:szCs w:val="28"/>
        </w:rPr>
        <w:t xml:space="preserve"> шерстяное, сапоги рыбацкие, сапоги-брюки рыбацкие, нарукавники прорезиненные, перчатки резиновые</w:t>
      </w:r>
      <w:r w:rsidR="000D2CA0">
        <w:rPr>
          <w:bCs/>
          <w:sz w:val="28"/>
          <w:szCs w:val="28"/>
        </w:rPr>
        <w:t xml:space="preserve"> и (или) </w:t>
      </w:r>
      <w:r w:rsidR="000D2CA0" w:rsidRPr="000D2CA0">
        <w:rPr>
          <w:bCs/>
          <w:sz w:val="28"/>
          <w:szCs w:val="28"/>
        </w:rPr>
        <w:t>трикотажные</w:t>
      </w:r>
      <w:r w:rsidRPr="00387497">
        <w:rPr>
          <w:bCs/>
          <w:sz w:val="28"/>
          <w:szCs w:val="28"/>
        </w:rPr>
        <w:t xml:space="preserve">, рукавицы брезентовые, носки шерстяные </w:t>
      </w:r>
      <w:r w:rsidR="000D2CA0">
        <w:rPr>
          <w:bCs/>
          <w:sz w:val="28"/>
          <w:szCs w:val="28"/>
        </w:rPr>
        <w:t>и (или)</w:t>
      </w:r>
      <w:r w:rsidRPr="00387497">
        <w:rPr>
          <w:bCs/>
          <w:sz w:val="28"/>
          <w:szCs w:val="28"/>
        </w:rPr>
        <w:t xml:space="preserve"> хлопчатобумажные (портянки), шапка, жилет спасательный);</w:t>
      </w:r>
    </w:p>
    <w:p w:rsidR="00387497" w:rsidRPr="00387497" w:rsidRDefault="00387497" w:rsidP="00387497">
      <w:pPr>
        <w:ind w:firstLine="708"/>
        <w:jc w:val="both"/>
        <w:rPr>
          <w:bCs/>
          <w:sz w:val="28"/>
          <w:szCs w:val="28"/>
        </w:rPr>
      </w:pPr>
      <w:r w:rsidRPr="00387497">
        <w:rPr>
          <w:bCs/>
          <w:sz w:val="28"/>
          <w:szCs w:val="28"/>
        </w:rPr>
        <w:t>- орудий добычи (вылова) водных биоресурсов и комплектующие к ним;</w:t>
      </w:r>
    </w:p>
    <w:p w:rsidR="00387497" w:rsidRPr="00387497" w:rsidRDefault="00387497" w:rsidP="00387497">
      <w:pPr>
        <w:ind w:firstLine="708"/>
        <w:jc w:val="both"/>
        <w:rPr>
          <w:bCs/>
          <w:sz w:val="28"/>
          <w:szCs w:val="28"/>
        </w:rPr>
      </w:pPr>
      <w:r w:rsidRPr="00387497">
        <w:rPr>
          <w:bCs/>
          <w:sz w:val="28"/>
          <w:szCs w:val="28"/>
        </w:rPr>
        <w:t>- лодок (моторных, гребных);</w:t>
      </w:r>
    </w:p>
    <w:p w:rsidR="00387497" w:rsidRPr="00387497" w:rsidRDefault="00387497" w:rsidP="00387497">
      <w:pPr>
        <w:ind w:firstLine="708"/>
        <w:jc w:val="both"/>
        <w:rPr>
          <w:bCs/>
          <w:sz w:val="28"/>
          <w:szCs w:val="28"/>
        </w:rPr>
      </w:pPr>
      <w:r w:rsidRPr="00387497">
        <w:rPr>
          <w:bCs/>
          <w:sz w:val="28"/>
          <w:szCs w:val="28"/>
        </w:rPr>
        <w:t>- лодочных моторов;</w:t>
      </w:r>
    </w:p>
    <w:p w:rsidR="00387497" w:rsidRPr="00387497" w:rsidRDefault="00387497" w:rsidP="00387497">
      <w:pPr>
        <w:ind w:firstLine="708"/>
        <w:jc w:val="both"/>
        <w:rPr>
          <w:bCs/>
          <w:sz w:val="28"/>
          <w:szCs w:val="28"/>
        </w:rPr>
      </w:pPr>
      <w:r w:rsidRPr="00387497">
        <w:rPr>
          <w:bCs/>
          <w:sz w:val="28"/>
          <w:szCs w:val="28"/>
        </w:rPr>
        <w:t>- электрогенераторов;</w:t>
      </w:r>
    </w:p>
    <w:p w:rsidR="00387497" w:rsidRPr="00387497" w:rsidRDefault="00387497" w:rsidP="00387497">
      <w:pPr>
        <w:ind w:firstLine="708"/>
        <w:jc w:val="both"/>
        <w:rPr>
          <w:bCs/>
          <w:sz w:val="28"/>
          <w:szCs w:val="28"/>
        </w:rPr>
      </w:pPr>
      <w:r w:rsidRPr="00387497">
        <w:rPr>
          <w:bCs/>
          <w:sz w:val="28"/>
          <w:szCs w:val="28"/>
        </w:rPr>
        <w:t>- снегоходов;</w:t>
      </w:r>
    </w:p>
    <w:p w:rsidR="00387497" w:rsidRPr="00387497" w:rsidRDefault="00387497" w:rsidP="00387497">
      <w:pPr>
        <w:ind w:firstLine="708"/>
        <w:jc w:val="both"/>
        <w:rPr>
          <w:bCs/>
          <w:sz w:val="28"/>
          <w:szCs w:val="28"/>
        </w:rPr>
      </w:pPr>
      <w:r w:rsidRPr="00387497">
        <w:rPr>
          <w:bCs/>
          <w:sz w:val="28"/>
          <w:szCs w:val="28"/>
        </w:rPr>
        <w:t>- квадроцикл</w:t>
      </w:r>
      <w:r w:rsidR="000D2CA0">
        <w:rPr>
          <w:bCs/>
          <w:sz w:val="28"/>
          <w:szCs w:val="28"/>
        </w:rPr>
        <w:t>ов</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 прицепов к квардоциклам;</w:t>
      </w:r>
    </w:p>
    <w:p w:rsidR="00387497" w:rsidRPr="00387497" w:rsidRDefault="00387497" w:rsidP="00387497">
      <w:pPr>
        <w:ind w:firstLine="708"/>
        <w:jc w:val="both"/>
        <w:rPr>
          <w:bCs/>
          <w:sz w:val="28"/>
          <w:szCs w:val="28"/>
        </w:rPr>
      </w:pPr>
      <w:r w:rsidRPr="00387497">
        <w:rPr>
          <w:bCs/>
          <w:sz w:val="28"/>
          <w:szCs w:val="28"/>
        </w:rPr>
        <w:t>- болотоходов;</w:t>
      </w:r>
    </w:p>
    <w:p w:rsidR="00387497" w:rsidRPr="00387497" w:rsidRDefault="00387497" w:rsidP="00387497">
      <w:pPr>
        <w:ind w:firstLine="708"/>
        <w:jc w:val="both"/>
        <w:rPr>
          <w:bCs/>
          <w:sz w:val="28"/>
          <w:szCs w:val="28"/>
        </w:rPr>
      </w:pPr>
      <w:r w:rsidRPr="00387497">
        <w:rPr>
          <w:bCs/>
          <w:sz w:val="28"/>
          <w:szCs w:val="28"/>
        </w:rPr>
        <w:t>- саней для снегоходов (нарт);</w:t>
      </w:r>
    </w:p>
    <w:p w:rsidR="00387497" w:rsidRPr="00387497" w:rsidRDefault="00387497" w:rsidP="00387497">
      <w:pPr>
        <w:ind w:firstLine="708"/>
        <w:jc w:val="both"/>
        <w:rPr>
          <w:bCs/>
          <w:sz w:val="28"/>
          <w:szCs w:val="28"/>
        </w:rPr>
      </w:pPr>
      <w:r w:rsidRPr="00387497">
        <w:rPr>
          <w:bCs/>
          <w:sz w:val="28"/>
          <w:szCs w:val="28"/>
        </w:rPr>
        <w:t>- холодильного оборудования;</w:t>
      </w:r>
    </w:p>
    <w:p w:rsidR="00387497" w:rsidRPr="00387497" w:rsidRDefault="00387497" w:rsidP="00387497">
      <w:pPr>
        <w:ind w:firstLine="708"/>
        <w:jc w:val="both"/>
        <w:rPr>
          <w:bCs/>
          <w:sz w:val="28"/>
          <w:szCs w:val="28"/>
        </w:rPr>
      </w:pPr>
      <w:r w:rsidRPr="00387497">
        <w:rPr>
          <w:bCs/>
          <w:sz w:val="28"/>
          <w:szCs w:val="28"/>
        </w:rPr>
        <w:t>- вакуумных упаковщиков;</w:t>
      </w:r>
    </w:p>
    <w:p w:rsidR="00387497" w:rsidRPr="00387497" w:rsidRDefault="00387497" w:rsidP="00387497">
      <w:pPr>
        <w:ind w:firstLine="708"/>
        <w:jc w:val="both"/>
        <w:rPr>
          <w:bCs/>
          <w:sz w:val="28"/>
          <w:szCs w:val="28"/>
        </w:rPr>
      </w:pPr>
      <w:r w:rsidRPr="00387497">
        <w:rPr>
          <w:bCs/>
          <w:sz w:val="28"/>
          <w:szCs w:val="28"/>
        </w:rPr>
        <w:t>б) общинами КМНС, вид</w:t>
      </w:r>
      <w:r w:rsidR="000B7B80">
        <w:rPr>
          <w:bCs/>
          <w:sz w:val="28"/>
          <w:szCs w:val="28"/>
        </w:rPr>
        <w:t>ом</w:t>
      </w:r>
      <w:r w:rsidRPr="00387497">
        <w:rPr>
          <w:bCs/>
          <w:sz w:val="28"/>
          <w:szCs w:val="28"/>
        </w:rPr>
        <w:t xml:space="preserve"> экономической деятельно</w:t>
      </w:r>
      <w:r w:rsidR="000B7B80">
        <w:rPr>
          <w:bCs/>
          <w:sz w:val="28"/>
          <w:szCs w:val="28"/>
        </w:rPr>
        <w:t>сти которых является «</w:t>
      </w:r>
      <w:r w:rsidRPr="00387497">
        <w:rPr>
          <w:bCs/>
          <w:sz w:val="28"/>
          <w:szCs w:val="28"/>
        </w:rPr>
        <w:t>Охота, отлов и отстрел диких животных (ОКВЭД 01.70)</w:t>
      </w:r>
      <w:r w:rsidR="000B7B80">
        <w:rPr>
          <w:bCs/>
          <w:sz w:val="28"/>
          <w:szCs w:val="28"/>
        </w:rPr>
        <w:t>»</w:t>
      </w:r>
      <w:r w:rsidRPr="00387497">
        <w:rPr>
          <w:bCs/>
          <w:sz w:val="28"/>
          <w:szCs w:val="28"/>
        </w:rPr>
        <w:t>:</w:t>
      </w:r>
    </w:p>
    <w:p w:rsidR="000B7B80" w:rsidRDefault="00387497" w:rsidP="00387497">
      <w:pPr>
        <w:ind w:firstLine="708"/>
        <w:jc w:val="both"/>
        <w:rPr>
          <w:bCs/>
          <w:sz w:val="28"/>
          <w:szCs w:val="28"/>
        </w:rPr>
      </w:pPr>
      <w:r w:rsidRPr="00387497">
        <w:rPr>
          <w:bCs/>
          <w:sz w:val="28"/>
          <w:szCs w:val="28"/>
        </w:rPr>
        <w:t xml:space="preserve">- специальной одежды, обуви и других средств индивидуальной защиты, используемых при охоте (костюм зимний, летний, демисезонный, </w:t>
      </w:r>
      <w:r w:rsidR="000D2CA0" w:rsidRPr="000D2CA0">
        <w:rPr>
          <w:bCs/>
          <w:sz w:val="28"/>
          <w:szCs w:val="28"/>
        </w:rPr>
        <w:t xml:space="preserve">тулуп овчинный (кухлянка), </w:t>
      </w:r>
      <w:r w:rsidRPr="00387497">
        <w:rPr>
          <w:bCs/>
          <w:sz w:val="28"/>
          <w:szCs w:val="28"/>
        </w:rPr>
        <w:t>брюки для охоты, плащ-накидка, свитер,</w:t>
      </w:r>
      <w:r w:rsidR="000D2CA0">
        <w:rPr>
          <w:bCs/>
          <w:sz w:val="28"/>
          <w:szCs w:val="28"/>
        </w:rPr>
        <w:t xml:space="preserve"> нижнее белье хлопчатобумажное и (или) </w:t>
      </w:r>
      <w:r w:rsidRPr="00387497">
        <w:rPr>
          <w:bCs/>
          <w:sz w:val="28"/>
          <w:szCs w:val="28"/>
        </w:rPr>
        <w:t>шерстяное, сапоги резиновые с высокими голенищами</w:t>
      </w:r>
      <w:r w:rsidR="000D2CA0">
        <w:rPr>
          <w:bCs/>
          <w:sz w:val="28"/>
          <w:szCs w:val="28"/>
        </w:rPr>
        <w:t xml:space="preserve"> или ботинки</w:t>
      </w:r>
      <w:r w:rsidRPr="00387497">
        <w:rPr>
          <w:bCs/>
          <w:sz w:val="28"/>
          <w:szCs w:val="28"/>
        </w:rPr>
        <w:t xml:space="preserve">, </w:t>
      </w:r>
      <w:r w:rsidR="000D2CA0" w:rsidRPr="000D2CA0">
        <w:rPr>
          <w:bCs/>
          <w:sz w:val="28"/>
          <w:szCs w:val="28"/>
        </w:rPr>
        <w:t xml:space="preserve">унты (торбаса), </w:t>
      </w:r>
      <w:r w:rsidRPr="00387497">
        <w:rPr>
          <w:bCs/>
          <w:sz w:val="28"/>
          <w:szCs w:val="28"/>
        </w:rPr>
        <w:t xml:space="preserve">носки шерстяные </w:t>
      </w:r>
      <w:r w:rsidR="000D2CA0">
        <w:rPr>
          <w:bCs/>
          <w:sz w:val="28"/>
          <w:szCs w:val="28"/>
        </w:rPr>
        <w:t>и (или)</w:t>
      </w:r>
      <w:r w:rsidRPr="00387497">
        <w:rPr>
          <w:bCs/>
          <w:sz w:val="28"/>
          <w:szCs w:val="28"/>
        </w:rPr>
        <w:t xml:space="preserve"> хлопчатобумажные (портянк</w:t>
      </w:r>
      <w:r w:rsidR="000D2CA0">
        <w:rPr>
          <w:bCs/>
          <w:sz w:val="28"/>
          <w:szCs w:val="28"/>
        </w:rPr>
        <w:t>и), шапка, рукавицы брезентовые и (или) теплые (меховые),</w:t>
      </w:r>
      <w:r w:rsidRPr="00387497">
        <w:rPr>
          <w:bCs/>
          <w:sz w:val="28"/>
          <w:szCs w:val="28"/>
        </w:rPr>
        <w:t xml:space="preserve"> перчатки трикотажные, спальный мешок, вкладыши в спальный мешок</w:t>
      </w:r>
      <w:r w:rsidR="000B7B80">
        <w:rPr>
          <w:bCs/>
          <w:sz w:val="28"/>
          <w:szCs w:val="28"/>
        </w:rPr>
        <w:t>);</w:t>
      </w:r>
    </w:p>
    <w:p w:rsidR="00387497" w:rsidRPr="00387497" w:rsidRDefault="000B7B80" w:rsidP="00387497">
      <w:pPr>
        <w:ind w:firstLine="708"/>
        <w:jc w:val="both"/>
        <w:rPr>
          <w:bCs/>
          <w:sz w:val="28"/>
          <w:szCs w:val="28"/>
        </w:rPr>
      </w:pPr>
      <w:r>
        <w:rPr>
          <w:bCs/>
          <w:sz w:val="28"/>
          <w:szCs w:val="28"/>
        </w:rPr>
        <w:t xml:space="preserve">- </w:t>
      </w:r>
      <w:r w:rsidR="00387497" w:rsidRPr="00387497">
        <w:rPr>
          <w:bCs/>
          <w:sz w:val="28"/>
          <w:szCs w:val="28"/>
        </w:rPr>
        <w:t>палатка, полог бязевый (марлевый), электрический фонарик, рюкзак, патронташ-жилет, ягдташ или сетка для дичи;</w:t>
      </w:r>
    </w:p>
    <w:p w:rsidR="00387497" w:rsidRPr="00387497" w:rsidRDefault="00387497" w:rsidP="00387497">
      <w:pPr>
        <w:ind w:firstLine="708"/>
        <w:jc w:val="both"/>
        <w:rPr>
          <w:bCs/>
          <w:sz w:val="28"/>
          <w:szCs w:val="28"/>
        </w:rPr>
      </w:pPr>
      <w:r w:rsidRPr="00387497">
        <w:rPr>
          <w:bCs/>
          <w:sz w:val="28"/>
          <w:szCs w:val="28"/>
        </w:rPr>
        <w:t>- орудий добывания объектов животного мира, отнесенных к объектам охоты, разрешенных к применению;</w:t>
      </w:r>
    </w:p>
    <w:p w:rsidR="00387497" w:rsidRPr="00387497" w:rsidRDefault="00387497" w:rsidP="00387497">
      <w:pPr>
        <w:ind w:firstLine="708"/>
        <w:jc w:val="both"/>
        <w:rPr>
          <w:bCs/>
          <w:sz w:val="28"/>
          <w:szCs w:val="28"/>
        </w:rPr>
      </w:pPr>
      <w:r w:rsidRPr="00387497">
        <w:rPr>
          <w:bCs/>
          <w:sz w:val="28"/>
          <w:szCs w:val="28"/>
        </w:rPr>
        <w:t>- электрогенераторов;</w:t>
      </w:r>
    </w:p>
    <w:p w:rsidR="00387497" w:rsidRPr="00387497" w:rsidRDefault="00387497" w:rsidP="00387497">
      <w:pPr>
        <w:ind w:firstLine="708"/>
        <w:jc w:val="both"/>
        <w:rPr>
          <w:bCs/>
          <w:sz w:val="28"/>
          <w:szCs w:val="28"/>
        </w:rPr>
      </w:pPr>
      <w:r w:rsidRPr="00387497">
        <w:rPr>
          <w:bCs/>
          <w:sz w:val="28"/>
          <w:szCs w:val="28"/>
        </w:rPr>
        <w:lastRenderedPageBreak/>
        <w:t>- снегоходов;</w:t>
      </w:r>
    </w:p>
    <w:p w:rsidR="00387497" w:rsidRPr="00387497" w:rsidRDefault="00387497" w:rsidP="00387497">
      <w:pPr>
        <w:ind w:firstLine="708"/>
        <w:jc w:val="both"/>
        <w:rPr>
          <w:bCs/>
          <w:sz w:val="28"/>
          <w:szCs w:val="28"/>
        </w:rPr>
      </w:pPr>
      <w:r w:rsidRPr="00387497">
        <w:rPr>
          <w:bCs/>
          <w:sz w:val="28"/>
          <w:szCs w:val="28"/>
        </w:rPr>
        <w:t>- квадроциклов;</w:t>
      </w:r>
    </w:p>
    <w:p w:rsidR="00387497" w:rsidRPr="00387497" w:rsidRDefault="00387497" w:rsidP="00387497">
      <w:pPr>
        <w:ind w:firstLine="708"/>
        <w:jc w:val="both"/>
        <w:rPr>
          <w:bCs/>
          <w:sz w:val="28"/>
          <w:szCs w:val="28"/>
        </w:rPr>
      </w:pPr>
      <w:r w:rsidRPr="00387497">
        <w:rPr>
          <w:bCs/>
          <w:sz w:val="28"/>
          <w:szCs w:val="28"/>
        </w:rPr>
        <w:t>- прицепов к квадроциклам;</w:t>
      </w:r>
    </w:p>
    <w:p w:rsidR="00387497" w:rsidRPr="00387497" w:rsidRDefault="00387497" w:rsidP="00387497">
      <w:pPr>
        <w:ind w:firstLine="708"/>
        <w:jc w:val="both"/>
        <w:rPr>
          <w:bCs/>
          <w:sz w:val="28"/>
          <w:szCs w:val="28"/>
        </w:rPr>
      </w:pPr>
      <w:r w:rsidRPr="00387497">
        <w:rPr>
          <w:bCs/>
          <w:sz w:val="28"/>
          <w:szCs w:val="28"/>
        </w:rPr>
        <w:t>- болотоходов;</w:t>
      </w:r>
    </w:p>
    <w:p w:rsidR="00387497" w:rsidRPr="00387497" w:rsidRDefault="00387497" w:rsidP="00387497">
      <w:pPr>
        <w:ind w:firstLine="708"/>
        <w:jc w:val="both"/>
        <w:rPr>
          <w:bCs/>
          <w:sz w:val="28"/>
          <w:szCs w:val="28"/>
        </w:rPr>
      </w:pPr>
      <w:r w:rsidRPr="00387497">
        <w:rPr>
          <w:bCs/>
          <w:sz w:val="28"/>
          <w:szCs w:val="28"/>
        </w:rPr>
        <w:t>- саней для снегоходов (нарт);</w:t>
      </w:r>
    </w:p>
    <w:p w:rsidR="00387497" w:rsidRPr="00387497" w:rsidRDefault="00387497" w:rsidP="00387497">
      <w:pPr>
        <w:ind w:firstLine="708"/>
        <w:jc w:val="both"/>
        <w:rPr>
          <w:bCs/>
          <w:sz w:val="28"/>
          <w:szCs w:val="28"/>
        </w:rPr>
      </w:pPr>
      <w:r w:rsidRPr="00387497">
        <w:rPr>
          <w:bCs/>
          <w:sz w:val="28"/>
          <w:szCs w:val="28"/>
        </w:rPr>
        <w:t>- холодильного оборудования;</w:t>
      </w:r>
    </w:p>
    <w:p w:rsidR="00387497" w:rsidRPr="00387497" w:rsidRDefault="00387497" w:rsidP="00387497">
      <w:pPr>
        <w:ind w:firstLine="708"/>
        <w:jc w:val="both"/>
        <w:rPr>
          <w:bCs/>
          <w:sz w:val="28"/>
          <w:szCs w:val="28"/>
        </w:rPr>
      </w:pPr>
      <w:r w:rsidRPr="00387497">
        <w:rPr>
          <w:bCs/>
          <w:sz w:val="28"/>
          <w:szCs w:val="28"/>
        </w:rPr>
        <w:t>- вакуумных упаковщиков;</w:t>
      </w:r>
    </w:p>
    <w:p w:rsidR="00387497" w:rsidRPr="00387497" w:rsidRDefault="00387497" w:rsidP="00387497">
      <w:pPr>
        <w:ind w:firstLine="708"/>
        <w:jc w:val="both"/>
        <w:rPr>
          <w:bCs/>
          <w:sz w:val="28"/>
          <w:szCs w:val="28"/>
        </w:rPr>
      </w:pPr>
      <w:r w:rsidRPr="00387497">
        <w:rPr>
          <w:bCs/>
          <w:sz w:val="28"/>
          <w:szCs w:val="28"/>
        </w:rPr>
        <w:t>в) общинами КМНС, вид</w:t>
      </w:r>
      <w:r w:rsidR="000B7B80">
        <w:rPr>
          <w:bCs/>
          <w:sz w:val="28"/>
          <w:szCs w:val="28"/>
        </w:rPr>
        <w:t>ом</w:t>
      </w:r>
      <w:r w:rsidRPr="00387497">
        <w:rPr>
          <w:bCs/>
          <w:sz w:val="28"/>
          <w:szCs w:val="28"/>
        </w:rPr>
        <w:t xml:space="preserve"> экономической</w:t>
      </w:r>
      <w:r w:rsidR="000B7B80">
        <w:rPr>
          <w:bCs/>
          <w:sz w:val="28"/>
          <w:szCs w:val="28"/>
        </w:rPr>
        <w:t xml:space="preserve"> деятельности которых является «</w:t>
      </w:r>
      <w:r w:rsidRPr="00387497">
        <w:rPr>
          <w:bCs/>
          <w:sz w:val="28"/>
          <w:szCs w:val="28"/>
        </w:rPr>
        <w:t>Сбор и заготовка пищевых лесных ресурсов, недревесных лесных ресурсов и лекарственных растений (ОКВЭД 02.30)</w:t>
      </w:r>
      <w:r w:rsidR="000B7B80">
        <w:rPr>
          <w:bCs/>
          <w:sz w:val="28"/>
          <w:szCs w:val="28"/>
        </w:rPr>
        <w:t>»</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 xml:space="preserve">- специальной одежды, обуви и других средств индивидуальной защиты, используемой при сборе и заготовке пищевых лесных ресурсов, недревесных лесных ресурсов и лекарственных растений (костюм летний, демисезонный, ветрозащитный, плащ-накидка, свитер, нижнее белье хлопчатобумажное, нижнее белье шерстяное, </w:t>
      </w:r>
      <w:r w:rsidR="00D23B74">
        <w:rPr>
          <w:bCs/>
          <w:sz w:val="28"/>
          <w:szCs w:val="28"/>
        </w:rPr>
        <w:t>ботинки или сапоги резиновые,</w:t>
      </w:r>
      <w:r w:rsidRPr="00387497">
        <w:rPr>
          <w:bCs/>
          <w:sz w:val="28"/>
          <w:szCs w:val="28"/>
        </w:rPr>
        <w:t xml:space="preserve"> носки шерстяные </w:t>
      </w:r>
      <w:r w:rsidR="00D23B74">
        <w:rPr>
          <w:bCs/>
          <w:sz w:val="28"/>
          <w:szCs w:val="28"/>
        </w:rPr>
        <w:t>и (или)</w:t>
      </w:r>
      <w:r w:rsidRPr="00387497">
        <w:rPr>
          <w:bCs/>
          <w:sz w:val="28"/>
          <w:szCs w:val="28"/>
        </w:rPr>
        <w:t xml:space="preserve"> хлопчатобумажные (портянки), шапка, перчатки трикотажные, рюкзак;</w:t>
      </w:r>
    </w:p>
    <w:p w:rsidR="00387497" w:rsidRPr="00387497" w:rsidRDefault="00387497" w:rsidP="00387497">
      <w:pPr>
        <w:ind w:firstLine="708"/>
        <w:jc w:val="both"/>
        <w:rPr>
          <w:bCs/>
          <w:sz w:val="28"/>
          <w:szCs w:val="28"/>
        </w:rPr>
      </w:pPr>
      <w:r w:rsidRPr="00387497">
        <w:rPr>
          <w:bCs/>
          <w:sz w:val="28"/>
          <w:szCs w:val="28"/>
        </w:rPr>
        <w:t>- оборудования для заготовки и переработки пищевых лесных ресурсов и лекарственных растений;</w:t>
      </w:r>
    </w:p>
    <w:p w:rsidR="00387497" w:rsidRPr="00387497" w:rsidRDefault="00387497" w:rsidP="00387497">
      <w:pPr>
        <w:ind w:firstLine="708"/>
        <w:jc w:val="both"/>
        <w:rPr>
          <w:bCs/>
          <w:sz w:val="28"/>
          <w:szCs w:val="28"/>
        </w:rPr>
      </w:pPr>
      <w:r w:rsidRPr="00387497">
        <w:rPr>
          <w:bCs/>
          <w:sz w:val="28"/>
          <w:szCs w:val="28"/>
        </w:rPr>
        <w:t>- квадроциклов;</w:t>
      </w:r>
    </w:p>
    <w:p w:rsidR="00387497" w:rsidRPr="00387497" w:rsidRDefault="00387497" w:rsidP="00387497">
      <w:pPr>
        <w:ind w:firstLine="708"/>
        <w:jc w:val="both"/>
        <w:rPr>
          <w:bCs/>
          <w:sz w:val="28"/>
          <w:szCs w:val="28"/>
        </w:rPr>
      </w:pPr>
      <w:r w:rsidRPr="00387497">
        <w:rPr>
          <w:bCs/>
          <w:sz w:val="28"/>
          <w:szCs w:val="28"/>
        </w:rPr>
        <w:t>- прицепов к квадроциклам;</w:t>
      </w:r>
    </w:p>
    <w:p w:rsidR="00387497" w:rsidRPr="00387497" w:rsidRDefault="00387497" w:rsidP="00387497">
      <w:pPr>
        <w:ind w:firstLine="708"/>
        <w:jc w:val="both"/>
        <w:rPr>
          <w:bCs/>
          <w:sz w:val="28"/>
          <w:szCs w:val="28"/>
        </w:rPr>
      </w:pPr>
      <w:r w:rsidRPr="00387497">
        <w:rPr>
          <w:bCs/>
          <w:sz w:val="28"/>
          <w:szCs w:val="28"/>
        </w:rPr>
        <w:t>- электрогенераторов;</w:t>
      </w:r>
    </w:p>
    <w:p w:rsidR="00387497" w:rsidRPr="00387497" w:rsidRDefault="00387497" w:rsidP="00387497">
      <w:pPr>
        <w:ind w:firstLine="708"/>
        <w:jc w:val="both"/>
        <w:rPr>
          <w:bCs/>
          <w:sz w:val="28"/>
          <w:szCs w:val="28"/>
        </w:rPr>
      </w:pPr>
      <w:r w:rsidRPr="00387497">
        <w:rPr>
          <w:bCs/>
          <w:sz w:val="28"/>
          <w:szCs w:val="28"/>
        </w:rPr>
        <w:t>- холодильного оборудования;</w:t>
      </w:r>
    </w:p>
    <w:p w:rsidR="00387497" w:rsidRPr="00387497" w:rsidRDefault="000B7B80" w:rsidP="00387497">
      <w:pPr>
        <w:ind w:firstLine="708"/>
        <w:jc w:val="both"/>
        <w:rPr>
          <w:bCs/>
          <w:sz w:val="28"/>
          <w:szCs w:val="28"/>
        </w:rPr>
      </w:pPr>
      <w:r>
        <w:rPr>
          <w:bCs/>
          <w:sz w:val="28"/>
          <w:szCs w:val="28"/>
        </w:rPr>
        <w:t xml:space="preserve">- </w:t>
      </w:r>
      <w:r w:rsidR="00387497" w:rsidRPr="00387497">
        <w:rPr>
          <w:bCs/>
          <w:sz w:val="28"/>
          <w:szCs w:val="28"/>
        </w:rPr>
        <w:t>вакуумных упаковщиков;</w:t>
      </w:r>
    </w:p>
    <w:p w:rsidR="00387497" w:rsidRPr="00387497" w:rsidRDefault="00387497" w:rsidP="00387497">
      <w:pPr>
        <w:ind w:firstLine="708"/>
        <w:jc w:val="both"/>
        <w:rPr>
          <w:bCs/>
          <w:sz w:val="28"/>
          <w:szCs w:val="28"/>
        </w:rPr>
      </w:pPr>
      <w:r w:rsidRPr="00387497">
        <w:rPr>
          <w:bCs/>
          <w:sz w:val="28"/>
          <w:szCs w:val="28"/>
        </w:rPr>
        <w:t>2.1.3 приобретение общинами КМНС материальных ценностей, указанных в подпункте 2.1.2, путем безналичных расчетов с контрагентами в форме платежных поручений (с расчетного счета общины КМНС, открытого в ро</w:t>
      </w:r>
      <w:r w:rsidR="00A1722C">
        <w:rPr>
          <w:bCs/>
          <w:sz w:val="28"/>
          <w:szCs w:val="28"/>
        </w:rPr>
        <w:t>ссийской кредитной организации);</w:t>
      </w:r>
    </w:p>
    <w:p w:rsidR="00387497" w:rsidRPr="00387497" w:rsidRDefault="00387497" w:rsidP="00387497">
      <w:pPr>
        <w:ind w:firstLine="708"/>
        <w:jc w:val="both"/>
        <w:rPr>
          <w:bCs/>
          <w:sz w:val="28"/>
          <w:szCs w:val="28"/>
        </w:rPr>
      </w:pPr>
      <w:r w:rsidRPr="00387497">
        <w:rPr>
          <w:bCs/>
          <w:sz w:val="28"/>
          <w:szCs w:val="28"/>
        </w:rPr>
        <w:t xml:space="preserve">2.1.4 заключение с </w:t>
      </w:r>
      <w:r w:rsidR="00D23B74">
        <w:rPr>
          <w:bCs/>
          <w:sz w:val="28"/>
          <w:szCs w:val="28"/>
        </w:rPr>
        <w:t>Отделом</w:t>
      </w:r>
      <w:r w:rsidRPr="00387497">
        <w:rPr>
          <w:bCs/>
          <w:sz w:val="28"/>
          <w:szCs w:val="28"/>
        </w:rPr>
        <w:t xml:space="preserve"> Соглашения о предоставлении Субсиди</w:t>
      </w:r>
      <w:r w:rsidR="000B7B80">
        <w:rPr>
          <w:bCs/>
          <w:sz w:val="28"/>
          <w:szCs w:val="28"/>
        </w:rPr>
        <w:t>й</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2.2. Требования к получателям Субсиди</w:t>
      </w:r>
      <w:r w:rsidR="000B7B80">
        <w:rPr>
          <w:bCs/>
          <w:sz w:val="28"/>
          <w:szCs w:val="28"/>
        </w:rPr>
        <w:t>й</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2.2.1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подается заявление на предоставлении Субсиди</w:t>
      </w:r>
      <w:r w:rsidR="000B7B80">
        <w:rPr>
          <w:bCs/>
          <w:sz w:val="28"/>
          <w:szCs w:val="28"/>
        </w:rPr>
        <w:t>й</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 xml:space="preserve">2.2.2. отсутствие </w:t>
      </w:r>
      <w:r w:rsidR="000B7B80">
        <w:rPr>
          <w:bCs/>
          <w:sz w:val="28"/>
          <w:szCs w:val="28"/>
        </w:rPr>
        <w:t>просроченной</w:t>
      </w:r>
      <w:r w:rsidRPr="00387497">
        <w:rPr>
          <w:bCs/>
          <w:sz w:val="28"/>
          <w:szCs w:val="28"/>
        </w:rPr>
        <w:t xml:space="preserve"> задолженности по возврату остатка средств субсидий и грантов, ранее предоставленных из бюджета </w:t>
      </w:r>
      <w:r w:rsidR="00D23B74">
        <w:rPr>
          <w:bCs/>
          <w:sz w:val="28"/>
          <w:szCs w:val="28"/>
        </w:rPr>
        <w:t>Вилючинского</w:t>
      </w:r>
      <w:r w:rsidRPr="00387497">
        <w:rPr>
          <w:bCs/>
          <w:sz w:val="28"/>
          <w:szCs w:val="28"/>
        </w:rPr>
        <w:t xml:space="preserve"> городского округа и неиспользованных в установленные сроки или использованных не по целевому назначению по состоянию на последнюю отчетную дату, согласно условиям заключенного соглашения, о предоставлении Субсиди</w:t>
      </w:r>
      <w:r w:rsidR="000B7B80">
        <w:rPr>
          <w:bCs/>
          <w:sz w:val="28"/>
          <w:szCs w:val="28"/>
        </w:rPr>
        <w:t>й</w:t>
      </w:r>
      <w:r w:rsidRPr="00387497">
        <w:rPr>
          <w:bCs/>
          <w:sz w:val="28"/>
          <w:szCs w:val="28"/>
        </w:rPr>
        <w:t xml:space="preserve"> из бюджета </w:t>
      </w:r>
      <w:r w:rsidR="00D23B74">
        <w:rPr>
          <w:bCs/>
          <w:sz w:val="28"/>
          <w:szCs w:val="28"/>
        </w:rPr>
        <w:t>Вилючинского</w:t>
      </w:r>
      <w:r w:rsidRPr="00387497">
        <w:rPr>
          <w:bCs/>
          <w:sz w:val="28"/>
          <w:szCs w:val="28"/>
        </w:rPr>
        <w:t xml:space="preserve"> городского округа.</w:t>
      </w:r>
    </w:p>
    <w:p w:rsidR="00387497" w:rsidRDefault="00387497" w:rsidP="00387497">
      <w:pPr>
        <w:ind w:firstLine="708"/>
        <w:jc w:val="both"/>
        <w:rPr>
          <w:bCs/>
          <w:sz w:val="28"/>
          <w:szCs w:val="28"/>
        </w:rPr>
      </w:pPr>
      <w:r w:rsidRPr="00387497">
        <w:rPr>
          <w:bCs/>
          <w:sz w:val="28"/>
          <w:szCs w:val="28"/>
        </w:rPr>
        <w:t>2.3. Порядок предоставления Субсиди</w:t>
      </w:r>
      <w:r w:rsidR="000B7B80">
        <w:rPr>
          <w:bCs/>
          <w:sz w:val="28"/>
          <w:szCs w:val="28"/>
        </w:rPr>
        <w:t>й</w:t>
      </w:r>
      <w:r w:rsidRPr="00387497">
        <w:rPr>
          <w:bCs/>
          <w:sz w:val="28"/>
          <w:szCs w:val="28"/>
        </w:rPr>
        <w:t>:</w:t>
      </w:r>
    </w:p>
    <w:p w:rsidR="00225D06" w:rsidRPr="00387497" w:rsidRDefault="00225D06" w:rsidP="00387497">
      <w:pPr>
        <w:ind w:firstLine="708"/>
        <w:jc w:val="both"/>
        <w:rPr>
          <w:bCs/>
          <w:sz w:val="28"/>
          <w:szCs w:val="28"/>
        </w:rPr>
      </w:pPr>
      <w:r>
        <w:rPr>
          <w:bCs/>
          <w:sz w:val="28"/>
          <w:szCs w:val="28"/>
        </w:rPr>
        <w:t>2.3.1 с</w:t>
      </w:r>
      <w:r w:rsidRPr="00225D06">
        <w:rPr>
          <w:bCs/>
          <w:sz w:val="28"/>
          <w:szCs w:val="28"/>
        </w:rPr>
        <w:t>рок прием</w:t>
      </w:r>
      <w:r w:rsidR="000B7B80">
        <w:rPr>
          <w:bCs/>
          <w:sz w:val="28"/>
          <w:szCs w:val="28"/>
        </w:rPr>
        <w:t>а документов на предоставление С</w:t>
      </w:r>
      <w:r w:rsidRPr="00225D06">
        <w:rPr>
          <w:bCs/>
          <w:sz w:val="28"/>
          <w:szCs w:val="28"/>
        </w:rPr>
        <w:t>убсидий составляет не менее 60 календарных дней со дня объявления о начале приема документов</w:t>
      </w:r>
      <w:r>
        <w:rPr>
          <w:bCs/>
          <w:sz w:val="28"/>
          <w:szCs w:val="28"/>
        </w:rPr>
        <w:t>;</w:t>
      </w:r>
    </w:p>
    <w:p w:rsidR="00387497" w:rsidRPr="00387497" w:rsidRDefault="00387497" w:rsidP="00387497">
      <w:pPr>
        <w:ind w:firstLine="708"/>
        <w:jc w:val="both"/>
        <w:rPr>
          <w:bCs/>
          <w:sz w:val="28"/>
          <w:szCs w:val="28"/>
        </w:rPr>
      </w:pPr>
      <w:r w:rsidRPr="00387497">
        <w:rPr>
          <w:bCs/>
          <w:sz w:val="28"/>
          <w:szCs w:val="28"/>
        </w:rPr>
        <w:lastRenderedPageBreak/>
        <w:t>2.3.</w:t>
      </w:r>
      <w:r w:rsidR="00225D06">
        <w:rPr>
          <w:bCs/>
          <w:sz w:val="28"/>
          <w:szCs w:val="28"/>
        </w:rPr>
        <w:t>2</w:t>
      </w:r>
      <w:r w:rsidRPr="00387497">
        <w:rPr>
          <w:bCs/>
          <w:sz w:val="28"/>
          <w:szCs w:val="28"/>
        </w:rPr>
        <w:t xml:space="preserve"> для получения Субсиди</w:t>
      </w:r>
      <w:r w:rsidR="000B7B80">
        <w:rPr>
          <w:bCs/>
          <w:sz w:val="28"/>
          <w:szCs w:val="28"/>
        </w:rPr>
        <w:t>й</w:t>
      </w:r>
      <w:r w:rsidRPr="00387497">
        <w:rPr>
          <w:bCs/>
          <w:sz w:val="28"/>
          <w:szCs w:val="28"/>
        </w:rPr>
        <w:t xml:space="preserve"> община КМНС в течение срока, указанного в информации о предоставлении Субсиди</w:t>
      </w:r>
      <w:r w:rsidR="000B7B80">
        <w:rPr>
          <w:bCs/>
          <w:sz w:val="28"/>
          <w:szCs w:val="28"/>
        </w:rPr>
        <w:t>й</w:t>
      </w:r>
      <w:r w:rsidRPr="00387497">
        <w:rPr>
          <w:bCs/>
          <w:sz w:val="28"/>
          <w:szCs w:val="28"/>
        </w:rPr>
        <w:t xml:space="preserve">, обращается в </w:t>
      </w:r>
      <w:r w:rsidR="00D23B74">
        <w:rPr>
          <w:bCs/>
          <w:sz w:val="28"/>
          <w:szCs w:val="28"/>
        </w:rPr>
        <w:t xml:space="preserve">Отдел </w:t>
      </w:r>
      <w:r w:rsidRPr="00387497">
        <w:rPr>
          <w:bCs/>
          <w:sz w:val="28"/>
          <w:szCs w:val="28"/>
        </w:rPr>
        <w:t>по адресу: 68</w:t>
      </w:r>
      <w:r w:rsidR="00D23B74">
        <w:rPr>
          <w:bCs/>
          <w:sz w:val="28"/>
          <w:szCs w:val="28"/>
        </w:rPr>
        <w:t>4</w:t>
      </w:r>
      <w:r w:rsidRPr="00387497">
        <w:rPr>
          <w:bCs/>
          <w:sz w:val="28"/>
          <w:szCs w:val="28"/>
        </w:rPr>
        <w:t>0</w:t>
      </w:r>
      <w:r w:rsidR="00D23B74">
        <w:rPr>
          <w:bCs/>
          <w:sz w:val="28"/>
          <w:szCs w:val="28"/>
        </w:rPr>
        <w:t>90</w:t>
      </w:r>
      <w:r w:rsidRPr="00387497">
        <w:rPr>
          <w:bCs/>
          <w:sz w:val="28"/>
          <w:szCs w:val="28"/>
        </w:rPr>
        <w:t xml:space="preserve">, город </w:t>
      </w:r>
      <w:r w:rsidR="00D23B74">
        <w:rPr>
          <w:bCs/>
          <w:sz w:val="28"/>
          <w:szCs w:val="28"/>
        </w:rPr>
        <w:t>Вилючинск</w:t>
      </w:r>
      <w:r w:rsidRPr="00387497">
        <w:rPr>
          <w:bCs/>
          <w:sz w:val="28"/>
          <w:szCs w:val="28"/>
        </w:rPr>
        <w:t xml:space="preserve">, улица </w:t>
      </w:r>
      <w:r w:rsidR="00D23B74">
        <w:rPr>
          <w:bCs/>
          <w:sz w:val="28"/>
          <w:szCs w:val="28"/>
        </w:rPr>
        <w:t>Победы</w:t>
      </w:r>
      <w:r w:rsidRPr="00387497">
        <w:rPr>
          <w:bCs/>
          <w:sz w:val="28"/>
          <w:szCs w:val="28"/>
        </w:rPr>
        <w:t xml:space="preserve">, дом </w:t>
      </w:r>
      <w:r w:rsidR="00D23B74">
        <w:rPr>
          <w:bCs/>
          <w:sz w:val="28"/>
          <w:szCs w:val="28"/>
        </w:rPr>
        <w:t>1, кабинет № 9</w:t>
      </w:r>
      <w:r w:rsidRPr="00387497">
        <w:rPr>
          <w:bCs/>
          <w:sz w:val="28"/>
          <w:szCs w:val="28"/>
        </w:rPr>
        <w:t xml:space="preserve"> с заявлением на предоставление Субсиди</w:t>
      </w:r>
      <w:r w:rsidR="000B7B80">
        <w:rPr>
          <w:bCs/>
          <w:sz w:val="28"/>
          <w:szCs w:val="28"/>
        </w:rPr>
        <w:t>й</w:t>
      </w:r>
      <w:r w:rsidRPr="00387497">
        <w:rPr>
          <w:bCs/>
          <w:sz w:val="28"/>
          <w:szCs w:val="28"/>
        </w:rPr>
        <w:t xml:space="preserve"> по форме согласно приложению </w:t>
      </w:r>
      <w:r w:rsidR="000B7B80">
        <w:rPr>
          <w:bCs/>
          <w:sz w:val="28"/>
          <w:szCs w:val="28"/>
        </w:rPr>
        <w:t xml:space="preserve">№ </w:t>
      </w:r>
      <w:r w:rsidRPr="00387497">
        <w:rPr>
          <w:bCs/>
          <w:sz w:val="28"/>
          <w:szCs w:val="28"/>
        </w:rPr>
        <w:t>1 к настоящему Порядку (далее - заявление), подписанным руководителем (председателем) общины КМНС и</w:t>
      </w:r>
      <w:r w:rsidR="00A1722C">
        <w:rPr>
          <w:bCs/>
          <w:sz w:val="28"/>
          <w:szCs w:val="28"/>
        </w:rPr>
        <w:t xml:space="preserve"> </w:t>
      </w:r>
      <w:r w:rsidRPr="00387497">
        <w:rPr>
          <w:bCs/>
          <w:sz w:val="28"/>
          <w:szCs w:val="28"/>
        </w:rPr>
        <w:t xml:space="preserve">заверенным печатью общины КМНС, с предоставлением документов, предусмотренных приложением </w:t>
      </w:r>
      <w:r w:rsidR="000B7B80">
        <w:rPr>
          <w:bCs/>
          <w:sz w:val="28"/>
          <w:szCs w:val="28"/>
        </w:rPr>
        <w:t xml:space="preserve">№ </w:t>
      </w:r>
      <w:r w:rsidRPr="00387497">
        <w:rPr>
          <w:bCs/>
          <w:sz w:val="28"/>
          <w:szCs w:val="28"/>
        </w:rPr>
        <w:t>2 к настоящему Порядку, и оформленных в соответствии с указанным приложением;</w:t>
      </w:r>
    </w:p>
    <w:p w:rsidR="00387497" w:rsidRPr="00387497" w:rsidRDefault="00387497" w:rsidP="00387497">
      <w:pPr>
        <w:ind w:firstLine="708"/>
        <w:jc w:val="both"/>
        <w:rPr>
          <w:bCs/>
          <w:sz w:val="28"/>
          <w:szCs w:val="28"/>
        </w:rPr>
      </w:pPr>
      <w:r w:rsidRPr="00387497">
        <w:rPr>
          <w:bCs/>
          <w:sz w:val="28"/>
          <w:szCs w:val="28"/>
        </w:rPr>
        <w:t>2.3.</w:t>
      </w:r>
      <w:r w:rsidR="007E1D19">
        <w:rPr>
          <w:bCs/>
          <w:sz w:val="28"/>
          <w:szCs w:val="28"/>
        </w:rPr>
        <w:t>3</w:t>
      </w:r>
      <w:r w:rsidR="002628BC">
        <w:rPr>
          <w:bCs/>
          <w:sz w:val="28"/>
          <w:szCs w:val="28"/>
        </w:rPr>
        <w:t xml:space="preserve"> </w:t>
      </w:r>
      <w:r w:rsidR="00E15BDD">
        <w:rPr>
          <w:bCs/>
          <w:sz w:val="28"/>
          <w:szCs w:val="28"/>
        </w:rPr>
        <w:t>Отдел</w:t>
      </w:r>
      <w:r w:rsidRPr="00387497">
        <w:rPr>
          <w:bCs/>
          <w:sz w:val="28"/>
          <w:szCs w:val="28"/>
        </w:rPr>
        <w:t xml:space="preserve"> в течение 5 рабочих дней </w:t>
      </w:r>
      <w:r w:rsidR="007E1D19">
        <w:rPr>
          <w:bCs/>
          <w:sz w:val="28"/>
          <w:szCs w:val="28"/>
        </w:rPr>
        <w:t>со</w:t>
      </w:r>
      <w:r w:rsidRPr="00387497">
        <w:rPr>
          <w:bCs/>
          <w:sz w:val="28"/>
          <w:szCs w:val="28"/>
        </w:rPr>
        <w:t xml:space="preserve"> дня регистрации з</w:t>
      </w:r>
      <w:r w:rsidR="00E15BDD">
        <w:rPr>
          <w:bCs/>
          <w:sz w:val="28"/>
          <w:szCs w:val="28"/>
        </w:rPr>
        <w:t xml:space="preserve">аявления </w:t>
      </w:r>
      <w:r w:rsidRPr="00387497">
        <w:rPr>
          <w:bCs/>
          <w:sz w:val="28"/>
          <w:szCs w:val="28"/>
        </w:rPr>
        <w:t>осуществляет проверку на соответствие общины КМНС критериям отбора получателей Суб</w:t>
      </w:r>
      <w:r w:rsidR="00E15BDD">
        <w:rPr>
          <w:bCs/>
          <w:sz w:val="28"/>
          <w:szCs w:val="28"/>
        </w:rPr>
        <w:t>сиди</w:t>
      </w:r>
      <w:r w:rsidR="000B7B80">
        <w:rPr>
          <w:bCs/>
          <w:sz w:val="28"/>
          <w:szCs w:val="28"/>
        </w:rPr>
        <w:t>й</w:t>
      </w:r>
      <w:r w:rsidR="00E15BDD">
        <w:rPr>
          <w:bCs/>
          <w:sz w:val="28"/>
          <w:szCs w:val="28"/>
        </w:rPr>
        <w:t>, установленных пунктом 1.</w:t>
      </w:r>
      <w:r w:rsidRPr="00387497">
        <w:rPr>
          <w:bCs/>
          <w:sz w:val="28"/>
          <w:szCs w:val="28"/>
        </w:rPr>
        <w:t xml:space="preserve">6 настоящего Порядка, </w:t>
      </w:r>
      <w:r w:rsidR="00EB6805" w:rsidRPr="00387497">
        <w:rPr>
          <w:bCs/>
          <w:sz w:val="28"/>
          <w:szCs w:val="28"/>
        </w:rPr>
        <w:t>соблюдение условий, установленных пунктом 2.1 настоящего Порядка,</w:t>
      </w:r>
      <w:r w:rsidR="00A1722C">
        <w:rPr>
          <w:bCs/>
          <w:sz w:val="28"/>
          <w:szCs w:val="28"/>
        </w:rPr>
        <w:t xml:space="preserve"> </w:t>
      </w:r>
      <w:r w:rsidR="00EB6805" w:rsidRPr="00387497">
        <w:rPr>
          <w:bCs/>
          <w:sz w:val="28"/>
          <w:szCs w:val="28"/>
        </w:rPr>
        <w:t>требовани</w:t>
      </w:r>
      <w:r w:rsidR="00EB6805">
        <w:rPr>
          <w:bCs/>
          <w:sz w:val="28"/>
          <w:szCs w:val="28"/>
        </w:rPr>
        <w:t>й</w:t>
      </w:r>
      <w:r w:rsidRPr="00387497">
        <w:rPr>
          <w:bCs/>
          <w:sz w:val="28"/>
          <w:szCs w:val="28"/>
        </w:rPr>
        <w:t xml:space="preserve"> к получателям Субсиди</w:t>
      </w:r>
      <w:r w:rsidR="000B7B80">
        <w:rPr>
          <w:bCs/>
          <w:sz w:val="28"/>
          <w:szCs w:val="28"/>
        </w:rPr>
        <w:t>й</w:t>
      </w:r>
      <w:r w:rsidRPr="00387497">
        <w:rPr>
          <w:bCs/>
          <w:sz w:val="28"/>
          <w:szCs w:val="28"/>
        </w:rPr>
        <w:t xml:space="preserve">, установленных пунктом 2.2 настоящего Порядка, </w:t>
      </w:r>
      <w:r w:rsidR="00EB6805">
        <w:rPr>
          <w:bCs/>
          <w:sz w:val="28"/>
          <w:szCs w:val="28"/>
        </w:rPr>
        <w:t xml:space="preserve">а также </w:t>
      </w:r>
      <w:r w:rsidRPr="00387497">
        <w:rPr>
          <w:bCs/>
          <w:sz w:val="28"/>
          <w:szCs w:val="28"/>
        </w:rPr>
        <w:t xml:space="preserve">соответствия представленного заявления, требованиям, установленным приложением </w:t>
      </w:r>
      <w:r w:rsidR="000B7B80">
        <w:rPr>
          <w:bCs/>
          <w:sz w:val="28"/>
          <w:szCs w:val="28"/>
        </w:rPr>
        <w:t xml:space="preserve">№ </w:t>
      </w:r>
      <w:r w:rsidRPr="00387497">
        <w:rPr>
          <w:bCs/>
          <w:sz w:val="28"/>
          <w:szCs w:val="28"/>
        </w:rPr>
        <w:t xml:space="preserve">1 к настоящему Порядку, и соответствия приложенных к нему документов требованиям, установленных приложением </w:t>
      </w:r>
      <w:r w:rsidR="000B7B80">
        <w:rPr>
          <w:bCs/>
          <w:sz w:val="28"/>
          <w:szCs w:val="28"/>
        </w:rPr>
        <w:t xml:space="preserve">№ </w:t>
      </w:r>
      <w:r w:rsidRPr="00387497">
        <w:rPr>
          <w:bCs/>
          <w:sz w:val="28"/>
          <w:szCs w:val="28"/>
        </w:rPr>
        <w:t>2 к настоящему Порядку.</w:t>
      </w:r>
    </w:p>
    <w:p w:rsidR="00387497" w:rsidRPr="00387497" w:rsidRDefault="00387497" w:rsidP="00387497">
      <w:pPr>
        <w:ind w:firstLine="708"/>
        <w:jc w:val="both"/>
        <w:rPr>
          <w:bCs/>
          <w:sz w:val="28"/>
          <w:szCs w:val="28"/>
        </w:rPr>
      </w:pPr>
      <w:r w:rsidRPr="00387497">
        <w:rPr>
          <w:bCs/>
          <w:sz w:val="28"/>
          <w:szCs w:val="28"/>
        </w:rPr>
        <w:t>Заявление с приложенным пакетом документов, поступившее после окончания срока приема заявления на предоставление Субсиди</w:t>
      </w:r>
      <w:r w:rsidR="000B7B80">
        <w:rPr>
          <w:bCs/>
          <w:sz w:val="28"/>
          <w:szCs w:val="28"/>
        </w:rPr>
        <w:t>й</w:t>
      </w:r>
      <w:r w:rsidRPr="00387497">
        <w:rPr>
          <w:bCs/>
          <w:sz w:val="28"/>
          <w:szCs w:val="28"/>
        </w:rPr>
        <w:t xml:space="preserve">, возвращается </w:t>
      </w:r>
      <w:r w:rsidR="00E15BDD">
        <w:rPr>
          <w:bCs/>
          <w:sz w:val="28"/>
          <w:szCs w:val="28"/>
        </w:rPr>
        <w:t>Отделом</w:t>
      </w:r>
      <w:r w:rsidRPr="00387497">
        <w:rPr>
          <w:bCs/>
          <w:sz w:val="28"/>
          <w:szCs w:val="28"/>
        </w:rPr>
        <w:t xml:space="preserve"> без рассмотрения в течение 5 рабочих дней после дня регистрации заявления с указанием причин отказа в передаче заявления и прилагаемых документов в </w:t>
      </w:r>
      <w:r w:rsidR="002628BC" w:rsidRPr="007E59E2">
        <w:rPr>
          <w:sz w:val="28"/>
          <w:szCs w:val="28"/>
        </w:rPr>
        <w:t>Конкурсн</w:t>
      </w:r>
      <w:r w:rsidR="002628BC">
        <w:rPr>
          <w:sz w:val="28"/>
          <w:szCs w:val="28"/>
        </w:rPr>
        <w:t>ую</w:t>
      </w:r>
      <w:r w:rsidR="002628BC" w:rsidRPr="007E59E2">
        <w:rPr>
          <w:sz w:val="28"/>
          <w:szCs w:val="28"/>
        </w:rPr>
        <w:t xml:space="preserve"> комисси</w:t>
      </w:r>
      <w:r w:rsidR="002628BC">
        <w:rPr>
          <w:sz w:val="28"/>
          <w:szCs w:val="28"/>
        </w:rPr>
        <w:t>ю</w:t>
      </w:r>
      <w:r w:rsidR="002628BC" w:rsidRPr="007E59E2">
        <w:rPr>
          <w:sz w:val="28"/>
          <w:szCs w:val="28"/>
        </w:rPr>
        <w:t xml:space="preserve"> по </w:t>
      </w:r>
      <w:r w:rsidR="002628BC" w:rsidRPr="00E331F4">
        <w:rPr>
          <w:sz w:val="28"/>
          <w:szCs w:val="28"/>
        </w:rPr>
        <w:t>распред</w:t>
      </w:r>
      <w:r w:rsidR="002628BC">
        <w:rPr>
          <w:sz w:val="28"/>
          <w:szCs w:val="28"/>
        </w:rPr>
        <w:t xml:space="preserve">елению субсидий </w:t>
      </w:r>
      <w:r w:rsidR="002628BC" w:rsidRPr="00E331F4">
        <w:rPr>
          <w:sz w:val="28"/>
          <w:szCs w:val="28"/>
        </w:rPr>
        <w:t>из</w:t>
      </w:r>
      <w:r w:rsidR="002628BC">
        <w:rPr>
          <w:sz w:val="28"/>
          <w:szCs w:val="28"/>
        </w:rPr>
        <w:t xml:space="preserve"> </w:t>
      </w:r>
      <w:r w:rsidR="002628BC" w:rsidRPr="00E331F4">
        <w:rPr>
          <w:sz w:val="28"/>
          <w:szCs w:val="28"/>
        </w:rPr>
        <w:t xml:space="preserve">средств местного бюджета </w:t>
      </w:r>
      <w:r w:rsidR="002628BC">
        <w:rPr>
          <w:sz w:val="28"/>
          <w:szCs w:val="28"/>
        </w:rPr>
        <w:t xml:space="preserve">Вилючинского городского округа </w:t>
      </w:r>
      <w:r w:rsidR="002628BC" w:rsidRPr="00E331F4">
        <w:rPr>
          <w:sz w:val="28"/>
          <w:szCs w:val="28"/>
        </w:rPr>
        <w:t>в рамках реализации мероприятий</w:t>
      </w:r>
      <w:r w:rsidR="002628BC">
        <w:rPr>
          <w:sz w:val="28"/>
          <w:szCs w:val="28"/>
        </w:rPr>
        <w:t xml:space="preserve"> </w:t>
      </w:r>
      <w:r w:rsidR="002628BC" w:rsidRPr="00E331F4">
        <w:rPr>
          <w:sz w:val="28"/>
          <w:szCs w:val="28"/>
        </w:rPr>
        <w:t>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r w:rsidR="002628BC" w:rsidRPr="007E59E2">
        <w:rPr>
          <w:sz w:val="28"/>
          <w:szCs w:val="28"/>
        </w:rPr>
        <w:t xml:space="preserve"> (далее - </w:t>
      </w:r>
      <w:r w:rsidR="002628BC">
        <w:rPr>
          <w:sz w:val="28"/>
          <w:szCs w:val="28"/>
        </w:rPr>
        <w:t>К</w:t>
      </w:r>
      <w:r w:rsidR="002628BC" w:rsidRPr="007E59E2">
        <w:rPr>
          <w:sz w:val="28"/>
          <w:szCs w:val="28"/>
        </w:rPr>
        <w:t>омиссия)</w:t>
      </w:r>
      <w:r w:rsidRPr="00387497">
        <w:rPr>
          <w:bCs/>
          <w:sz w:val="28"/>
          <w:szCs w:val="28"/>
        </w:rPr>
        <w:t>;</w:t>
      </w:r>
    </w:p>
    <w:p w:rsidR="00387497" w:rsidRPr="00387497" w:rsidRDefault="00387497" w:rsidP="004E2F2A">
      <w:pPr>
        <w:ind w:firstLine="709"/>
        <w:jc w:val="both"/>
        <w:rPr>
          <w:bCs/>
          <w:sz w:val="28"/>
          <w:szCs w:val="28"/>
        </w:rPr>
      </w:pPr>
      <w:r w:rsidRPr="00387497">
        <w:rPr>
          <w:bCs/>
          <w:sz w:val="28"/>
          <w:szCs w:val="28"/>
        </w:rPr>
        <w:t>2.3.</w:t>
      </w:r>
      <w:r w:rsidR="007E1D19">
        <w:rPr>
          <w:bCs/>
          <w:sz w:val="28"/>
          <w:szCs w:val="28"/>
        </w:rPr>
        <w:t>4</w:t>
      </w:r>
      <w:r w:rsidRPr="00387497">
        <w:rPr>
          <w:bCs/>
          <w:sz w:val="28"/>
          <w:szCs w:val="28"/>
        </w:rPr>
        <w:t xml:space="preserve"> при несоответствии получател</w:t>
      </w:r>
      <w:r w:rsidR="002628BC">
        <w:rPr>
          <w:bCs/>
          <w:sz w:val="28"/>
          <w:szCs w:val="28"/>
        </w:rPr>
        <w:t>ей</w:t>
      </w:r>
      <w:r w:rsidRPr="00387497">
        <w:rPr>
          <w:bCs/>
          <w:sz w:val="28"/>
          <w:szCs w:val="28"/>
        </w:rPr>
        <w:t xml:space="preserve"> Субсиди</w:t>
      </w:r>
      <w:r w:rsidR="002628BC">
        <w:rPr>
          <w:bCs/>
          <w:sz w:val="28"/>
          <w:szCs w:val="28"/>
        </w:rPr>
        <w:t>й</w:t>
      </w:r>
      <w:r w:rsidRPr="00387497">
        <w:rPr>
          <w:bCs/>
          <w:sz w:val="28"/>
          <w:szCs w:val="28"/>
        </w:rPr>
        <w:t xml:space="preserve"> критериям отбора получателей Субсидии, установленных пунктом 1.6 настоящего Порядка,</w:t>
      </w:r>
      <w:r w:rsidR="00A1722C">
        <w:rPr>
          <w:bCs/>
          <w:sz w:val="28"/>
          <w:szCs w:val="28"/>
        </w:rPr>
        <w:t xml:space="preserve"> </w:t>
      </w:r>
      <w:r w:rsidR="00270E08" w:rsidRPr="00387497">
        <w:rPr>
          <w:bCs/>
          <w:sz w:val="28"/>
          <w:szCs w:val="28"/>
        </w:rPr>
        <w:t>несоблюдении условий, установленных пунктом 2.1 настоящего Порядка,</w:t>
      </w:r>
      <w:r w:rsidR="00270E08">
        <w:rPr>
          <w:bCs/>
          <w:sz w:val="28"/>
          <w:szCs w:val="28"/>
        </w:rPr>
        <w:t xml:space="preserve"> несоответствии</w:t>
      </w:r>
      <w:r w:rsidRPr="00387497">
        <w:rPr>
          <w:bCs/>
          <w:sz w:val="28"/>
          <w:szCs w:val="28"/>
        </w:rPr>
        <w:t xml:space="preserve"> требованиям, установленных пунктом 2.2 настоящего Порядка,</w:t>
      </w:r>
      <w:r w:rsidR="00270E08">
        <w:rPr>
          <w:bCs/>
          <w:sz w:val="28"/>
          <w:szCs w:val="28"/>
        </w:rPr>
        <w:t xml:space="preserve"> а также</w:t>
      </w:r>
      <w:r w:rsidRPr="00387497">
        <w:rPr>
          <w:bCs/>
          <w:sz w:val="28"/>
          <w:szCs w:val="28"/>
        </w:rPr>
        <w:t xml:space="preserve"> несоответствии представленного заявления, требованиям, установленным приложением </w:t>
      </w:r>
      <w:r w:rsidR="002628BC">
        <w:rPr>
          <w:bCs/>
          <w:sz w:val="28"/>
          <w:szCs w:val="28"/>
        </w:rPr>
        <w:t xml:space="preserve">№ </w:t>
      </w:r>
      <w:r w:rsidRPr="00387497">
        <w:rPr>
          <w:bCs/>
          <w:sz w:val="28"/>
          <w:szCs w:val="28"/>
        </w:rPr>
        <w:t xml:space="preserve">1 к настоящему Порядку, и несоответствии приложенных к нему документов требованиям, установленных приложением </w:t>
      </w:r>
      <w:r w:rsidR="002628BC">
        <w:rPr>
          <w:bCs/>
          <w:sz w:val="28"/>
          <w:szCs w:val="28"/>
        </w:rPr>
        <w:t>№</w:t>
      </w:r>
      <w:r w:rsidRPr="00387497">
        <w:rPr>
          <w:bCs/>
          <w:sz w:val="28"/>
          <w:szCs w:val="28"/>
        </w:rPr>
        <w:t xml:space="preserve">2 к настоящему Порядку, </w:t>
      </w:r>
      <w:r w:rsidR="00E15BDD">
        <w:rPr>
          <w:bCs/>
          <w:sz w:val="28"/>
          <w:szCs w:val="28"/>
        </w:rPr>
        <w:t>Отдел</w:t>
      </w:r>
      <w:r w:rsidRPr="00387497">
        <w:rPr>
          <w:bCs/>
          <w:sz w:val="28"/>
          <w:szCs w:val="28"/>
        </w:rPr>
        <w:t xml:space="preserve"> в течение 2 рабочих дней со дня окончания проверки, указанной в подпункте 2.3.3, возвращает заявление с прилагаемыми документами и письменно уведомляет получател</w:t>
      </w:r>
      <w:r w:rsidR="002628BC">
        <w:rPr>
          <w:bCs/>
          <w:sz w:val="28"/>
          <w:szCs w:val="28"/>
        </w:rPr>
        <w:t>ей</w:t>
      </w:r>
      <w:r w:rsidRPr="00387497">
        <w:rPr>
          <w:bCs/>
          <w:sz w:val="28"/>
          <w:szCs w:val="28"/>
        </w:rPr>
        <w:t xml:space="preserve"> Субсиди</w:t>
      </w:r>
      <w:r w:rsidR="002628BC">
        <w:rPr>
          <w:bCs/>
          <w:sz w:val="28"/>
          <w:szCs w:val="28"/>
        </w:rPr>
        <w:t>й</w:t>
      </w:r>
      <w:r w:rsidRPr="00387497">
        <w:rPr>
          <w:bCs/>
          <w:sz w:val="28"/>
          <w:szCs w:val="28"/>
        </w:rPr>
        <w:t xml:space="preserve"> об отказе в их передаче в Комиссию с указанием причин отказа.</w:t>
      </w:r>
    </w:p>
    <w:p w:rsidR="00387497" w:rsidRPr="00387497" w:rsidRDefault="00387497" w:rsidP="00387497">
      <w:pPr>
        <w:ind w:firstLine="708"/>
        <w:jc w:val="both"/>
        <w:rPr>
          <w:bCs/>
          <w:sz w:val="28"/>
          <w:szCs w:val="28"/>
        </w:rPr>
      </w:pPr>
      <w:r w:rsidRPr="00387497">
        <w:rPr>
          <w:bCs/>
          <w:sz w:val="28"/>
          <w:szCs w:val="28"/>
        </w:rPr>
        <w:t>Основанием для отказа в передаче заявления и прилагаемых документов в Комиссию является:</w:t>
      </w:r>
    </w:p>
    <w:p w:rsidR="00387497" w:rsidRDefault="00387497" w:rsidP="00387497">
      <w:pPr>
        <w:ind w:firstLine="708"/>
        <w:jc w:val="both"/>
        <w:rPr>
          <w:bCs/>
          <w:sz w:val="28"/>
          <w:szCs w:val="28"/>
        </w:rPr>
      </w:pPr>
      <w:r w:rsidRPr="00387497">
        <w:rPr>
          <w:bCs/>
          <w:sz w:val="28"/>
          <w:szCs w:val="28"/>
        </w:rPr>
        <w:t>- несоответствие общины КМНС критериям отбора получателей Субсидий, установленным пунктом 1.6 настоящего Порядка;</w:t>
      </w:r>
    </w:p>
    <w:p w:rsidR="00270E08" w:rsidRPr="00387497" w:rsidRDefault="00270E08" w:rsidP="00270E08">
      <w:pPr>
        <w:ind w:firstLine="708"/>
        <w:jc w:val="both"/>
        <w:rPr>
          <w:bCs/>
          <w:sz w:val="28"/>
          <w:szCs w:val="28"/>
        </w:rPr>
      </w:pPr>
      <w:r w:rsidRPr="00270E08">
        <w:rPr>
          <w:bCs/>
          <w:sz w:val="28"/>
          <w:szCs w:val="28"/>
        </w:rPr>
        <w:lastRenderedPageBreak/>
        <w:t>- несоблюдение условий, установленных пунктом 2.1 настоящего Порядка;</w:t>
      </w:r>
    </w:p>
    <w:p w:rsidR="00387497" w:rsidRPr="00387497" w:rsidRDefault="00387497" w:rsidP="00387497">
      <w:pPr>
        <w:ind w:firstLine="708"/>
        <w:jc w:val="both"/>
        <w:rPr>
          <w:bCs/>
          <w:sz w:val="28"/>
          <w:szCs w:val="28"/>
        </w:rPr>
      </w:pPr>
      <w:r w:rsidRPr="00387497">
        <w:rPr>
          <w:bCs/>
          <w:sz w:val="28"/>
          <w:szCs w:val="28"/>
        </w:rPr>
        <w:t>- несоответствие требованиям, установленным пунктом 2.2 настоящего Порядка;</w:t>
      </w:r>
    </w:p>
    <w:p w:rsidR="00387497" w:rsidRPr="00387497" w:rsidRDefault="00387497" w:rsidP="00387497">
      <w:pPr>
        <w:ind w:firstLine="708"/>
        <w:jc w:val="both"/>
        <w:rPr>
          <w:bCs/>
          <w:sz w:val="28"/>
          <w:szCs w:val="28"/>
        </w:rPr>
      </w:pPr>
      <w:r w:rsidRPr="00387497">
        <w:rPr>
          <w:bCs/>
          <w:sz w:val="28"/>
          <w:szCs w:val="28"/>
        </w:rPr>
        <w:t xml:space="preserve">- несоответствие представленного заявления, требованиям, установленным приложением </w:t>
      </w:r>
      <w:r w:rsidR="002628BC">
        <w:rPr>
          <w:bCs/>
          <w:sz w:val="28"/>
          <w:szCs w:val="28"/>
        </w:rPr>
        <w:t xml:space="preserve">№ </w:t>
      </w:r>
      <w:r w:rsidR="00A1722C">
        <w:rPr>
          <w:bCs/>
          <w:sz w:val="28"/>
          <w:szCs w:val="28"/>
        </w:rPr>
        <w:t>1 к настоящему Порядку;</w:t>
      </w:r>
    </w:p>
    <w:p w:rsidR="00387497" w:rsidRPr="00387497" w:rsidRDefault="00387497" w:rsidP="00387497">
      <w:pPr>
        <w:ind w:firstLine="708"/>
        <w:jc w:val="both"/>
        <w:rPr>
          <w:bCs/>
          <w:sz w:val="28"/>
          <w:szCs w:val="28"/>
        </w:rPr>
      </w:pPr>
      <w:r w:rsidRPr="00387497">
        <w:rPr>
          <w:bCs/>
          <w:sz w:val="28"/>
          <w:szCs w:val="28"/>
        </w:rPr>
        <w:t>- несоответствие прилагаемых к заявлению на получение Субсиди</w:t>
      </w:r>
      <w:r w:rsidR="002628BC">
        <w:rPr>
          <w:bCs/>
          <w:sz w:val="28"/>
          <w:szCs w:val="28"/>
        </w:rPr>
        <w:t>й</w:t>
      </w:r>
      <w:r w:rsidRPr="00387497">
        <w:rPr>
          <w:bCs/>
          <w:sz w:val="28"/>
          <w:szCs w:val="28"/>
        </w:rPr>
        <w:t xml:space="preserve"> документов требованиям, установленных приложением </w:t>
      </w:r>
      <w:r w:rsidR="002628BC">
        <w:rPr>
          <w:bCs/>
          <w:sz w:val="28"/>
          <w:szCs w:val="28"/>
        </w:rPr>
        <w:t xml:space="preserve">№ </w:t>
      </w:r>
      <w:r w:rsidRPr="00387497">
        <w:rPr>
          <w:bCs/>
          <w:sz w:val="28"/>
          <w:szCs w:val="28"/>
        </w:rPr>
        <w:t>2 к настоящему Порядку;</w:t>
      </w:r>
    </w:p>
    <w:p w:rsidR="00387497" w:rsidRPr="00387497" w:rsidRDefault="00387497" w:rsidP="00387497">
      <w:pPr>
        <w:ind w:firstLine="708"/>
        <w:jc w:val="both"/>
        <w:rPr>
          <w:bCs/>
          <w:sz w:val="28"/>
          <w:szCs w:val="28"/>
        </w:rPr>
      </w:pPr>
      <w:r w:rsidRPr="00387497">
        <w:rPr>
          <w:bCs/>
          <w:sz w:val="28"/>
          <w:szCs w:val="28"/>
        </w:rPr>
        <w:t>- представление общиной КМНС документов не в полном объеме;</w:t>
      </w:r>
    </w:p>
    <w:p w:rsidR="00387497" w:rsidRPr="00387497" w:rsidRDefault="00387497" w:rsidP="00387497">
      <w:pPr>
        <w:ind w:firstLine="708"/>
        <w:jc w:val="both"/>
        <w:rPr>
          <w:bCs/>
          <w:sz w:val="28"/>
          <w:szCs w:val="28"/>
        </w:rPr>
      </w:pPr>
      <w:r w:rsidRPr="00387497">
        <w:rPr>
          <w:bCs/>
          <w:sz w:val="28"/>
          <w:szCs w:val="28"/>
        </w:rPr>
        <w:t>- представление общиной КМНС документов с нарушением срока приема заявлений на предоставление Субсиди</w:t>
      </w:r>
      <w:r w:rsidR="002628BC">
        <w:rPr>
          <w:bCs/>
          <w:sz w:val="28"/>
          <w:szCs w:val="28"/>
        </w:rPr>
        <w:t>й</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 наличие недостоверной информации, содержащейся в документах, представленных общиной КМНС.</w:t>
      </w:r>
    </w:p>
    <w:p w:rsidR="00387497" w:rsidRPr="00387497" w:rsidRDefault="00387497" w:rsidP="00387497">
      <w:pPr>
        <w:ind w:firstLine="708"/>
        <w:jc w:val="both"/>
        <w:rPr>
          <w:bCs/>
          <w:sz w:val="28"/>
          <w:szCs w:val="28"/>
        </w:rPr>
      </w:pPr>
      <w:r w:rsidRPr="00387497">
        <w:rPr>
          <w:bCs/>
          <w:sz w:val="28"/>
          <w:szCs w:val="28"/>
        </w:rPr>
        <w:t>После устранения обстоятельств, послуживших основанием для отказа в передаче заявления и прилагаемых документов в Комиссию, община КМНС вправе в течение срока приема заявлений на получение Субсиди</w:t>
      </w:r>
      <w:r w:rsidR="002628BC">
        <w:rPr>
          <w:bCs/>
          <w:sz w:val="28"/>
          <w:szCs w:val="28"/>
        </w:rPr>
        <w:t>й</w:t>
      </w:r>
      <w:r w:rsidRPr="00387497">
        <w:rPr>
          <w:bCs/>
          <w:sz w:val="28"/>
          <w:szCs w:val="28"/>
        </w:rPr>
        <w:t xml:space="preserve"> повторно обратиться с заявлением.</w:t>
      </w:r>
    </w:p>
    <w:p w:rsidR="00387497" w:rsidRPr="00387497" w:rsidRDefault="00387497" w:rsidP="00387497">
      <w:pPr>
        <w:ind w:firstLine="708"/>
        <w:jc w:val="both"/>
        <w:rPr>
          <w:bCs/>
          <w:sz w:val="28"/>
          <w:szCs w:val="28"/>
        </w:rPr>
      </w:pPr>
      <w:r w:rsidRPr="00387497">
        <w:rPr>
          <w:bCs/>
          <w:sz w:val="28"/>
          <w:szCs w:val="28"/>
        </w:rPr>
        <w:t>2.3.</w:t>
      </w:r>
      <w:r w:rsidR="007E1D19">
        <w:rPr>
          <w:bCs/>
          <w:sz w:val="28"/>
          <w:szCs w:val="28"/>
        </w:rPr>
        <w:t>5</w:t>
      </w:r>
      <w:r w:rsidRPr="00387497">
        <w:rPr>
          <w:bCs/>
          <w:sz w:val="28"/>
          <w:szCs w:val="28"/>
        </w:rPr>
        <w:t xml:space="preserve"> при соответствии общины КМНС критериям отбора получателей Субсиди</w:t>
      </w:r>
      <w:r w:rsidR="002628BC">
        <w:rPr>
          <w:bCs/>
          <w:sz w:val="28"/>
          <w:szCs w:val="28"/>
        </w:rPr>
        <w:t>й</w:t>
      </w:r>
      <w:r w:rsidRPr="00387497">
        <w:rPr>
          <w:bCs/>
          <w:sz w:val="28"/>
          <w:szCs w:val="28"/>
        </w:rPr>
        <w:t>, установленных пунктом 1.6 настоящего Порядка, требованиям к получателям Субсиди</w:t>
      </w:r>
      <w:r w:rsidR="002628BC">
        <w:rPr>
          <w:bCs/>
          <w:sz w:val="28"/>
          <w:szCs w:val="28"/>
        </w:rPr>
        <w:t>й</w:t>
      </w:r>
      <w:r w:rsidRPr="00387497">
        <w:rPr>
          <w:bCs/>
          <w:sz w:val="28"/>
          <w:szCs w:val="28"/>
        </w:rPr>
        <w:t xml:space="preserve">, установленных пунктом 2.2 настоящего Порядка, соблюдение условий, установленных пунктом 2.1 настоящего Порядка, представленного заявления, требованиям, установленным приложением </w:t>
      </w:r>
      <w:r w:rsidR="002628BC">
        <w:rPr>
          <w:bCs/>
          <w:sz w:val="28"/>
          <w:szCs w:val="28"/>
        </w:rPr>
        <w:t xml:space="preserve">№ </w:t>
      </w:r>
      <w:r w:rsidRPr="00387497">
        <w:rPr>
          <w:bCs/>
          <w:sz w:val="28"/>
          <w:szCs w:val="28"/>
        </w:rPr>
        <w:t xml:space="preserve">1 к настоящему Порядку, и прилагаемых к нему документов требованиям, установленным приложением </w:t>
      </w:r>
      <w:r w:rsidR="002628BC">
        <w:rPr>
          <w:bCs/>
          <w:sz w:val="28"/>
          <w:szCs w:val="28"/>
        </w:rPr>
        <w:t xml:space="preserve">№ </w:t>
      </w:r>
      <w:r w:rsidRPr="00387497">
        <w:rPr>
          <w:bCs/>
          <w:sz w:val="28"/>
          <w:szCs w:val="28"/>
        </w:rPr>
        <w:t xml:space="preserve">2 к настоящему Порядку, </w:t>
      </w:r>
      <w:r w:rsidR="00E15BDD">
        <w:rPr>
          <w:bCs/>
          <w:sz w:val="28"/>
          <w:szCs w:val="28"/>
        </w:rPr>
        <w:t>Отдел</w:t>
      </w:r>
      <w:r w:rsidRPr="00387497">
        <w:rPr>
          <w:bCs/>
          <w:sz w:val="28"/>
          <w:szCs w:val="28"/>
        </w:rPr>
        <w:t xml:space="preserve"> в течение 2 рабочих дней со дня окончания проверки, указанной в подпункте 2.3.3, передает заявление и прилагаемые документы в Комиссию, о чем письменно извещает получател</w:t>
      </w:r>
      <w:r w:rsidR="002628BC">
        <w:rPr>
          <w:bCs/>
          <w:sz w:val="28"/>
          <w:szCs w:val="28"/>
        </w:rPr>
        <w:t>ей</w:t>
      </w:r>
      <w:r w:rsidRPr="00387497">
        <w:rPr>
          <w:bCs/>
          <w:sz w:val="28"/>
          <w:szCs w:val="28"/>
        </w:rPr>
        <w:t xml:space="preserve"> Субсиди</w:t>
      </w:r>
      <w:r w:rsidR="002628BC">
        <w:rPr>
          <w:bCs/>
          <w:sz w:val="28"/>
          <w:szCs w:val="28"/>
        </w:rPr>
        <w:t>й</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2.3.</w:t>
      </w:r>
      <w:r w:rsidR="007E1D19">
        <w:rPr>
          <w:bCs/>
          <w:sz w:val="28"/>
          <w:szCs w:val="28"/>
        </w:rPr>
        <w:t>6</w:t>
      </w:r>
      <w:r w:rsidRPr="00387497">
        <w:rPr>
          <w:bCs/>
          <w:sz w:val="28"/>
          <w:szCs w:val="28"/>
        </w:rPr>
        <w:t xml:space="preserve"> община КМНС имеет право отозвать заявление на предоставление Субсиди</w:t>
      </w:r>
      <w:r w:rsidR="002628BC">
        <w:rPr>
          <w:bCs/>
          <w:sz w:val="28"/>
          <w:szCs w:val="28"/>
        </w:rPr>
        <w:t>й</w:t>
      </w:r>
      <w:r w:rsidRPr="00387497">
        <w:rPr>
          <w:bCs/>
          <w:sz w:val="28"/>
          <w:szCs w:val="28"/>
        </w:rPr>
        <w:t xml:space="preserve"> и прилагаемые документы в любое время до дн</w:t>
      </w:r>
      <w:r w:rsidR="004D3961">
        <w:rPr>
          <w:bCs/>
          <w:sz w:val="28"/>
          <w:szCs w:val="28"/>
        </w:rPr>
        <w:t>я проведения заседания Комиссии;</w:t>
      </w:r>
    </w:p>
    <w:p w:rsidR="00387497" w:rsidRPr="00387497" w:rsidRDefault="00387497" w:rsidP="00387497">
      <w:pPr>
        <w:ind w:firstLine="708"/>
        <w:jc w:val="both"/>
        <w:rPr>
          <w:bCs/>
          <w:sz w:val="28"/>
          <w:szCs w:val="28"/>
        </w:rPr>
      </w:pPr>
      <w:r w:rsidRPr="00387497">
        <w:rPr>
          <w:bCs/>
          <w:sz w:val="28"/>
          <w:szCs w:val="28"/>
        </w:rPr>
        <w:t>2.3.</w:t>
      </w:r>
      <w:r w:rsidR="007E1D19">
        <w:rPr>
          <w:bCs/>
          <w:sz w:val="28"/>
          <w:szCs w:val="28"/>
        </w:rPr>
        <w:t>7</w:t>
      </w:r>
      <w:r w:rsidRPr="00387497">
        <w:rPr>
          <w:bCs/>
          <w:sz w:val="28"/>
          <w:szCs w:val="28"/>
        </w:rPr>
        <w:t xml:space="preserve"> документы, прилагаемые к заявлению, после рассмотрения Комиссией возврату не подлежат;</w:t>
      </w:r>
    </w:p>
    <w:p w:rsidR="00387497" w:rsidRPr="00387497" w:rsidRDefault="00387497" w:rsidP="00387497">
      <w:pPr>
        <w:ind w:firstLine="708"/>
        <w:jc w:val="both"/>
        <w:rPr>
          <w:bCs/>
          <w:sz w:val="28"/>
          <w:szCs w:val="28"/>
        </w:rPr>
      </w:pPr>
      <w:r w:rsidRPr="00387497">
        <w:rPr>
          <w:bCs/>
          <w:sz w:val="28"/>
          <w:szCs w:val="28"/>
        </w:rPr>
        <w:t>2.3.</w:t>
      </w:r>
      <w:r w:rsidR="007E1D19">
        <w:rPr>
          <w:bCs/>
          <w:sz w:val="28"/>
          <w:szCs w:val="28"/>
        </w:rPr>
        <w:t>8</w:t>
      </w:r>
      <w:r w:rsidR="00832EFC">
        <w:rPr>
          <w:bCs/>
          <w:sz w:val="28"/>
          <w:szCs w:val="28"/>
        </w:rPr>
        <w:t xml:space="preserve"> </w:t>
      </w:r>
      <w:r w:rsidRPr="00387497">
        <w:rPr>
          <w:bCs/>
          <w:sz w:val="28"/>
          <w:szCs w:val="28"/>
        </w:rPr>
        <w:t xml:space="preserve">заседание Комиссии проводится не позднее </w:t>
      </w:r>
      <w:r w:rsidR="005D6527">
        <w:rPr>
          <w:bCs/>
          <w:sz w:val="28"/>
          <w:szCs w:val="28"/>
        </w:rPr>
        <w:t>2</w:t>
      </w:r>
      <w:r w:rsidRPr="00387497">
        <w:rPr>
          <w:bCs/>
          <w:sz w:val="28"/>
          <w:szCs w:val="28"/>
        </w:rPr>
        <w:t xml:space="preserve">0 календарных дней со дня окончания приема заявлений, указанного в сообщении о </w:t>
      </w:r>
      <w:r w:rsidR="005D6527">
        <w:rPr>
          <w:bCs/>
          <w:sz w:val="28"/>
          <w:szCs w:val="28"/>
        </w:rPr>
        <w:t xml:space="preserve">проведении конкурса на </w:t>
      </w:r>
      <w:r w:rsidRPr="00387497">
        <w:rPr>
          <w:bCs/>
          <w:sz w:val="28"/>
          <w:szCs w:val="28"/>
        </w:rPr>
        <w:t>предоставлени</w:t>
      </w:r>
      <w:r w:rsidR="005D6527">
        <w:rPr>
          <w:bCs/>
          <w:sz w:val="28"/>
          <w:szCs w:val="28"/>
        </w:rPr>
        <w:t>е</w:t>
      </w:r>
      <w:r w:rsidRPr="00387497">
        <w:rPr>
          <w:bCs/>
          <w:sz w:val="28"/>
          <w:szCs w:val="28"/>
        </w:rPr>
        <w:t xml:space="preserve"> Субсиди</w:t>
      </w:r>
      <w:r w:rsidR="002628BC">
        <w:rPr>
          <w:bCs/>
          <w:sz w:val="28"/>
          <w:szCs w:val="28"/>
        </w:rPr>
        <w:t>й</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2.4. Комиссия осуществляет рассмотрение представленных получател</w:t>
      </w:r>
      <w:r w:rsidR="002628BC">
        <w:rPr>
          <w:bCs/>
          <w:sz w:val="28"/>
          <w:szCs w:val="28"/>
        </w:rPr>
        <w:t>я</w:t>
      </w:r>
      <w:r w:rsidRPr="00387497">
        <w:rPr>
          <w:bCs/>
          <w:sz w:val="28"/>
          <w:szCs w:val="28"/>
        </w:rPr>
        <w:t>м</w:t>
      </w:r>
      <w:r w:rsidR="002628BC">
        <w:rPr>
          <w:bCs/>
          <w:sz w:val="28"/>
          <w:szCs w:val="28"/>
        </w:rPr>
        <w:t>и</w:t>
      </w:r>
      <w:r w:rsidRPr="00387497">
        <w:rPr>
          <w:bCs/>
          <w:sz w:val="28"/>
          <w:szCs w:val="28"/>
        </w:rPr>
        <w:t xml:space="preserve"> Субсиди</w:t>
      </w:r>
      <w:r w:rsidR="002628BC">
        <w:rPr>
          <w:bCs/>
          <w:sz w:val="28"/>
          <w:szCs w:val="28"/>
        </w:rPr>
        <w:t>й</w:t>
      </w:r>
      <w:r w:rsidRPr="00387497">
        <w:rPr>
          <w:bCs/>
          <w:sz w:val="28"/>
          <w:szCs w:val="28"/>
        </w:rPr>
        <w:t xml:space="preserve"> документов и</w:t>
      </w:r>
      <w:r w:rsidR="004E2F2A">
        <w:rPr>
          <w:bCs/>
          <w:sz w:val="28"/>
          <w:szCs w:val="28"/>
        </w:rPr>
        <w:t xml:space="preserve"> принимает следующее решение</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2.4.1 рекомендует предоставить Субсиди</w:t>
      </w:r>
      <w:r w:rsidR="002628BC">
        <w:rPr>
          <w:bCs/>
          <w:sz w:val="28"/>
          <w:szCs w:val="28"/>
        </w:rPr>
        <w:t>и</w:t>
      </w:r>
      <w:r w:rsidRPr="00387497">
        <w:rPr>
          <w:bCs/>
          <w:sz w:val="28"/>
          <w:szCs w:val="28"/>
        </w:rPr>
        <w:t xml:space="preserve"> либо отказать в предоставлении Субсиди</w:t>
      </w:r>
      <w:r w:rsidR="002628BC">
        <w:rPr>
          <w:bCs/>
          <w:sz w:val="28"/>
          <w:szCs w:val="28"/>
        </w:rPr>
        <w:t>й</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2.4.2 определяет размер Субсиди</w:t>
      </w:r>
      <w:r w:rsidR="002628BC">
        <w:rPr>
          <w:bCs/>
          <w:sz w:val="28"/>
          <w:szCs w:val="28"/>
        </w:rPr>
        <w:t>й</w:t>
      </w:r>
      <w:r w:rsidRPr="00387497">
        <w:rPr>
          <w:bCs/>
          <w:sz w:val="28"/>
          <w:szCs w:val="28"/>
        </w:rPr>
        <w:t xml:space="preserve"> каждо</w:t>
      </w:r>
      <w:r w:rsidR="002628BC">
        <w:rPr>
          <w:bCs/>
          <w:sz w:val="28"/>
          <w:szCs w:val="28"/>
        </w:rPr>
        <w:t>му</w:t>
      </w:r>
      <w:r w:rsidRPr="00387497">
        <w:rPr>
          <w:bCs/>
          <w:sz w:val="28"/>
          <w:szCs w:val="28"/>
        </w:rPr>
        <w:t xml:space="preserve"> получател</w:t>
      </w:r>
      <w:r w:rsidR="002628BC">
        <w:rPr>
          <w:bCs/>
          <w:sz w:val="28"/>
          <w:szCs w:val="28"/>
        </w:rPr>
        <w:t>ю</w:t>
      </w:r>
      <w:r w:rsidRPr="00387497">
        <w:rPr>
          <w:bCs/>
          <w:sz w:val="28"/>
          <w:szCs w:val="28"/>
        </w:rPr>
        <w:t xml:space="preserve"> Субси</w:t>
      </w:r>
      <w:r w:rsidR="00B725DC">
        <w:rPr>
          <w:bCs/>
          <w:sz w:val="28"/>
          <w:szCs w:val="28"/>
        </w:rPr>
        <w:t>ди</w:t>
      </w:r>
      <w:r w:rsidR="002628BC">
        <w:rPr>
          <w:bCs/>
          <w:sz w:val="28"/>
          <w:szCs w:val="28"/>
        </w:rPr>
        <w:t>й</w:t>
      </w:r>
      <w:r w:rsidR="00B725DC">
        <w:rPr>
          <w:bCs/>
          <w:sz w:val="28"/>
          <w:szCs w:val="28"/>
        </w:rPr>
        <w:t xml:space="preserve"> в соответствии с пунктом 2.</w:t>
      </w:r>
      <w:r w:rsidRPr="00387497">
        <w:rPr>
          <w:bCs/>
          <w:sz w:val="28"/>
          <w:szCs w:val="28"/>
        </w:rPr>
        <w:t>8 настоящего Порядка.</w:t>
      </w:r>
    </w:p>
    <w:p w:rsidR="00387497" w:rsidRPr="00387497" w:rsidRDefault="00387497" w:rsidP="00387497">
      <w:pPr>
        <w:ind w:firstLine="708"/>
        <w:jc w:val="both"/>
        <w:rPr>
          <w:bCs/>
          <w:sz w:val="28"/>
          <w:szCs w:val="28"/>
        </w:rPr>
      </w:pPr>
      <w:r w:rsidRPr="00387497">
        <w:rPr>
          <w:bCs/>
          <w:sz w:val="28"/>
          <w:szCs w:val="28"/>
        </w:rPr>
        <w:t>2.5. Если в период, установленный для подачи заявлений, заявления от получателей Субсиди</w:t>
      </w:r>
      <w:r w:rsidR="002628BC">
        <w:rPr>
          <w:bCs/>
          <w:sz w:val="28"/>
          <w:szCs w:val="28"/>
        </w:rPr>
        <w:t>й</w:t>
      </w:r>
      <w:r w:rsidRPr="00387497">
        <w:rPr>
          <w:bCs/>
          <w:sz w:val="28"/>
          <w:szCs w:val="28"/>
        </w:rPr>
        <w:t xml:space="preserve"> не поступили, либо принято решение об отказе в </w:t>
      </w:r>
      <w:r w:rsidRPr="00387497">
        <w:rPr>
          <w:bCs/>
          <w:sz w:val="28"/>
          <w:szCs w:val="28"/>
        </w:rPr>
        <w:lastRenderedPageBreak/>
        <w:t>предоставлении Субсиди</w:t>
      </w:r>
      <w:r w:rsidR="002628BC">
        <w:rPr>
          <w:bCs/>
          <w:sz w:val="28"/>
          <w:szCs w:val="28"/>
        </w:rPr>
        <w:t>й</w:t>
      </w:r>
      <w:r w:rsidRPr="00387497">
        <w:rPr>
          <w:bCs/>
          <w:sz w:val="28"/>
          <w:szCs w:val="28"/>
        </w:rPr>
        <w:t xml:space="preserve"> всем получателям Субсиди</w:t>
      </w:r>
      <w:r w:rsidR="002628BC">
        <w:rPr>
          <w:bCs/>
          <w:sz w:val="28"/>
          <w:szCs w:val="28"/>
        </w:rPr>
        <w:t>й</w:t>
      </w:r>
      <w:r w:rsidRPr="00387497">
        <w:rPr>
          <w:bCs/>
          <w:sz w:val="28"/>
          <w:szCs w:val="28"/>
        </w:rPr>
        <w:t>, процедура предоставления Субсидии признается несостоявшейся.</w:t>
      </w:r>
    </w:p>
    <w:p w:rsidR="00387497" w:rsidRPr="00387497" w:rsidRDefault="00387497" w:rsidP="00387497">
      <w:pPr>
        <w:ind w:firstLine="708"/>
        <w:jc w:val="both"/>
        <w:rPr>
          <w:bCs/>
          <w:sz w:val="28"/>
          <w:szCs w:val="28"/>
        </w:rPr>
      </w:pPr>
      <w:r w:rsidRPr="00387497">
        <w:rPr>
          <w:bCs/>
          <w:sz w:val="28"/>
          <w:szCs w:val="28"/>
        </w:rPr>
        <w:t xml:space="preserve">2.6. Заседание Комиссии оформляется протоколом с указанием принятых ею решений, который составляется в течение 5 рабочих дней после дня заседания Комиссии и подписывается председателем Комиссии и секретарем Комиссии и не позднее дня, следующего за днем его подписания, передается в </w:t>
      </w:r>
      <w:r w:rsidR="00E15BDD">
        <w:rPr>
          <w:bCs/>
          <w:sz w:val="28"/>
          <w:szCs w:val="28"/>
        </w:rPr>
        <w:t>Отдел</w:t>
      </w:r>
      <w:r w:rsidRPr="00387497">
        <w:rPr>
          <w:bCs/>
          <w:sz w:val="28"/>
          <w:szCs w:val="28"/>
        </w:rPr>
        <w:t>.</w:t>
      </w:r>
    </w:p>
    <w:p w:rsidR="00387497" w:rsidRPr="00387497" w:rsidRDefault="00387497" w:rsidP="00387497">
      <w:pPr>
        <w:ind w:firstLine="708"/>
        <w:jc w:val="both"/>
        <w:rPr>
          <w:bCs/>
          <w:sz w:val="28"/>
          <w:szCs w:val="28"/>
        </w:rPr>
      </w:pPr>
      <w:r w:rsidRPr="00387497">
        <w:rPr>
          <w:bCs/>
          <w:sz w:val="28"/>
          <w:szCs w:val="28"/>
        </w:rPr>
        <w:t xml:space="preserve">2.7. В </w:t>
      </w:r>
      <w:r w:rsidR="004E2F2A">
        <w:rPr>
          <w:bCs/>
          <w:sz w:val="28"/>
          <w:szCs w:val="28"/>
        </w:rPr>
        <w:t>течение 10 рабочих дней со дня подписания</w:t>
      </w:r>
      <w:r w:rsidRPr="00387497">
        <w:rPr>
          <w:bCs/>
          <w:sz w:val="28"/>
          <w:szCs w:val="28"/>
        </w:rPr>
        <w:t xml:space="preserve"> протокола заседания Комиссии </w:t>
      </w:r>
      <w:r w:rsidR="00E15BDD">
        <w:rPr>
          <w:bCs/>
          <w:sz w:val="28"/>
          <w:szCs w:val="28"/>
        </w:rPr>
        <w:t>Отдел</w:t>
      </w:r>
      <w:r w:rsidRPr="00387497">
        <w:rPr>
          <w:bCs/>
          <w:sz w:val="28"/>
          <w:szCs w:val="28"/>
        </w:rPr>
        <w:t xml:space="preserve"> разм</w:t>
      </w:r>
      <w:r w:rsidR="00837778">
        <w:rPr>
          <w:bCs/>
          <w:sz w:val="28"/>
          <w:szCs w:val="28"/>
        </w:rPr>
        <w:t>ещает его на официальном сайте органов местного самоуправления</w:t>
      </w:r>
      <w:r w:rsidRPr="00387497">
        <w:rPr>
          <w:bCs/>
          <w:sz w:val="28"/>
          <w:szCs w:val="28"/>
        </w:rPr>
        <w:t xml:space="preserve"> </w:t>
      </w:r>
      <w:r w:rsidR="00E15BDD">
        <w:rPr>
          <w:bCs/>
          <w:sz w:val="28"/>
          <w:szCs w:val="28"/>
        </w:rPr>
        <w:t>Вилючинского</w:t>
      </w:r>
      <w:r w:rsidRPr="00387497">
        <w:rPr>
          <w:bCs/>
          <w:sz w:val="28"/>
          <w:szCs w:val="28"/>
        </w:rPr>
        <w:t xml:space="preserve"> городского округа в информационно-телекоммуникационной сети </w:t>
      </w:r>
      <w:r w:rsidR="00837778">
        <w:rPr>
          <w:bCs/>
          <w:sz w:val="28"/>
          <w:szCs w:val="28"/>
        </w:rPr>
        <w:t>«</w:t>
      </w:r>
      <w:r w:rsidRPr="00387497">
        <w:rPr>
          <w:bCs/>
          <w:sz w:val="28"/>
          <w:szCs w:val="28"/>
        </w:rPr>
        <w:t>Интернет</w:t>
      </w:r>
      <w:r w:rsidR="00837778">
        <w:rPr>
          <w:bCs/>
          <w:sz w:val="28"/>
          <w:szCs w:val="28"/>
        </w:rPr>
        <w:t>»</w:t>
      </w:r>
      <w:r w:rsidRPr="00387497">
        <w:rPr>
          <w:bCs/>
          <w:sz w:val="28"/>
          <w:szCs w:val="28"/>
        </w:rPr>
        <w:t>.</w:t>
      </w:r>
    </w:p>
    <w:p w:rsidR="00E15BDD" w:rsidRDefault="00387497" w:rsidP="00387497">
      <w:pPr>
        <w:ind w:firstLine="708"/>
        <w:jc w:val="both"/>
        <w:rPr>
          <w:bCs/>
          <w:sz w:val="28"/>
          <w:szCs w:val="28"/>
        </w:rPr>
      </w:pPr>
      <w:r w:rsidRPr="00387497">
        <w:rPr>
          <w:bCs/>
          <w:sz w:val="28"/>
          <w:szCs w:val="28"/>
        </w:rPr>
        <w:t>2.8. Распределение Субсидий между получателями Субсиди</w:t>
      </w:r>
      <w:r w:rsidR="00837778">
        <w:rPr>
          <w:bCs/>
          <w:sz w:val="28"/>
          <w:szCs w:val="28"/>
        </w:rPr>
        <w:t>й</w:t>
      </w:r>
      <w:r w:rsidRPr="00387497">
        <w:rPr>
          <w:bCs/>
          <w:sz w:val="28"/>
          <w:szCs w:val="28"/>
        </w:rPr>
        <w:t xml:space="preserve"> (определение размера Субсиди</w:t>
      </w:r>
      <w:r w:rsidR="00837778">
        <w:rPr>
          <w:bCs/>
          <w:sz w:val="28"/>
          <w:szCs w:val="28"/>
        </w:rPr>
        <w:t>й</w:t>
      </w:r>
      <w:r w:rsidRPr="00387497">
        <w:rPr>
          <w:bCs/>
          <w:sz w:val="28"/>
          <w:szCs w:val="28"/>
        </w:rPr>
        <w:t xml:space="preserve"> для каждого получателя Субсиди</w:t>
      </w:r>
      <w:r w:rsidR="00837778">
        <w:rPr>
          <w:bCs/>
          <w:sz w:val="28"/>
          <w:szCs w:val="28"/>
        </w:rPr>
        <w:t>й</w:t>
      </w:r>
      <w:r w:rsidRPr="00387497">
        <w:rPr>
          <w:bCs/>
          <w:sz w:val="28"/>
          <w:szCs w:val="28"/>
        </w:rPr>
        <w:t>) осуществляе</w:t>
      </w:r>
      <w:r w:rsidR="00E15BDD">
        <w:rPr>
          <w:bCs/>
          <w:sz w:val="28"/>
          <w:szCs w:val="28"/>
        </w:rPr>
        <w:t>т Комиссия по следующей формуле:</w:t>
      </w:r>
    </w:p>
    <w:p w:rsidR="00E15BDD" w:rsidRDefault="00E15BDD" w:rsidP="00387497">
      <w:pPr>
        <w:ind w:firstLine="708"/>
        <w:jc w:val="both"/>
        <w:rPr>
          <w:bCs/>
          <w:sz w:val="28"/>
          <w:szCs w:val="28"/>
        </w:rPr>
      </w:pPr>
    </w:p>
    <w:p w:rsidR="00E15BDD" w:rsidRDefault="00E15BDD" w:rsidP="00387497">
      <w:pPr>
        <w:ind w:firstLine="708"/>
        <w:jc w:val="both"/>
        <w:rPr>
          <w:bCs/>
          <w:sz w:val="28"/>
          <w:szCs w:val="28"/>
        </w:rPr>
      </w:pPr>
    </w:p>
    <w:p w:rsidR="00EF5044" w:rsidRPr="00AA5A39" w:rsidRDefault="00EF5044" w:rsidP="00EF5044">
      <w:pPr>
        <w:jc w:val="center"/>
        <w:rPr>
          <w:sz w:val="28"/>
          <w:szCs w:val="28"/>
        </w:rPr>
      </w:pPr>
      <w:r>
        <w:rPr>
          <w:noProof/>
          <w:sz w:val="28"/>
          <w:szCs w:val="28"/>
        </w:rPr>
        <w:drawing>
          <wp:inline distT="0" distB="0" distL="0" distR="0">
            <wp:extent cx="1708150" cy="293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0" cy="293370"/>
                    </a:xfrm>
                    <a:prstGeom prst="rect">
                      <a:avLst/>
                    </a:prstGeom>
                    <a:noFill/>
                    <a:ln>
                      <a:noFill/>
                    </a:ln>
                  </pic:spPr>
                </pic:pic>
              </a:graphicData>
            </a:graphic>
          </wp:inline>
        </w:drawing>
      </w:r>
      <w:r w:rsidRPr="00AA5A39">
        <w:rPr>
          <w:sz w:val="28"/>
          <w:szCs w:val="28"/>
        </w:rPr>
        <w:t>, где:</w:t>
      </w:r>
    </w:p>
    <w:p w:rsidR="00387497" w:rsidRPr="00387497" w:rsidRDefault="00387497" w:rsidP="00387497">
      <w:pPr>
        <w:ind w:firstLine="708"/>
        <w:jc w:val="both"/>
        <w:rPr>
          <w:bCs/>
          <w:sz w:val="28"/>
          <w:szCs w:val="28"/>
        </w:rPr>
      </w:pPr>
    </w:p>
    <w:p w:rsidR="00387497" w:rsidRPr="00387497" w:rsidRDefault="00387497" w:rsidP="00387497">
      <w:pPr>
        <w:ind w:firstLine="708"/>
        <w:jc w:val="both"/>
        <w:rPr>
          <w:bCs/>
          <w:sz w:val="28"/>
          <w:szCs w:val="28"/>
        </w:rPr>
      </w:pPr>
      <w:r w:rsidRPr="00387497">
        <w:rPr>
          <w:bCs/>
          <w:sz w:val="28"/>
          <w:szCs w:val="28"/>
        </w:rPr>
        <w:t>Суб i - размер Субсиди</w:t>
      </w:r>
      <w:r w:rsidR="00837778">
        <w:rPr>
          <w:bCs/>
          <w:sz w:val="28"/>
          <w:szCs w:val="28"/>
        </w:rPr>
        <w:t>й</w:t>
      </w:r>
      <w:r w:rsidRPr="00387497">
        <w:rPr>
          <w:bCs/>
          <w:sz w:val="28"/>
          <w:szCs w:val="28"/>
        </w:rPr>
        <w:t>, предоставляемой i-ой общине КМНС;</w:t>
      </w:r>
    </w:p>
    <w:p w:rsidR="00387497" w:rsidRPr="00387497" w:rsidRDefault="00387497" w:rsidP="00387497">
      <w:pPr>
        <w:ind w:firstLine="708"/>
        <w:jc w:val="both"/>
        <w:rPr>
          <w:bCs/>
          <w:sz w:val="28"/>
          <w:szCs w:val="28"/>
        </w:rPr>
      </w:pPr>
      <w:r w:rsidRPr="00387497">
        <w:rPr>
          <w:bCs/>
          <w:sz w:val="28"/>
          <w:szCs w:val="28"/>
        </w:rPr>
        <w:t>Суб общ - общий размер Субсиди</w:t>
      </w:r>
      <w:r w:rsidR="00837778">
        <w:rPr>
          <w:bCs/>
          <w:sz w:val="28"/>
          <w:szCs w:val="28"/>
        </w:rPr>
        <w:t>й</w:t>
      </w:r>
      <w:r w:rsidRPr="00387497">
        <w:rPr>
          <w:bCs/>
          <w:sz w:val="28"/>
          <w:szCs w:val="28"/>
        </w:rPr>
        <w:t>, подлежащий распределению между общинами КМНС;</w:t>
      </w:r>
    </w:p>
    <w:p w:rsidR="00387497" w:rsidRPr="00387497" w:rsidRDefault="00387497" w:rsidP="00387497">
      <w:pPr>
        <w:ind w:firstLine="708"/>
        <w:jc w:val="both"/>
        <w:rPr>
          <w:bCs/>
          <w:sz w:val="28"/>
          <w:szCs w:val="28"/>
        </w:rPr>
      </w:pPr>
      <w:r w:rsidRPr="00387497">
        <w:rPr>
          <w:bCs/>
          <w:sz w:val="28"/>
          <w:szCs w:val="28"/>
        </w:rPr>
        <w:t>Кi - коэффициент, присваиваемый каждой общине КМНС, принимающий следующие значения:</w:t>
      </w:r>
    </w:p>
    <w:p w:rsidR="00387497" w:rsidRPr="00387497" w:rsidRDefault="00387497" w:rsidP="00387497">
      <w:pPr>
        <w:ind w:firstLine="708"/>
        <w:jc w:val="both"/>
        <w:rPr>
          <w:bCs/>
          <w:sz w:val="28"/>
          <w:szCs w:val="28"/>
        </w:rPr>
      </w:pPr>
      <w:r w:rsidRPr="00387497">
        <w:rPr>
          <w:bCs/>
          <w:sz w:val="28"/>
          <w:szCs w:val="28"/>
        </w:rPr>
        <w:t>Кi =1 - для общин, общий объем Субсидий, предоставленных на поддержку общин КМНС которым, начиная с 2010 года, не превышает 500,00 тыс</w:t>
      </w:r>
      <w:r w:rsidR="00837778">
        <w:rPr>
          <w:bCs/>
          <w:sz w:val="28"/>
          <w:szCs w:val="28"/>
        </w:rPr>
        <w:t>.</w:t>
      </w:r>
      <w:r w:rsidRPr="00387497">
        <w:rPr>
          <w:bCs/>
          <w:sz w:val="28"/>
          <w:szCs w:val="28"/>
        </w:rPr>
        <w:t xml:space="preserve"> рублей;</w:t>
      </w:r>
    </w:p>
    <w:p w:rsidR="00387497" w:rsidRPr="00387497" w:rsidRDefault="00387497" w:rsidP="00387497">
      <w:pPr>
        <w:ind w:firstLine="708"/>
        <w:jc w:val="both"/>
        <w:rPr>
          <w:bCs/>
          <w:sz w:val="28"/>
          <w:szCs w:val="28"/>
        </w:rPr>
      </w:pPr>
      <w:r w:rsidRPr="00387497">
        <w:rPr>
          <w:bCs/>
          <w:sz w:val="28"/>
          <w:szCs w:val="28"/>
        </w:rPr>
        <w:t>Кi = 0,8 - для общин, общий объем Субсидий, предоставленных на поддержку общин КМНС которым, начиная с 2010 года, составляет от 500,00 до 1 000,00 тыс</w:t>
      </w:r>
      <w:r w:rsidR="00837778">
        <w:rPr>
          <w:bCs/>
          <w:sz w:val="28"/>
          <w:szCs w:val="28"/>
        </w:rPr>
        <w:t>.</w:t>
      </w:r>
      <w:r w:rsidRPr="00387497">
        <w:rPr>
          <w:bCs/>
          <w:sz w:val="28"/>
          <w:szCs w:val="28"/>
        </w:rPr>
        <w:t xml:space="preserve"> рублей;</w:t>
      </w:r>
    </w:p>
    <w:p w:rsidR="00387497" w:rsidRPr="00387497" w:rsidRDefault="00387497" w:rsidP="00387497">
      <w:pPr>
        <w:ind w:firstLine="708"/>
        <w:jc w:val="both"/>
        <w:rPr>
          <w:bCs/>
          <w:sz w:val="28"/>
          <w:szCs w:val="28"/>
        </w:rPr>
      </w:pPr>
      <w:r w:rsidRPr="00387497">
        <w:rPr>
          <w:bCs/>
          <w:sz w:val="28"/>
          <w:szCs w:val="28"/>
        </w:rPr>
        <w:t>Кi = 0,6 - для общин, общий объем Субсидий, предоставленных на поддержку общин КМНС которым, начиная с 2010 года, составляет от 1 000,00 до 1 500,00 тыс</w:t>
      </w:r>
      <w:r w:rsidR="00837778">
        <w:rPr>
          <w:bCs/>
          <w:sz w:val="28"/>
          <w:szCs w:val="28"/>
        </w:rPr>
        <w:t>.</w:t>
      </w:r>
      <w:r w:rsidRPr="00387497">
        <w:rPr>
          <w:bCs/>
          <w:sz w:val="28"/>
          <w:szCs w:val="28"/>
        </w:rPr>
        <w:t xml:space="preserve"> рублей;</w:t>
      </w:r>
    </w:p>
    <w:p w:rsidR="00387497" w:rsidRPr="00387497" w:rsidRDefault="00387497" w:rsidP="00387497">
      <w:pPr>
        <w:ind w:firstLine="708"/>
        <w:jc w:val="both"/>
        <w:rPr>
          <w:bCs/>
          <w:sz w:val="28"/>
          <w:szCs w:val="28"/>
        </w:rPr>
      </w:pPr>
      <w:r w:rsidRPr="00387497">
        <w:rPr>
          <w:bCs/>
          <w:sz w:val="28"/>
          <w:szCs w:val="28"/>
        </w:rPr>
        <w:t>Кi = 0,4 - для общин, общий объем Субсидий, предоставленных на поддержку общин КМНС которым, начиная с 2010 года, составляет от 1 500,00 до 2 000,00 тыс</w:t>
      </w:r>
      <w:r w:rsidR="00837778">
        <w:rPr>
          <w:bCs/>
          <w:sz w:val="28"/>
          <w:szCs w:val="28"/>
        </w:rPr>
        <w:t>.</w:t>
      </w:r>
      <w:r w:rsidRPr="00387497">
        <w:rPr>
          <w:bCs/>
          <w:sz w:val="28"/>
          <w:szCs w:val="28"/>
        </w:rPr>
        <w:t xml:space="preserve"> рублей;</w:t>
      </w:r>
    </w:p>
    <w:p w:rsidR="00387497" w:rsidRPr="00387497" w:rsidRDefault="00387497" w:rsidP="00387497">
      <w:pPr>
        <w:ind w:firstLine="708"/>
        <w:jc w:val="both"/>
        <w:rPr>
          <w:bCs/>
          <w:sz w:val="28"/>
          <w:szCs w:val="28"/>
        </w:rPr>
      </w:pPr>
      <w:r w:rsidRPr="00387497">
        <w:rPr>
          <w:bCs/>
          <w:sz w:val="28"/>
          <w:szCs w:val="28"/>
        </w:rPr>
        <w:t>Кi = 0,2 - для общин, общий объем Субсидий, предоставленных на поддержку общин КМНС которым, начиная с 2010 года, составляет более 2000, 00 тыс</w:t>
      </w:r>
      <w:r w:rsidR="00837778">
        <w:rPr>
          <w:bCs/>
          <w:sz w:val="28"/>
          <w:szCs w:val="28"/>
        </w:rPr>
        <w:t>.</w:t>
      </w:r>
      <w:r w:rsidRPr="00387497">
        <w:rPr>
          <w:bCs/>
          <w:sz w:val="28"/>
          <w:szCs w:val="28"/>
        </w:rPr>
        <w:t xml:space="preserve"> рублей;</w:t>
      </w:r>
    </w:p>
    <w:p w:rsidR="00387497" w:rsidRDefault="00387497" w:rsidP="00387497">
      <w:pPr>
        <w:ind w:firstLine="708"/>
        <w:jc w:val="both"/>
        <w:rPr>
          <w:bCs/>
          <w:sz w:val="28"/>
          <w:szCs w:val="28"/>
        </w:rPr>
      </w:pPr>
      <w:r w:rsidRPr="00387497">
        <w:rPr>
          <w:bCs/>
          <w:sz w:val="28"/>
          <w:szCs w:val="28"/>
        </w:rPr>
        <w:t>Sк - сумма всех коэффициентов, присвоенных общинам КМНС.</w:t>
      </w:r>
    </w:p>
    <w:p w:rsidR="00832EFC" w:rsidRPr="00387497" w:rsidRDefault="00832EFC" w:rsidP="00387497">
      <w:pPr>
        <w:ind w:firstLine="708"/>
        <w:jc w:val="both"/>
        <w:rPr>
          <w:bCs/>
          <w:sz w:val="28"/>
          <w:szCs w:val="28"/>
        </w:rPr>
      </w:pPr>
      <w:r>
        <w:rPr>
          <w:bCs/>
          <w:sz w:val="28"/>
          <w:szCs w:val="28"/>
        </w:rPr>
        <w:t>2.9. Субсидии предоставляются за счет средств бюджета Вилючинского городского округа.</w:t>
      </w:r>
    </w:p>
    <w:p w:rsidR="00387497" w:rsidRPr="00387497" w:rsidRDefault="00387497" w:rsidP="00387497">
      <w:pPr>
        <w:ind w:firstLine="708"/>
        <w:jc w:val="both"/>
        <w:rPr>
          <w:bCs/>
          <w:sz w:val="28"/>
          <w:szCs w:val="28"/>
        </w:rPr>
      </w:pPr>
      <w:r w:rsidRPr="00387497">
        <w:rPr>
          <w:bCs/>
          <w:sz w:val="28"/>
          <w:szCs w:val="28"/>
        </w:rPr>
        <w:t>2.</w:t>
      </w:r>
      <w:r w:rsidR="00832EFC">
        <w:rPr>
          <w:bCs/>
          <w:sz w:val="28"/>
          <w:szCs w:val="28"/>
        </w:rPr>
        <w:t>10</w:t>
      </w:r>
      <w:r w:rsidRPr="00387497">
        <w:rPr>
          <w:bCs/>
          <w:sz w:val="28"/>
          <w:szCs w:val="28"/>
        </w:rPr>
        <w:t>. Основанием для отказа в предоставлении Субсиди</w:t>
      </w:r>
      <w:r w:rsidR="00837778">
        <w:rPr>
          <w:bCs/>
          <w:sz w:val="28"/>
          <w:szCs w:val="28"/>
        </w:rPr>
        <w:t>й</w:t>
      </w:r>
      <w:r w:rsidRPr="00387497">
        <w:rPr>
          <w:bCs/>
          <w:sz w:val="28"/>
          <w:szCs w:val="28"/>
        </w:rPr>
        <w:t xml:space="preserve"> является:</w:t>
      </w:r>
    </w:p>
    <w:p w:rsidR="00387497" w:rsidRPr="00387497" w:rsidRDefault="00387497" w:rsidP="00387497">
      <w:pPr>
        <w:ind w:firstLine="708"/>
        <w:jc w:val="both"/>
        <w:rPr>
          <w:bCs/>
          <w:sz w:val="28"/>
          <w:szCs w:val="28"/>
        </w:rPr>
      </w:pPr>
      <w:r w:rsidRPr="00387497">
        <w:rPr>
          <w:bCs/>
          <w:sz w:val="28"/>
          <w:szCs w:val="28"/>
        </w:rPr>
        <w:t xml:space="preserve">- несоответствие представленного заявления, требованиям, установленным приложением </w:t>
      </w:r>
      <w:r w:rsidR="00837778">
        <w:rPr>
          <w:bCs/>
          <w:sz w:val="28"/>
          <w:szCs w:val="28"/>
        </w:rPr>
        <w:t xml:space="preserve">№ </w:t>
      </w:r>
      <w:r w:rsidR="00832EFC">
        <w:rPr>
          <w:bCs/>
          <w:sz w:val="28"/>
          <w:szCs w:val="28"/>
        </w:rPr>
        <w:t>1 к настоящему Порядку;</w:t>
      </w:r>
    </w:p>
    <w:p w:rsidR="00387497" w:rsidRPr="00387497" w:rsidRDefault="00387497" w:rsidP="00387497">
      <w:pPr>
        <w:ind w:firstLine="708"/>
        <w:jc w:val="both"/>
        <w:rPr>
          <w:bCs/>
          <w:sz w:val="28"/>
          <w:szCs w:val="28"/>
        </w:rPr>
      </w:pPr>
      <w:r w:rsidRPr="00387497">
        <w:rPr>
          <w:bCs/>
          <w:sz w:val="28"/>
          <w:szCs w:val="28"/>
        </w:rPr>
        <w:lastRenderedPageBreak/>
        <w:t xml:space="preserve">- несоответствие прилагаемых к заявлению на получение Субсидии документов требованиям, установленных приложением </w:t>
      </w:r>
      <w:r w:rsidR="00837778">
        <w:rPr>
          <w:bCs/>
          <w:sz w:val="28"/>
          <w:szCs w:val="28"/>
        </w:rPr>
        <w:t xml:space="preserve">№ </w:t>
      </w:r>
      <w:r w:rsidRPr="00387497">
        <w:rPr>
          <w:bCs/>
          <w:sz w:val="28"/>
          <w:szCs w:val="28"/>
        </w:rPr>
        <w:t>2 к настоящему Порядку;</w:t>
      </w:r>
    </w:p>
    <w:p w:rsidR="00387497" w:rsidRPr="00387497" w:rsidRDefault="00387497" w:rsidP="00387497">
      <w:pPr>
        <w:ind w:firstLine="708"/>
        <w:jc w:val="both"/>
        <w:rPr>
          <w:bCs/>
          <w:sz w:val="28"/>
          <w:szCs w:val="28"/>
        </w:rPr>
      </w:pPr>
      <w:r w:rsidRPr="00387497">
        <w:rPr>
          <w:bCs/>
          <w:sz w:val="28"/>
          <w:szCs w:val="28"/>
        </w:rPr>
        <w:t>- представление общиной КМНС документов не в полном объеме;</w:t>
      </w:r>
    </w:p>
    <w:p w:rsidR="00387497" w:rsidRPr="00387497" w:rsidRDefault="00387497" w:rsidP="00387497">
      <w:pPr>
        <w:ind w:firstLine="708"/>
        <w:jc w:val="both"/>
        <w:rPr>
          <w:bCs/>
          <w:sz w:val="28"/>
          <w:szCs w:val="28"/>
        </w:rPr>
      </w:pPr>
      <w:r w:rsidRPr="00387497">
        <w:rPr>
          <w:bCs/>
          <w:sz w:val="28"/>
          <w:szCs w:val="28"/>
        </w:rPr>
        <w:t>- недостоверность представленной общиной КМНС информации.</w:t>
      </w:r>
    </w:p>
    <w:p w:rsidR="00D025E5" w:rsidRPr="00D025E5" w:rsidRDefault="00387497" w:rsidP="00D025E5">
      <w:pPr>
        <w:ind w:firstLine="708"/>
        <w:jc w:val="both"/>
        <w:rPr>
          <w:bCs/>
          <w:sz w:val="28"/>
          <w:szCs w:val="28"/>
        </w:rPr>
      </w:pPr>
      <w:r w:rsidRPr="00387497">
        <w:rPr>
          <w:bCs/>
          <w:sz w:val="28"/>
          <w:szCs w:val="28"/>
        </w:rPr>
        <w:t>2.1</w:t>
      </w:r>
      <w:r w:rsidR="00832EFC">
        <w:rPr>
          <w:bCs/>
          <w:sz w:val="28"/>
          <w:szCs w:val="28"/>
        </w:rPr>
        <w:t>1</w:t>
      </w:r>
      <w:r w:rsidRPr="00387497">
        <w:rPr>
          <w:bCs/>
          <w:sz w:val="28"/>
          <w:szCs w:val="28"/>
        </w:rPr>
        <w:t xml:space="preserve">. </w:t>
      </w:r>
      <w:r w:rsidR="00D025E5" w:rsidRPr="00D025E5">
        <w:rPr>
          <w:bCs/>
          <w:sz w:val="28"/>
          <w:szCs w:val="28"/>
        </w:rPr>
        <w:t xml:space="preserve">На основании решения Комиссии, оформленного протоколом заседания Комиссии </w:t>
      </w:r>
      <w:r w:rsidR="00837778">
        <w:rPr>
          <w:bCs/>
          <w:sz w:val="28"/>
          <w:szCs w:val="28"/>
        </w:rPr>
        <w:t xml:space="preserve">о распределении субсидий между общинами </w:t>
      </w:r>
      <w:r w:rsidR="00D025E5" w:rsidRPr="00D025E5">
        <w:rPr>
          <w:bCs/>
          <w:sz w:val="28"/>
          <w:szCs w:val="28"/>
        </w:rPr>
        <w:t xml:space="preserve">КМНС, Отдел издает приказ </w:t>
      </w:r>
      <w:r w:rsidR="00837778">
        <w:rPr>
          <w:bCs/>
          <w:sz w:val="28"/>
          <w:szCs w:val="28"/>
        </w:rPr>
        <w:t xml:space="preserve">о распределении субсидий между общинами </w:t>
      </w:r>
      <w:r w:rsidR="00D025E5" w:rsidRPr="00D025E5">
        <w:rPr>
          <w:bCs/>
          <w:sz w:val="28"/>
          <w:szCs w:val="28"/>
        </w:rPr>
        <w:t>КМНС в срок не позднее 10 рабочих дней со дня подписания вышеуказанного протокола.</w:t>
      </w:r>
    </w:p>
    <w:p w:rsidR="00387497" w:rsidRPr="00387497" w:rsidRDefault="00E453B1" w:rsidP="00387497">
      <w:pPr>
        <w:ind w:firstLine="708"/>
        <w:jc w:val="both"/>
        <w:rPr>
          <w:bCs/>
          <w:sz w:val="28"/>
          <w:szCs w:val="28"/>
        </w:rPr>
      </w:pPr>
      <w:r>
        <w:rPr>
          <w:bCs/>
          <w:sz w:val="28"/>
          <w:szCs w:val="28"/>
        </w:rPr>
        <w:t>На основании приказа</w:t>
      </w:r>
      <w:r w:rsidR="00387497" w:rsidRPr="00387497">
        <w:rPr>
          <w:bCs/>
          <w:sz w:val="28"/>
          <w:szCs w:val="28"/>
        </w:rPr>
        <w:t xml:space="preserve"> о </w:t>
      </w:r>
      <w:r>
        <w:rPr>
          <w:bCs/>
          <w:sz w:val="28"/>
          <w:szCs w:val="28"/>
        </w:rPr>
        <w:t>распределении</w:t>
      </w:r>
      <w:r w:rsidR="00387497" w:rsidRPr="00387497">
        <w:rPr>
          <w:bCs/>
          <w:sz w:val="28"/>
          <w:szCs w:val="28"/>
        </w:rPr>
        <w:t xml:space="preserve"> Субсиди</w:t>
      </w:r>
      <w:r w:rsidR="00837778">
        <w:rPr>
          <w:bCs/>
          <w:sz w:val="28"/>
          <w:szCs w:val="28"/>
        </w:rPr>
        <w:t>й</w:t>
      </w:r>
      <w:r w:rsidR="00387497" w:rsidRPr="00387497">
        <w:rPr>
          <w:bCs/>
          <w:sz w:val="28"/>
          <w:szCs w:val="28"/>
        </w:rPr>
        <w:t xml:space="preserve"> </w:t>
      </w:r>
      <w:r w:rsidR="00EF5044">
        <w:rPr>
          <w:bCs/>
          <w:sz w:val="28"/>
          <w:szCs w:val="28"/>
        </w:rPr>
        <w:t>Отдел</w:t>
      </w:r>
      <w:r w:rsidR="00387497" w:rsidRPr="00387497">
        <w:rPr>
          <w:bCs/>
          <w:sz w:val="28"/>
          <w:szCs w:val="28"/>
        </w:rPr>
        <w:t xml:space="preserve"> в течение 10 рабочих дней </w:t>
      </w:r>
      <w:r>
        <w:rPr>
          <w:bCs/>
          <w:sz w:val="28"/>
          <w:szCs w:val="28"/>
        </w:rPr>
        <w:t>со</w:t>
      </w:r>
      <w:r w:rsidR="00387497" w:rsidRPr="00387497">
        <w:rPr>
          <w:bCs/>
          <w:sz w:val="28"/>
          <w:szCs w:val="28"/>
        </w:rPr>
        <w:t xml:space="preserve"> дня </w:t>
      </w:r>
      <w:r>
        <w:rPr>
          <w:bCs/>
          <w:sz w:val="28"/>
          <w:szCs w:val="28"/>
        </w:rPr>
        <w:t>приказа</w:t>
      </w:r>
      <w:r w:rsidR="00387497" w:rsidRPr="00387497">
        <w:rPr>
          <w:bCs/>
          <w:sz w:val="28"/>
          <w:szCs w:val="28"/>
        </w:rPr>
        <w:t>, подготавливает Соглашение и направляет его получателю Субсиди</w:t>
      </w:r>
      <w:r w:rsidR="00837778">
        <w:rPr>
          <w:bCs/>
          <w:sz w:val="28"/>
          <w:szCs w:val="28"/>
        </w:rPr>
        <w:t>й</w:t>
      </w:r>
      <w:r w:rsidR="00387497" w:rsidRPr="00387497">
        <w:rPr>
          <w:bCs/>
          <w:sz w:val="28"/>
          <w:szCs w:val="28"/>
        </w:rPr>
        <w:t xml:space="preserve"> для подписания.</w:t>
      </w:r>
    </w:p>
    <w:p w:rsidR="00387497" w:rsidRPr="00387497" w:rsidRDefault="00387497" w:rsidP="00387497">
      <w:pPr>
        <w:ind w:firstLine="708"/>
        <w:jc w:val="both"/>
        <w:rPr>
          <w:bCs/>
          <w:sz w:val="28"/>
          <w:szCs w:val="28"/>
        </w:rPr>
      </w:pPr>
      <w:r w:rsidRPr="00387497">
        <w:rPr>
          <w:bCs/>
          <w:sz w:val="28"/>
          <w:szCs w:val="28"/>
        </w:rPr>
        <w:t>2.1</w:t>
      </w:r>
      <w:r w:rsidR="00832EFC">
        <w:rPr>
          <w:bCs/>
          <w:sz w:val="28"/>
          <w:szCs w:val="28"/>
        </w:rPr>
        <w:t>2</w:t>
      </w:r>
      <w:r w:rsidRPr="00387497">
        <w:rPr>
          <w:bCs/>
          <w:sz w:val="28"/>
          <w:szCs w:val="28"/>
        </w:rPr>
        <w:t xml:space="preserve">. </w:t>
      </w:r>
      <w:r w:rsidR="00837778">
        <w:rPr>
          <w:bCs/>
          <w:sz w:val="28"/>
          <w:szCs w:val="28"/>
        </w:rPr>
        <w:t>Получатели Субсидий</w:t>
      </w:r>
      <w:r w:rsidRPr="00387497">
        <w:rPr>
          <w:bCs/>
          <w:sz w:val="28"/>
          <w:szCs w:val="28"/>
        </w:rPr>
        <w:t xml:space="preserve"> в течение 3 рабочих дней со дня получения </w:t>
      </w:r>
      <w:r w:rsidR="00837778">
        <w:rPr>
          <w:bCs/>
          <w:sz w:val="28"/>
          <w:szCs w:val="28"/>
        </w:rPr>
        <w:t xml:space="preserve">Соглашения </w:t>
      </w:r>
      <w:r w:rsidRPr="00387497">
        <w:rPr>
          <w:bCs/>
          <w:sz w:val="28"/>
          <w:szCs w:val="28"/>
        </w:rPr>
        <w:t>подписыва</w:t>
      </w:r>
      <w:r w:rsidR="00832EFC">
        <w:rPr>
          <w:bCs/>
          <w:sz w:val="28"/>
          <w:szCs w:val="28"/>
        </w:rPr>
        <w:t>ю</w:t>
      </w:r>
      <w:r w:rsidRPr="00387497">
        <w:rPr>
          <w:bCs/>
          <w:sz w:val="28"/>
          <w:szCs w:val="28"/>
        </w:rPr>
        <w:t xml:space="preserve">т </w:t>
      </w:r>
      <w:r w:rsidR="00837778">
        <w:rPr>
          <w:bCs/>
          <w:sz w:val="28"/>
          <w:szCs w:val="28"/>
        </w:rPr>
        <w:t>его</w:t>
      </w:r>
      <w:r w:rsidRPr="00387497">
        <w:rPr>
          <w:bCs/>
          <w:sz w:val="28"/>
          <w:szCs w:val="28"/>
        </w:rPr>
        <w:t xml:space="preserve"> и представля</w:t>
      </w:r>
      <w:r w:rsidR="00832EFC">
        <w:rPr>
          <w:bCs/>
          <w:sz w:val="28"/>
          <w:szCs w:val="28"/>
        </w:rPr>
        <w:t>ю</w:t>
      </w:r>
      <w:r w:rsidRPr="00387497">
        <w:rPr>
          <w:bCs/>
          <w:sz w:val="28"/>
          <w:szCs w:val="28"/>
        </w:rPr>
        <w:t xml:space="preserve">т в </w:t>
      </w:r>
      <w:r w:rsidR="00EF5044">
        <w:rPr>
          <w:bCs/>
          <w:sz w:val="28"/>
          <w:szCs w:val="28"/>
        </w:rPr>
        <w:t>Отдел</w:t>
      </w:r>
      <w:r w:rsidRPr="00387497">
        <w:rPr>
          <w:bCs/>
          <w:sz w:val="28"/>
          <w:szCs w:val="28"/>
        </w:rPr>
        <w:t xml:space="preserve"> для регистрации. В случае отказа </w:t>
      </w:r>
      <w:r w:rsidR="00837778">
        <w:rPr>
          <w:bCs/>
          <w:sz w:val="28"/>
          <w:szCs w:val="28"/>
        </w:rPr>
        <w:t>получателя Субсидии</w:t>
      </w:r>
      <w:r w:rsidRPr="00387497">
        <w:rPr>
          <w:bCs/>
          <w:sz w:val="28"/>
          <w:szCs w:val="28"/>
        </w:rPr>
        <w:t xml:space="preserve"> от подписания Соглашения Субсидия не предоставляется.</w:t>
      </w:r>
    </w:p>
    <w:p w:rsidR="00EF5044" w:rsidRPr="00685009" w:rsidRDefault="00387497" w:rsidP="00387497">
      <w:pPr>
        <w:ind w:firstLine="708"/>
        <w:jc w:val="both"/>
        <w:rPr>
          <w:sz w:val="28"/>
          <w:szCs w:val="28"/>
        </w:rPr>
      </w:pPr>
      <w:r w:rsidRPr="00387497">
        <w:rPr>
          <w:bCs/>
          <w:sz w:val="28"/>
          <w:szCs w:val="28"/>
        </w:rPr>
        <w:t>2.1</w:t>
      </w:r>
      <w:r w:rsidR="00832EFC">
        <w:rPr>
          <w:bCs/>
          <w:sz w:val="28"/>
          <w:szCs w:val="28"/>
        </w:rPr>
        <w:t>3</w:t>
      </w:r>
      <w:r w:rsidRPr="00387497">
        <w:rPr>
          <w:bCs/>
          <w:sz w:val="28"/>
          <w:szCs w:val="28"/>
        </w:rPr>
        <w:t>. После подписания Соглашения обеими сторонами Субсиди</w:t>
      </w:r>
      <w:r w:rsidR="00837778">
        <w:rPr>
          <w:bCs/>
          <w:sz w:val="28"/>
          <w:szCs w:val="28"/>
        </w:rPr>
        <w:t>и перечисляю</w:t>
      </w:r>
      <w:r w:rsidRPr="00387497">
        <w:rPr>
          <w:bCs/>
          <w:sz w:val="28"/>
          <w:szCs w:val="28"/>
        </w:rPr>
        <w:t xml:space="preserve">тся </w:t>
      </w:r>
      <w:r w:rsidR="00EF5044">
        <w:rPr>
          <w:bCs/>
          <w:sz w:val="28"/>
          <w:szCs w:val="28"/>
        </w:rPr>
        <w:t>Отделом</w:t>
      </w:r>
      <w:r w:rsidRPr="00387497">
        <w:rPr>
          <w:bCs/>
          <w:sz w:val="28"/>
          <w:szCs w:val="28"/>
        </w:rPr>
        <w:t xml:space="preserve"> на счет получателя Субсидии, открытый в российской кредитной организации, </w:t>
      </w:r>
      <w:r w:rsidR="00E453B1" w:rsidRPr="00E453B1">
        <w:rPr>
          <w:bCs/>
          <w:sz w:val="28"/>
          <w:szCs w:val="28"/>
        </w:rPr>
        <w:t xml:space="preserve">не позднее 15 рабочих дней с момента заключения </w:t>
      </w:r>
      <w:r w:rsidR="00E453B1">
        <w:rPr>
          <w:bCs/>
          <w:sz w:val="28"/>
          <w:szCs w:val="28"/>
        </w:rPr>
        <w:t>С</w:t>
      </w:r>
      <w:r w:rsidR="00E453B1" w:rsidRPr="00E453B1">
        <w:rPr>
          <w:bCs/>
          <w:sz w:val="28"/>
          <w:szCs w:val="28"/>
        </w:rPr>
        <w:t>оглашени</w:t>
      </w:r>
      <w:r w:rsidR="00E453B1">
        <w:rPr>
          <w:bCs/>
          <w:sz w:val="28"/>
          <w:szCs w:val="28"/>
        </w:rPr>
        <w:t>я</w:t>
      </w:r>
      <w:r w:rsidR="00E453B1" w:rsidRPr="00E453B1">
        <w:rPr>
          <w:bCs/>
          <w:sz w:val="28"/>
          <w:szCs w:val="28"/>
        </w:rPr>
        <w:t>.</w:t>
      </w:r>
    </w:p>
    <w:bookmarkEnd w:id="2"/>
    <w:p w:rsidR="00EF5044" w:rsidRPr="00EF5044" w:rsidRDefault="00EF5044" w:rsidP="00EF5044">
      <w:pPr>
        <w:ind w:firstLine="708"/>
        <w:jc w:val="center"/>
        <w:rPr>
          <w:sz w:val="28"/>
          <w:szCs w:val="28"/>
        </w:rPr>
      </w:pPr>
      <w:r w:rsidRPr="00EF5044">
        <w:rPr>
          <w:sz w:val="28"/>
          <w:szCs w:val="28"/>
        </w:rPr>
        <w:t>3. Требования к отчетности</w:t>
      </w:r>
    </w:p>
    <w:p w:rsidR="00EF5044" w:rsidRPr="00EF5044" w:rsidRDefault="00EF5044" w:rsidP="00EF5044">
      <w:pPr>
        <w:ind w:firstLine="708"/>
        <w:jc w:val="both"/>
        <w:rPr>
          <w:sz w:val="28"/>
          <w:szCs w:val="28"/>
        </w:rPr>
      </w:pPr>
    </w:p>
    <w:p w:rsidR="00EF5044" w:rsidRPr="00EF5044" w:rsidRDefault="00EF5044" w:rsidP="00EF5044">
      <w:pPr>
        <w:ind w:firstLine="708"/>
        <w:jc w:val="both"/>
        <w:rPr>
          <w:sz w:val="28"/>
          <w:szCs w:val="28"/>
        </w:rPr>
      </w:pPr>
      <w:r w:rsidRPr="00EF5044">
        <w:rPr>
          <w:sz w:val="28"/>
          <w:szCs w:val="28"/>
        </w:rPr>
        <w:t>3.1. Получател</w:t>
      </w:r>
      <w:r w:rsidR="0006287F">
        <w:rPr>
          <w:sz w:val="28"/>
          <w:szCs w:val="28"/>
        </w:rPr>
        <w:t>и</w:t>
      </w:r>
      <w:r w:rsidRPr="00EF5044">
        <w:rPr>
          <w:sz w:val="28"/>
          <w:szCs w:val="28"/>
        </w:rPr>
        <w:t xml:space="preserve"> субсиди</w:t>
      </w:r>
      <w:r w:rsidR="0006287F">
        <w:rPr>
          <w:sz w:val="28"/>
          <w:szCs w:val="28"/>
        </w:rPr>
        <w:t>й</w:t>
      </w:r>
      <w:r w:rsidRPr="00EF5044">
        <w:rPr>
          <w:sz w:val="28"/>
          <w:szCs w:val="28"/>
        </w:rPr>
        <w:t xml:space="preserve"> в срок </w:t>
      </w:r>
      <w:r w:rsidR="00124A80">
        <w:rPr>
          <w:sz w:val="28"/>
          <w:szCs w:val="28"/>
        </w:rPr>
        <w:t>до</w:t>
      </w:r>
      <w:r w:rsidR="0006287F">
        <w:rPr>
          <w:sz w:val="28"/>
          <w:szCs w:val="28"/>
        </w:rPr>
        <w:t xml:space="preserve"> </w:t>
      </w:r>
      <w:r w:rsidR="00124A80">
        <w:rPr>
          <w:sz w:val="28"/>
          <w:szCs w:val="28"/>
        </w:rPr>
        <w:t>1</w:t>
      </w:r>
      <w:r w:rsidRPr="00EF5044">
        <w:rPr>
          <w:sz w:val="28"/>
          <w:szCs w:val="28"/>
        </w:rPr>
        <w:t xml:space="preserve"> декабря текуще</w:t>
      </w:r>
      <w:r w:rsidR="004D3961">
        <w:rPr>
          <w:sz w:val="28"/>
          <w:szCs w:val="28"/>
        </w:rPr>
        <w:t>го финансового года предоставляю</w:t>
      </w:r>
      <w:r w:rsidRPr="00EF5044">
        <w:rPr>
          <w:sz w:val="28"/>
          <w:szCs w:val="28"/>
        </w:rPr>
        <w:t xml:space="preserve">т в </w:t>
      </w:r>
      <w:r>
        <w:rPr>
          <w:sz w:val="28"/>
          <w:szCs w:val="28"/>
        </w:rPr>
        <w:t>Отдел</w:t>
      </w:r>
      <w:r w:rsidRPr="00EF5044">
        <w:rPr>
          <w:sz w:val="28"/>
          <w:szCs w:val="28"/>
        </w:rPr>
        <w:t xml:space="preserve"> в письменном виде отчет о расходах, на финансовое </w:t>
      </w:r>
      <w:r w:rsidR="0006287F">
        <w:rPr>
          <w:sz w:val="28"/>
          <w:szCs w:val="28"/>
        </w:rPr>
        <w:t>обеспечение которых предоставляются Субсидии</w:t>
      </w:r>
      <w:r w:rsidRPr="00EF5044">
        <w:rPr>
          <w:sz w:val="28"/>
          <w:szCs w:val="28"/>
        </w:rPr>
        <w:t xml:space="preserve"> с представлением копий документов о фактическом расходовании с</w:t>
      </w:r>
      <w:r w:rsidR="0006287F">
        <w:rPr>
          <w:sz w:val="28"/>
          <w:szCs w:val="28"/>
        </w:rPr>
        <w:t>редств, заверенных Получателем С</w:t>
      </w:r>
      <w:r w:rsidRPr="00EF5044">
        <w:rPr>
          <w:sz w:val="28"/>
          <w:szCs w:val="28"/>
        </w:rPr>
        <w:t xml:space="preserve">убсидии, по форме согласно приложению </w:t>
      </w:r>
      <w:r w:rsidR="0006287F">
        <w:rPr>
          <w:sz w:val="28"/>
          <w:szCs w:val="28"/>
        </w:rPr>
        <w:t xml:space="preserve">№ </w:t>
      </w:r>
      <w:r w:rsidRPr="00EF5044">
        <w:rPr>
          <w:sz w:val="28"/>
          <w:szCs w:val="28"/>
        </w:rPr>
        <w:t>3 к настоящему Порядку.</w:t>
      </w:r>
    </w:p>
    <w:p w:rsidR="00EF5044" w:rsidRPr="00EF5044" w:rsidRDefault="00EF5044" w:rsidP="00EF5044">
      <w:pPr>
        <w:ind w:firstLine="708"/>
        <w:jc w:val="both"/>
        <w:rPr>
          <w:sz w:val="28"/>
          <w:szCs w:val="28"/>
        </w:rPr>
      </w:pPr>
      <w:r w:rsidRPr="00EF5044">
        <w:rPr>
          <w:sz w:val="28"/>
          <w:szCs w:val="28"/>
        </w:rPr>
        <w:t xml:space="preserve">3.2. </w:t>
      </w:r>
      <w:r>
        <w:rPr>
          <w:sz w:val="28"/>
          <w:szCs w:val="28"/>
        </w:rPr>
        <w:t>Отдел</w:t>
      </w:r>
      <w:r w:rsidR="007C0DDF">
        <w:rPr>
          <w:sz w:val="28"/>
          <w:szCs w:val="28"/>
        </w:rPr>
        <w:t xml:space="preserve"> вправе установить в Соглашении о предоставлении С</w:t>
      </w:r>
      <w:r w:rsidRPr="00EF5044">
        <w:rPr>
          <w:sz w:val="28"/>
          <w:szCs w:val="28"/>
        </w:rPr>
        <w:t>убсиди</w:t>
      </w:r>
      <w:r w:rsidR="007C0DDF">
        <w:rPr>
          <w:sz w:val="28"/>
          <w:szCs w:val="28"/>
        </w:rPr>
        <w:t>й</w:t>
      </w:r>
      <w:r w:rsidRPr="00EF5044">
        <w:rPr>
          <w:sz w:val="28"/>
          <w:szCs w:val="28"/>
        </w:rPr>
        <w:t xml:space="preserve"> сроки и форму представления дополнительной отчетности.</w:t>
      </w:r>
    </w:p>
    <w:p w:rsidR="00EF5044" w:rsidRPr="00EF5044" w:rsidRDefault="00EF5044" w:rsidP="00EF5044">
      <w:pPr>
        <w:ind w:firstLine="708"/>
        <w:jc w:val="both"/>
        <w:rPr>
          <w:sz w:val="28"/>
          <w:szCs w:val="28"/>
        </w:rPr>
      </w:pPr>
    </w:p>
    <w:p w:rsidR="00EF5044" w:rsidRPr="00EF5044" w:rsidRDefault="00EF5044" w:rsidP="0010016C">
      <w:pPr>
        <w:ind w:firstLine="708"/>
        <w:jc w:val="center"/>
        <w:rPr>
          <w:sz w:val="28"/>
          <w:szCs w:val="28"/>
        </w:rPr>
      </w:pPr>
      <w:r w:rsidRPr="00EF5044">
        <w:rPr>
          <w:sz w:val="28"/>
          <w:szCs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EF5044" w:rsidRPr="00EF5044" w:rsidRDefault="00EF5044" w:rsidP="00EF5044">
      <w:pPr>
        <w:ind w:firstLine="708"/>
        <w:jc w:val="both"/>
        <w:rPr>
          <w:sz w:val="28"/>
          <w:szCs w:val="28"/>
        </w:rPr>
      </w:pPr>
    </w:p>
    <w:p w:rsidR="00EF5044" w:rsidRPr="00EF5044" w:rsidRDefault="00EF5044" w:rsidP="00EF5044">
      <w:pPr>
        <w:ind w:firstLine="708"/>
        <w:jc w:val="both"/>
        <w:rPr>
          <w:sz w:val="28"/>
          <w:szCs w:val="28"/>
        </w:rPr>
      </w:pPr>
      <w:r w:rsidRPr="00EF5044">
        <w:rPr>
          <w:sz w:val="28"/>
          <w:szCs w:val="28"/>
        </w:rPr>
        <w:t xml:space="preserve">4.1. </w:t>
      </w:r>
      <w:r>
        <w:rPr>
          <w:sz w:val="28"/>
          <w:szCs w:val="28"/>
        </w:rPr>
        <w:t>Отдел</w:t>
      </w:r>
      <w:r w:rsidRPr="00EF5044">
        <w:rPr>
          <w:sz w:val="28"/>
          <w:szCs w:val="28"/>
        </w:rPr>
        <w:t xml:space="preserve">, органы муниципального финансового контроля </w:t>
      </w:r>
      <w:r w:rsidR="00832EFC">
        <w:rPr>
          <w:sz w:val="28"/>
          <w:szCs w:val="28"/>
        </w:rPr>
        <w:t xml:space="preserve">Вилючинского городского округа </w:t>
      </w:r>
      <w:r w:rsidRPr="00EF5044">
        <w:rPr>
          <w:sz w:val="28"/>
          <w:szCs w:val="28"/>
        </w:rPr>
        <w:t>осуществляют обязательную проверку соблюдения условий, целей и порядка предоставления Субсидий их получателями.</w:t>
      </w:r>
    </w:p>
    <w:p w:rsidR="00EF5044" w:rsidRPr="00EF5044" w:rsidRDefault="00EF5044" w:rsidP="00EF5044">
      <w:pPr>
        <w:ind w:firstLine="708"/>
        <w:jc w:val="both"/>
        <w:rPr>
          <w:sz w:val="28"/>
          <w:szCs w:val="28"/>
        </w:rPr>
      </w:pPr>
      <w:r w:rsidRPr="00EF5044">
        <w:rPr>
          <w:sz w:val="28"/>
          <w:szCs w:val="28"/>
        </w:rPr>
        <w:t xml:space="preserve">4.2. </w:t>
      </w:r>
      <w:r>
        <w:rPr>
          <w:sz w:val="28"/>
          <w:szCs w:val="28"/>
        </w:rPr>
        <w:t>Отдел</w:t>
      </w:r>
      <w:r w:rsidRPr="00EF5044">
        <w:rPr>
          <w:sz w:val="28"/>
          <w:szCs w:val="28"/>
        </w:rPr>
        <w:t xml:space="preserve"> осуществляет контроль за соблюдением условий, целей и порядка предоставления Субсиди</w:t>
      </w:r>
      <w:r w:rsidR="007C0DDF">
        <w:rPr>
          <w:sz w:val="28"/>
          <w:szCs w:val="28"/>
        </w:rPr>
        <w:t>й</w:t>
      </w:r>
      <w:r w:rsidRPr="00EF5044">
        <w:rPr>
          <w:sz w:val="28"/>
          <w:szCs w:val="28"/>
        </w:rPr>
        <w:t xml:space="preserve"> путем проведения проверки отчетности (с предоставлением документов) об использовании средств Субсиди</w:t>
      </w:r>
      <w:r w:rsidR="007C0DDF">
        <w:rPr>
          <w:sz w:val="28"/>
          <w:szCs w:val="28"/>
        </w:rPr>
        <w:t>й</w:t>
      </w:r>
      <w:r w:rsidRPr="00EF5044">
        <w:rPr>
          <w:sz w:val="28"/>
          <w:szCs w:val="28"/>
        </w:rPr>
        <w:t>, указанной в Соглашении и предоставляемой получателем Субсиди</w:t>
      </w:r>
      <w:r w:rsidR="007C0DDF">
        <w:rPr>
          <w:sz w:val="28"/>
          <w:szCs w:val="28"/>
        </w:rPr>
        <w:t>й</w:t>
      </w:r>
      <w:r w:rsidRPr="00EF5044">
        <w:rPr>
          <w:sz w:val="28"/>
          <w:szCs w:val="28"/>
        </w:rPr>
        <w:t>.</w:t>
      </w:r>
    </w:p>
    <w:p w:rsidR="00EF5044" w:rsidRPr="00EF5044" w:rsidRDefault="00EF5044" w:rsidP="00E453B1">
      <w:pPr>
        <w:ind w:firstLine="708"/>
        <w:jc w:val="both"/>
        <w:rPr>
          <w:sz w:val="28"/>
          <w:szCs w:val="28"/>
        </w:rPr>
      </w:pPr>
      <w:r w:rsidRPr="00EF5044">
        <w:rPr>
          <w:sz w:val="28"/>
          <w:szCs w:val="28"/>
        </w:rPr>
        <w:t xml:space="preserve">4.3. </w:t>
      </w:r>
      <w:r w:rsidR="00E453B1" w:rsidRPr="00E453B1">
        <w:rPr>
          <w:sz w:val="28"/>
          <w:szCs w:val="28"/>
        </w:rPr>
        <w:t>Отдел, а также орган муниципального финансового контроля имеют право на осуществление запросов документов, подтверждающих постановку приобретенных материа</w:t>
      </w:r>
      <w:r w:rsidR="00E453B1">
        <w:rPr>
          <w:sz w:val="28"/>
          <w:szCs w:val="28"/>
        </w:rPr>
        <w:t xml:space="preserve">льных ценностей на баланс </w:t>
      </w:r>
      <w:r w:rsidR="007C0DDF">
        <w:rPr>
          <w:sz w:val="28"/>
          <w:szCs w:val="28"/>
        </w:rPr>
        <w:t xml:space="preserve">общины </w:t>
      </w:r>
      <w:r w:rsidR="00E453B1">
        <w:rPr>
          <w:sz w:val="28"/>
          <w:szCs w:val="28"/>
        </w:rPr>
        <w:t>КМНС</w:t>
      </w:r>
      <w:r w:rsidRPr="00EF5044">
        <w:rPr>
          <w:sz w:val="28"/>
          <w:szCs w:val="28"/>
        </w:rPr>
        <w:t>.</w:t>
      </w:r>
    </w:p>
    <w:p w:rsidR="00EF5044" w:rsidRPr="00EF5044" w:rsidRDefault="00EF5044" w:rsidP="00EF5044">
      <w:pPr>
        <w:ind w:firstLine="708"/>
        <w:jc w:val="both"/>
        <w:rPr>
          <w:sz w:val="28"/>
          <w:szCs w:val="28"/>
        </w:rPr>
      </w:pPr>
      <w:r w:rsidRPr="00EF5044">
        <w:rPr>
          <w:sz w:val="28"/>
          <w:szCs w:val="28"/>
        </w:rPr>
        <w:lastRenderedPageBreak/>
        <w:t xml:space="preserve">4.4. </w:t>
      </w:r>
      <w:r>
        <w:rPr>
          <w:sz w:val="28"/>
          <w:szCs w:val="28"/>
        </w:rPr>
        <w:t>Отдел</w:t>
      </w:r>
      <w:r w:rsidRPr="00EF5044">
        <w:rPr>
          <w:sz w:val="28"/>
          <w:szCs w:val="28"/>
        </w:rPr>
        <w:t xml:space="preserve"> проводит выездные проверки получателя Субсиди</w:t>
      </w:r>
      <w:r w:rsidR="00A7131E">
        <w:rPr>
          <w:sz w:val="28"/>
          <w:szCs w:val="28"/>
        </w:rPr>
        <w:t>й</w:t>
      </w:r>
      <w:r w:rsidRPr="00EF5044">
        <w:rPr>
          <w:sz w:val="28"/>
          <w:szCs w:val="28"/>
        </w:rPr>
        <w:t xml:space="preserve"> в установленные Соглашением сроки в целях осуществления контроля за соблюдением условий, целей и порядка предоставления Субсидий.</w:t>
      </w:r>
    </w:p>
    <w:p w:rsidR="00EF5044" w:rsidRPr="00E453B1" w:rsidRDefault="00EF5044" w:rsidP="00EF5044">
      <w:pPr>
        <w:ind w:firstLine="708"/>
        <w:jc w:val="both"/>
        <w:rPr>
          <w:sz w:val="28"/>
          <w:szCs w:val="28"/>
        </w:rPr>
      </w:pPr>
      <w:r w:rsidRPr="00E453B1">
        <w:rPr>
          <w:sz w:val="28"/>
          <w:szCs w:val="28"/>
        </w:rPr>
        <w:t xml:space="preserve">По результатам проверки Отдел составляет акт по форме, утвержденной приказом </w:t>
      </w:r>
      <w:r w:rsidR="00E0041C" w:rsidRPr="00E453B1">
        <w:rPr>
          <w:sz w:val="28"/>
          <w:szCs w:val="28"/>
        </w:rPr>
        <w:t>Отдела</w:t>
      </w:r>
      <w:r w:rsidRPr="00E453B1">
        <w:rPr>
          <w:sz w:val="28"/>
          <w:szCs w:val="28"/>
        </w:rPr>
        <w:t>.</w:t>
      </w:r>
    </w:p>
    <w:p w:rsidR="00EF5044" w:rsidRPr="00EF5044" w:rsidRDefault="00EF5044" w:rsidP="00EF5044">
      <w:pPr>
        <w:ind w:firstLine="708"/>
        <w:jc w:val="both"/>
        <w:rPr>
          <w:sz w:val="28"/>
          <w:szCs w:val="28"/>
        </w:rPr>
      </w:pPr>
      <w:r w:rsidRPr="00EF5044">
        <w:rPr>
          <w:sz w:val="28"/>
          <w:szCs w:val="28"/>
        </w:rPr>
        <w:t>4.</w:t>
      </w:r>
      <w:r w:rsidR="00A7131E">
        <w:rPr>
          <w:sz w:val="28"/>
          <w:szCs w:val="28"/>
        </w:rPr>
        <w:t>5</w:t>
      </w:r>
      <w:r w:rsidRPr="00EF5044">
        <w:rPr>
          <w:sz w:val="28"/>
          <w:szCs w:val="28"/>
        </w:rPr>
        <w:t xml:space="preserve">. Ненадлежащее исполнение Соглашения и (или) нарушение условий Соглашения, либо непредставление получателем Субсидий отчетности об использовании средств Субсидии и документов, подтверждающих целевое использование средств субсидии, является основанием для досрочного расторжения Соглашения и истребования </w:t>
      </w:r>
      <w:r>
        <w:rPr>
          <w:sz w:val="28"/>
          <w:szCs w:val="28"/>
        </w:rPr>
        <w:t>Отделом</w:t>
      </w:r>
      <w:r w:rsidRPr="00EF5044">
        <w:rPr>
          <w:sz w:val="28"/>
          <w:szCs w:val="28"/>
        </w:rPr>
        <w:t xml:space="preserve"> у получателя Субсиди</w:t>
      </w:r>
      <w:r w:rsidR="00A7131E">
        <w:rPr>
          <w:sz w:val="28"/>
          <w:szCs w:val="28"/>
        </w:rPr>
        <w:t>й</w:t>
      </w:r>
      <w:r w:rsidRPr="00EF5044">
        <w:rPr>
          <w:sz w:val="28"/>
          <w:szCs w:val="28"/>
        </w:rPr>
        <w:t xml:space="preserve"> средств Субсиди</w:t>
      </w:r>
      <w:r w:rsidR="00A7131E">
        <w:rPr>
          <w:sz w:val="28"/>
          <w:szCs w:val="28"/>
        </w:rPr>
        <w:t>й</w:t>
      </w:r>
      <w:r w:rsidRPr="00EF5044">
        <w:rPr>
          <w:sz w:val="28"/>
          <w:szCs w:val="28"/>
        </w:rPr>
        <w:t>.</w:t>
      </w:r>
    </w:p>
    <w:p w:rsidR="00EF5044" w:rsidRPr="00EF5044" w:rsidRDefault="00EF5044" w:rsidP="00EF5044">
      <w:pPr>
        <w:ind w:firstLine="708"/>
        <w:jc w:val="both"/>
        <w:rPr>
          <w:sz w:val="28"/>
          <w:szCs w:val="28"/>
        </w:rPr>
      </w:pPr>
      <w:r w:rsidRPr="00EF5044">
        <w:rPr>
          <w:sz w:val="28"/>
          <w:szCs w:val="28"/>
        </w:rPr>
        <w:t>Размер неустойки (штрафа, пени) за нарушение получателем Субсиди</w:t>
      </w:r>
      <w:r w:rsidR="00A7131E">
        <w:rPr>
          <w:sz w:val="28"/>
          <w:szCs w:val="28"/>
        </w:rPr>
        <w:t>й</w:t>
      </w:r>
      <w:r w:rsidRPr="00EF5044">
        <w:rPr>
          <w:sz w:val="28"/>
          <w:szCs w:val="28"/>
        </w:rPr>
        <w:t xml:space="preserve"> условий, установленных при предоставлении Субсиди</w:t>
      </w:r>
      <w:r w:rsidR="00A7131E">
        <w:rPr>
          <w:sz w:val="28"/>
          <w:szCs w:val="28"/>
        </w:rPr>
        <w:t>й</w:t>
      </w:r>
      <w:r w:rsidRPr="00EF5044">
        <w:rPr>
          <w:sz w:val="28"/>
          <w:szCs w:val="28"/>
        </w:rPr>
        <w:t>, либо предоставления получателем Субсиди</w:t>
      </w:r>
      <w:r w:rsidR="00A7131E">
        <w:rPr>
          <w:sz w:val="28"/>
          <w:szCs w:val="28"/>
        </w:rPr>
        <w:t>й</w:t>
      </w:r>
      <w:r w:rsidRPr="00EF5044">
        <w:rPr>
          <w:sz w:val="28"/>
          <w:szCs w:val="28"/>
        </w:rPr>
        <w:t xml:space="preserve"> недостоверных сведений и (или) документов, устанавливается Соглашением.</w:t>
      </w:r>
    </w:p>
    <w:p w:rsidR="00EF5044" w:rsidRPr="00EF5044" w:rsidRDefault="00EF5044" w:rsidP="00EF5044">
      <w:pPr>
        <w:ind w:firstLine="708"/>
        <w:jc w:val="both"/>
        <w:rPr>
          <w:sz w:val="28"/>
          <w:szCs w:val="28"/>
        </w:rPr>
      </w:pPr>
      <w:r w:rsidRPr="00EF5044">
        <w:rPr>
          <w:sz w:val="28"/>
          <w:szCs w:val="28"/>
        </w:rPr>
        <w:t>4.</w:t>
      </w:r>
      <w:r w:rsidR="00A7131E">
        <w:rPr>
          <w:sz w:val="28"/>
          <w:szCs w:val="28"/>
        </w:rPr>
        <w:t>6</w:t>
      </w:r>
      <w:r w:rsidRPr="00EF5044">
        <w:rPr>
          <w:sz w:val="28"/>
          <w:szCs w:val="28"/>
        </w:rPr>
        <w:t xml:space="preserve">. </w:t>
      </w:r>
      <w:r>
        <w:rPr>
          <w:sz w:val="28"/>
          <w:szCs w:val="28"/>
        </w:rPr>
        <w:t>Отдел</w:t>
      </w:r>
      <w:r w:rsidRPr="00EF5044">
        <w:rPr>
          <w:sz w:val="28"/>
          <w:szCs w:val="28"/>
        </w:rPr>
        <w:t xml:space="preserve"> направляет получателю Субсиди</w:t>
      </w:r>
      <w:r w:rsidR="00A7131E">
        <w:rPr>
          <w:sz w:val="28"/>
          <w:szCs w:val="28"/>
        </w:rPr>
        <w:t>й</w:t>
      </w:r>
      <w:r w:rsidRPr="00EF5044">
        <w:rPr>
          <w:sz w:val="28"/>
          <w:szCs w:val="28"/>
        </w:rPr>
        <w:t xml:space="preserve"> в течение 5 рабочих дней со дня установления факта, указанного в пункте 4.</w:t>
      </w:r>
      <w:r w:rsidR="00A7131E">
        <w:rPr>
          <w:sz w:val="28"/>
          <w:szCs w:val="28"/>
        </w:rPr>
        <w:t>5</w:t>
      </w:r>
      <w:r w:rsidRPr="00EF5044">
        <w:rPr>
          <w:sz w:val="28"/>
          <w:szCs w:val="28"/>
        </w:rPr>
        <w:t xml:space="preserve"> настоящего Порядка, уведомление о расторжении Соглашения и возврате средств Субсиди</w:t>
      </w:r>
      <w:r w:rsidR="00A7131E">
        <w:rPr>
          <w:sz w:val="28"/>
          <w:szCs w:val="28"/>
        </w:rPr>
        <w:t>й</w:t>
      </w:r>
      <w:r w:rsidRPr="00EF5044">
        <w:rPr>
          <w:sz w:val="28"/>
          <w:szCs w:val="28"/>
        </w:rPr>
        <w:t xml:space="preserve"> в полном объеме в бюджет </w:t>
      </w:r>
      <w:r w:rsidR="00832EFC">
        <w:rPr>
          <w:sz w:val="28"/>
          <w:szCs w:val="28"/>
        </w:rPr>
        <w:t xml:space="preserve">Вилючинского </w:t>
      </w:r>
      <w:r w:rsidRPr="00EF5044">
        <w:rPr>
          <w:sz w:val="28"/>
          <w:szCs w:val="28"/>
        </w:rPr>
        <w:t>городского округа.</w:t>
      </w:r>
    </w:p>
    <w:p w:rsidR="00EF5044" w:rsidRPr="00EF5044" w:rsidRDefault="00EF5044" w:rsidP="00EF5044">
      <w:pPr>
        <w:ind w:firstLine="708"/>
        <w:jc w:val="both"/>
        <w:rPr>
          <w:sz w:val="28"/>
          <w:szCs w:val="28"/>
        </w:rPr>
      </w:pPr>
      <w:r w:rsidRPr="00EF5044">
        <w:rPr>
          <w:sz w:val="28"/>
          <w:szCs w:val="28"/>
        </w:rPr>
        <w:t xml:space="preserve">Община КМНС обязана в течение </w:t>
      </w:r>
      <w:r w:rsidR="00B31764">
        <w:rPr>
          <w:sz w:val="28"/>
          <w:szCs w:val="28"/>
        </w:rPr>
        <w:t>15</w:t>
      </w:r>
      <w:r w:rsidR="00A7131E">
        <w:rPr>
          <w:sz w:val="28"/>
          <w:szCs w:val="28"/>
        </w:rPr>
        <w:t xml:space="preserve"> </w:t>
      </w:r>
      <w:r w:rsidR="00B31764">
        <w:rPr>
          <w:sz w:val="28"/>
          <w:szCs w:val="28"/>
        </w:rPr>
        <w:t>рабочих</w:t>
      </w:r>
      <w:r w:rsidRPr="00EF5044">
        <w:rPr>
          <w:sz w:val="28"/>
          <w:szCs w:val="28"/>
        </w:rPr>
        <w:t xml:space="preserve"> дней со дня получения уведомления осуществить возврат Субсиди</w:t>
      </w:r>
      <w:r w:rsidR="00A7131E">
        <w:rPr>
          <w:sz w:val="28"/>
          <w:szCs w:val="28"/>
        </w:rPr>
        <w:t>й</w:t>
      </w:r>
      <w:r w:rsidRPr="00EF5044">
        <w:rPr>
          <w:sz w:val="28"/>
          <w:szCs w:val="28"/>
        </w:rPr>
        <w:t xml:space="preserve"> в полном объеме в бюджет </w:t>
      </w:r>
      <w:r w:rsidR="00A7131E">
        <w:rPr>
          <w:sz w:val="28"/>
          <w:szCs w:val="28"/>
        </w:rPr>
        <w:t xml:space="preserve">Вилючинского </w:t>
      </w:r>
      <w:r w:rsidRPr="00EF5044">
        <w:rPr>
          <w:sz w:val="28"/>
          <w:szCs w:val="28"/>
        </w:rPr>
        <w:t>городского округа.</w:t>
      </w:r>
    </w:p>
    <w:p w:rsidR="00EF5044" w:rsidRPr="00EF5044" w:rsidRDefault="00A7131E" w:rsidP="00EF5044">
      <w:pPr>
        <w:ind w:firstLine="708"/>
        <w:jc w:val="both"/>
        <w:rPr>
          <w:sz w:val="28"/>
          <w:szCs w:val="28"/>
        </w:rPr>
      </w:pPr>
      <w:r>
        <w:rPr>
          <w:sz w:val="28"/>
          <w:szCs w:val="28"/>
        </w:rPr>
        <w:t>4.7</w:t>
      </w:r>
      <w:r w:rsidR="00EF5044" w:rsidRPr="00EF5044">
        <w:rPr>
          <w:sz w:val="28"/>
          <w:szCs w:val="28"/>
        </w:rPr>
        <w:t xml:space="preserve">. В случаях, предусмотренных Соглашением, неиспользованный в течение текущего финансового года остаток средств Субсидии община КМНС обязана вернуть в бюджет </w:t>
      </w:r>
      <w:r>
        <w:rPr>
          <w:sz w:val="28"/>
          <w:szCs w:val="28"/>
        </w:rPr>
        <w:t xml:space="preserve">Вилючинского </w:t>
      </w:r>
      <w:r w:rsidR="00EF5044" w:rsidRPr="00EF5044">
        <w:rPr>
          <w:sz w:val="28"/>
          <w:szCs w:val="28"/>
        </w:rPr>
        <w:t xml:space="preserve">городского округа не позднее </w:t>
      </w:r>
      <w:r w:rsidR="00124A80">
        <w:rPr>
          <w:sz w:val="28"/>
          <w:szCs w:val="28"/>
        </w:rPr>
        <w:t>1</w:t>
      </w:r>
      <w:r w:rsidR="00EF5044" w:rsidRPr="00EF5044">
        <w:rPr>
          <w:sz w:val="28"/>
          <w:szCs w:val="28"/>
        </w:rPr>
        <w:t xml:space="preserve"> декабря года предоставления Субсиди</w:t>
      </w:r>
      <w:r>
        <w:rPr>
          <w:sz w:val="28"/>
          <w:szCs w:val="28"/>
        </w:rPr>
        <w:t>й</w:t>
      </w:r>
      <w:r w:rsidR="00EF5044" w:rsidRPr="00EF5044">
        <w:rPr>
          <w:sz w:val="28"/>
          <w:szCs w:val="28"/>
        </w:rPr>
        <w:t>.</w:t>
      </w:r>
    </w:p>
    <w:p w:rsidR="00EF5044" w:rsidRPr="00EF5044" w:rsidRDefault="00EF5044" w:rsidP="00EF5044">
      <w:pPr>
        <w:ind w:firstLine="708"/>
        <w:jc w:val="both"/>
        <w:rPr>
          <w:sz w:val="28"/>
          <w:szCs w:val="28"/>
        </w:rPr>
      </w:pPr>
      <w:r w:rsidRPr="00EF5044">
        <w:rPr>
          <w:sz w:val="28"/>
          <w:szCs w:val="28"/>
        </w:rPr>
        <w:t>4.</w:t>
      </w:r>
      <w:r w:rsidR="00A7131E">
        <w:rPr>
          <w:sz w:val="28"/>
          <w:szCs w:val="28"/>
        </w:rPr>
        <w:t>8</w:t>
      </w:r>
      <w:r w:rsidRPr="00EF5044">
        <w:rPr>
          <w:sz w:val="28"/>
          <w:szCs w:val="28"/>
        </w:rPr>
        <w:t>. В случае невозврата получателем Субсиди</w:t>
      </w:r>
      <w:r w:rsidR="00A7131E">
        <w:rPr>
          <w:sz w:val="28"/>
          <w:szCs w:val="28"/>
        </w:rPr>
        <w:t>й</w:t>
      </w:r>
      <w:r w:rsidRPr="00EF5044">
        <w:rPr>
          <w:sz w:val="28"/>
          <w:szCs w:val="28"/>
        </w:rPr>
        <w:t xml:space="preserve"> средств Субсиди</w:t>
      </w:r>
      <w:r w:rsidR="00A7131E">
        <w:rPr>
          <w:sz w:val="28"/>
          <w:szCs w:val="28"/>
        </w:rPr>
        <w:t>й</w:t>
      </w:r>
      <w:r w:rsidRPr="00EF5044">
        <w:rPr>
          <w:sz w:val="28"/>
          <w:szCs w:val="28"/>
        </w:rPr>
        <w:t xml:space="preserve"> в срок, установленный пунктами 4.</w:t>
      </w:r>
      <w:r w:rsidR="00A7131E">
        <w:rPr>
          <w:sz w:val="28"/>
          <w:szCs w:val="28"/>
        </w:rPr>
        <w:t>6</w:t>
      </w:r>
      <w:r w:rsidRPr="00EF5044">
        <w:rPr>
          <w:sz w:val="28"/>
          <w:szCs w:val="28"/>
        </w:rPr>
        <w:t>, 4.</w:t>
      </w:r>
      <w:r w:rsidR="00A7131E">
        <w:rPr>
          <w:sz w:val="28"/>
          <w:szCs w:val="28"/>
        </w:rPr>
        <w:t>7</w:t>
      </w:r>
      <w:r w:rsidRPr="00EF5044">
        <w:rPr>
          <w:sz w:val="28"/>
          <w:szCs w:val="28"/>
        </w:rPr>
        <w:t xml:space="preserve"> настоящего Порядка, </w:t>
      </w:r>
      <w:r>
        <w:rPr>
          <w:sz w:val="28"/>
          <w:szCs w:val="28"/>
        </w:rPr>
        <w:t>Отдел</w:t>
      </w:r>
      <w:r w:rsidRPr="00EF5044">
        <w:rPr>
          <w:sz w:val="28"/>
          <w:szCs w:val="28"/>
        </w:rPr>
        <w:t xml:space="preserve"> принимает меры по взысканию Субсидии в судебном порядке.</w:t>
      </w:r>
    </w:p>
    <w:p w:rsidR="00EF5044" w:rsidRPr="00EF5044" w:rsidRDefault="00173F08" w:rsidP="00EF5044">
      <w:pPr>
        <w:ind w:firstLine="708"/>
        <w:jc w:val="both"/>
        <w:rPr>
          <w:sz w:val="28"/>
          <w:szCs w:val="28"/>
        </w:rPr>
      </w:pPr>
      <w:r>
        <w:rPr>
          <w:sz w:val="28"/>
          <w:szCs w:val="28"/>
        </w:rPr>
        <w:t>4.9</w:t>
      </w:r>
      <w:r w:rsidR="00EF5044" w:rsidRPr="00EF5044">
        <w:rPr>
          <w:sz w:val="28"/>
          <w:szCs w:val="28"/>
        </w:rPr>
        <w:t xml:space="preserve">. Община КМНС в заявлении дает согласие на осуществление </w:t>
      </w:r>
      <w:r w:rsidR="00EF5044">
        <w:rPr>
          <w:sz w:val="28"/>
          <w:szCs w:val="28"/>
        </w:rPr>
        <w:t>Отделом</w:t>
      </w:r>
      <w:r w:rsidR="00EF5044" w:rsidRPr="00EF5044">
        <w:rPr>
          <w:sz w:val="28"/>
          <w:szCs w:val="28"/>
        </w:rPr>
        <w:t xml:space="preserve"> и органами муниципального финансового контроля проверок соблюдения условий, целей и порядка предоставления Субсидий.</w:t>
      </w:r>
    </w:p>
    <w:p w:rsidR="00EF5044" w:rsidRPr="00EF5044" w:rsidRDefault="00EF5044" w:rsidP="00EF5044">
      <w:pPr>
        <w:ind w:firstLine="708"/>
        <w:jc w:val="both"/>
        <w:rPr>
          <w:sz w:val="28"/>
          <w:szCs w:val="28"/>
        </w:rPr>
      </w:pPr>
    </w:p>
    <w:p w:rsidR="00EF5044" w:rsidRPr="00865200" w:rsidRDefault="00EF5044" w:rsidP="00EF5044">
      <w:pPr>
        <w:ind w:firstLine="708"/>
        <w:jc w:val="both"/>
        <w:rPr>
          <w:sz w:val="28"/>
          <w:szCs w:val="28"/>
        </w:rPr>
      </w:pPr>
    </w:p>
    <w:p w:rsidR="00E14364" w:rsidRDefault="00E14364"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10016C" w:rsidRDefault="0010016C" w:rsidP="00DE1596">
      <w:pPr>
        <w:jc w:val="both"/>
        <w:rPr>
          <w:sz w:val="28"/>
          <w:szCs w:val="28"/>
        </w:rPr>
      </w:pPr>
    </w:p>
    <w:p w:rsidR="004C2DBB" w:rsidRDefault="004C2DBB" w:rsidP="00DE1596">
      <w:pPr>
        <w:jc w:val="both"/>
        <w:rPr>
          <w:sz w:val="28"/>
          <w:szCs w:val="28"/>
        </w:rPr>
      </w:pPr>
    </w:p>
    <w:p w:rsidR="004C2DBB" w:rsidRDefault="004C2DBB" w:rsidP="00DE1596">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80CF4" w:rsidTr="00A76A61">
        <w:tc>
          <w:tcPr>
            <w:tcW w:w="4927" w:type="dxa"/>
          </w:tcPr>
          <w:p w:rsidR="00580CF4" w:rsidRDefault="00580CF4" w:rsidP="00C02A77">
            <w:pPr>
              <w:jc w:val="both"/>
              <w:rPr>
                <w:sz w:val="28"/>
                <w:szCs w:val="28"/>
              </w:rPr>
            </w:pPr>
          </w:p>
        </w:tc>
        <w:tc>
          <w:tcPr>
            <w:tcW w:w="4927" w:type="dxa"/>
          </w:tcPr>
          <w:p w:rsidR="00580CF4" w:rsidRDefault="00580CF4" w:rsidP="00C02A77">
            <w:pPr>
              <w:jc w:val="both"/>
              <w:rPr>
                <w:sz w:val="28"/>
                <w:szCs w:val="28"/>
              </w:rPr>
            </w:pPr>
            <w:r>
              <w:rPr>
                <w:sz w:val="28"/>
                <w:szCs w:val="28"/>
              </w:rPr>
              <w:t xml:space="preserve">Приложение № 1 </w:t>
            </w:r>
          </w:p>
          <w:p w:rsidR="00580CF4" w:rsidRDefault="00580CF4" w:rsidP="00B84B9D">
            <w:pPr>
              <w:rPr>
                <w:sz w:val="28"/>
                <w:szCs w:val="28"/>
              </w:rPr>
            </w:pPr>
            <w:r>
              <w:rPr>
                <w:sz w:val="28"/>
                <w:szCs w:val="28"/>
              </w:rPr>
              <w:t xml:space="preserve">к Порядку </w:t>
            </w:r>
            <w:r w:rsidR="00232656" w:rsidRPr="00232656">
              <w:rPr>
                <w:sz w:val="28"/>
                <w:szCs w:val="28"/>
              </w:rPr>
              <w:t>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p>
        </w:tc>
      </w:tr>
    </w:tbl>
    <w:p w:rsidR="00580CF4" w:rsidRDefault="00580CF4" w:rsidP="00C83A16">
      <w:pPr>
        <w:jc w:val="both"/>
        <w:rPr>
          <w:sz w:val="28"/>
          <w:szCs w:val="28"/>
        </w:rPr>
      </w:pPr>
    </w:p>
    <w:p w:rsidR="00232656" w:rsidRDefault="00232656" w:rsidP="00232656">
      <w:pPr>
        <w:widowControl w:val="0"/>
        <w:autoSpaceDE w:val="0"/>
        <w:autoSpaceDN w:val="0"/>
        <w:adjustRightInd w:val="0"/>
        <w:ind w:firstLine="698"/>
        <w:jc w:val="right"/>
        <w:rPr>
          <w:rFonts w:eastAsiaTheme="minorEastAsia"/>
          <w:sz w:val="28"/>
          <w:szCs w:val="28"/>
        </w:rPr>
      </w:pPr>
      <w:r w:rsidRPr="00232656">
        <w:rPr>
          <w:rFonts w:eastAsiaTheme="minorEastAsia"/>
          <w:sz w:val="28"/>
          <w:szCs w:val="28"/>
        </w:rPr>
        <w:t>В ______________________________________</w:t>
      </w:r>
      <w:r w:rsidRPr="00232656">
        <w:rPr>
          <w:rFonts w:eastAsiaTheme="minorEastAsia"/>
          <w:sz w:val="28"/>
          <w:szCs w:val="28"/>
        </w:rPr>
        <w:br/>
        <w:t>от ______________________________________</w:t>
      </w:r>
      <w:r w:rsidRPr="00232656">
        <w:rPr>
          <w:rFonts w:eastAsiaTheme="minorEastAsia"/>
          <w:sz w:val="28"/>
          <w:szCs w:val="28"/>
        </w:rPr>
        <w:br/>
        <w:t>_______________________________________</w:t>
      </w:r>
      <w:r w:rsidRPr="00232656">
        <w:rPr>
          <w:rFonts w:eastAsiaTheme="minorEastAsia"/>
          <w:sz w:val="28"/>
          <w:szCs w:val="28"/>
        </w:rPr>
        <w:br/>
        <w:t>(наименование некоммерческой организации</w:t>
      </w:r>
      <w:r w:rsidRPr="00232656">
        <w:rPr>
          <w:rFonts w:eastAsiaTheme="minorEastAsia"/>
          <w:sz w:val="28"/>
          <w:szCs w:val="28"/>
        </w:rPr>
        <w:br/>
        <w:t xml:space="preserve"> - общины КМНС)</w:t>
      </w:r>
    </w:p>
    <w:p w:rsidR="004C2DBB" w:rsidRPr="00232656" w:rsidRDefault="004C2DBB" w:rsidP="00232656">
      <w:pPr>
        <w:widowControl w:val="0"/>
        <w:autoSpaceDE w:val="0"/>
        <w:autoSpaceDN w:val="0"/>
        <w:adjustRightInd w:val="0"/>
        <w:ind w:firstLine="698"/>
        <w:jc w:val="right"/>
        <w:rPr>
          <w:rFonts w:eastAsiaTheme="minorEastAsia"/>
          <w:sz w:val="28"/>
          <w:szCs w:val="28"/>
        </w:rPr>
      </w:pPr>
    </w:p>
    <w:p w:rsidR="00232656" w:rsidRPr="00232656" w:rsidRDefault="00232656" w:rsidP="00232656">
      <w:pPr>
        <w:widowControl w:val="0"/>
        <w:autoSpaceDE w:val="0"/>
        <w:autoSpaceDN w:val="0"/>
        <w:adjustRightInd w:val="0"/>
        <w:ind w:firstLine="720"/>
        <w:jc w:val="both"/>
        <w:rPr>
          <w:rFonts w:eastAsiaTheme="minorEastAsia"/>
          <w:sz w:val="28"/>
          <w:szCs w:val="28"/>
        </w:rPr>
      </w:pPr>
    </w:p>
    <w:p w:rsidR="00232656" w:rsidRPr="00232656" w:rsidRDefault="00232656" w:rsidP="00232656">
      <w:pPr>
        <w:widowControl w:val="0"/>
        <w:autoSpaceDE w:val="0"/>
        <w:autoSpaceDN w:val="0"/>
        <w:adjustRightInd w:val="0"/>
        <w:spacing w:before="108" w:after="108"/>
        <w:jc w:val="center"/>
        <w:outlineLvl w:val="0"/>
        <w:rPr>
          <w:rFonts w:eastAsiaTheme="minorEastAsia"/>
          <w:b/>
          <w:bCs/>
          <w:color w:val="26282F"/>
          <w:sz w:val="28"/>
          <w:szCs w:val="28"/>
        </w:rPr>
      </w:pPr>
      <w:r w:rsidRPr="00232656">
        <w:rPr>
          <w:rFonts w:eastAsiaTheme="minorEastAsia"/>
          <w:b/>
          <w:bCs/>
          <w:color w:val="26282F"/>
          <w:sz w:val="28"/>
          <w:szCs w:val="28"/>
        </w:rPr>
        <w:t xml:space="preserve">Заявление </w:t>
      </w:r>
      <w:r w:rsidRPr="00232656">
        <w:rPr>
          <w:rFonts w:eastAsiaTheme="minorEastAsia"/>
          <w:b/>
          <w:bCs/>
          <w:color w:val="26282F"/>
          <w:sz w:val="28"/>
          <w:szCs w:val="28"/>
        </w:rPr>
        <w:br/>
        <w:t>на предоставление субсидии в целях развития и поддержки традиционных форм хозяйствования и самозанятости коренных малочисленных народов Севера, Сибири и Дальнего Востока</w:t>
      </w:r>
    </w:p>
    <w:p w:rsidR="00232656" w:rsidRPr="00232656" w:rsidRDefault="00232656" w:rsidP="00232656">
      <w:pPr>
        <w:widowControl w:val="0"/>
        <w:autoSpaceDE w:val="0"/>
        <w:autoSpaceDN w:val="0"/>
        <w:adjustRightInd w:val="0"/>
        <w:ind w:firstLine="720"/>
        <w:jc w:val="both"/>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99"/>
        <w:gridCol w:w="3439"/>
      </w:tblGrid>
      <w:tr w:rsidR="00232656" w:rsidRPr="00232656" w:rsidTr="00BE66AC">
        <w:tc>
          <w:tcPr>
            <w:tcW w:w="9638" w:type="dxa"/>
            <w:gridSpan w:val="2"/>
            <w:tcBorders>
              <w:top w:val="single" w:sz="4" w:space="0" w:color="auto"/>
              <w:bottom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9638" w:type="dxa"/>
            <w:gridSpan w:val="2"/>
            <w:tcBorders>
              <w:top w:val="single" w:sz="4" w:space="0" w:color="auto"/>
              <w:bottom w:val="single" w:sz="4" w:space="0" w:color="auto"/>
            </w:tcBorders>
          </w:tcPr>
          <w:p w:rsidR="00232656" w:rsidRPr="00232656" w:rsidRDefault="00232656" w:rsidP="00232656">
            <w:pPr>
              <w:widowControl w:val="0"/>
              <w:autoSpaceDE w:val="0"/>
              <w:autoSpaceDN w:val="0"/>
              <w:adjustRightInd w:val="0"/>
              <w:jc w:val="center"/>
              <w:rPr>
                <w:rFonts w:eastAsiaTheme="minorEastAsia"/>
                <w:sz w:val="28"/>
                <w:szCs w:val="28"/>
              </w:rPr>
            </w:pPr>
            <w:r w:rsidRPr="00232656">
              <w:rPr>
                <w:rFonts w:eastAsiaTheme="minorEastAsia"/>
                <w:sz w:val="28"/>
                <w:szCs w:val="28"/>
              </w:rPr>
              <w:t>(полное наименование некоммерческой организации - общины КМНС согласно свидетельству о государственной регистрации)</w:t>
            </w:r>
          </w:p>
        </w:tc>
      </w:tr>
      <w:tr w:rsidR="00232656" w:rsidRPr="00232656" w:rsidTr="00BE66AC">
        <w:tc>
          <w:tcPr>
            <w:tcW w:w="9638" w:type="dxa"/>
            <w:gridSpan w:val="2"/>
            <w:tcBorders>
              <w:top w:val="single" w:sz="4" w:space="0" w:color="auto"/>
              <w:bottom w:val="single" w:sz="4" w:space="0" w:color="auto"/>
            </w:tcBorders>
          </w:tcPr>
          <w:p w:rsidR="00232656" w:rsidRPr="00232656" w:rsidRDefault="00232656" w:rsidP="00232656">
            <w:pPr>
              <w:widowControl w:val="0"/>
              <w:autoSpaceDE w:val="0"/>
              <w:autoSpaceDN w:val="0"/>
              <w:adjustRightInd w:val="0"/>
              <w:spacing w:before="108" w:after="108"/>
              <w:jc w:val="center"/>
              <w:outlineLvl w:val="0"/>
              <w:rPr>
                <w:rFonts w:eastAsiaTheme="minorEastAsia"/>
                <w:b/>
                <w:bCs/>
                <w:color w:val="26282F"/>
                <w:sz w:val="28"/>
                <w:szCs w:val="28"/>
              </w:rPr>
            </w:pPr>
            <w:r w:rsidRPr="00232656">
              <w:rPr>
                <w:rFonts w:eastAsiaTheme="minorEastAsia"/>
                <w:b/>
                <w:bCs/>
                <w:color w:val="26282F"/>
                <w:sz w:val="28"/>
                <w:szCs w:val="28"/>
              </w:rPr>
              <w:t>1. Сведения об организации</w:t>
            </w: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center"/>
              <w:rPr>
                <w:rFonts w:eastAsiaTheme="minorEastAsia"/>
                <w:sz w:val="28"/>
                <w:szCs w:val="28"/>
              </w:rPr>
            </w:pPr>
            <w:r w:rsidRPr="00232656">
              <w:rPr>
                <w:rFonts w:eastAsiaTheme="minorEastAsia"/>
                <w:sz w:val="28"/>
                <w:szCs w:val="28"/>
              </w:rPr>
              <w:t>Сокращенное наименование некоммерческой организации - общины КМНС</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Дата регистрации (при создании до 1 июля 2002 года)</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xml:space="preserve">Дата внесения записи о создании в Единый государственный реестр юридических лиц (при </w:t>
            </w:r>
            <w:r w:rsidRPr="00232656">
              <w:rPr>
                <w:rFonts w:eastAsiaTheme="minorEastAsia"/>
                <w:sz w:val="28"/>
                <w:szCs w:val="28"/>
              </w:rPr>
              <w:lastRenderedPageBreak/>
              <w:t>создании после 1 июля 2002 года)</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lastRenderedPageBreak/>
              <w:t>Юридический адрес (с почтовым индексом)</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Фактический адрес (с почтовым индексом)</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Почтовый адрес (с почтовым индексом)</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Телефон, факс (стационарный, мобильный)</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Адрес электронной почты</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Иные способы связи (при наличии)</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Ф.И.О. руководителя (председателя) общины КМНС</w:t>
            </w:r>
          </w:p>
        </w:tc>
        <w:tc>
          <w:tcPr>
            <w:tcW w:w="3439" w:type="dxa"/>
            <w:tcBorders>
              <w:top w:val="single" w:sz="4" w:space="0" w:color="auto"/>
              <w:left w:val="single" w:sz="4" w:space="0" w:color="auto"/>
              <w:bottom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Основной государственный регистрационный номер (ОГРН)</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Код по общероссийскому классификатору продукции (ОКПО)</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Код по общероссийскому классификатору внешнеэкономической деятельности (</w:t>
            </w:r>
            <w:hyperlink r:id="rId9" w:history="1">
              <w:r w:rsidRPr="00DE1824">
                <w:rPr>
                  <w:rFonts w:eastAsiaTheme="minorEastAsia"/>
                  <w:color w:val="000000" w:themeColor="text1"/>
                  <w:sz w:val="28"/>
                  <w:szCs w:val="28"/>
                </w:rPr>
                <w:t>ОКВЭД</w:t>
              </w:r>
            </w:hyperlink>
            <w:r w:rsidRPr="00232656">
              <w:rPr>
                <w:rFonts w:eastAsiaTheme="minorEastAsia"/>
                <w:sz w:val="28"/>
                <w:szCs w:val="28"/>
              </w:rPr>
              <w:t>)</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Индивидуальный номер налогоплательщика (ИНН)</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Код причины постановки на учет (КПП)</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Номер расчетного счета</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Наименование кредитной организации (банка)</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xml:space="preserve">Банковский идентификационный код </w:t>
            </w:r>
            <w:r w:rsidRPr="00232656">
              <w:rPr>
                <w:rFonts w:eastAsiaTheme="minorEastAsia"/>
                <w:color w:val="000000" w:themeColor="text1"/>
                <w:sz w:val="28"/>
                <w:szCs w:val="28"/>
              </w:rPr>
              <w:t>(</w:t>
            </w:r>
            <w:hyperlink r:id="rId10" w:history="1">
              <w:r w:rsidRPr="00DE1824">
                <w:rPr>
                  <w:rFonts w:eastAsiaTheme="minorEastAsia"/>
                  <w:color w:val="000000" w:themeColor="text1"/>
                  <w:sz w:val="28"/>
                  <w:szCs w:val="28"/>
                </w:rPr>
                <w:t>БИК</w:t>
              </w:r>
            </w:hyperlink>
            <w:r w:rsidRPr="00232656">
              <w:rPr>
                <w:rFonts w:eastAsiaTheme="minorEastAsia"/>
                <w:sz w:val="28"/>
                <w:szCs w:val="28"/>
              </w:rPr>
              <w:t>)</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Номер корреспондентского счета</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Общее количество сотрудников, из них:</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количество членов общины;</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количество сотрудников, осуществляющих работу на договорной основе.</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Год получения субсидии (начиная с 2010 года)</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9638" w:type="dxa"/>
            <w:gridSpan w:val="2"/>
            <w:tcBorders>
              <w:top w:val="single" w:sz="4" w:space="0" w:color="auto"/>
              <w:bottom w:val="single" w:sz="4" w:space="0" w:color="auto"/>
            </w:tcBorders>
          </w:tcPr>
          <w:p w:rsidR="00232656" w:rsidRPr="00232656" w:rsidRDefault="00232656" w:rsidP="00232656">
            <w:pPr>
              <w:widowControl w:val="0"/>
              <w:autoSpaceDE w:val="0"/>
              <w:autoSpaceDN w:val="0"/>
              <w:adjustRightInd w:val="0"/>
              <w:spacing w:before="108" w:after="108"/>
              <w:jc w:val="center"/>
              <w:outlineLvl w:val="0"/>
              <w:rPr>
                <w:rFonts w:eastAsiaTheme="minorEastAsia"/>
                <w:b/>
                <w:bCs/>
                <w:color w:val="26282F"/>
                <w:sz w:val="28"/>
                <w:szCs w:val="28"/>
              </w:rPr>
            </w:pPr>
            <w:r w:rsidRPr="00232656">
              <w:rPr>
                <w:rFonts w:eastAsiaTheme="minorEastAsia"/>
                <w:b/>
                <w:bCs/>
                <w:color w:val="26282F"/>
                <w:sz w:val="28"/>
                <w:szCs w:val="28"/>
              </w:rPr>
              <w:t>2. Сведения о планируемых мероприятиях</w:t>
            </w: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Информация об основных направлениях (видах) деятельности за год, предшествующий году предоставления документов (перечислить, дать краткое описание)</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Объем доходов за год, предшествующий году предоставления документов (руб.), всего, в том числе:</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1) членские взносы;</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2) целевые поступления от российских физических лиц;</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3) целевые поступления от иностранных физических лиц и лиц без гражданства;</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4) целевые поступления от российских коммерческих организаций;</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xml:space="preserve">5) целевые поступления от российских </w:t>
            </w:r>
            <w:r w:rsidRPr="00232656">
              <w:rPr>
                <w:rFonts w:eastAsiaTheme="minorEastAsia"/>
                <w:sz w:val="28"/>
                <w:szCs w:val="28"/>
              </w:rPr>
              <w:lastRenderedPageBreak/>
              <w:t>некоммерческих</w:t>
            </w:r>
            <w:r w:rsidR="00B84B9D">
              <w:rPr>
                <w:rFonts w:eastAsiaTheme="minorEastAsia"/>
                <w:sz w:val="28"/>
                <w:szCs w:val="28"/>
              </w:rPr>
              <w:t xml:space="preserve"> организаций;</w:t>
            </w:r>
          </w:p>
        </w:tc>
        <w:tc>
          <w:tcPr>
            <w:tcW w:w="3439" w:type="dxa"/>
            <w:tcBorders>
              <w:top w:val="single" w:sz="4" w:space="0" w:color="auto"/>
              <w:left w:val="single" w:sz="4" w:space="0" w:color="auto"/>
              <w:bottom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0E0BD4">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lastRenderedPageBreak/>
              <w:t>6) целевые поступления от иностранных некоммерческих неправительственных организаций;</w:t>
            </w:r>
          </w:p>
        </w:tc>
        <w:tc>
          <w:tcPr>
            <w:tcW w:w="3439" w:type="dxa"/>
            <w:tcBorders>
              <w:top w:val="single" w:sz="4" w:space="0" w:color="auto"/>
              <w:left w:val="single" w:sz="4" w:space="0" w:color="auto"/>
              <w:bottom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0E0BD4">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7) целевые поступления от иных иностранных организаций (указать наименование);</w:t>
            </w:r>
          </w:p>
        </w:tc>
        <w:tc>
          <w:tcPr>
            <w:tcW w:w="3439" w:type="dxa"/>
            <w:tcBorders>
              <w:top w:val="single" w:sz="4" w:space="0" w:color="auto"/>
              <w:left w:val="single" w:sz="4" w:space="0" w:color="auto"/>
              <w:bottom w:val="single" w:sz="4" w:space="0" w:color="auto"/>
            </w:tcBorders>
          </w:tcPr>
          <w:p w:rsidR="00232656" w:rsidRPr="00232656" w:rsidRDefault="000E0BD4" w:rsidP="00232656">
            <w:pPr>
              <w:widowControl w:val="0"/>
              <w:autoSpaceDE w:val="0"/>
              <w:autoSpaceDN w:val="0"/>
              <w:adjustRightInd w:val="0"/>
              <w:jc w:val="both"/>
              <w:rPr>
                <w:rFonts w:eastAsiaTheme="minorEastAsia"/>
                <w:sz w:val="28"/>
                <w:szCs w:val="28"/>
              </w:rPr>
            </w:pPr>
            <w:r>
              <w:rPr>
                <w:rFonts w:eastAsiaTheme="minorEastAsia"/>
                <w:sz w:val="28"/>
                <w:szCs w:val="28"/>
              </w:rPr>
              <w:t xml:space="preserve">  </w:t>
            </w:r>
          </w:p>
        </w:tc>
      </w:tr>
      <w:tr w:rsidR="00232656" w:rsidRPr="00232656" w:rsidTr="000E0BD4">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8) гранты, техническая или гуманитарная помощь от иностранных государств;</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9) средства бюджетов всего, в том числе:</w:t>
            </w:r>
          </w:p>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федерального бюджета</w:t>
            </w:r>
            <w:r w:rsidR="000E0BD4">
              <w:rPr>
                <w:rFonts w:eastAsiaTheme="minorEastAsia"/>
                <w:sz w:val="28"/>
                <w:szCs w:val="28"/>
              </w:rPr>
              <w:t>;</w:t>
            </w:r>
          </w:p>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краевого бюджета</w:t>
            </w:r>
            <w:r w:rsidR="000E0BD4">
              <w:rPr>
                <w:rFonts w:eastAsiaTheme="minorEastAsia"/>
                <w:sz w:val="28"/>
                <w:szCs w:val="28"/>
              </w:rPr>
              <w:t>;</w:t>
            </w:r>
          </w:p>
          <w:p w:rsidR="00232656" w:rsidRDefault="00DE1824" w:rsidP="00DE1824">
            <w:pPr>
              <w:widowControl w:val="0"/>
              <w:autoSpaceDE w:val="0"/>
              <w:autoSpaceDN w:val="0"/>
              <w:adjustRightInd w:val="0"/>
              <w:jc w:val="both"/>
              <w:rPr>
                <w:rFonts w:eastAsiaTheme="minorEastAsia"/>
                <w:sz w:val="28"/>
                <w:szCs w:val="28"/>
              </w:rPr>
            </w:pPr>
            <w:r>
              <w:rPr>
                <w:rFonts w:eastAsiaTheme="minorEastAsia"/>
                <w:sz w:val="28"/>
                <w:szCs w:val="28"/>
              </w:rPr>
              <w:t xml:space="preserve">- </w:t>
            </w:r>
            <w:r w:rsidR="00232656" w:rsidRPr="00232656">
              <w:rPr>
                <w:rFonts w:eastAsiaTheme="minorEastAsia"/>
                <w:sz w:val="28"/>
                <w:szCs w:val="28"/>
              </w:rPr>
              <w:t xml:space="preserve">бюджета </w:t>
            </w:r>
            <w:r>
              <w:rPr>
                <w:rFonts w:eastAsiaTheme="minorEastAsia"/>
                <w:sz w:val="28"/>
                <w:szCs w:val="28"/>
              </w:rPr>
              <w:t>Вилючинского</w:t>
            </w:r>
            <w:r w:rsidR="00232656" w:rsidRPr="00232656">
              <w:rPr>
                <w:rFonts w:eastAsiaTheme="minorEastAsia"/>
                <w:sz w:val="28"/>
                <w:szCs w:val="28"/>
              </w:rPr>
              <w:t xml:space="preserve"> городского округа</w:t>
            </w:r>
            <w:r w:rsidR="000E0BD4">
              <w:rPr>
                <w:rFonts w:eastAsiaTheme="minorEastAsia"/>
                <w:sz w:val="28"/>
                <w:szCs w:val="28"/>
              </w:rPr>
              <w:t>;</w:t>
            </w:r>
          </w:p>
          <w:p w:rsidR="000E0BD4" w:rsidRPr="00232656" w:rsidRDefault="000E0BD4" w:rsidP="00DE1824">
            <w:pPr>
              <w:widowControl w:val="0"/>
              <w:autoSpaceDE w:val="0"/>
              <w:autoSpaceDN w:val="0"/>
              <w:adjustRightInd w:val="0"/>
              <w:jc w:val="both"/>
              <w:rPr>
                <w:rFonts w:eastAsiaTheme="minorEastAsia"/>
                <w:sz w:val="28"/>
                <w:szCs w:val="28"/>
              </w:rPr>
            </w:pPr>
            <w:r>
              <w:rPr>
                <w:rFonts w:eastAsiaTheme="minorEastAsia"/>
                <w:sz w:val="28"/>
                <w:szCs w:val="28"/>
              </w:rPr>
              <w:t>- внебюджетные средства;</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10) доходы от всего, в том числе:</w:t>
            </w:r>
          </w:p>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продажи товаров</w:t>
            </w:r>
            <w:r w:rsidR="000E0BD4">
              <w:rPr>
                <w:rFonts w:eastAsiaTheme="minorEastAsia"/>
                <w:sz w:val="28"/>
                <w:szCs w:val="28"/>
              </w:rPr>
              <w:t>;</w:t>
            </w:r>
          </w:p>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выполнения работ</w:t>
            </w:r>
            <w:r w:rsidR="000E0BD4">
              <w:rPr>
                <w:rFonts w:eastAsiaTheme="minorEastAsia"/>
                <w:sz w:val="28"/>
                <w:szCs w:val="28"/>
              </w:rPr>
              <w:t>;</w:t>
            </w:r>
          </w:p>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 оказания услуг</w:t>
            </w:r>
            <w:r w:rsidR="000E0BD4">
              <w:rPr>
                <w:rFonts w:eastAsiaTheme="minorEastAsia"/>
                <w:sz w:val="28"/>
                <w:szCs w:val="28"/>
              </w:rPr>
              <w:t>;</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11) иные доходы (указать, какие).</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Наименование планируемых мероприятий</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Запрашиваемый размер субсидии</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Предполагаемая сумма софинансирования мероприятий (программы)</w:t>
            </w:r>
          </w:p>
        </w:tc>
        <w:tc>
          <w:tcPr>
            <w:tcW w:w="3439" w:type="dxa"/>
            <w:tcBorders>
              <w:top w:val="single" w:sz="4" w:space="0" w:color="auto"/>
              <w:left w:val="single" w:sz="4" w:space="0" w:color="auto"/>
              <w:bottom w:val="nil"/>
            </w:tcBorders>
          </w:tcPr>
          <w:p w:rsidR="00232656" w:rsidRPr="00232656" w:rsidRDefault="00232656" w:rsidP="00232656">
            <w:pPr>
              <w:widowControl w:val="0"/>
              <w:autoSpaceDE w:val="0"/>
              <w:autoSpaceDN w:val="0"/>
              <w:adjustRightInd w:val="0"/>
              <w:jc w:val="both"/>
              <w:rPr>
                <w:rFonts w:eastAsiaTheme="minorEastAsia"/>
                <w:sz w:val="28"/>
                <w:szCs w:val="28"/>
              </w:rPr>
            </w:pPr>
          </w:p>
        </w:tc>
      </w:tr>
      <w:tr w:rsidR="00232656" w:rsidRPr="00232656" w:rsidTr="00BE66AC">
        <w:tc>
          <w:tcPr>
            <w:tcW w:w="6199" w:type="dxa"/>
            <w:tcBorders>
              <w:top w:val="single" w:sz="4" w:space="0" w:color="auto"/>
              <w:bottom w:val="single" w:sz="4" w:space="0" w:color="auto"/>
              <w:right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r w:rsidRPr="00232656">
              <w:rPr>
                <w:rFonts w:eastAsiaTheme="minorEastAsia"/>
                <w:sz w:val="28"/>
                <w:szCs w:val="28"/>
              </w:rPr>
              <w:t>Общая сумма планируемых расходов на реализацию мероприятий</w:t>
            </w:r>
          </w:p>
        </w:tc>
        <w:tc>
          <w:tcPr>
            <w:tcW w:w="3439" w:type="dxa"/>
            <w:tcBorders>
              <w:top w:val="single" w:sz="4" w:space="0" w:color="auto"/>
              <w:left w:val="single" w:sz="4" w:space="0" w:color="auto"/>
              <w:bottom w:val="single" w:sz="4" w:space="0" w:color="auto"/>
            </w:tcBorders>
          </w:tcPr>
          <w:p w:rsidR="00232656" w:rsidRPr="00232656" w:rsidRDefault="00232656" w:rsidP="00232656">
            <w:pPr>
              <w:widowControl w:val="0"/>
              <w:autoSpaceDE w:val="0"/>
              <w:autoSpaceDN w:val="0"/>
              <w:adjustRightInd w:val="0"/>
              <w:jc w:val="both"/>
              <w:rPr>
                <w:rFonts w:eastAsiaTheme="minorEastAsia"/>
                <w:sz w:val="28"/>
                <w:szCs w:val="28"/>
              </w:rPr>
            </w:pPr>
          </w:p>
        </w:tc>
      </w:tr>
    </w:tbl>
    <w:p w:rsidR="00232656" w:rsidRPr="00232656" w:rsidRDefault="00232656" w:rsidP="00232656">
      <w:pPr>
        <w:widowControl w:val="0"/>
        <w:autoSpaceDE w:val="0"/>
        <w:autoSpaceDN w:val="0"/>
        <w:adjustRightInd w:val="0"/>
        <w:ind w:firstLine="720"/>
        <w:jc w:val="both"/>
        <w:rPr>
          <w:rFonts w:eastAsiaTheme="minorEastAsia"/>
          <w:sz w:val="28"/>
          <w:szCs w:val="28"/>
        </w:rPr>
      </w:pPr>
    </w:p>
    <w:p w:rsidR="00232656" w:rsidRPr="00232656" w:rsidRDefault="00232656" w:rsidP="00232656">
      <w:pPr>
        <w:widowControl w:val="0"/>
        <w:autoSpaceDE w:val="0"/>
        <w:autoSpaceDN w:val="0"/>
        <w:adjustRightInd w:val="0"/>
        <w:ind w:firstLine="720"/>
        <w:jc w:val="both"/>
        <w:rPr>
          <w:rFonts w:eastAsiaTheme="minorEastAsia"/>
          <w:sz w:val="28"/>
          <w:szCs w:val="28"/>
        </w:rPr>
      </w:pPr>
      <w:r w:rsidRPr="00232656">
        <w:rPr>
          <w:rFonts w:eastAsiaTheme="minorEastAsia"/>
          <w:sz w:val="28"/>
          <w:szCs w:val="28"/>
        </w:rPr>
        <w:t xml:space="preserve">С </w:t>
      </w:r>
      <w:hyperlink w:anchor="sub_1000" w:history="1">
        <w:r w:rsidRPr="00DE1824">
          <w:rPr>
            <w:rFonts w:eastAsiaTheme="minorEastAsia"/>
            <w:color w:val="000000" w:themeColor="text1"/>
            <w:sz w:val="28"/>
            <w:szCs w:val="28"/>
          </w:rPr>
          <w:t>порядком</w:t>
        </w:r>
      </w:hyperlink>
      <w:r w:rsidR="000E0BD4">
        <w:t xml:space="preserve"> </w:t>
      </w:r>
      <w:r w:rsidRPr="00232656">
        <w:rPr>
          <w:rFonts w:eastAsiaTheme="minorEastAsia"/>
          <w:sz w:val="28"/>
          <w:szCs w:val="28"/>
        </w:rPr>
        <w:t>определения объема и предоставления субсидий некоммерческим организациям - общинам коренных малочисленных народов Севера, Сибири и Дальнего Востока, не являющимся государственными (муниципальными) учреждениями, на поддержку экономического развития общин коренных малочисленных народов ознакомлен(на).</w:t>
      </w:r>
    </w:p>
    <w:p w:rsidR="00232656" w:rsidRPr="00232656" w:rsidRDefault="00232656" w:rsidP="00232656">
      <w:pPr>
        <w:widowControl w:val="0"/>
        <w:autoSpaceDE w:val="0"/>
        <w:autoSpaceDN w:val="0"/>
        <w:adjustRightInd w:val="0"/>
        <w:ind w:firstLine="720"/>
        <w:jc w:val="both"/>
        <w:rPr>
          <w:rFonts w:eastAsiaTheme="minorEastAsia"/>
          <w:sz w:val="28"/>
          <w:szCs w:val="28"/>
        </w:rPr>
      </w:pPr>
      <w:r w:rsidRPr="00232656">
        <w:rPr>
          <w:rFonts w:eastAsiaTheme="minorEastAsia"/>
          <w:sz w:val="28"/>
          <w:szCs w:val="28"/>
        </w:rPr>
        <w:t xml:space="preserve">При предоставлении субсидии обязуюсь выполнять все условия, предусмотренные </w:t>
      </w:r>
      <w:hyperlink w:anchor="sub_1000" w:history="1">
        <w:r w:rsidRPr="00DE1824">
          <w:rPr>
            <w:rFonts w:eastAsiaTheme="minorEastAsia"/>
            <w:color w:val="000000" w:themeColor="text1"/>
            <w:sz w:val="28"/>
            <w:szCs w:val="28"/>
          </w:rPr>
          <w:t>порядком</w:t>
        </w:r>
      </w:hyperlink>
      <w:r w:rsidR="000E0BD4">
        <w:t xml:space="preserve"> </w:t>
      </w:r>
      <w:r w:rsidRPr="00232656">
        <w:rPr>
          <w:rFonts w:eastAsiaTheme="minorEastAsia"/>
          <w:sz w:val="28"/>
          <w:szCs w:val="28"/>
        </w:rPr>
        <w:t>определения объема и предоставления субсидий некоммерческим организациям - общинам коренных малочисленных народов Севера, Сибири и Дальнего Востока, не являющимся государственными (муниципальными) учреждениями, на поддержку экономического развития общин коренных малочисленных народов.</w:t>
      </w:r>
    </w:p>
    <w:p w:rsidR="00232656" w:rsidRPr="00232656" w:rsidRDefault="00232656" w:rsidP="00232656">
      <w:pPr>
        <w:widowControl w:val="0"/>
        <w:autoSpaceDE w:val="0"/>
        <w:autoSpaceDN w:val="0"/>
        <w:adjustRightInd w:val="0"/>
        <w:ind w:firstLine="720"/>
        <w:jc w:val="both"/>
        <w:rPr>
          <w:rFonts w:eastAsiaTheme="minorEastAsia"/>
          <w:sz w:val="28"/>
          <w:szCs w:val="28"/>
        </w:rPr>
      </w:pPr>
      <w:r w:rsidRPr="00232656">
        <w:rPr>
          <w:rFonts w:eastAsiaTheme="minorEastAsia"/>
          <w:sz w:val="28"/>
          <w:szCs w:val="28"/>
        </w:rPr>
        <w:t xml:space="preserve">Согласен(на) на приобретение материальных ценностей, указанных в </w:t>
      </w:r>
      <w:hyperlink w:anchor="sub_212" w:history="1">
        <w:r w:rsidRPr="00DE1824">
          <w:rPr>
            <w:rFonts w:eastAsiaTheme="minorEastAsia"/>
            <w:color w:val="000000" w:themeColor="text1"/>
            <w:sz w:val="28"/>
            <w:szCs w:val="28"/>
          </w:rPr>
          <w:t>подпункте 2.1.2</w:t>
        </w:r>
      </w:hyperlink>
      <w:r w:rsidR="000E0BD4">
        <w:t xml:space="preserve"> </w:t>
      </w:r>
      <w:r w:rsidRPr="00232656">
        <w:rPr>
          <w:rFonts w:eastAsiaTheme="minorEastAsia"/>
          <w:sz w:val="28"/>
          <w:szCs w:val="28"/>
        </w:rPr>
        <w:t>настоящего порядка, путем безналичных расчетов с контрагентами в форме платежных поручений (с расчетного счета общины КМНС, открытого в российской кредитной организации).</w:t>
      </w:r>
    </w:p>
    <w:p w:rsidR="00232656" w:rsidRPr="00232656" w:rsidRDefault="00232656" w:rsidP="00232656">
      <w:pPr>
        <w:widowControl w:val="0"/>
        <w:autoSpaceDE w:val="0"/>
        <w:autoSpaceDN w:val="0"/>
        <w:adjustRightInd w:val="0"/>
        <w:ind w:firstLine="720"/>
        <w:jc w:val="both"/>
        <w:rPr>
          <w:rFonts w:eastAsiaTheme="minorEastAsia"/>
          <w:sz w:val="28"/>
          <w:szCs w:val="28"/>
        </w:rPr>
      </w:pPr>
      <w:r w:rsidRPr="00232656">
        <w:rPr>
          <w:rFonts w:eastAsiaTheme="minorEastAsia"/>
          <w:sz w:val="28"/>
          <w:szCs w:val="28"/>
        </w:rPr>
        <w:t xml:space="preserve">Согласен(на) на проведение </w:t>
      </w:r>
      <w:r w:rsidR="00DE1824">
        <w:rPr>
          <w:rFonts w:eastAsiaTheme="minorEastAsia"/>
          <w:sz w:val="28"/>
          <w:szCs w:val="28"/>
        </w:rPr>
        <w:t>Отделом</w:t>
      </w:r>
      <w:r w:rsidR="000E0BD4">
        <w:rPr>
          <w:rFonts w:eastAsiaTheme="minorEastAsia"/>
          <w:sz w:val="28"/>
          <w:szCs w:val="28"/>
        </w:rPr>
        <w:t xml:space="preserve"> </w:t>
      </w:r>
      <w:r w:rsidR="006C3571">
        <w:rPr>
          <w:rFonts w:eastAsiaTheme="minorEastAsia"/>
          <w:sz w:val="28"/>
          <w:szCs w:val="28"/>
        </w:rPr>
        <w:t>по работе с отдельными категориями граждан администрации Вилючинского</w:t>
      </w:r>
      <w:r w:rsidRPr="00232656">
        <w:rPr>
          <w:rFonts w:eastAsiaTheme="minorEastAsia"/>
          <w:sz w:val="28"/>
          <w:szCs w:val="28"/>
        </w:rPr>
        <w:t xml:space="preserve"> городского округа и органами муниципального финансового контроля </w:t>
      </w:r>
      <w:r w:rsidR="006C3571">
        <w:rPr>
          <w:rFonts w:eastAsiaTheme="minorEastAsia"/>
          <w:sz w:val="28"/>
          <w:szCs w:val="28"/>
        </w:rPr>
        <w:t>Вилючинского</w:t>
      </w:r>
      <w:r w:rsidRPr="00232656">
        <w:rPr>
          <w:rFonts w:eastAsiaTheme="minorEastAsia"/>
          <w:sz w:val="28"/>
          <w:szCs w:val="28"/>
        </w:rPr>
        <w:t xml:space="preserve"> городского округа проверок соблюдения условий, целей и порядка предоставления </w:t>
      </w:r>
      <w:r w:rsidRPr="00232656">
        <w:rPr>
          <w:rFonts w:eastAsiaTheme="minorEastAsia"/>
          <w:sz w:val="28"/>
          <w:szCs w:val="28"/>
        </w:rPr>
        <w:lastRenderedPageBreak/>
        <w:t>субсидии.</w:t>
      </w:r>
    </w:p>
    <w:p w:rsidR="00232656" w:rsidRPr="00232656" w:rsidRDefault="00232656" w:rsidP="004C2DBB">
      <w:pPr>
        <w:widowControl w:val="0"/>
        <w:autoSpaceDE w:val="0"/>
        <w:autoSpaceDN w:val="0"/>
        <w:adjustRightInd w:val="0"/>
        <w:ind w:firstLine="720"/>
        <w:jc w:val="both"/>
        <w:rPr>
          <w:rFonts w:eastAsiaTheme="minorEastAsia"/>
          <w:sz w:val="28"/>
          <w:szCs w:val="28"/>
        </w:rPr>
      </w:pPr>
      <w:r w:rsidRPr="00232656">
        <w:rPr>
          <w:rFonts w:eastAsiaTheme="minorEastAsia"/>
          <w:sz w:val="28"/>
          <w:szCs w:val="28"/>
        </w:rPr>
        <w:t>Достоверность информации, в том числе документов и информации в них содержащихся, являющихся приложением к настоящему заявлению подтверждаю.</w:t>
      </w:r>
    </w:p>
    <w:p w:rsidR="00232656" w:rsidRPr="00232656" w:rsidRDefault="00232656" w:rsidP="00232656">
      <w:pPr>
        <w:widowControl w:val="0"/>
        <w:autoSpaceDE w:val="0"/>
        <w:autoSpaceDN w:val="0"/>
        <w:adjustRightInd w:val="0"/>
        <w:ind w:firstLine="720"/>
        <w:jc w:val="both"/>
        <w:rPr>
          <w:rFonts w:eastAsiaTheme="minorEastAsia"/>
          <w:sz w:val="28"/>
          <w:szCs w:val="28"/>
        </w:rPr>
      </w:pPr>
      <w:r w:rsidRPr="00232656">
        <w:rPr>
          <w:rFonts w:eastAsiaTheme="minorEastAsia"/>
          <w:sz w:val="28"/>
          <w:szCs w:val="28"/>
        </w:rPr>
        <w:t>________________________________________</w:t>
      </w:r>
      <w:r w:rsidR="006C3571">
        <w:rPr>
          <w:rFonts w:eastAsiaTheme="minorEastAsia"/>
          <w:sz w:val="28"/>
          <w:szCs w:val="28"/>
        </w:rPr>
        <w:t>_______________________</w:t>
      </w:r>
    </w:p>
    <w:p w:rsidR="00232656" w:rsidRDefault="00232656" w:rsidP="004C2DBB">
      <w:pPr>
        <w:widowControl w:val="0"/>
        <w:autoSpaceDE w:val="0"/>
        <w:autoSpaceDN w:val="0"/>
        <w:adjustRightInd w:val="0"/>
        <w:ind w:firstLine="720"/>
        <w:jc w:val="both"/>
        <w:rPr>
          <w:rFonts w:eastAsiaTheme="minorEastAsia"/>
          <w:sz w:val="28"/>
          <w:szCs w:val="28"/>
        </w:rPr>
      </w:pPr>
      <w:r w:rsidRPr="00232656">
        <w:rPr>
          <w:rFonts w:eastAsiaTheme="minorEastAsia"/>
          <w:sz w:val="28"/>
          <w:szCs w:val="28"/>
        </w:rPr>
        <w:t>(наименование должности, фамилия, инициалы, подпись руководителя (председателя) общины КМНС)</w:t>
      </w:r>
    </w:p>
    <w:p w:rsidR="004C2DBB" w:rsidRPr="00232656" w:rsidRDefault="004C2DBB" w:rsidP="004C2DBB">
      <w:pPr>
        <w:widowControl w:val="0"/>
        <w:autoSpaceDE w:val="0"/>
        <w:autoSpaceDN w:val="0"/>
        <w:adjustRightInd w:val="0"/>
        <w:ind w:firstLine="720"/>
        <w:jc w:val="both"/>
        <w:rPr>
          <w:rFonts w:eastAsiaTheme="minorEastAsia"/>
          <w:sz w:val="28"/>
          <w:szCs w:val="28"/>
        </w:rPr>
      </w:pPr>
    </w:p>
    <w:p w:rsidR="00232656" w:rsidRDefault="000E0BD4" w:rsidP="00232656">
      <w:pPr>
        <w:widowControl w:val="0"/>
        <w:autoSpaceDE w:val="0"/>
        <w:autoSpaceDN w:val="0"/>
        <w:adjustRightInd w:val="0"/>
        <w:ind w:firstLine="720"/>
        <w:jc w:val="both"/>
        <w:rPr>
          <w:rFonts w:eastAsiaTheme="minorEastAsia"/>
          <w:sz w:val="28"/>
          <w:szCs w:val="28"/>
        </w:rPr>
      </w:pPr>
      <w:r>
        <w:rPr>
          <w:rFonts w:eastAsiaTheme="minorEastAsia"/>
          <w:sz w:val="28"/>
          <w:szCs w:val="28"/>
        </w:rPr>
        <w:t>«__»</w:t>
      </w:r>
      <w:r w:rsidR="00232656" w:rsidRPr="00232656">
        <w:rPr>
          <w:rFonts w:eastAsiaTheme="minorEastAsia"/>
          <w:sz w:val="28"/>
          <w:szCs w:val="28"/>
        </w:rPr>
        <w:t xml:space="preserve"> ___________ 20</w:t>
      </w:r>
      <w:r>
        <w:rPr>
          <w:rFonts w:eastAsiaTheme="minorEastAsia"/>
          <w:sz w:val="28"/>
          <w:szCs w:val="28"/>
        </w:rPr>
        <w:t>___</w:t>
      </w:r>
      <w:r w:rsidR="00232656" w:rsidRPr="00232656">
        <w:rPr>
          <w:rFonts w:eastAsiaTheme="minorEastAsia"/>
          <w:sz w:val="28"/>
          <w:szCs w:val="28"/>
        </w:rPr>
        <w:t xml:space="preserve"> г.</w:t>
      </w:r>
    </w:p>
    <w:p w:rsidR="004C2DBB" w:rsidRPr="00232656" w:rsidRDefault="004C2DBB" w:rsidP="00232656">
      <w:pPr>
        <w:widowControl w:val="0"/>
        <w:autoSpaceDE w:val="0"/>
        <w:autoSpaceDN w:val="0"/>
        <w:adjustRightInd w:val="0"/>
        <w:ind w:firstLine="720"/>
        <w:jc w:val="both"/>
        <w:rPr>
          <w:rFonts w:eastAsiaTheme="minorEastAsia"/>
          <w:sz w:val="28"/>
          <w:szCs w:val="28"/>
        </w:rPr>
      </w:pPr>
    </w:p>
    <w:p w:rsidR="006C3571" w:rsidRDefault="00232656" w:rsidP="00232656">
      <w:pPr>
        <w:widowControl w:val="0"/>
        <w:autoSpaceDE w:val="0"/>
        <w:autoSpaceDN w:val="0"/>
        <w:adjustRightInd w:val="0"/>
        <w:ind w:firstLine="720"/>
        <w:jc w:val="both"/>
        <w:rPr>
          <w:rFonts w:eastAsiaTheme="minorEastAsia"/>
          <w:sz w:val="28"/>
          <w:szCs w:val="28"/>
        </w:rPr>
      </w:pPr>
      <w:r w:rsidRPr="00232656">
        <w:rPr>
          <w:rFonts w:eastAsiaTheme="minorEastAsia"/>
          <w:sz w:val="28"/>
          <w:szCs w:val="28"/>
        </w:rPr>
        <w:t>М.П.</w:t>
      </w: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E84873" w:rsidRDefault="00E84873"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Default="004C2DBB" w:rsidP="00232656">
      <w:pPr>
        <w:widowControl w:val="0"/>
        <w:autoSpaceDE w:val="0"/>
        <w:autoSpaceDN w:val="0"/>
        <w:adjustRightInd w:val="0"/>
        <w:ind w:firstLine="720"/>
        <w:jc w:val="both"/>
        <w:rPr>
          <w:rFonts w:eastAsiaTheme="minorEastAsia"/>
          <w:sz w:val="28"/>
          <w:szCs w:val="28"/>
        </w:rPr>
      </w:pPr>
    </w:p>
    <w:p w:rsidR="004C2DBB" w:rsidRPr="00232656" w:rsidRDefault="004C2DBB" w:rsidP="00232656">
      <w:pPr>
        <w:widowControl w:val="0"/>
        <w:autoSpaceDE w:val="0"/>
        <w:autoSpaceDN w:val="0"/>
        <w:adjustRightInd w:val="0"/>
        <w:ind w:firstLine="720"/>
        <w:jc w:val="both"/>
        <w:rPr>
          <w:rFonts w:eastAsiaTheme="minorEastAsia"/>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C3571" w:rsidTr="009A603A">
        <w:tc>
          <w:tcPr>
            <w:tcW w:w="4927" w:type="dxa"/>
          </w:tcPr>
          <w:p w:rsidR="006C3571" w:rsidRDefault="006C3571" w:rsidP="006C3571">
            <w:pPr>
              <w:widowControl w:val="0"/>
              <w:autoSpaceDE w:val="0"/>
              <w:autoSpaceDN w:val="0"/>
              <w:adjustRightInd w:val="0"/>
              <w:jc w:val="both"/>
              <w:rPr>
                <w:rFonts w:eastAsiaTheme="minorEastAsia"/>
                <w:sz w:val="28"/>
                <w:szCs w:val="28"/>
              </w:rPr>
            </w:pPr>
          </w:p>
          <w:p w:rsidR="004C2DBB" w:rsidRDefault="004C2DBB" w:rsidP="006C3571">
            <w:pPr>
              <w:widowControl w:val="0"/>
              <w:autoSpaceDE w:val="0"/>
              <w:autoSpaceDN w:val="0"/>
              <w:adjustRightInd w:val="0"/>
              <w:jc w:val="both"/>
              <w:rPr>
                <w:rFonts w:eastAsiaTheme="minorEastAsia"/>
                <w:sz w:val="28"/>
                <w:szCs w:val="28"/>
              </w:rPr>
            </w:pPr>
          </w:p>
        </w:tc>
        <w:tc>
          <w:tcPr>
            <w:tcW w:w="4927" w:type="dxa"/>
          </w:tcPr>
          <w:p w:rsidR="009A603A" w:rsidRDefault="009A603A" w:rsidP="009A603A">
            <w:pPr>
              <w:jc w:val="both"/>
              <w:rPr>
                <w:sz w:val="28"/>
                <w:szCs w:val="28"/>
              </w:rPr>
            </w:pPr>
            <w:r>
              <w:rPr>
                <w:sz w:val="28"/>
                <w:szCs w:val="28"/>
              </w:rPr>
              <w:t xml:space="preserve">Приложение № </w:t>
            </w:r>
            <w:r w:rsidR="00395E66">
              <w:rPr>
                <w:sz w:val="28"/>
                <w:szCs w:val="28"/>
              </w:rPr>
              <w:t>2</w:t>
            </w:r>
          </w:p>
          <w:p w:rsidR="009A603A" w:rsidRPr="00232656" w:rsidRDefault="009A603A" w:rsidP="009A603A">
            <w:pPr>
              <w:rPr>
                <w:sz w:val="28"/>
                <w:szCs w:val="28"/>
              </w:rPr>
            </w:pPr>
            <w:r>
              <w:rPr>
                <w:sz w:val="28"/>
                <w:szCs w:val="28"/>
              </w:rPr>
              <w:t xml:space="preserve">к Порядку </w:t>
            </w:r>
            <w:r w:rsidRPr="00232656">
              <w:rPr>
                <w:sz w:val="28"/>
                <w:szCs w:val="28"/>
              </w:rPr>
              <w:t>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p>
          <w:p w:rsidR="006C3571" w:rsidRDefault="006C3571" w:rsidP="006C3571">
            <w:pPr>
              <w:widowControl w:val="0"/>
              <w:autoSpaceDE w:val="0"/>
              <w:autoSpaceDN w:val="0"/>
              <w:adjustRightInd w:val="0"/>
              <w:jc w:val="both"/>
              <w:rPr>
                <w:rFonts w:eastAsiaTheme="minorEastAsia"/>
                <w:sz w:val="28"/>
                <w:szCs w:val="28"/>
              </w:rPr>
            </w:pPr>
          </w:p>
        </w:tc>
      </w:tr>
    </w:tbl>
    <w:p w:rsidR="006C3571" w:rsidRPr="006C3571" w:rsidRDefault="006C3571" w:rsidP="006C3571">
      <w:pPr>
        <w:widowControl w:val="0"/>
        <w:autoSpaceDE w:val="0"/>
        <w:autoSpaceDN w:val="0"/>
        <w:adjustRightInd w:val="0"/>
        <w:ind w:firstLine="720"/>
        <w:jc w:val="both"/>
        <w:rPr>
          <w:rFonts w:eastAsiaTheme="minorEastAsia"/>
          <w:sz w:val="28"/>
          <w:szCs w:val="28"/>
        </w:rPr>
      </w:pPr>
    </w:p>
    <w:p w:rsidR="006C3571" w:rsidRPr="006C3571" w:rsidRDefault="006C3571" w:rsidP="006C3571">
      <w:pPr>
        <w:widowControl w:val="0"/>
        <w:autoSpaceDE w:val="0"/>
        <w:autoSpaceDN w:val="0"/>
        <w:adjustRightInd w:val="0"/>
        <w:spacing w:before="108" w:after="108"/>
        <w:jc w:val="center"/>
        <w:outlineLvl w:val="0"/>
        <w:rPr>
          <w:rFonts w:eastAsiaTheme="minorEastAsia"/>
          <w:b/>
          <w:bCs/>
          <w:color w:val="26282F"/>
          <w:sz w:val="28"/>
          <w:szCs w:val="28"/>
        </w:rPr>
      </w:pPr>
      <w:bookmarkStart w:id="3" w:name="sub_1100"/>
      <w:r w:rsidRPr="006C3571">
        <w:rPr>
          <w:rFonts w:eastAsiaTheme="minorEastAsia"/>
          <w:b/>
          <w:bCs/>
          <w:color w:val="26282F"/>
          <w:sz w:val="28"/>
          <w:szCs w:val="28"/>
        </w:rPr>
        <w:t>1. Перечень документов, прилагаемых к заявлению на предоставление субсидии</w:t>
      </w:r>
    </w:p>
    <w:bookmarkEnd w:id="3"/>
    <w:p w:rsidR="006C3571" w:rsidRPr="006C3571" w:rsidRDefault="006C3571" w:rsidP="006C3571">
      <w:pPr>
        <w:widowControl w:val="0"/>
        <w:autoSpaceDE w:val="0"/>
        <w:autoSpaceDN w:val="0"/>
        <w:adjustRightInd w:val="0"/>
        <w:ind w:firstLine="720"/>
        <w:jc w:val="both"/>
        <w:rPr>
          <w:rFonts w:eastAsiaTheme="minorEastAsia"/>
          <w:sz w:val="28"/>
          <w:szCs w:val="28"/>
        </w:rPr>
      </w:pP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4" w:name="sub_1011"/>
      <w:r w:rsidRPr="006C3571">
        <w:rPr>
          <w:rFonts w:eastAsiaTheme="minorEastAsia"/>
          <w:sz w:val="28"/>
          <w:szCs w:val="28"/>
        </w:rPr>
        <w:t>1.1. Копия Устава, заверенная печатью и подписью руководителя (председателя) общины КМНС.</w:t>
      </w: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5" w:name="sub_1012"/>
      <w:bookmarkEnd w:id="4"/>
      <w:r w:rsidRPr="006C3571">
        <w:rPr>
          <w:rFonts w:eastAsiaTheme="minorEastAsia"/>
          <w:sz w:val="28"/>
          <w:szCs w:val="28"/>
        </w:rPr>
        <w:t>1.2. Копия протокола общего собрания общины КМНС об избрании постоянно действующего руководителя (председателя) общины КМНС, заверенная печатью и подписью руководителя (председателя) общины КМНС.</w:t>
      </w:r>
    </w:p>
    <w:p w:rsidR="00905A6E" w:rsidRDefault="006C3571" w:rsidP="00905A6E">
      <w:pPr>
        <w:widowControl w:val="0"/>
        <w:autoSpaceDE w:val="0"/>
        <w:autoSpaceDN w:val="0"/>
        <w:adjustRightInd w:val="0"/>
        <w:ind w:firstLine="720"/>
        <w:jc w:val="both"/>
        <w:rPr>
          <w:rFonts w:eastAsiaTheme="minorEastAsia"/>
          <w:sz w:val="28"/>
          <w:szCs w:val="28"/>
        </w:rPr>
      </w:pPr>
      <w:bookmarkStart w:id="6" w:name="sub_1013"/>
      <w:bookmarkEnd w:id="5"/>
      <w:r w:rsidRPr="006C3571">
        <w:rPr>
          <w:rFonts w:eastAsiaTheme="minorEastAsia"/>
          <w:sz w:val="28"/>
          <w:szCs w:val="28"/>
        </w:rPr>
        <w:t xml:space="preserve">1.3. </w:t>
      </w:r>
      <w:r w:rsidR="00905A6E">
        <w:rPr>
          <w:rFonts w:eastAsiaTheme="minorEastAsia"/>
          <w:sz w:val="28"/>
          <w:szCs w:val="28"/>
        </w:rPr>
        <w:t>К</w:t>
      </w:r>
      <w:r w:rsidR="00905A6E" w:rsidRPr="00905A6E">
        <w:rPr>
          <w:rFonts w:eastAsiaTheme="minorEastAsia"/>
          <w:sz w:val="28"/>
          <w:szCs w:val="28"/>
        </w:rPr>
        <w:t>опи</w:t>
      </w:r>
      <w:r w:rsidR="00905A6E">
        <w:rPr>
          <w:rFonts w:eastAsiaTheme="minorEastAsia"/>
          <w:sz w:val="28"/>
          <w:szCs w:val="28"/>
        </w:rPr>
        <w:t>я</w:t>
      </w:r>
      <w:r w:rsidR="00905A6E" w:rsidRPr="00905A6E">
        <w:rPr>
          <w:rFonts w:eastAsiaTheme="minorEastAsia"/>
          <w:sz w:val="28"/>
          <w:szCs w:val="28"/>
        </w:rPr>
        <w:t xml:space="preserve"> про</w:t>
      </w:r>
      <w:r w:rsidR="007A63E5">
        <w:rPr>
          <w:rFonts w:eastAsiaTheme="minorEastAsia"/>
          <w:sz w:val="28"/>
          <w:szCs w:val="28"/>
        </w:rPr>
        <w:t xml:space="preserve">токола решения общего собрания общины </w:t>
      </w:r>
      <w:r w:rsidR="00905A6E" w:rsidRPr="00905A6E">
        <w:rPr>
          <w:rFonts w:eastAsiaTheme="minorEastAsia"/>
          <w:sz w:val="28"/>
          <w:szCs w:val="28"/>
        </w:rPr>
        <w:t>КМНС о необходимости приобретения конкретного имущества (с указанием средней стоимости имущества, с приложением подтверждающих документов (прайс-листов, коммерческих предложений и т.п., полученных не более чем за 60 дней до даты подачи документов)), которое планируется приобрести с использованием субсидии, заверенную печатью и подписью ру</w:t>
      </w:r>
      <w:r w:rsidR="007A63E5">
        <w:rPr>
          <w:rFonts w:eastAsiaTheme="minorEastAsia"/>
          <w:sz w:val="28"/>
          <w:szCs w:val="28"/>
        </w:rPr>
        <w:t xml:space="preserve">ководителя (председателя) общины </w:t>
      </w:r>
      <w:r w:rsidR="00905A6E">
        <w:rPr>
          <w:rFonts w:eastAsiaTheme="minorEastAsia"/>
          <w:sz w:val="28"/>
          <w:szCs w:val="28"/>
        </w:rPr>
        <w:t>КМНС.</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sz w:val="28"/>
          <w:szCs w:val="28"/>
        </w:rPr>
        <w:t>1.4.К</w:t>
      </w:r>
      <w:r w:rsidR="009C4288" w:rsidRPr="009C4288">
        <w:rPr>
          <w:sz w:val="28"/>
          <w:szCs w:val="28"/>
        </w:rPr>
        <w:t>опи</w:t>
      </w:r>
      <w:r>
        <w:rPr>
          <w:sz w:val="28"/>
          <w:szCs w:val="28"/>
        </w:rPr>
        <w:t>я</w:t>
      </w:r>
      <w:r w:rsidR="009C4288" w:rsidRPr="009C4288">
        <w:rPr>
          <w:sz w:val="28"/>
          <w:szCs w:val="28"/>
        </w:rPr>
        <w:t xml:space="preserve"> бухгалтерской отчетности по состоянию на последнюю отчетную дату, предоставленной в Управление Федеральной налоговой службы по Камчатскому краю, оформленной в соответствии с установленными законодательством требованиями (</w:t>
      </w:r>
      <w:r>
        <w:rPr>
          <w:sz w:val="28"/>
          <w:szCs w:val="28"/>
        </w:rPr>
        <w:t>с отметкой о принятии сведений).</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sz w:val="28"/>
          <w:szCs w:val="28"/>
        </w:rPr>
        <w:t>1.5. И</w:t>
      </w:r>
      <w:r w:rsidR="009C4288" w:rsidRPr="009C4288">
        <w:rPr>
          <w:sz w:val="28"/>
          <w:szCs w:val="28"/>
        </w:rPr>
        <w:t>нформаци</w:t>
      </w:r>
      <w:r>
        <w:rPr>
          <w:sz w:val="28"/>
          <w:szCs w:val="28"/>
        </w:rPr>
        <w:t>я</w:t>
      </w:r>
      <w:r w:rsidR="009C4288" w:rsidRPr="009C4288">
        <w:rPr>
          <w:sz w:val="28"/>
          <w:szCs w:val="28"/>
        </w:rPr>
        <w:t xml:space="preserve"> о банковских реквизитах</w:t>
      </w:r>
      <w:r>
        <w:rPr>
          <w:sz w:val="28"/>
          <w:szCs w:val="28"/>
        </w:rPr>
        <w:t>.</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sz w:val="28"/>
          <w:szCs w:val="28"/>
        </w:rPr>
        <w:t>1.6. С</w:t>
      </w:r>
      <w:r w:rsidR="009C4288" w:rsidRPr="009C4288">
        <w:rPr>
          <w:sz w:val="28"/>
          <w:szCs w:val="28"/>
        </w:rPr>
        <w:t>правк</w:t>
      </w:r>
      <w:r>
        <w:rPr>
          <w:sz w:val="28"/>
          <w:szCs w:val="28"/>
        </w:rPr>
        <w:t>а</w:t>
      </w:r>
      <w:r w:rsidR="009C4288" w:rsidRPr="009C4288">
        <w:rPr>
          <w:sz w:val="28"/>
          <w:szCs w:val="28"/>
        </w:rPr>
        <w:t xml:space="preserve"> об отсутствии неисполненных обязанностей по уплате налогов, сборов, пеней, процентов за пользование бюджетными средствами, </w:t>
      </w:r>
      <w:r w:rsidR="009C4288" w:rsidRPr="009C4288">
        <w:rPr>
          <w:sz w:val="28"/>
          <w:szCs w:val="28"/>
        </w:rPr>
        <w:lastRenderedPageBreak/>
        <w:t>штрафов, подлежащих уплате в соответствии с законодательством Российской Федерации о налогах и сборах, выданную Управлением Федеральной налоговой службы по Камчатскому краю не более чем за 60 дней до даты подачи докуме</w:t>
      </w:r>
      <w:r>
        <w:rPr>
          <w:sz w:val="28"/>
          <w:szCs w:val="28"/>
        </w:rPr>
        <w:t>нтов на предоставление субсидии.</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sz w:val="28"/>
          <w:szCs w:val="28"/>
        </w:rPr>
        <w:t>1.7.</w:t>
      </w:r>
      <w:r w:rsidR="007A63E5">
        <w:rPr>
          <w:sz w:val="28"/>
          <w:szCs w:val="28"/>
        </w:rPr>
        <w:t xml:space="preserve"> </w:t>
      </w:r>
      <w:r>
        <w:rPr>
          <w:sz w:val="28"/>
          <w:szCs w:val="28"/>
        </w:rPr>
        <w:t>С</w:t>
      </w:r>
      <w:r w:rsidR="009C4288" w:rsidRPr="009C4288">
        <w:rPr>
          <w:sz w:val="28"/>
          <w:szCs w:val="28"/>
        </w:rPr>
        <w:t>правк</w:t>
      </w:r>
      <w:r>
        <w:rPr>
          <w:sz w:val="28"/>
          <w:szCs w:val="28"/>
        </w:rPr>
        <w:t>а</w:t>
      </w:r>
      <w:r w:rsidR="009C4288" w:rsidRPr="009C4288">
        <w:rPr>
          <w:sz w:val="28"/>
          <w:szCs w:val="28"/>
        </w:rPr>
        <w:t xml:space="preserve"> об отсутствии неисполненных обязанностей по уплате обязательных платежей в государственные внебюджетные фонды (Фонд социального страхования Российской Федерации, Пенсионный фонд Российской Федерации, Федеральный фонд обязательного медицинского страхования), полученные в соответствующих государственных внебюджетных фондах не более чем за 60 дней до даты подачи документов на </w:t>
      </w:r>
      <w:r>
        <w:rPr>
          <w:sz w:val="28"/>
          <w:szCs w:val="28"/>
        </w:rPr>
        <w:t>предоставление субсидии.</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sz w:val="28"/>
          <w:szCs w:val="28"/>
        </w:rPr>
        <w:t>1.8.</w:t>
      </w:r>
      <w:r w:rsidR="007A63E5">
        <w:rPr>
          <w:sz w:val="28"/>
          <w:szCs w:val="28"/>
        </w:rPr>
        <w:t xml:space="preserve"> </w:t>
      </w:r>
      <w:r>
        <w:rPr>
          <w:sz w:val="28"/>
          <w:szCs w:val="28"/>
        </w:rPr>
        <w:t>В</w:t>
      </w:r>
      <w:r w:rsidR="009C4288" w:rsidRPr="009C4288">
        <w:rPr>
          <w:sz w:val="28"/>
          <w:szCs w:val="28"/>
        </w:rPr>
        <w:t>ыписк</w:t>
      </w:r>
      <w:r>
        <w:rPr>
          <w:sz w:val="28"/>
          <w:szCs w:val="28"/>
        </w:rPr>
        <w:t>а</w:t>
      </w:r>
      <w:r w:rsidR="009C4288" w:rsidRPr="009C4288">
        <w:rPr>
          <w:sz w:val="28"/>
          <w:szCs w:val="28"/>
        </w:rPr>
        <w:t xml:space="preserve"> из Единого государственного реестра юридических лиц (ЕГРЮЛ), выданную не более чем за 60 дней до даты подачи докуме</w:t>
      </w:r>
      <w:r>
        <w:rPr>
          <w:sz w:val="28"/>
          <w:szCs w:val="28"/>
        </w:rPr>
        <w:t>нтов на предоставление субсидии.</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sz w:val="28"/>
          <w:szCs w:val="28"/>
        </w:rPr>
        <w:t xml:space="preserve">1.9. </w:t>
      </w:r>
      <w:r w:rsidRPr="00905A6E">
        <w:rPr>
          <w:sz w:val="28"/>
          <w:szCs w:val="28"/>
        </w:rPr>
        <w:t xml:space="preserve">Копии документов, подтверждающих право пользования территориями (акваториями) (договор аренды или документ, подтверждающий право собственности на земельный участок, лицензия на пользование объектами животного мира, договор пользования рыбопромысловым участком, иные документы, подтверждающие подобные права), на которых предполагается осуществление традиционной хозяйственной деятельности с использованием материальных ценностей, установленных </w:t>
      </w:r>
      <w:hyperlink w:anchor="sub_212" w:history="1">
        <w:r w:rsidRPr="00905A6E">
          <w:rPr>
            <w:rStyle w:val="af0"/>
            <w:color w:val="000000" w:themeColor="text1"/>
            <w:sz w:val="28"/>
            <w:szCs w:val="28"/>
          </w:rPr>
          <w:t>подпунктом 2.1.2</w:t>
        </w:r>
      </w:hyperlink>
      <w:r w:rsidR="007A63E5">
        <w:t xml:space="preserve"> </w:t>
      </w:r>
      <w:r w:rsidRPr="00905A6E">
        <w:rPr>
          <w:sz w:val="28"/>
          <w:szCs w:val="28"/>
        </w:rPr>
        <w:t>настоящего Порядка и планируемых к приобретению за счет средств Субсидии, или документов, подтверждающих право добычи членами общины природных ресурсов, которое предполагается реализовать с использованием материальных ценностей, установленных подпунктом 2.1.2 настоящего Порядка и планируемых к приобретению за счет средств Субсиди</w:t>
      </w:r>
      <w:r w:rsidR="009A2C63">
        <w:rPr>
          <w:sz w:val="28"/>
          <w:szCs w:val="28"/>
        </w:rPr>
        <w:t>й</w:t>
      </w:r>
      <w:r w:rsidRPr="00905A6E">
        <w:rPr>
          <w:sz w:val="28"/>
          <w:szCs w:val="28"/>
        </w:rPr>
        <w:t>, заверенные печатью и подписью руководителя (председателя)</w:t>
      </w:r>
      <w:r>
        <w:rPr>
          <w:sz w:val="28"/>
          <w:szCs w:val="28"/>
        </w:rPr>
        <w:t>.</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bCs/>
          <w:sz w:val="28"/>
          <w:szCs w:val="28"/>
        </w:rPr>
        <w:t>1.10.</w:t>
      </w:r>
      <w:r w:rsidR="007A63E5">
        <w:rPr>
          <w:bCs/>
          <w:sz w:val="28"/>
          <w:szCs w:val="28"/>
        </w:rPr>
        <w:t xml:space="preserve"> </w:t>
      </w:r>
      <w:r>
        <w:rPr>
          <w:bCs/>
          <w:sz w:val="28"/>
          <w:szCs w:val="28"/>
        </w:rPr>
        <w:t>К</w:t>
      </w:r>
      <w:r w:rsidR="009C4288" w:rsidRPr="009C4288">
        <w:rPr>
          <w:sz w:val="28"/>
          <w:szCs w:val="28"/>
        </w:rPr>
        <w:t>опи</w:t>
      </w:r>
      <w:r>
        <w:rPr>
          <w:sz w:val="28"/>
          <w:szCs w:val="28"/>
        </w:rPr>
        <w:t>я</w:t>
      </w:r>
      <w:r w:rsidR="009C4288" w:rsidRPr="009C4288">
        <w:rPr>
          <w:sz w:val="28"/>
          <w:szCs w:val="28"/>
        </w:rPr>
        <w:t xml:space="preserve"> заявления, предоставленного в Управление Министерства юстиции Российской Федерации по Камчатскому краю по состоянию на последнюю отчетную дату, подтверждающего соответствие </w:t>
      </w:r>
      <w:r w:rsidR="007A63E5">
        <w:rPr>
          <w:sz w:val="28"/>
          <w:szCs w:val="28"/>
        </w:rPr>
        <w:t xml:space="preserve">общины </w:t>
      </w:r>
      <w:r w:rsidR="009C4288" w:rsidRPr="009C4288">
        <w:rPr>
          <w:sz w:val="28"/>
          <w:szCs w:val="28"/>
        </w:rPr>
        <w:t>КМНС пункту 3.1. статьи 32 Федерального закона от 12.01.1996 №7-ФЗ «О некоммерческих организациях», и информацию в произвольной форме о продолжении своей деятельности (с отметкой о принятии сведений) (</w:t>
      </w:r>
      <w:r w:rsidR="007A63E5">
        <w:rPr>
          <w:sz w:val="28"/>
          <w:szCs w:val="28"/>
        </w:rPr>
        <w:t xml:space="preserve">предоставляется в случае, если община </w:t>
      </w:r>
      <w:r w:rsidR="009C4288" w:rsidRPr="009C4288">
        <w:rPr>
          <w:sz w:val="28"/>
          <w:szCs w:val="28"/>
        </w:rPr>
        <w:t>КМНС предоставляет отчетность в соответствии с пунктом 3.1. статьи</w:t>
      </w:r>
      <w:r w:rsidR="007A63E5">
        <w:rPr>
          <w:sz w:val="28"/>
          <w:szCs w:val="28"/>
        </w:rPr>
        <w:t xml:space="preserve"> </w:t>
      </w:r>
      <w:r w:rsidR="009C4288" w:rsidRPr="009C4288">
        <w:rPr>
          <w:sz w:val="28"/>
          <w:szCs w:val="28"/>
        </w:rPr>
        <w:t>32 Федерального закона от 12.01.1996 №7-ФЗ «</w:t>
      </w:r>
      <w:r>
        <w:rPr>
          <w:sz w:val="28"/>
          <w:szCs w:val="28"/>
        </w:rPr>
        <w:t>О некоммерческих организациях»).</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sz w:val="28"/>
          <w:szCs w:val="28"/>
        </w:rPr>
        <w:t>1.11.</w:t>
      </w:r>
      <w:r w:rsidR="007A63E5">
        <w:rPr>
          <w:sz w:val="28"/>
          <w:szCs w:val="28"/>
        </w:rPr>
        <w:t xml:space="preserve"> </w:t>
      </w:r>
      <w:r>
        <w:rPr>
          <w:sz w:val="28"/>
          <w:szCs w:val="28"/>
        </w:rPr>
        <w:t>П</w:t>
      </w:r>
      <w:r w:rsidR="009C4288" w:rsidRPr="009C4288">
        <w:rPr>
          <w:sz w:val="28"/>
          <w:szCs w:val="28"/>
        </w:rPr>
        <w:t>ри наличии сотрудников, осуществляющих работу на договорной основе:</w:t>
      </w:r>
    </w:p>
    <w:p w:rsidR="009C4288" w:rsidRPr="009C4288" w:rsidRDefault="009C4288" w:rsidP="009C4288">
      <w:pPr>
        <w:widowControl w:val="0"/>
        <w:autoSpaceDE w:val="0"/>
        <w:autoSpaceDN w:val="0"/>
        <w:adjustRightInd w:val="0"/>
        <w:spacing w:after="1080"/>
        <w:ind w:firstLine="709"/>
        <w:contextualSpacing/>
        <w:jc w:val="both"/>
        <w:rPr>
          <w:sz w:val="28"/>
          <w:szCs w:val="28"/>
        </w:rPr>
      </w:pPr>
      <w:r w:rsidRPr="009C4288">
        <w:rPr>
          <w:sz w:val="28"/>
          <w:szCs w:val="28"/>
        </w:rPr>
        <w:t>- копию формы федерального статистического наблюдения «Сведения о численности и заработной плате работников» по форме № П-4 или по форме № 1-Т, поданной в Территориальный орган Федеральной службы государственной статистики по Камчатскому краю по состоянию на последнюю отчетную дату (с отметкой о принятии сведений);</w:t>
      </w:r>
    </w:p>
    <w:p w:rsidR="009C4288" w:rsidRPr="009C4288" w:rsidRDefault="009C4288" w:rsidP="009C4288">
      <w:pPr>
        <w:widowControl w:val="0"/>
        <w:autoSpaceDE w:val="0"/>
        <w:autoSpaceDN w:val="0"/>
        <w:adjustRightInd w:val="0"/>
        <w:spacing w:after="1080"/>
        <w:ind w:firstLine="709"/>
        <w:contextualSpacing/>
        <w:jc w:val="both"/>
        <w:rPr>
          <w:sz w:val="28"/>
          <w:szCs w:val="28"/>
        </w:rPr>
      </w:pPr>
      <w:r w:rsidRPr="009C4288">
        <w:rPr>
          <w:sz w:val="28"/>
          <w:szCs w:val="28"/>
        </w:rPr>
        <w:t xml:space="preserve">- справку об отсутствии просроченной задолженности по заработной </w:t>
      </w:r>
      <w:r w:rsidRPr="009C4288">
        <w:rPr>
          <w:sz w:val="28"/>
          <w:szCs w:val="28"/>
        </w:rPr>
        <w:lastRenderedPageBreak/>
        <w:t>плате, заверенную печатью и подписью руководителя (председателя) ОКМНС (оформ</w:t>
      </w:r>
      <w:r w:rsidR="00905A6E">
        <w:rPr>
          <w:sz w:val="28"/>
          <w:szCs w:val="28"/>
        </w:rPr>
        <w:t>ляется ОКМНС в свободной форме).</w:t>
      </w:r>
    </w:p>
    <w:p w:rsidR="009C4288" w:rsidRPr="009C4288" w:rsidRDefault="00905A6E" w:rsidP="009C4288">
      <w:pPr>
        <w:widowControl w:val="0"/>
        <w:autoSpaceDE w:val="0"/>
        <w:autoSpaceDN w:val="0"/>
        <w:adjustRightInd w:val="0"/>
        <w:spacing w:after="1080"/>
        <w:ind w:firstLine="709"/>
        <w:contextualSpacing/>
        <w:jc w:val="both"/>
        <w:rPr>
          <w:sz w:val="28"/>
          <w:szCs w:val="28"/>
        </w:rPr>
      </w:pPr>
      <w:r>
        <w:rPr>
          <w:sz w:val="28"/>
          <w:szCs w:val="28"/>
        </w:rPr>
        <w:t>1.12. П</w:t>
      </w:r>
      <w:r w:rsidR="007A63E5">
        <w:rPr>
          <w:sz w:val="28"/>
          <w:szCs w:val="28"/>
        </w:rPr>
        <w:t xml:space="preserve">ри предоставлении общиной </w:t>
      </w:r>
      <w:r w:rsidR="009C4288" w:rsidRPr="009C4288">
        <w:rPr>
          <w:sz w:val="28"/>
          <w:szCs w:val="28"/>
        </w:rPr>
        <w:t>КМНС отчетности в соответствии с пунктом 3 статьи 32 Федерального закона от 12.01.1996 № 7-ФЗ «О некоммерческих организациях»:</w:t>
      </w:r>
    </w:p>
    <w:p w:rsidR="009C4288" w:rsidRPr="006C3571" w:rsidRDefault="009C4288" w:rsidP="00905A6E">
      <w:pPr>
        <w:widowControl w:val="0"/>
        <w:autoSpaceDE w:val="0"/>
        <w:autoSpaceDN w:val="0"/>
        <w:adjustRightInd w:val="0"/>
        <w:spacing w:after="1080"/>
        <w:ind w:firstLine="709"/>
        <w:contextualSpacing/>
        <w:jc w:val="both"/>
        <w:rPr>
          <w:b/>
          <w:bCs/>
          <w:sz w:val="28"/>
          <w:szCs w:val="28"/>
        </w:rPr>
      </w:pPr>
      <w:r w:rsidRPr="009C4288">
        <w:rPr>
          <w:sz w:val="28"/>
          <w:szCs w:val="28"/>
        </w:rPr>
        <w:t xml:space="preserve">- копии отчетов, предоставленных в Управление Министерства юстиции Российской Федерации по Камчатскому краю по состоянию на последнюю отчетную дату, по формам </w:t>
      </w:r>
      <w:r w:rsidRPr="009C4288">
        <w:rPr>
          <w:bCs/>
          <w:sz w:val="28"/>
          <w:szCs w:val="28"/>
        </w:rPr>
        <w:t xml:space="preserve">ОН0001, ОН0002, утвержденным приказом Министерства юстиции Российской Федерации от 29.03.2010 № 72 </w:t>
      </w:r>
      <w:r w:rsidRPr="009C4288">
        <w:rPr>
          <w:sz w:val="28"/>
          <w:szCs w:val="28"/>
        </w:rPr>
        <w:t>«Об утверждении форм отчетности некоммерческих организаций» (с отметкой о принятии сведений)</w:t>
      </w:r>
      <w:r w:rsidRPr="009C4288">
        <w:rPr>
          <w:bCs/>
          <w:sz w:val="28"/>
          <w:szCs w:val="28"/>
        </w:rPr>
        <w:t>.</w:t>
      </w: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7" w:name="sub_1019"/>
      <w:bookmarkEnd w:id="6"/>
      <w:r w:rsidRPr="006C3571">
        <w:rPr>
          <w:rFonts w:eastAsiaTheme="minorEastAsia"/>
          <w:sz w:val="28"/>
          <w:szCs w:val="28"/>
        </w:rPr>
        <w:t>1.</w:t>
      </w:r>
      <w:r w:rsidR="00905A6E">
        <w:rPr>
          <w:rFonts w:eastAsiaTheme="minorEastAsia"/>
          <w:sz w:val="28"/>
          <w:szCs w:val="28"/>
        </w:rPr>
        <w:t>13</w:t>
      </w:r>
      <w:r w:rsidRPr="006C3571">
        <w:rPr>
          <w:rFonts w:eastAsiaTheme="minorEastAsia"/>
          <w:sz w:val="28"/>
          <w:szCs w:val="28"/>
        </w:rPr>
        <w:t xml:space="preserve">. Копия отчета о деятельности некоммерческой организации и о персональном составе ее руководящих органов, представленного в Управление Министерства юстиции Российской Федерации по Камчатскому краю за год, предшествующий году подачи Заявления, по </w:t>
      </w:r>
      <w:hyperlink r:id="rId11" w:history="1">
        <w:r w:rsidRPr="004B1C12">
          <w:rPr>
            <w:rFonts w:eastAsiaTheme="minorEastAsia"/>
            <w:color w:val="000000" w:themeColor="text1"/>
            <w:sz w:val="28"/>
            <w:szCs w:val="28"/>
          </w:rPr>
          <w:t>форме ОН0001</w:t>
        </w:r>
      </w:hyperlink>
      <w:r w:rsidRPr="006C3571">
        <w:rPr>
          <w:rFonts w:eastAsiaTheme="minorEastAsia"/>
          <w:sz w:val="28"/>
          <w:szCs w:val="28"/>
        </w:rPr>
        <w:t xml:space="preserve">, утвержденной </w:t>
      </w:r>
      <w:hyperlink r:id="rId12" w:history="1">
        <w:r w:rsidRPr="004B1C12">
          <w:rPr>
            <w:rFonts w:eastAsiaTheme="minorEastAsia"/>
            <w:color w:val="000000" w:themeColor="text1"/>
            <w:sz w:val="28"/>
            <w:szCs w:val="28"/>
          </w:rPr>
          <w:t>Приказом</w:t>
        </w:r>
      </w:hyperlink>
      <w:r w:rsidRPr="006C3571">
        <w:rPr>
          <w:rFonts w:eastAsiaTheme="minorEastAsia"/>
          <w:sz w:val="28"/>
          <w:szCs w:val="28"/>
        </w:rPr>
        <w:t xml:space="preserve"> Министерства юстиции Российской Федерации от 16.08.2018 </w:t>
      </w:r>
      <w:r w:rsidR="004C2DBB">
        <w:rPr>
          <w:rFonts w:eastAsiaTheme="minorEastAsia"/>
          <w:sz w:val="28"/>
          <w:szCs w:val="28"/>
        </w:rPr>
        <w:t>№</w:t>
      </w:r>
      <w:r w:rsidRPr="006C3571">
        <w:rPr>
          <w:rFonts w:eastAsiaTheme="minorEastAsia"/>
          <w:sz w:val="28"/>
          <w:szCs w:val="28"/>
        </w:rPr>
        <w:t xml:space="preserve"> 170 </w:t>
      </w:r>
      <w:r w:rsidR="004C2DBB">
        <w:rPr>
          <w:rFonts w:eastAsiaTheme="minorEastAsia"/>
          <w:sz w:val="28"/>
          <w:szCs w:val="28"/>
        </w:rPr>
        <w:t>«</w:t>
      </w:r>
      <w:r w:rsidRPr="006C3571">
        <w:rPr>
          <w:rFonts w:eastAsiaTheme="minorEastAsia"/>
          <w:sz w:val="28"/>
          <w:szCs w:val="28"/>
        </w:rPr>
        <w:t>Об утверждении форм отчетности некоммерческих организаций</w:t>
      </w:r>
      <w:r w:rsidR="004C2DBB">
        <w:rPr>
          <w:rFonts w:eastAsiaTheme="minorEastAsia"/>
          <w:sz w:val="28"/>
          <w:szCs w:val="28"/>
        </w:rPr>
        <w:t>»</w:t>
      </w:r>
      <w:r w:rsidRPr="006C3571">
        <w:rPr>
          <w:rFonts w:eastAsiaTheme="minorEastAsia"/>
          <w:sz w:val="28"/>
          <w:szCs w:val="28"/>
        </w:rPr>
        <w:t xml:space="preserve"> (с отметкой о принятии сведений).</w:t>
      </w: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8" w:name="sub_1112"/>
      <w:bookmarkEnd w:id="7"/>
      <w:r w:rsidRPr="006C3571">
        <w:rPr>
          <w:rFonts w:eastAsiaTheme="minorEastAsia"/>
          <w:sz w:val="28"/>
          <w:szCs w:val="28"/>
        </w:rPr>
        <w:t>1.1</w:t>
      </w:r>
      <w:r w:rsidR="00905A6E">
        <w:rPr>
          <w:rFonts w:eastAsiaTheme="minorEastAsia"/>
          <w:sz w:val="28"/>
          <w:szCs w:val="28"/>
        </w:rPr>
        <w:t>4</w:t>
      </w:r>
      <w:r w:rsidRPr="006C3571">
        <w:rPr>
          <w:rFonts w:eastAsiaTheme="minorEastAsia"/>
          <w:sz w:val="28"/>
          <w:szCs w:val="28"/>
        </w:rPr>
        <w:t xml:space="preserve">. Копия документов, подтверждающих размещение информации в информационно-телекоммуникационной сети </w:t>
      </w:r>
      <w:r w:rsidR="009A2C63">
        <w:rPr>
          <w:rFonts w:eastAsiaTheme="minorEastAsia"/>
          <w:sz w:val="28"/>
          <w:szCs w:val="28"/>
        </w:rPr>
        <w:t>«</w:t>
      </w:r>
      <w:r w:rsidRPr="006C3571">
        <w:rPr>
          <w:rFonts w:eastAsiaTheme="minorEastAsia"/>
          <w:sz w:val="28"/>
          <w:szCs w:val="28"/>
        </w:rPr>
        <w:t>Интернет</w:t>
      </w:r>
      <w:r w:rsidR="009A2C63">
        <w:rPr>
          <w:rFonts w:eastAsiaTheme="minorEastAsia"/>
          <w:sz w:val="28"/>
          <w:szCs w:val="28"/>
        </w:rPr>
        <w:t>»</w:t>
      </w:r>
      <w:r w:rsidRPr="006C3571">
        <w:rPr>
          <w:rFonts w:eastAsiaTheme="minorEastAsia"/>
          <w:sz w:val="28"/>
          <w:szCs w:val="28"/>
        </w:rPr>
        <w:t xml:space="preserve"> или в средствах массовой информации, о продолжении своей деятельности в год подачи заявления на предоставление Субсидии.</w:t>
      </w:r>
    </w:p>
    <w:p w:rsidR="006C3571" w:rsidRPr="0010016C" w:rsidRDefault="006C3571" w:rsidP="006C3571">
      <w:pPr>
        <w:widowControl w:val="0"/>
        <w:autoSpaceDE w:val="0"/>
        <w:autoSpaceDN w:val="0"/>
        <w:adjustRightInd w:val="0"/>
        <w:ind w:firstLine="720"/>
        <w:jc w:val="both"/>
        <w:rPr>
          <w:rFonts w:eastAsiaTheme="minorEastAsia"/>
          <w:sz w:val="28"/>
          <w:szCs w:val="28"/>
        </w:rPr>
      </w:pPr>
      <w:bookmarkStart w:id="9" w:name="sub_1114"/>
      <w:bookmarkEnd w:id="8"/>
      <w:r w:rsidRPr="0010016C">
        <w:rPr>
          <w:rFonts w:eastAsiaTheme="minorEastAsia"/>
          <w:sz w:val="28"/>
          <w:szCs w:val="28"/>
        </w:rPr>
        <w:t>1.1</w:t>
      </w:r>
      <w:r w:rsidR="00905A6E" w:rsidRPr="0010016C">
        <w:rPr>
          <w:rFonts w:eastAsiaTheme="minorEastAsia"/>
          <w:sz w:val="28"/>
          <w:szCs w:val="28"/>
        </w:rPr>
        <w:t>5</w:t>
      </w:r>
      <w:r w:rsidRPr="0010016C">
        <w:rPr>
          <w:rFonts w:eastAsiaTheme="minorEastAsia"/>
          <w:sz w:val="28"/>
          <w:szCs w:val="28"/>
        </w:rPr>
        <w:t>. Справка об отсутстви</w:t>
      </w:r>
      <w:r w:rsidR="0010016C" w:rsidRPr="0010016C">
        <w:rPr>
          <w:rFonts w:eastAsiaTheme="minorEastAsia"/>
          <w:sz w:val="28"/>
          <w:szCs w:val="28"/>
        </w:rPr>
        <w:t>и</w:t>
      </w:r>
      <w:r w:rsidRPr="0010016C">
        <w:rPr>
          <w:rFonts w:eastAsiaTheme="minorEastAsia"/>
          <w:sz w:val="28"/>
          <w:szCs w:val="28"/>
        </w:rPr>
        <w:t xml:space="preserve"> у общины КМНС выявленных фактов нарушений в течение трех последних лет, предшествующих дате подачи документов на предоставление Субсидии:</w:t>
      </w:r>
    </w:p>
    <w:bookmarkEnd w:id="9"/>
    <w:p w:rsidR="006C3571" w:rsidRPr="0010016C" w:rsidRDefault="006C3571" w:rsidP="006C3571">
      <w:pPr>
        <w:widowControl w:val="0"/>
        <w:autoSpaceDE w:val="0"/>
        <w:autoSpaceDN w:val="0"/>
        <w:adjustRightInd w:val="0"/>
        <w:ind w:firstLine="720"/>
        <w:jc w:val="both"/>
        <w:rPr>
          <w:rFonts w:eastAsiaTheme="minorEastAsia"/>
          <w:sz w:val="28"/>
          <w:szCs w:val="28"/>
        </w:rPr>
      </w:pPr>
      <w:r w:rsidRPr="0010016C">
        <w:rPr>
          <w:rFonts w:eastAsiaTheme="minorEastAsia"/>
          <w:sz w:val="28"/>
          <w:szCs w:val="28"/>
        </w:rPr>
        <w:t xml:space="preserve">- </w:t>
      </w:r>
      <w:hyperlink r:id="rId13" w:history="1">
        <w:r w:rsidRPr="0010016C">
          <w:rPr>
            <w:rFonts w:eastAsiaTheme="minorEastAsia"/>
            <w:sz w:val="28"/>
            <w:szCs w:val="28"/>
          </w:rPr>
          <w:t>водного законодательства</w:t>
        </w:r>
      </w:hyperlink>
      <w:r w:rsidRPr="0010016C">
        <w:rPr>
          <w:rFonts w:eastAsiaTheme="minorEastAsia"/>
          <w:sz w:val="28"/>
          <w:szCs w:val="28"/>
        </w:rPr>
        <w:t>,</w:t>
      </w:r>
    </w:p>
    <w:p w:rsidR="006C3571" w:rsidRPr="0010016C" w:rsidRDefault="006C3571" w:rsidP="006C3571">
      <w:pPr>
        <w:widowControl w:val="0"/>
        <w:autoSpaceDE w:val="0"/>
        <w:autoSpaceDN w:val="0"/>
        <w:adjustRightInd w:val="0"/>
        <w:ind w:firstLine="720"/>
        <w:jc w:val="both"/>
        <w:rPr>
          <w:rFonts w:eastAsiaTheme="minorEastAsia"/>
          <w:sz w:val="28"/>
          <w:szCs w:val="28"/>
        </w:rPr>
      </w:pPr>
      <w:r w:rsidRPr="0010016C">
        <w:rPr>
          <w:rFonts w:eastAsiaTheme="minorEastAsia"/>
          <w:sz w:val="28"/>
          <w:szCs w:val="28"/>
        </w:rPr>
        <w:t xml:space="preserve">- </w:t>
      </w:r>
      <w:hyperlink r:id="rId14" w:history="1">
        <w:r w:rsidRPr="0010016C">
          <w:rPr>
            <w:rFonts w:eastAsiaTheme="minorEastAsia"/>
            <w:sz w:val="28"/>
            <w:szCs w:val="28"/>
          </w:rPr>
          <w:t>лесного законодательства</w:t>
        </w:r>
      </w:hyperlink>
      <w:r w:rsidRPr="0010016C">
        <w:rPr>
          <w:rFonts w:eastAsiaTheme="minorEastAsia"/>
          <w:sz w:val="28"/>
          <w:szCs w:val="28"/>
        </w:rPr>
        <w:t>,</w:t>
      </w:r>
    </w:p>
    <w:p w:rsidR="006C3571" w:rsidRPr="0010016C" w:rsidRDefault="006C3571" w:rsidP="006C3571">
      <w:pPr>
        <w:widowControl w:val="0"/>
        <w:autoSpaceDE w:val="0"/>
        <w:autoSpaceDN w:val="0"/>
        <w:adjustRightInd w:val="0"/>
        <w:ind w:firstLine="720"/>
        <w:jc w:val="both"/>
        <w:rPr>
          <w:rFonts w:eastAsiaTheme="minorEastAsia"/>
          <w:sz w:val="28"/>
          <w:szCs w:val="28"/>
        </w:rPr>
      </w:pPr>
      <w:r w:rsidRPr="0010016C">
        <w:rPr>
          <w:rFonts w:eastAsiaTheme="minorEastAsia"/>
          <w:sz w:val="28"/>
          <w:szCs w:val="28"/>
        </w:rPr>
        <w:t xml:space="preserve">- </w:t>
      </w:r>
      <w:hyperlink r:id="rId15" w:history="1">
        <w:r w:rsidRPr="0010016C">
          <w:rPr>
            <w:rFonts w:eastAsiaTheme="minorEastAsia"/>
            <w:sz w:val="28"/>
            <w:szCs w:val="28"/>
          </w:rPr>
          <w:t>природоохранного законодательства</w:t>
        </w:r>
      </w:hyperlink>
      <w:r w:rsidRPr="0010016C">
        <w:rPr>
          <w:rFonts w:eastAsiaTheme="minorEastAsia"/>
          <w:sz w:val="28"/>
          <w:szCs w:val="28"/>
        </w:rPr>
        <w:t>.</w:t>
      </w: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10" w:name="sub_1165"/>
      <w:r w:rsidRPr="006C3571">
        <w:rPr>
          <w:rFonts w:eastAsiaTheme="minorEastAsia"/>
          <w:sz w:val="28"/>
          <w:szCs w:val="28"/>
        </w:rPr>
        <w:t>1.1</w:t>
      </w:r>
      <w:r w:rsidR="00905A6E">
        <w:rPr>
          <w:rFonts w:eastAsiaTheme="minorEastAsia"/>
          <w:sz w:val="28"/>
          <w:szCs w:val="28"/>
        </w:rPr>
        <w:t>6</w:t>
      </w:r>
      <w:r w:rsidRPr="006C3571">
        <w:rPr>
          <w:rFonts w:eastAsiaTheme="minorEastAsia"/>
          <w:sz w:val="28"/>
          <w:szCs w:val="28"/>
        </w:rPr>
        <w:t>. Справка, что община КМНС не находится в процессе реорганизации, ликвидации, банкротства и не имеет ограничения на осуществление хозяйственной деятельности на первое число месяца, в котором подается заявление на предоставление Субсиди</w:t>
      </w:r>
      <w:r w:rsidR="009A2C63">
        <w:rPr>
          <w:rFonts w:eastAsiaTheme="minorEastAsia"/>
          <w:sz w:val="28"/>
          <w:szCs w:val="28"/>
        </w:rPr>
        <w:t>й</w:t>
      </w:r>
      <w:r w:rsidRPr="006C3571">
        <w:rPr>
          <w:rFonts w:eastAsiaTheme="minorEastAsia"/>
          <w:sz w:val="28"/>
          <w:szCs w:val="28"/>
        </w:rPr>
        <w:t>, заверенная печатью и подписью руководителя (председателя).</w:t>
      </w: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11" w:name="sub_1166"/>
      <w:bookmarkEnd w:id="10"/>
      <w:r w:rsidRPr="006C3571">
        <w:rPr>
          <w:rFonts w:eastAsiaTheme="minorEastAsia"/>
          <w:sz w:val="28"/>
          <w:szCs w:val="28"/>
        </w:rPr>
        <w:t>1.1</w:t>
      </w:r>
      <w:r w:rsidR="00905A6E">
        <w:rPr>
          <w:rFonts w:eastAsiaTheme="minorEastAsia"/>
          <w:sz w:val="28"/>
          <w:szCs w:val="28"/>
        </w:rPr>
        <w:t>7</w:t>
      </w:r>
      <w:r w:rsidRPr="006C3571">
        <w:rPr>
          <w:rFonts w:eastAsiaTheme="minorEastAsia"/>
          <w:sz w:val="28"/>
          <w:szCs w:val="28"/>
        </w:rPr>
        <w:t>. Список членов общины КМНС с подтверждением:</w:t>
      </w:r>
    </w:p>
    <w:bookmarkEnd w:id="11"/>
    <w:p w:rsidR="006C3571" w:rsidRPr="006C3571" w:rsidRDefault="006C3571" w:rsidP="006C3571">
      <w:pPr>
        <w:widowControl w:val="0"/>
        <w:autoSpaceDE w:val="0"/>
        <w:autoSpaceDN w:val="0"/>
        <w:adjustRightInd w:val="0"/>
        <w:ind w:firstLine="720"/>
        <w:jc w:val="both"/>
        <w:rPr>
          <w:rFonts w:eastAsiaTheme="minorEastAsia"/>
          <w:sz w:val="28"/>
          <w:szCs w:val="28"/>
        </w:rPr>
      </w:pPr>
      <w:r w:rsidRPr="006C3571">
        <w:rPr>
          <w:rFonts w:eastAsiaTheme="minorEastAsia"/>
          <w:sz w:val="28"/>
          <w:szCs w:val="28"/>
        </w:rPr>
        <w:t>- принадлежности членов общины КМНС к лицам из числа коренных малочисленных народов севера;</w:t>
      </w:r>
    </w:p>
    <w:p w:rsidR="006C3571" w:rsidRDefault="006C3571" w:rsidP="006C3571">
      <w:pPr>
        <w:widowControl w:val="0"/>
        <w:autoSpaceDE w:val="0"/>
        <w:autoSpaceDN w:val="0"/>
        <w:adjustRightInd w:val="0"/>
        <w:ind w:firstLine="720"/>
        <w:jc w:val="both"/>
        <w:rPr>
          <w:rFonts w:eastAsiaTheme="minorEastAsia"/>
          <w:sz w:val="28"/>
          <w:szCs w:val="28"/>
        </w:rPr>
      </w:pPr>
      <w:r w:rsidRPr="006C3571">
        <w:rPr>
          <w:rFonts w:eastAsiaTheme="minorEastAsia"/>
          <w:sz w:val="28"/>
          <w:szCs w:val="28"/>
        </w:rPr>
        <w:t xml:space="preserve">- регистрации членов общины КМНС по месту проживания на территории </w:t>
      </w:r>
      <w:r w:rsidR="00395E66">
        <w:rPr>
          <w:rFonts w:eastAsiaTheme="minorEastAsia"/>
          <w:sz w:val="28"/>
          <w:szCs w:val="28"/>
        </w:rPr>
        <w:t>Вилючинского</w:t>
      </w:r>
      <w:r w:rsidRPr="006C3571">
        <w:rPr>
          <w:rFonts w:eastAsiaTheme="minorEastAsia"/>
          <w:sz w:val="28"/>
          <w:szCs w:val="28"/>
        </w:rPr>
        <w:t xml:space="preserve"> городского округа, заверенный печатью и подписью руководителя (председателя) общины КМНС (оформляется </w:t>
      </w:r>
      <w:r w:rsidR="000324DC">
        <w:rPr>
          <w:rFonts w:eastAsiaTheme="minorEastAsia"/>
          <w:sz w:val="28"/>
          <w:szCs w:val="28"/>
        </w:rPr>
        <w:t>общиной КМНС в свободной форме);</w:t>
      </w:r>
    </w:p>
    <w:p w:rsidR="000324DC" w:rsidRPr="006C3571" w:rsidRDefault="000324DC" w:rsidP="006C3571">
      <w:pPr>
        <w:widowControl w:val="0"/>
        <w:autoSpaceDE w:val="0"/>
        <w:autoSpaceDN w:val="0"/>
        <w:adjustRightInd w:val="0"/>
        <w:ind w:firstLine="720"/>
        <w:jc w:val="both"/>
        <w:rPr>
          <w:rFonts w:eastAsiaTheme="minorEastAsia"/>
          <w:sz w:val="28"/>
          <w:szCs w:val="28"/>
        </w:rPr>
      </w:pPr>
      <w:r>
        <w:rPr>
          <w:rFonts w:eastAsiaTheme="minorEastAsia"/>
          <w:sz w:val="28"/>
          <w:szCs w:val="28"/>
        </w:rPr>
        <w:t>- согласия на обработку персональных данных.</w:t>
      </w:r>
    </w:p>
    <w:p w:rsidR="006C3571" w:rsidRPr="006C3571" w:rsidRDefault="006C3571" w:rsidP="006C3571">
      <w:pPr>
        <w:widowControl w:val="0"/>
        <w:autoSpaceDE w:val="0"/>
        <w:autoSpaceDN w:val="0"/>
        <w:adjustRightInd w:val="0"/>
        <w:ind w:firstLine="720"/>
        <w:jc w:val="both"/>
        <w:rPr>
          <w:rFonts w:eastAsiaTheme="minorEastAsia"/>
          <w:sz w:val="28"/>
          <w:szCs w:val="28"/>
        </w:rPr>
      </w:pPr>
      <w:r w:rsidRPr="006C3571">
        <w:rPr>
          <w:rFonts w:eastAsiaTheme="minorEastAsia"/>
          <w:sz w:val="28"/>
          <w:szCs w:val="28"/>
        </w:rPr>
        <w:t xml:space="preserve">Община КМНС вправе представить дополнительные документы и материалы о своей деятельности, в том числе информацию о ранее реализованных мероприятиях в рамках осуществления традиционной </w:t>
      </w:r>
      <w:r w:rsidRPr="006C3571">
        <w:rPr>
          <w:rFonts w:eastAsiaTheme="minorEastAsia"/>
          <w:sz w:val="28"/>
          <w:szCs w:val="28"/>
        </w:rPr>
        <w:lastRenderedPageBreak/>
        <w:t>хозяйственной деятельности.</w:t>
      </w:r>
    </w:p>
    <w:p w:rsidR="006C3571" w:rsidRDefault="006C3571" w:rsidP="006C3571">
      <w:pPr>
        <w:widowControl w:val="0"/>
        <w:autoSpaceDE w:val="0"/>
        <w:autoSpaceDN w:val="0"/>
        <w:adjustRightInd w:val="0"/>
        <w:ind w:firstLine="720"/>
        <w:jc w:val="both"/>
        <w:rPr>
          <w:rFonts w:eastAsiaTheme="minorEastAsia"/>
          <w:sz w:val="28"/>
          <w:szCs w:val="28"/>
        </w:rPr>
      </w:pPr>
    </w:p>
    <w:p w:rsidR="004D3961" w:rsidRDefault="004D3961" w:rsidP="006C3571">
      <w:pPr>
        <w:widowControl w:val="0"/>
        <w:autoSpaceDE w:val="0"/>
        <w:autoSpaceDN w:val="0"/>
        <w:adjustRightInd w:val="0"/>
        <w:ind w:firstLine="720"/>
        <w:jc w:val="both"/>
        <w:rPr>
          <w:rFonts w:eastAsiaTheme="minorEastAsia"/>
          <w:sz w:val="28"/>
          <w:szCs w:val="28"/>
        </w:rPr>
      </w:pPr>
    </w:p>
    <w:p w:rsidR="004D3961" w:rsidRDefault="004D3961" w:rsidP="006C3571">
      <w:pPr>
        <w:widowControl w:val="0"/>
        <w:autoSpaceDE w:val="0"/>
        <w:autoSpaceDN w:val="0"/>
        <w:adjustRightInd w:val="0"/>
        <w:ind w:firstLine="720"/>
        <w:jc w:val="both"/>
        <w:rPr>
          <w:rFonts w:eastAsiaTheme="minorEastAsia"/>
          <w:sz w:val="28"/>
          <w:szCs w:val="28"/>
        </w:rPr>
      </w:pPr>
    </w:p>
    <w:p w:rsidR="004D3961" w:rsidRPr="006C3571" w:rsidRDefault="004D3961" w:rsidP="006C3571">
      <w:pPr>
        <w:widowControl w:val="0"/>
        <w:autoSpaceDE w:val="0"/>
        <w:autoSpaceDN w:val="0"/>
        <w:adjustRightInd w:val="0"/>
        <w:ind w:firstLine="720"/>
        <w:jc w:val="both"/>
        <w:rPr>
          <w:rFonts w:eastAsiaTheme="minorEastAsia"/>
          <w:sz w:val="28"/>
          <w:szCs w:val="28"/>
        </w:rPr>
      </w:pPr>
    </w:p>
    <w:p w:rsidR="006C3571" w:rsidRPr="006C3571" w:rsidRDefault="006C3571" w:rsidP="006C3571">
      <w:pPr>
        <w:widowControl w:val="0"/>
        <w:autoSpaceDE w:val="0"/>
        <w:autoSpaceDN w:val="0"/>
        <w:adjustRightInd w:val="0"/>
        <w:spacing w:before="108" w:after="108"/>
        <w:jc w:val="center"/>
        <w:outlineLvl w:val="0"/>
        <w:rPr>
          <w:rFonts w:eastAsiaTheme="minorEastAsia"/>
          <w:b/>
          <w:bCs/>
          <w:color w:val="26282F"/>
          <w:sz w:val="28"/>
          <w:szCs w:val="28"/>
        </w:rPr>
      </w:pPr>
      <w:bookmarkStart w:id="12" w:name="sub_1109"/>
      <w:r w:rsidRPr="006C3571">
        <w:rPr>
          <w:rFonts w:eastAsiaTheme="minorEastAsia"/>
          <w:b/>
          <w:bCs/>
          <w:color w:val="26282F"/>
          <w:sz w:val="28"/>
          <w:szCs w:val="28"/>
        </w:rPr>
        <w:t>2. Требования к документам, прилагаемым к заявлению на предоставление субсидии</w:t>
      </w:r>
    </w:p>
    <w:bookmarkEnd w:id="12"/>
    <w:p w:rsidR="006C3571" w:rsidRPr="006C3571" w:rsidRDefault="006C3571" w:rsidP="006C3571">
      <w:pPr>
        <w:widowControl w:val="0"/>
        <w:autoSpaceDE w:val="0"/>
        <w:autoSpaceDN w:val="0"/>
        <w:adjustRightInd w:val="0"/>
        <w:ind w:firstLine="720"/>
        <w:jc w:val="both"/>
        <w:rPr>
          <w:rFonts w:eastAsiaTheme="minorEastAsia"/>
          <w:sz w:val="28"/>
          <w:szCs w:val="28"/>
        </w:rPr>
      </w:pP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13" w:name="sub_1021"/>
      <w:r w:rsidRPr="006C3571">
        <w:rPr>
          <w:rFonts w:eastAsiaTheme="minorEastAsia"/>
          <w:sz w:val="28"/>
          <w:szCs w:val="28"/>
        </w:rPr>
        <w:t>2.1. Представленные документы должны быть:</w:t>
      </w: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14" w:name="sub_1211"/>
      <w:bookmarkEnd w:id="13"/>
      <w:r w:rsidRPr="006C3571">
        <w:rPr>
          <w:rFonts w:eastAsiaTheme="minorEastAsia"/>
          <w:sz w:val="28"/>
          <w:szCs w:val="28"/>
        </w:rPr>
        <w:t xml:space="preserve">2.1.1 </w:t>
      </w:r>
      <w:r w:rsidR="0010016C">
        <w:rPr>
          <w:rFonts w:eastAsiaTheme="minorEastAsia"/>
          <w:sz w:val="28"/>
          <w:szCs w:val="28"/>
        </w:rPr>
        <w:t>прошиты</w:t>
      </w:r>
      <w:r w:rsidRPr="006C3571">
        <w:rPr>
          <w:rFonts w:eastAsiaTheme="minorEastAsia"/>
          <w:sz w:val="28"/>
          <w:szCs w:val="28"/>
        </w:rPr>
        <w:t>, пронумерованы, скреплены печатью общины КМНС и подписью руководителя (председателя);</w:t>
      </w: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15" w:name="sub_1212"/>
      <w:bookmarkEnd w:id="14"/>
      <w:r w:rsidRPr="006C3571">
        <w:rPr>
          <w:rFonts w:eastAsiaTheme="minorEastAsia"/>
          <w:sz w:val="28"/>
          <w:szCs w:val="28"/>
        </w:rPr>
        <w:t>2.1.2 написаны разборчиво, наименования юридических лиц - без сокращения, с указанием их реквизитов и контактных данных, фамилии, имена и отчества физических лиц, адреса их места жительства должны быть написаны полностью;</w:t>
      </w:r>
    </w:p>
    <w:p w:rsidR="006C3571" w:rsidRPr="006C3571" w:rsidRDefault="006C3571" w:rsidP="006C3571">
      <w:pPr>
        <w:widowControl w:val="0"/>
        <w:autoSpaceDE w:val="0"/>
        <w:autoSpaceDN w:val="0"/>
        <w:adjustRightInd w:val="0"/>
        <w:ind w:firstLine="720"/>
        <w:jc w:val="both"/>
        <w:rPr>
          <w:rFonts w:eastAsiaTheme="minorEastAsia"/>
          <w:sz w:val="28"/>
          <w:szCs w:val="28"/>
        </w:rPr>
      </w:pPr>
      <w:bookmarkStart w:id="16" w:name="sub_1213"/>
      <w:bookmarkEnd w:id="15"/>
      <w:r w:rsidRPr="006C3571">
        <w:rPr>
          <w:rFonts w:eastAsiaTheme="minorEastAsia"/>
          <w:sz w:val="28"/>
          <w:szCs w:val="28"/>
        </w:rPr>
        <w:t>2.1.3 документы не должны содержать подчисток, приписок, зачеркнутых слов и иных, не оговоренных в них, исправлений.</w:t>
      </w:r>
    </w:p>
    <w:bookmarkEnd w:id="16"/>
    <w:p w:rsidR="006C3571" w:rsidRPr="006C3571" w:rsidRDefault="006C3571" w:rsidP="006C3571">
      <w:pPr>
        <w:widowControl w:val="0"/>
        <w:autoSpaceDE w:val="0"/>
        <w:autoSpaceDN w:val="0"/>
        <w:adjustRightInd w:val="0"/>
        <w:ind w:firstLine="720"/>
        <w:jc w:val="both"/>
        <w:rPr>
          <w:rFonts w:eastAsiaTheme="minorEastAsia"/>
          <w:sz w:val="28"/>
          <w:szCs w:val="28"/>
        </w:rPr>
      </w:pPr>
    </w:p>
    <w:p w:rsidR="001C6200" w:rsidRDefault="001C6200"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4C2DBB" w:rsidRDefault="004C2DBB"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rFonts w:eastAsiaTheme="minorEastAsia"/>
          <w:color w:val="000000"/>
          <w:sz w:val="28"/>
          <w:szCs w:val="28"/>
          <w:shd w:val="clear" w:color="auto" w:fill="F0F0F0"/>
        </w:rPr>
      </w:pPr>
    </w:p>
    <w:p w:rsidR="00395E66" w:rsidRDefault="00395E66" w:rsidP="00C02A77">
      <w:pPr>
        <w:ind w:firstLine="708"/>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C6200" w:rsidTr="001C6200">
        <w:tc>
          <w:tcPr>
            <w:tcW w:w="4927" w:type="dxa"/>
          </w:tcPr>
          <w:p w:rsidR="001C6200" w:rsidRDefault="001C6200" w:rsidP="00C02A77">
            <w:pPr>
              <w:jc w:val="both"/>
              <w:rPr>
                <w:sz w:val="28"/>
                <w:szCs w:val="28"/>
              </w:rPr>
            </w:pPr>
          </w:p>
        </w:tc>
        <w:tc>
          <w:tcPr>
            <w:tcW w:w="4927" w:type="dxa"/>
          </w:tcPr>
          <w:p w:rsidR="001C6200" w:rsidRPr="001C6200" w:rsidRDefault="001C6200" w:rsidP="001C6200">
            <w:pPr>
              <w:jc w:val="both"/>
              <w:rPr>
                <w:sz w:val="28"/>
                <w:szCs w:val="28"/>
              </w:rPr>
            </w:pPr>
            <w:r w:rsidRPr="001C6200">
              <w:rPr>
                <w:sz w:val="28"/>
                <w:szCs w:val="28"/>
              </w:rPr>
              <w:t xml:space="preserve">Приложение № </w:t>
            </w:r>
            <w:r w:rsidR="0049137A">
              <w:rPr>
                <w:sz w:val="28"/>
                <w:szCs w:val="28"/>
              </w:rPr>
              <w:t>3</w:t>
            </w:r>
          </w:p>
          <w:p w:rsidR="00395E66" w:rsidRPr="00395E66" w:rsidRDefault="00395E66" w:rsidP="00395E66">
            <w:pPr>
              <w:rPr>
                <w:sz w:val="28"/>
                <w:szCs w:val="28"/>
              </w:rPr>
            </w:pPr>
            <w:r w:rsidRPr="00395E66">
              <w:rPr>
                <w:sz w:val="28"/>
                <w:szCs w:val="28"/>
              </w:rPr>
              <w:t>к Порядку 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p>
          <w:p w:rsidR="001C6200" w:rsidRDefault="001C6200" w:rsidP="00C02A77">
            <w:pPr>
              <w:jc w:val="both"/>
              <w:rPr>
                <w:sz w:val="28"/>
                <w:szCs w:val="28"/>
              </w:rPr>
            </w:pPr>
          </w:p>
        </w:tc>
      </w:tr>
    </w:tbl>
    <w:p w:rsidR="001C6200" w:rsidRPr="000B32DA" w:rsidRDefault="001C6200" w:rsidP="001C6200">
      <w:pPr>
        <w:ind w:firstLine="720"/>
        <w:contextualSpacing/>
        <w:jc w:val="both"/>
        <w:rPr>
          <w:sz w:val="28"/>
          <w:szCs w:val="28"/>
        </w:rPr>
      </w:pPr>
      <w:r w:rsidRPr="000B32DA">
        <w:rPr>
          <w:sz w:val="28"/>
          <w:szCs w:val="28"/>
        </w:rPr>
        <w:t>Дата</w:t>
      </w:r>
    </w:p>
    <w:p w:rsidR="001C6200" w:rsidRPr="000B32DA" w:rsidRDefault="001C6200" w:rsidP="001C6200">
      <w:pPr>
        <w:ind w:firstLine="720"/>
        <w:contextualSpacing/>
        <w:jc w:val="both"/>
        <w:rPr>
          <w:sz w:val="28"/>
          <w:szCs w:val="28"/>
        </w:rPr>
      </w:pPr>
      <w:r w:rsidRPr="000B32DA">
        <w:rPr>
          <w:sz w:val="28"/>
          <w:szCs w:val="28"/>
        </w:rPr>
        <w:t>Исх. №</w:t>
      </w:r>
      <w:r w:rsidRPr="000B32DA">
        <w:rPr>
          <w:sz w:val="28"/>
          <w:szCs w:val="28"/>
        </w:rPr>
        <w:tab/>
        <w:t>________________________________</w:t>
      </w:r>
    </w:p>
    <w:p w:rsidR="001C6200" w:rsidRDefault="001C6200" w:rsidP="001C6200">
      <w:pPr>
        <w:ind w:left="4820"/>
        <w:contextualSpacing/>
        <w:jc w:val="both"/>
      </w:pPr>
      <w:r w:rsidRPr="000B32DA">
        <w:rPr>
          <w:sz w:val="28"/>
          <w:szCs w:val="28"/>
        </w:rPr>
        <w:t>(</w:t>
      </w:r>
      <w:r w:rsidRPr="000B32DA">
        <w:t xml:space="preserve">наименование </w:t>
      </w:r>
      <w:r>
        <w:t xml:space="preserve">отдела </w:t>
      </w:r>
      <w:r w:rsidRPr="000B32DA">
        <w:t xml:space="preserve">администрации </w:t>
      </w:r>
    </w:p>
    <w:p w:rsidR="001C6200" w:rsidRPr="000B32DA" w:rsidRDefault="001C6200" w:rsidP="001C6200">
      <w:pPr>
        <w:ind w:left="4820"/>
        <w:contextualSpacing/>
        <w:jc w:val="both"/>
      </w:pPr>
      <w:r>
        <w:t>Ви</w:t>
      </w:r>
      <w:r w:rsidRPr="000B32DA">
        <w:t>лючинского городского округа)</w:t>
      </w:r>
    </w:p>
    <w:p w:rsidR="001C6200" w:rsidRDefault="001C6200" w:rsidP="00817C90">
      <w:pPr>
        <w:contextualSpacing/>
        <w:jc w:val="both"/>
        <w:rPr>
          <w:sz w:val="28"/>
          <w:szCs w:val="28"/>
        </w:rPr>
      </w:pPr>
    </w:p>
    <w:p w:rsidR="00395E66" w:rsidRPr="00395E66" w:rsidRDefault="00395E66" w:rsidP="00395E66">
      <w:pPr>
        <w:ind w:firstLine="708"/>
        <w:jc w:val="center"/>
        <w:rPr>
          <w:b/>
          <w:bCs/>
          <w:sz w:val="28"/>
          <w:szCs w:val="28"/>
        </w:rPr>
      </w:pPr>
      <w:r w:rsidRPr="00395E66">
        <w:rPr>
          <w:b/>
          <w:bCs/>
          <w:sz w:val="28"/>
          <w:szCs w:val="28"/>
        </w:rPr>
        <w:t>ОТЧЕТ</w:t>
      </w:r>
    </w:p>
    <w:p w:rsidR="00395E66" w:rsidRPr="00395E66" w:rsidRDefault="00395E66" w:rsidP="00395E66">
      <w:pPr>
        <w:ind w:firstLine="708"/>
        <w:jc w:val="center"/>
        <w:rPr>
          <w:b/>
          <w:bCs/>
          <w:sz w:val="28"/>
          <w:szCs w:val="28"/>
        </w:rPr>
      </w:pPr>
      <w:r w:rsidRPr="00395E66">
        <w:rPr>
          <w:b/>
          <w:bCs/>
          <w:sz w:val="28"/>
          <w:szCs w:val="28"/>
        </w:rPr>
        <w:t>ОБ ИСПОЛЬЗОВАНИИ СУБСИДИИ</w:t>
      </w:r>
    </w:p>
    <w:p w:rsidR="00395E66" w:rsidRPr="00395E66" w:rsidRDefault="00395E66" w:rsidP="00395E66">
      <w:pPr>
        <w:ind w:firstLine="708"/>
        <w:jc w:val="both"/>
        <w:rPr>
          <w:b/>
          <w:bCs/>
          <w:sz w:val="28"/>
          <w:szCs w:val="28"/>
        </w:rPr>
      </w:pPr>
      <w:r w:rsidRPr="00395E66">
        <w:rPr>
          <w:b/>
          <w:bCs/>
          <w:sz w:val="28"/>
          <w:szCs w:val="28"/>
        </w:rPr>
        <w:t>_______________________________________________________________</w:t>
      </w:r>
    </w:p>
    <w:p w:rsidR="00395E66" w:rsidRPr="00395E66" w:rsidRDefault="00395E66" w:rsidP="00395E66">
      <w:pPr>
        <w:ind w:firstLine="708"/>
        <w:jc w:val="both"/>
        <w:rPr>
          <w:sz w:val="28"/>
          <w:szCs w:val="28"/>
        </w:rPr>
      </w:pPr>
      <w:r w:rsidRPr="00395E66">
        <w:rPr>
          <w:sz w:val="28"/>
          <w:szCs w:val="28"/>
        </w:rPr>
        <w:t xml:space="preserve"> (наименование получателя субсидии, наименование общины малочисленных народов, семейные (родовые) общины малочисленных народов)</w:t>
      </w:r>
    </w:p>
    <w:p w:rsidR="00395E66" w:rsidRPr="00395E66" w:rsidRDefault="00395E66" w:rsidP="00395E66">
      <w:pPr>
        <w:ind w:firstLine="708"/>
        <w:jc w:val="both"/>
        <w:rPr>
          <w:sz w:val="28"/>
          <w:szCs w:val="28"/>
        </w:rPr>
      </w:pPr>
    </w:p>
    <w:p w:rsidR="00395E66" w:rsidRPr="00395E66" w:rsidRDefault="00395E66" w:rsidP="00395E66">
      <w:pPr>
        <w:numPr>
          <w:ilvl w:val="0"/>
          <w:numId w:val="41"/>
        </w:numPr>
        <w:jc w:val="both"/>
        <w:rPr>
          <w:sz w:val="28"/>
          <w:szCs w:val="28"/>
        </w:rPr>
      </w:pPr>
      <w:r w:rsidRPr="00395E66">
        <w:rPr>
          <w:sz w:val="28"/>
          <w:szCs w:val="28"/>
        </w:rPr>
        <w:t>Общие сведения отчета</w:t>
      </w:r>
    </w:p>
    <w:tbl>
      <w:tblPr>
        <w:tblW w:w="0" w:type="auto"/>
        <w:tblCellSpacing w:w="5" w:type="nil"/>
        <w:tblInd w:w="75" w:type="dxa"/>
        <w:tblLayout w:type="fixed"/>
        <w:tblCellMar>
          <w:left w:w="75" w:type="dxa"/>
          <w:right w:w="75" w:type="dxa"/>
        </w:tblCellMar>
        <w:tblLook w:val="0000"/>
      </w:tblPr>
      <w:tblGrid>
        <w:gridCol w:w="567"/>
        <w:gridCol w:w="5812"/>
        <w:gridCol w:w="3260"/>
      </w:tblGrid>
      <w:tr w:rsidR="00395E66" w:rsidRPr="00395E66" w:rsidTr="00BE66AC">
        <w:trPr>
          <w:trHeight w:val="356"/>
          <w:tblCellSpacing w:w="5" w:type="nil"/>
        </w:trPr>
        <w:tc>
          <w:tcPr>
            <w:tcW w:w="567" w:type="dxa"/>
            <w:tcBorders>
              <w:top w:val="single" w:sz="4" w:space="0" w:color="auto"/>
              <w:left w:val="single" w:sz="4" w:space="0" w:color="auto"/>
              <w:bottom w:val="single" w:sz="4" w:space="0" w:color="auto"/>
              <w:right w:val="single" w:sz="4" w:space="0" w:color="auto"/>
            </w:tcBorders>
          </w:tcPr>
          <w:p w:rsidR="00395E66" w:rsidRPr="00044CF9" w:rsidRDefault="00395E66" w:rsidP="00395E66">
            <w:pPr>
              <w:ind w:firstLine="708"/>
              <w:jc w:val="both"/>
            </w:pPr>
            <w:r w:rsidRPr="00044CF9">
              <w:t xml:space="preserve"> № п/п </w:t>
            </w:r>
          </w:p>
        </w:tc>
        <w:tc>
          <w:tcPr>
            <w:tcW w:w="5812" w:type="dxa"/>
            <w:tcBorders>
              <w:top w:val="single" w:sz="4" w:space="0" w:color="auto"/>
              <w:left w:val="single" w:sz="4" w:space="0" w:color="auto"/>
              <w:bottom w:val="single" w:sz="4" w:space="0" w:color="auto"/>
              <w:right w:val="single" w:sz="4" w:space="0" w:color="auto"/>
            </w:tcBorders>
          </w:tcPr>
          <w:p w:rsidR="00395E66" w:rsidRPr="00044CF9" w:rsidRDefault="00395E66" w:rsidP="00817C90">
            <w:pPr>
              <w:ind w:firstLine="708"/>
              <w:jc w:val="center"/>
            </w:pPr>
            <w:r w:rsidRPr="00044CF9">
              <w:t>Наименование</w:t>
            </w:r>
          </w:p>
          <w:p w:rsidR="00395E66" w:rsidRPr="00044CF9" w:rsidRDefault="00395E66" w:rsidP="00817C90">
            <w:pPr>
              <w:ind w:firstLine="708"/>
              <w:jc w:val="center"/>
            </w:pPr>
            <w:r w:rsidRPr="00044CF9">
              <w:t>разделов отчета</w:t>
            </w:r>
          </w:p>
        </w:tc>
        <w:tc>
          <w:tcPr>
            <w:tcW w:w="3260" w:type="dxa"/>
            <w:tcBorders>
              <w:top w:val="single" w:sz="4" w:space="0" w:color="auto"/>
              <w:left w:val="single" w:sz="4" w:space="0" w:color="auto"/>
              <w:bottom w:val="single" w:sz="4" w:space="0" w:color="auto"/>
              <w:right w:val="single" w:sz="4" w:space="0" w:color="auto"/>
            </w:tcBorders>
          </w:tcPr>
          <w:p w:rsidR="00395E66" w:rsidRPr="00044CF9" w:rsidRDefault="00395E66" w:rsidP="00817C90">
            <w:pPr>
              <w:ind w:firstLine="708"/>
            </w:pPr>
            <w:r w:rsidRPr="00044CF9">
              <w:t>Сведения об использовании субсидии</w:t>
            </w:r>
          </w:p>
        </w:tc>
      </w:tr>
      <w:tr w:rsidR="00395E66" w:rsidRPr="00395E66" w:rsidTr="00BE66AC">
        <w:trPr>
          <w:trHeight w:val="320"/>
          <w:tblCellSpacing w:w="5" w:type="nil"/>
        </w:trPr>
        <w:tc>
          <w:tcPr>
            <w:tcW w:w="567" w:type="dxa"/>
            <w:tcBorders>
              <w:left w:val="single" w:sz="4" w:space="0" w:color="auto"/>
              <w:bottom w:val="single" w:sz="4" w:space="0" w:color="auto"/>
              <w:right w:val="single" w:sz="4" w:space="0" w:color="auto"/>
            </w:tcBorders>
          </w:tcPr>
          <w:p w:rsidR="00395E66" w:rsidRPr="00044CF9" w:rsidRDefault="00395E66" w:rsidP="00395E66">
            <w:pPr>
              <w:ind w:firstLine="708"/>
              <w:jc w:val="both"/>
            </w:pPr>
            <w:r w:rsidRPr="00044CF9">
              <w:t>1</w:t>
            </w:r>
          </w:p>
        </w:tc>
        <w:tc>
          <w:tcPr>
            <w:tcW w:w="5812" w:type="dxa"/>
            <w:tcBorders>
              <w:left w:val="single" w:sz="4" w:space="0" w:color="auto"/>
              <w:bottom w:val="single" w:sz="4" w:space="0" w:color="auto"/>
              <w:right w:val="single" w:sz="4" w:space="0" w:color="auto"/>
            </w:tcBorders>
          </w:tcPr>
          <w:p w:rsidR="00395E66" w:rsidRPr="00044CF9" w:rsidRDefault="00395E66" w:rsidP="00817C90">
            <w:pPr>
              <w:ind w:firstLine="708"/>
              <w:jc w:val="center"/>
            </w:pPr>
            <w:r w:rsidRPr="00044CF9">
              <w:t>2</w:t>
            </w:r>
          </w:p>
        </w:tc>
        <w:tc>
          <w:tcPr>
            <w:tcW w:w="3260" w:type="dxa"/>
            <w:tcBorders>
              <w:left w:val="single" w:sz="4" w:space="0" w:color="auto"/>
              <w:bottom w:val="single" w:sz="4" w:space="0" w:color="auto"/>
              <w:right w:val="single" w:sz="4" w:space="0" w:color="auto"/>
            </w:tcBorders>
          </w:tcPr>
          <w:p w:rsidR="00395E66" w:rsidRPr="00044CF9" w:rsidRDefault="00395E66" w:rsidP="00817C90">
            <w:pPr>
              <w:ind w:firstLine="708"/>
              <w:jc w:val="center"/>
            </w:pPr>
            <w:r w:rsidRPr="00044CF9">
              <w:t>3</w:t>
            </w:r>
          </w:p>
        </w:tc>
      </w:tr>
      <w:tr w:rsidR="00395E66" w:rsidRPr="00395E66" w:rsidTr="00BE66AC">
        <w:trPr>
          <w:trHeight w:val="356"/>
          <w:tblCellSpacing w:w="5" w:type="nil"/>
        </w:trPr>
        <w:tc>
          <w:tcPr>
            <w:tcW w:w="567" w:type="dxa"/>
            <w:tcBorders>
              <w:left w:val="single" w:sz="4" w:space="0" w:color="auto"/>
              <w:bottom w:val="single" w:sz="4" w:space="0" w:color="auto"/>
              <w:right w:val="single" w:sz="4" w:space="0" w:color="auto"/>
            </w:tcBorders>
          </w:tcPr>
          <w:p w:rsidR="00395E66" w:rsidRPr="00044CF9" w:rsidRDefault="00395E66" w:rsidP="00395E66">
            <w:pPr>
              <w:ind w:firstLine="708"/>
              <w:jc w:val="both"/>
            </w:pPr>
            <w:r w:rsidRPr="00044CF9">
              <w:t xml:space="preserve"> 1. </w:t>
            </w:r>
          </w:p>
        </w:tc>
        <w:tc>
          <w:tcPr>
            <w:tcW w:w="5812" w:type="dxa"/>
            <w:tcBorders>
              <w:left w:val="single" w:sz="4" w:space="0" w:color="auto"/>
              <w:bottom w:val="single" w:sz="4" w:space="0" w:color="auto"/>
              <w:right w:val="single" w:sz="4" w:space="0" w:color="auto"/>
            </w:tcBorders>
          </w:tcPr>
          <w:p w:rsidR="00395E66" w:rsidRPr="00044CF9" w:rsidRDefault="00395E66" w:rsidP="00817C90">
            <w:pPr>
              <w:jc w:val="both"/>
            </w:pPr>
            <w:r w:rsidRPr="00044CF9">
              <w:t>Наименование получателя субсидии</w:t>
            </w:r>
          </w:p>
        </w:tc>
        <w:tc>
          <w:tcPr>
            <w:tcW w:w="3260" w:type="dxa"/>
            <w:tcBorders>
              <w:left w:val="single" w:sz="4" w:space="0" w:color="auto"/>
              <w:bottom w:val="single" w:sz="4" w:space="0" w:color="auto"/>
              <w:right w:val="single" w:sz="4" w:space="0" w:color="auto"/>
            </w:tcBorders>
          </w:tcPr>
          <w:p w:rsidR="00395E66" w:rsidRPr="00044CF9" w:rsidRDefault="00395E66" w:rsidP="00395E66">
            <w:pPr>
              <w:ind w:firstLine="708"/>
              <w:jc w:val="both"/>
            </w:pPr>
          </w:p>
        </w:tc>
      </w:tr>
      <w:tr w:rsidR="00395E66" w:rsidRPr="00395E66" w:rsidTr="00BE66AC">
        <w:trPr>
          <w:trHeight w:val="535"/>
          <w:tblCellSpacing w:w="5" w:type="nil"/>
        </w:trPr>
        <w:tc>
          <w:tcPr>
            <w:tcW w:w="567" w:type="dxa"/>
            <w:tcBorders>
              <w:left w:val="single" w:sz="4" w:space="0" w:color="auto"/>
              <w:bottom w:val="single" w:sz="4" w:space="0" w:color="auto"/>
              <w:right w:val="single" w:sz="4" w:space="0" w:color="auto"/>
            </w:tcBorders>
          </w:tcPr>
          <w:p w:rsidR="00395E66" w:rsidRPr="00044CF9" w:rsidRDefault="00395E66" w:rsidP="00395E66">
            <w:pPr>
              <w:ind w:firstLine="708"/>
              <w:jc w:val="both"/>
            </w:pPr>
            <w:r w:rsidRPr="00044CF9">
              <w:t xml:space="preserve"> 2. </w:t>
            </w:r>
          </w:p>
        </w:tc>
        <w:tc>
          <w:tcPr>
            <w:tcW w:w="5812" w:type="dxa"/>
            <w:tcBorders>
              <w:left w:val="single" w:sz="4" w:space="0" w:color="auto"/>
              <w:bottom w:val="single" w:sz="4" w:space="0" w:color="auto"/>
              <w:right w:val="single" w:sz="4" w:space="0" w:color="auto"/>
            </w:tcBorders>
          </w:tcPr>
          <w:p w:rsidR="00395E66" w:rsidRPr="00044CF9" w:rsidRDefault="00395E66" w:rsidP="00817C90">
            <w:r w:rsidRPr="00044CF9">
              <w:t>Наименование органа, выделившего в рамках программных мероприятий субсидию</w:t>
            </w:r>
          </w:p>
        </w:tc>
        <w:tc>
          <w:tcPr>
            <w:tcW w:w="3260" w:type="dxa"/>
            <w:tcBorders>
              <w:left w:val="single" w:sz="4" w:space="0" w:color="auto"/>
              <w:bottom w:val="single" w:sz="4" w:space="0" w:color="auto"/>
              <w:right w:val="single" w:sz="4" w:space="0" w:color="auto"/>
            </w:tcBorders>
          </w:tcPr>
          <w:p w:rsidR="00395E66" w:rsidRPr="00044CF9" w:rsidRDefault="00395E66" w:rsidP="00395E66">
            <w:pPr>
              <w:ind w:firstLine="708"/>
              <w:jc w:val="both"/>
            </w:pPr>
          </w:p>
        </w:tc>
      </w:tr>
      <w:tr w:rsidR="00395E66" w:rsidRPr="00395E66" w:rsidTr="00BE66AC">
        <w:trPr>
          <w:trHeight w:val="535"/>
          <w:tblCellSpacing w:w="5" w:type="nil"/>
        </w:trPr>
        <w:tc>
          <w:tcPr>
            <w:tcW w:w="567" w:type="dxa"/>
            <w:tcBorders>
              <w:left w:val="single" w:sz="4" w:space="0" w:color="auto"/>
              <w:bottom w:val="single" w:sz="4" w:space="0" w:color="auto"/>
              <w:right w:val="single" w:sz="4" w:space="0" w:color="auto"/>
            </w:tcBorders>
          </w:tcPr>
          <w:p w:rsidR="00395E66" w:rsidRPr="00044CF9" w:rsidRDefault="00395E66" w:rsidP="00395E66">
            <w:pPr>
              <w:ind w:firstLine="708"/>
              <w:jc w:val="both"/>
            </w:pPr>
            <w:r w:rsidRPr="00044CF9">
              <w:t xml:space="preserve"> 3. </w:t>
            </w:r>
          </w:p>
        </w:tc>
        <w:tc>
          <w:tcPr>
            <w:tcW w:w="5812" w:type="dxa"/>
            <w:tcBorders>
              <w:left w:val="single" w:sz="4" w:space="0" w:color="auto"/>
              <w:bottom w:val="single" w:sz="4" w:space="0" w:color="auto"/>
              <w:right w:val="single" w:sz="4" w:space="0" w:color="auto"/>
            </w:tcBorders>
          </w:tcPr>
          <w:p w:rsidR="00395E66" w:rsidRPr="00044CF9" w:rsidRDefault="00395E66" w:rsidP="00817C90">
            <w:pPr>
              <w:jc w:val="both"/>
            </w:pPr>
            <w:r w:rsidRPr="00044CF9">
              <w:t>Реквизиты Соглашения, заключенного при предоставлении бюджетных средств (субсидии)</w:t>
            </w:r>
          </w:p>
        </w:tc>
        <w:tc>
          <w:tcPr>
            <w:tcW w:w="3260" w:type="dxa"/>
            <w:tcBorders>
              <w:left w:val="single" w:sz="4" w:space="0" w:color="auto"/>
              <w:bottom w:val="single" w:sz="4" w:space="0" w:color="auto"/>
              <w:right w:val="single" w:sz="4" w:space="0" w:color="auto"/>
            </w:tcBorders>
          </w:tcPr>
          <w:p w:rsidR="00395E66" w:rsidRPr="00044CF9" w:rsidRDefault="00395E66" w:rsidP="00395E66">
            <w:pPr>
              <w:ind w:firstLine="708"/>
              <w:jc w:val="both"/>
            </w:pPr>
          </w:p>
        </w:tc>
      </w:tr>
      <w:tr w:rsidR="00395E66" w:rsidRPr="00395E66" w:rsidTr="007A63E5">
        <w:trPr>
          <w:trHeight w:val="356"/>
          <w:tblCellSpacing w:w="5" w:type="nil"/>
        </w:trPr>
        <w:tc>
          <w:tcPr>
            <w:tcW w:w="567" w:type="dxa"/>
            <w:tcBorders>
              <w:left w:val="single" w:sz="4" w:space="0" w:color="auto"/>
              <w:bottom w:val="single" w:sz="4" w:space="0" w:color="auto"/>
              <w:right w:val="single" w:sz="4" w:space="0" w:color="auto"/>
            </w:tcBorders>
          </w:tcPr>
          <w:p w:rsidR="00395E66" w:rsidRPr="0010016C" w:rsidRDefault="00395E66" w:rsidP="00395E66">
            <w:pPr>
              <w:ind w:firstLine="708"/>
              <w:jc w:val="both"/>
            </w:pPr>
            <w:r w:rsidRPr="0010016C">
              <w:t xml:space="preserve"> 4. </w:t>
            </w:r>
          </w:p>
        </w:tc>
        <w:tc>
          <w:tcPr>
            <w:tcW w:w="5812" w:type="dxa"/>
            <w:tcBorders>
              <w:left w:val="single" w:sz="4" w:space="0" w:color="auto"/>
              <w:bottom w:val="single" w:sz="4" w:space="0" w:color="auto"/>
              <w:right w:val="single" w:sz="4" w:space="0" w:color="auto"/>
            </w:tcBorders>
          </w:tcPr>
          <w:p w:rsidR="00395E66" w:rsidRPr="00044CF9" w:rsidRDefault="00395E66" w:rsidP="00817C90">
            <w:pPr>
              <w:jc w:val="both"/>
            </w:pPr>
            <w:r w:rsidRPr="00044CF9">
              <w:t>Наименование программного мероприятия</w:t>
            </w:r>
          </w:p>
        </w:tc>
        <w:tc>
          <w:tcPr>
            <w:tcW w:w="3260" w:type="dxa"/>
            <w:tcBorders>
              <w:left w:val="single" w:sz="4" w:space="0" w:color="auto"/>
              <w:bottom w:val="single" w:sz="4" w:space="0" w:color="auto"/>
              <w:right w:val="single" w:sz="4" w:space="0" w:color="auto"/>
            </w:tcBorders>
          </w:tcPr>
          <w:p w:rsidR="00395E66" w:rsidRPr="00044CF9" w:rsidRDefault="00395E66" w:rsidP="00395E66">
            <w:pPr>
              <w:ind w:firstLine="708"/>
              <w:jc w:val="both"/>
            </w:pPr>
          </w:p>
        </w:tc>
      </w:tr>
      <w:tr w:rsidR="00395E66" w:rsidRPr="00395E66" w:rsidTr="007A63E5">
        <w:trPr>
          <w:trHeight w:val="356"/>
          <w:tblCellSpacing w:w="5" w:type="nil"/>
        </w:trPr>
        <w:tc>
          <w:tcPr>
            <w:tcW w:w="567" w:type="dxa"/>
            <w:tcBorders>
              <w:top w:val="single" w:sz="4" w:space="0" w:color="auto"/>
              <w:left w:val="single" w:sz="4" w:space="0" w:color="auto"/>
              <w:bottom w:val="single" w:sz="4" w:space="0" w:color="auto"/>
              <w:right w:val="single" w:sz="4" w:space="0" w:color="auto"/>
            </w:tcBorders>
          </w:tcPr>
          <w:p w:rsidR="00395E66" w:rsidRPr="00044CF9" w:rsidRDefault="00395E66" w:rsidP="007A63E5">
            <w:pPr>
              <w:ind w:firstLine="708"/>
            </w:pPr>
            <w:r w:rsidRPr="00044CF9">
              <w:lastRenderedPageBreak/>
              <w:t xml:space="preserve"> 5. </w:t>
            </w:r>
          </w:p>
        </w:tc>
        <w:tc>
          <w:tcPr>
            <w:tcW w:w="5812" w:type="dxa"/>
            <w:tcBorders>
              <w:top w:val="single" w:sz="4" w:space="0" w:color="auto"/>
              <w:left w:val="single" w:sz="4" w:space="0" w:color="auto"/>
              <w:bottom w:val="single" w:sz="4" w:space="0" w:color="auto"/>
              <w:right w:val="single" w:sz="4" w:space="0" w:color="auto"/>
            </w:tcBorders>
          </w:tcPr>
          <w:p w:rsidR="00817C90" w:rsidRDefault="00817C90" w:rsidP="00817C90">
            <w:pPr>
              <w:jc w:val="both"/>
            </w:pPr>
            <w:r w:rsidRPr="00044CF9">
              <w:t>Размер полученных средств субсидии:</w:t>
            </w:r>
          </w:p>
          <w:p w:rsidR="0010016C" w:rsidRDefault="0010016C" w:rsidP="00817C90">
            <w:pPr>
              <w:jc w:val="both"/>
            </w:pPr>
            <w:r>
              <w:t>- всего;</w:t>
            </w:r>
          </w:p>
          <w:p w:rsidR="007A63E5" w:rsidRPr="00044CF9" w:rsidRDefault="007A63E5" w:rsidP="00817C90">
            <w:pPr>
              <w:jc w:val="both"/>
            </w:pPr>
            <w:r>
              <w:t>- федеральный бюджет;</w:t>
            </w:r>
          </w:p>
          <w:p w:rsidR="00817C90" w:rsidRPr="00044CF9" w:rsidRDefault="00817C90" w:rsidP="00817C90">
            <w:pPr>
              <w:jc w:val="both"/>
            </w:pPr>
            <w:r w:rsidRPr="00044CF9">
              <w:t>- краевой бюджет;</w:t>
            </w:r>
          </w:p>
          <w:p w:rsidR="00395E66" w:rsidRPr="00044CF9" w:rsidRDefault="00817C90" w:rsidP="00817C90">
            <w:pPr>
              <w:jc w:val="both"/>
            </w:pPr>
            <w:r w:rsidRPr="00044CF9">
              <w:t>- местный бюджет.</w:t>
            </w:r>
          </w:p>
        </w:tc>
        <w:tc>
          <w:tcPr>
            <w:tcW w:w="3260" w:type="dxa"/>
            <w:tcBorders>
              <w:top w:val="single" w:sz="4" w:space="0" w:color="auto"/>
              <w:left w:val="single" w:sz="4" w:space="0" w:color="auto"/>
              <w:bottom w:val="single" w:sz="4" w:space="0" w:color="auto"/>
              <w:right w:val="single" w:sz="4" w:space="0" w:color="auto"/>
            </w:tcBorders>
          </w:tcPr>
          <w:p w:rsidR="00395E66" w:rsidRPr="00044CF9" w:rsidRDefault="00395E66" w:rsidP="00395E66">
            <w:pPr>
              <w:ind w:firstLine="708"/>
              <w:jc w:val="both"/>
            </w:pPr>
          </w:p>
        </w:tc>
      </w:tr>
      <w:tr w:rsidR="00817C90" w:rsidRPr="00395E66" w:rsidTr="007A63E5">
        <w:trPr>
          <w:trHeight w:val="356"/>
          <w:tblCellSpacing w:w="5" w:type="nil"/>
        </w:trPr>
        <w:tc>
          <w:tcPr>
            <w:tcW w:w="567" w:type="dxa"/>
            <w:tcBorders>
              <w:top w:val="single" w:sz="4" w:space="0" w:color="auto"/>
              <w:left w:val="single" w:sz="4" w:space="0" w:color="auto"/>
              <w:bottom w:val="single" w:sz="4" w:space="0" w:color="auto"/>
              <w:right w:val="single" w:sz="4" w:space="0" w:color="auto"/>
            </w:tcBorders>
          </w:tcPr>
          <w:p w:rsidR="00817C90" w:rsidRPr="00044CF9" w:rsidRDefault="007A63E5" w:rsidP="007A63E5">
            <w:pPr>
              <w:ind w:firstLine="708"/>
            </w:pPr>
            <w:r>
              <w:t>6</w:t>
            </w:r>
            <w:r w:rsidR="0010016C">
              <w:t>6</w:t>
            </w:r>
          </w:p>
        </w:tc>
        <w:tc>
          <w:tcPr>
            <w:tcW w:w="5812" w:type="dxa"/>
            <w:tcBorders>
              <w:top w:val="single" w:sz="4" w:space="0" w:color="auto"/>
              <w:left w:val="single" w:sz="4" w:space="0" w:color="auto"/>
              <w:bottom w:val="single" w:sz="4" w:space="0" w:color="auto"/>
              <w:right w:val="single" w:sz="4" w:space="0" w:color="auto"/>
            </w:tcBorders>
          </w:tcPr>
          <w:p w:rsidR="00817C90" w:rsidRDefault="00817C90" w:rsidP="00817C90">
            <w:pPr>
              <w:jc w:val="both"/>
            </w:pPr>
            <w:r w:rsidRPr="00044CF9">
              <w:t>Размер затраченных средств субсидии:</w:t>
            </w:r>
          </w:p>
          <w:p w:rsidR="0010016C" w:rsidRDefault="0010016C" w:rsidP="00817C90">
            <w:pPr>
              <w:jc w:val="both"/>
            </w:pPr>
            <w:r>
              <w:t>- всего;</w:t>
            </w:r>
          </w:p>
          <w:p w:rsidR="000324DC" w:rsidRPr="00044CF9" w:rsidRDefault="000324DC" w:rsidP="00817C90">
            <w:pPr>
              <w:jc w:val="both"/>
            </w:pPr>
            <w:r>
              <w:t>- федеральный бюджет;</w:t>
            </w:r>
          </w:p>
          <w:p w:rsidR="00817C90" w:rsidRPr="00044CF9" w:rsidRDefault="00817C90" w:rsidP="00817C90">
            <w:pPr>
              <w:jc w:val="both"/>
            </w:pPr>
            <w:r w:rsidRPr="00044CF9">
              <w:t>- краевой бюджет;</w:t>
            </w:r>
          </w:p>
          <w:p w:rsidR="00817C90" w:rsidRDefault="000324DC" w:rsidP="00817C90">
            <w:pPr>
              <w:jc w:val="both"/>
            </w:pPr>
            <w:r>
              <w:t>- местный бюджет;</w:t>
            </w:r>
          </w:p>
          <w:p w:rsidR="000324DC" w:rsidRPr="00044CF9" w:rsidRDefault="000324DC" w:rsidP="00817C90">
            <w:pPr>
              <w:jc w:val="both"/>
            </w:pPr>
            <w:r>
              <w:t>- внебюджетные средства.</w:t>
            </w:r>
          </w:p>
        </w:tc>
        <w:tc>
          <w:tcPr>
            <w:tcW w:w="3260" w:type="dxa"/>
            <w:tcBorders>
              <w:top w:val="single" w:sz="4" w:space="0" w:color="auto"/>
              <w:left w:val="single" w:sz="4" w:space="0" w:color="auto"/>
              <w:bottom w:val="single" w:sz="4" w:space="0" w:color="auto"/>
              <w:right w:val="single" w:sz="4" w:space="0" w:color="auto"/>
            </w:tcBorders>
          </w:tcPr>
          <w:p w:rsidR="00817C90" w:rsidRPr="00044CF9" w:rsidRDefault="00817C90" w:rsidP="00395E66">
            <w:pPr>
              <w:ind w:firstLine="708"/>
              <w:jc w:val="both"/>
            </w:pPr>
          </w:p>
        </w:tc>
      </w:tr>
      <w:tr w:rsidR="00817C90" w:rsidRPr="00395E66" w:rsidTr="000324DC">
        <w:trPr>
          <w:trHeight w:val="306"/>
          <w:tblCellSpacing w:w="5" w:type="nil"/>
        </w:trPr>
        <w:tc>
          <w:tcPr>
            <w:tcW w:w="567" w:type="dxa"/>
            <w:tcBorders>
              <w:left w:val="single" w:sz="4" w:space="0" w:color="auto"/>
              <w:bottom w:val="single" w:sz="4" w:space="0" w:color="auto"/>
              <w:right w:val="single" w:sz="4" w:space="0" w:color="auto"/>
            </w:tcBorders>
          </w:tcPr>
          <w:p w:rsidR="00817C90" w:rsidRPr="00044CF9" w:rsidRDefault="007A63E5" w:rsidP="007A63E5">
            <w:pPr>
              <w:ind w:firstLine="708"/>
            </w:pPr>
            <w:r>
              <w:t>77</w:t>
            </w:r>
          </w:p>
        </w:tc>
        <w:tc>
          <w:tcPr>
            <w:tcW w:w="5812" w:type="dxa"/>
            <w:tcBorders>
              <w:left w:val="single" w:sz="4" w:space="0" w:color="auto"/>
              <w:bottom w:val="single" w:sz="4" w:space="0" w:color="auto"/>
              <w:right w:val="single" w:sz="4" w:space="0" w:color="auto"/>
            </w:tcBorders>
          </w:tcPr>
          <w:p w:rsidR="00817C90" w:rsidRPr="00044CF9" w:rsidRDefault="00817C90" w:rsidP="00817C90">
            <w:pPr>
              <w:jc w:val="both"/>
            </w:pPr>
            <w:r w:rsidRPr="00044CF9">
              <w:t xml:space="preserve">Сумма субсидии, подлежащая возврату в бюджет </w:t>
            </w:r>
          </w:p>
        </w:tc>
        <w:tc>
          <w:tcPr>
            <w:tcW w:w="3260" w:type="dxa"/>
            <w:tcBorders>
              <w:left w:val="single" w:sz="4" w:space="0" w:color="auto"/>
              <w:bottom w:val="single" w:sz="4" w:space="0" w:color="auto"/>
              <w:right w:val="single" w:sz="4" w:space="0" w:color="auto"/>
            </w:tcBorders>
          </w:tcPr>
          <w:p w:rsidR="00817C90" w:rsidRPr="00044CF9" w:rsidRDefault="00817C90" w:rsidP="00395E66">
            <w:pPr>
              <w:ind w:firstLine="708"/>
              <w:jc w:val="both"/>
            </w:pPr>
          </w:p>
        </w:tc>
      </w:tr>
      <w:tr w:rsidR="00817C90" w:rsidRPr="00395E66" w:rsidTr="007A63E5">
        <w:trPr>
          <w:trHeight w:val="356"/>
          <w:tblCellSpacing w:w="5" w:type="nil"/>
        </w:trPr>
        <w:tc>
          <w:tcPr>
            <w:tcW w:w="567" w:type="dxa"/>
            <w:tcBorders>
              <w:left w:val="single" w:sz="4" w:space="0" w:color="auto"/>
              <w:bottom w:val="single" w:sz="4" w:space="0" w:color="auto"/>
              <w:right w:val="single" w:sz="4" w:space="0" w:color="auto"/>
            </w:tcBorders>
            <w:vAlign w:val="bottom"/>
          </w:tcPr>
          <w:p w:rsidR="00817C90" w:rsidRPr="00044CF9" w:rsidRDefault="007A63E5" w:rsidP="007A63E5">
            <w:pPr>
              <w:ind w:firstLine="708"/>
            </w:pPr>
            <w:r>
              <w:t>88</w:t>
            </w:r>
          </w:p>
        </w:tc>
        <w:tc>
          <w:tcPr>
            <w:tcW w:w="5812" w:type="dxa"/>
            <w:tcBorders>
              <w:left w:val="single" w:sz="4" w:space="0" w:color="auto"/>
              <w:bottom w:val="single" w:sz="4" w:space="0" w:color="auto"/>
              <w:right w:val="single" w:sz="4" w:space="0" w:color="auto"/>
            </w:tcBorders>
          </w:tcPr>
          <w:p w:rsidR="00817C90" w:rsidRPr="00044CF9" w:rsidRDefault="00817C90" w:rsidP="00817C90">
            <w:pPr>
              <w:jc w:val="both"/>
            </w:pPr>
            <w:r w:rsidRPr="00044CF9">
              <w:t>Причина образования остатка субсидии (при наличии)</w:t>
            </w:r>
          </w:p>
        </w:tc>
        <w:tc>
          <w:tcPr>
            <w:tcW w:w="3260" w:type="dxa"/>
            <w:tcBorders>
              <w:left w:val="single" w:sz="4" w:space="0" w:color="auto"/>
              <w:bottom w:val="single" w:sz="4" w:space="0" w:color="auto"/>
              <w:right w:val="single" w:sz="4" w:space="0" w:color="auto"/>
            </w:tcBorders>
          </w:tcPr>
          <w:p w:rsidR="00817C90" w:rsidRPr="00044CF9" w:rsidRDefault="00817C90" w:rsidP="00395E66">
            <w:pPr>
              <w:ind w:firstLine="708"/>
              <w:jc w:val="both"/>
            </w:pPr>
          </w:p>
        </w:tc>
      </w:tr>
      <w:tr w:rsidR="00395E66" w:rsidRPr="00395E66" w:rsidTr="007A63E5">
        <w:trPr>
          <w:trHeight w:val="535"/>
          <w:tblCellSpacing w:w="5" w:type="nil"/>
        </w:trPr>
        <w:tc>
          <w:tcPr>
            <w:tcW w:w="567" w:type="dxa"/>
            <w:tcBorders>
              <w:left w:val="single" w:sz="4" w:space="0" w:color="auto"/>
              <w:bottom w:val="single" w:sz="4" w:space="0" w:color="auto"/>
              <w:right w:val="single" w:sz="4" w:space="0" w:color="auto"/>
            </w:tcBorders>
          </w:tcPr>
          <w:p w:rsidR="007A63E5" w:rsidRDefault="007A63E5" w:rsidP="007A63E5">
            <w:pPr>
              <w:ind w:firstLine="708"/>
            </w:pPr>
            <w:r>
              <w:t>9</w:t>
            </w:r>
          </w:p>
          <w:p w:rsidR="00395E66" w:rsidRPr="007A63E5" w:rsidRDefault="007A63E5" w:rsidP="007A63E5">
            <w:r>
              <w:t>9</w:t>
            </w:r>
          </w:p>
        </w:tc>
        <w:tc>
          <w:tcPr>
            <w:tcW w:w="5812" w:type="dxa"/>
            <w:tcBorders>
              <w:left w:val="single" w:sz="4" w:space="0" w:color="auto"/>
              <w:bottom w:val="single" w:sz="4" w:space="0" w:color="auto"/>
              <w:right w:val="single" w:sz="4" w:space="0" w:color="auto"/>
            </w:tcBorders>
          </w:tcPr>
          <w:p w:rsidR="00395E66" w:rsidRPr="00044CF9" w:rsidRDefault="00395E66" w:rsidP="00817C90">
            <w:pPr>
              <w:jc w:val="both"/>
            </w:pPr>
            <w:r w:rsidRPr="00044CF9">
              <w:t>К отчету прилагаются следующие документы</w:t>
            </w:r>
          </w:p>
        </w:tc>
        <w:tc>
          <w:tcPr>
            <w:tcW w:w="3260" w:type="dxa"/>
            <w:tcBorders>
              <w:left w:val="single" w:sz="4" w:space="0" w:color="auto"/>
              <w:bottom w:val="single" w:sz="4" w:space="0" w:color="auto"/>
              <w:right w:val="single" w:sz="4" w:space="0" w:color="auto"/>
            </w:tcBorders>
          </w:tcPr>
          <w:p w:rsidR="00395E66" w:rsidRPr="00044CF9" w:rsidRDefault="00395E66" w:rsidP="00395E66">
            <w:pPr>
              <w:ind w:firstLine="708"/>
              <w:jc w:val="both"/>
            </w:pPr>
            <w:r w:rsidRPr="00044CF9">
              <w:t>1.</w:t>
            </w:r>
          </w:p>
          <w:p w:rsidR="00395E66" w:rsidRPr="00044CF9" w:rsidRDefault="00395E66" w:rsidP="00395E66">
            <w:pPr>
              <w:ind w:firstLine="708"/>
              <w:jc w:val="both"/>
            </w:pPr>
            <w:r w:rsidRPr="00044CF9">
              <w:t>2.</w:t>
            </w:r>
          </w:p>
          <w:p w:rsidR="00395E66" w:rsidRPr="00044CF9" w:rsidRDefault="00395E66" w:rsidP="00395E66">
            <w:pPr>
              <w:ind w:firstLine="708"/>
              <w:jc w:val="both"/>
            </w:pPr>
            <w:r w:rsidRPr="00044CF9">
              <w:t>3.</w:t>
            </w:r>
          </w:p>
        </w:tc>
      </w:tr>
    </w:tbl>
    <w:p w:rsidR="00395E66" w:rsidRPr="00395E66" w:rsidRDefault="00395E66" w:rsidP="00395E66">
      <w:pPr>
        <w:ind w:firstLine="708"/>
        <w:jc w:val="both"/>
        <w:rPr>
          <w:sz w:val="28"/>
          <w:szCs w:val="28"/>
        </w:rPr>
      </w:pPr>
    </w:p>
    <w:p w:rsidR="00395E66" w:rsidRPr="00395E66" w:rsidRDefault="00395E66" w:rsidP="00395E66">
      <w:pPr>
        <w:numPr>
          <w:ilvl w:val="0"/>
          <w:numId w:val="41"/>
        </w:numPr>
        <w:jc w:val="both"/>
        <w:rPr>
          <w:sz w:val="28"/>
          <w:szCs w:val="28"/>
        </w:rPr>
      </w:pPr>
      <w:r w:rsidRPr="00395E66">
        <w:rPr>
          <w:sz w:val="28"/>
          <w:szCs w:val="28"/>
        </w:rPr>
        <w:t>Данные о фактически выделенных и освоенных денежных средствах в разрезе источников финансирования в рамках реализации мероприятий муниципальной программы «Реализация государственной национальной политики и укрепление гражданского единства в</w:t>
      </w:r>
      <w:r w:rsidR="000324DC">
        <w:rPr>
          <w:sz w:val="28"/>
          <w:szCs w:val="28"/>
        </w:rPr>
        <w:t xml:space="preserve"> </w:t>
      </w:r>
      <w:r w:rsidRPr="00395E66">
        <w:rPr>
          <w:sz w:val="28"/>
          <w:szCs w:val="28"/>
        </w:rPr>
        <w:t>Вилючинском городском округе».</w:t>
      </w:r>
    </w:p>
    <w:p w:rsidR="00395E66" w:rsidRPr="00395E66" w:rsidRDefault="00395E66" w:rsidP="00395E66">
      <w:pPr>
        <w:ind w:firstLine="708"/>
        <w:jc w:val="both"/>
        <w:rPr>
          <w:sz w:val="28"/>
          <w:szCs w:val="28"/>
        </w:rPr>
      </w:pPr>
    </w:p>
    <w:tbl>
      <w:tblPr>
        <w:tblStyle w:val="aa"/>
        <w:tblW w:w="9889" w:type="dxa"/>
        <w:tblLayout w:type="fixed"/>
        <w:tblLook w:val="04A0"/>
      </w:tblPr>
      <w:tblGrid>
        <w:gridCol w:w="392"/>
        <w:gridCol w:w="1843"/>
        <w:gridCol w:w="425"/>
        <w:gridCol w:w="425"/>
        <w:gridCol w:w="426"/>
        <w:gridCol w:w="425"/>
        <w:gridCol w:w="709"/>
        <w:gridCol w:w="425"/>
        <w:gridCol w:w="425"/>
        <w:gridCol w:w="567"/>
        <w:gridCol w:w="567"/>
        <w:gridCol w:w="709"/>
        <w:gridCol w:w="425"/>
        <w:gridCol w:w="425"/>
        <w:gridCol w:w="426"/>
        <w:gridCol w:w="425"/>
        <w:gridCol w:w="850"/>
      </w:tblGrid>
      <w:tr w:rsidR="00055B50" w:rsidRPr="00055B50" w:rsidTr="00055B50">
        <w:trPr>
          <w:trHeight w:val="351"/>
        </w:trPr>
        <w:tc>
          <w:tcPr>
            <w:tcW w:w="392" w:type="dxa"/>
            <w:vMerge w:val="restart"/>
          </w:tcPr>
          <w:p w:rsidR="00055B50" w:rsidRPr="00055B50" w:rsidRDefault="00055B50" w:rsidP="00395E66">
            <w:pPr>
              <w:ind w:firstLine="708"/>
              <w:jc w:val="both"/>
            </w:pPr>
            <w:r w:rsidRPr="00055B50">
              <w:t>№  п/п</w:t>
            </w:r>
          </w:p>
        </w:tc>
        <w:tc>
          <w:tcPr>
            <w:tcW w:w="1843" w:type="dxa"/>
            <w:vMerge w:val="restart"/>
          </w:tcPr>
          <w:p w:rsidR="00055B50" w:rsidRPr="00055B50" w:rsidRDefault="00055B50" w:rsidP="00817C90">
            <w:r w:rsidRPr="00055B50">
              <w:t>Наименование</w:t>
            </w:r>
          </w:p>
        </w:tc>
        <w:tc>
          <w:tcPr>
            <w:tcW w:w="2410" w:type="dxa"/>
            <w:gridSpan w:val="5"/>
          </w:tcPr>
          <w:p w:rsidR="00055B50" w:rsidRPr="00055B50" w:rsidRDefault="00055B50" w:rsidP="00817C90">
            <w:pPr>
              <w:jc w:val="both"/>
            </w:pPr>
            <w:r w:rsidRPr="00055B50">
              <w:t>Выделено денежных средств, руб.</w:t>
            </w:r>
          </w:p>
        </w:tc>
        <w:tc>
          <w:tcPr>
            <w:tcW w:w="2693" w:type="dxa"/>
            <w:gridSpan w:val="5"/>
          </w:tcPr>
          <w:p w:rsidR="00055B50" w:rsidRPr="00055B50" w:rsidRDefault="00055B50" w:rsidP="002F6431">
            <w:pPr>
              <w:jc w:val="both"/>
            </w:pPr>
            <w:r w:rsidRPr="00055B50">
              <w:t>Фактически израсходовано, тыс. руб.</w:t>
            </w:r>
          </w:p>
        </w:tc>
        <w:tc>
          <w:tcPr>
            <w:tcW w:w="2551" w:type="dxa"/>
            <w:gridSpan w:val="5"/>
          </w:tcPr>
          <w:p w:rsidR="00055B50" w:rsidRPr="00055B50" w:rsidRDefault="00055B50" w:rsidP="00055B50">
            <w:pPr>
              <w:jc w:val="both"/>
            </w:pPr>
            <w:r w:rsidRPr="00055B50">
              <w:t>Остаток субсидии, тыс. руб.</w:t>
            </w:r>
          </w:p>
        </w:tc>
      </w:tr>
      <w:tr w:rsidR="00055B50" w:rsidRPr="00055B50" w:rsidTr="00055B50">
        <w:trPr>
          <w:cantSplit/>
          <w:trHeight w:val="2492"/>
        </w:trPr>
        <w:tc>
          <w:tcPr>
            <w:tcW w:w="392" w:type="dxa"/>
            <w:vMerge/>
          </w:tcPr>
          <w:p w:rsidR="00055B50" w:rsidRPr="00055B50" w:rsidRDefault="00055B50" w:rsidP="00395E66">
            <w:pPr>
              <w:ind w:firstLine="708"/>
              <w:jc w:val="both"/>
            </w:pPr>
          </w:p>
        </w:tc>
        <w:tc>
          <w:tcPr>
            <w:tcW w:w="1843" w:type="dxa"/>
            <w:vMerge/>
          </w:tcPr>
          <w:p w:rsidR="00055B50" w:rsidRPr="00055B50" w:rsidRDefault="00055B50" w:rsidP="00395E66">
            <w:pPr>
              <w:ind w:firstLine="708"/>
              <w:jc w:val="both"/>
            </w:pPr>
          </w:p>
        </w:tc>
        <w:tc>
          <w:tcPr>
            <w:tcW w:w="425" w:type="dxa"/>
            <w:textDirection w:val="btLr"/>
          </w:tcPr>
          <w:p w:rsidR="00055B50" w:rsidRPr="00055B50" w:rsidRDefault="00055B50" w:rsidP="00395E66">
            <w:pPr>
              <w:ind w:firstLine="708"/>
              <w:jc w:val="both"/>
            </w:pPr>
            <w:r w:rsidRPr="00055B50">
              <w:t>Всего</w:t>
            </w:r>
          </w:p>
        </w:tc>
        <w:tc>
          <w:tcPr>
            <w:tcW w:w="425" w:type="dxa"/>
            <w:textDirection w:val="btLr"/>
          </w:tcPr>
          <w:p w:rsidR="00055B50" w:rsidRPr="00055B50" w:rsidRDefault="00055B50" w:rsidP="00817C90">
            <w:pPr>
              <w:jc w:val="both"/>
            </w:pPr>
            <w:r w:rsidRPr="00055B50">
              <w:t>Федеральный бюджет</w:t>
            </w:r>
          </w:p>
        </w:tc>
        <w:tc>
          <w:tcPr>
            <w:tcW w:w="426" w:type="dxa"/>
            <w:textDirection w:val="btLr"/>
          </w:tcPr>
          <w:p w:rsidR="00055B50" w:rsidRPr="00055B50" w:rsidRDefault="00055B50" w:rsidP="00817C90">
            <w:pPr>
              <w:jc w:val="both"/>
            </w:pPr>
            <w:r w:rsidRPr="00055B50">
              <w:t>Краевой бюджет</w:t>
            </w:r>
          </w:p>
        </w:tc>
        <w:tc>
          <w:tcPr>
            <w:tcW w:w="425" w:type="dxa"/>
            <w:textDirection w:val="btLr"/>
          </w:tcPr>
          <w:p w:rsidR="00055B50" w:rsidRPr="00055B50" w:rsidRDefault="00055B50" w:rsidP="00817C90">
            <w:pPr>
              <w:jc w:val="both"/>
            </w:pPr>
            <w:r w:rsidRPr="00055B50">
              <w:t>Местный бюджет</w:t>
            </w:r>
          </w:p>
        </w:tc>
        <w:tc>
          <w:tcPr>
            <w:tcW w:w="709" w:type="dxa"/>
            <w:textDirection w:val="btLr"/>
          </w:tcPr>
          <w:p w:rsidR="00055B50" w:rsidRPr="00055B50" w:rsidRDefault="00055B50" w:rsidP="00817C90">
            <w:pPr>
              <w:jc w:val="both"/>
            </w:pPr>
            <w:r w:rsidRPr="00055B50">
              <w:t>Внебюджетный источник</w:t>
            </w:r>
          </w:p>
        </w:tc>
        <w:tc>
          <w:tcPr>
            <w:tcW w:w="425" w:type="dxa"/>
            <w:textDirection w:val="btLr"/>
          </w:tcPr>
          <w:p w:rsidR="00055B50" w:rsidRPr="00055B50" w:rsidRDefault="00055B50" w:rsidP="00817C90">
            <w:pPr>
              <w:ind w:left="113"/>
              <w:jc w:val="both"/>
            </w:pPr>
            <w:r w:rsidRPr="00055B50">
              <w:t>Всего</w:t>
            </w:r>
          </w:p>
        </w:tc>
        <w:tc>
          <w:tcPr>
            <w:tcW w:w="425" w:type="dxa"/>
            <w:textDirection w:val="btLr"/>
          </w:tcPr>
          <w:p w:rsidR="00055B50" w:rsidRPr="00055B50" w:rsidRDefault="00055B50" w:rsidP="00817C90">
            <w:pPr>
              <w:jc w:val="both"/>
            </w:pPr>
            <w:r w:rsidRPr="00055B50">
              <w:t>Федеральный бюджет</w:t>
            </w:r>
          </w:p>
        </w:tc>
        <w:tc>
          <w:tcPr>
            <w:tcW w:w="567" w:type="dxa"/>
            <w:textDirection w:val="btLr"/>
          </w:tcPr>
          <w:p w:rsidR="00055B50" w:rsidRPr="00055B50" w:rsidRDefault="00055B50" w:rsidP="00817C90">
            <w:pPr>
              <w:jc w:val="both"/>
            </w:pPr>
            <w:r w:rsidRPr="00055B50">
              <w:t>Краевой бюджет</w:t>
            </w:r>
          </w:p>
        </w:tc>
        <w:tc>
          <w:tcPr>
            <w:tcW w:w="567" w:type="dxa"/>
            <w:textDirection w:val="btLr"/>
          </w:tcPr>
          <w:p w:rsidR="00055B50" w:rsidRPr="00055B50" w:rsidRDefault="00055B50" w:rsidP="00817C90">
            <w:pPr>
              <w:jc w:val="both"/>
            </w:pPr>
            <w:r w:rsidRPr="00055B50">
              <w:t>Местный бюджет</w:t>
            </w:r>
          </w:p>
        </w:tc>
        <w:tc>
          <w:tcPr>
            <w:tcW w:w="709" w:type="dxa"/>
            <w:textDirection w:val="btLr"/>
          </w:tcPr>
          <w:p w:rsidR="00055B50" w:rsidRPr="00055B50" w:rsidRDefault="00055B50" w:rsidP="00817C90">
            <w:pPr>
              <w:jc w:val="both"/>
            </w:pPr>
            <w:r w:rsidRPr="00055B50">
              <w:t>Внебюджетный источник</w:t>
            </w:r>
          </w:p>
        </w:tc>
        <w:tc>
          <w:tcPr>
            <w:tcW w:w="425" w:type="dxa"/>
            <w:textDirection w:val="btLr"/>
          </w:tcPr>
          <w:p w:rsidR="00055B50" w:rsidRPr="00055B50" w:rsidRDefault="00055B50" w:rsidP="00817C90">
            <w:pPr>
              <w:jc w:val="both"/>
            </w:pPr>
            <w:r w:rsidRPr="00055B50">
              <w:t>Всего</w:t>
            </w:r>
          </w:p>
        </w:tc>
        <w:tc>
          <w:tcPr>
            <w:tcW w:w="425" w:type="dxa"/>
            <w:textDirection w:val="btLr"/>
          </w:tcPr>
          <w:p w:rsidR="00055B50" w:rsidRPr="00055B50" w:rsidRDefault="00055B50" w:rsidP="00817C90">
            <w:pPr>
              <w:jc w:val="both"/>
            </w:pPr>
            <w:r w:rsidRPr="00055B50">
              <w:t>Федеральный бюджет</w:t>
            </w:r>
          </w:p>
        </w:tc>
        <w:tc>
          <w:tcPr>
            <w:tcW w:w="426" w:type="dxa"/>
            <w:textDirection w:val="btLr"/>
          </w:tcPr>
          <w:p w:rsidR="00055B50" w:rsidRPr="00055B50" w:rsidRDefault="00055B50" w:rsidP="00817C90">
            <w:pPr>
              <w:jc w:val="both"/>
            </w:pPr>
            <w:r w:rsidRPr="00055B50">
              <w:t>Краевой бюджет</w:t>
            </w:r>
          </w:p>
        </w:tc>
        <w:tc>
          <w:tcPr>
            <w:tcW w:w="425" w:type="dxa"/>
            <w:textDirection w:val="btLr"/>
          </w:tcPr>
          <w:p w:rsidR="00055B50" w:rsidRPr="00055B50" w:rsidRDefault="00055B50" w:rsidP="00817C90">
            <w:pPr>
              <w:jc w:val="both"/>
            </w:pPr>
            <w:r w:rsidRPr="00055B50">
              <w:t>Местный бюджет</w:t>
            </w:r>
          </w:p>
        </w:tc>
        <w:tc>
          <w:tcPr>
            <w:tcW w:w="850" w:type="dxa"/>
            <w:textDirection w:val="btLr"/>
          </w:tcPr>
          <w:p w:rsidR="00055B50" w:rsidRPr="00055B50" w:rsidRDefault="00055B50" w:rsidP="00817C90">
            <w:pPr>
              <w:jc w:val="both"/>
            </w:pPr>
            <w:r w:rsidRPr="00055B50">
              <w:t>Внебюджетный источник</w:t>
            </w:r>
          </w:p>
        </w:tc>
      </w:tr>
      <w:tr w:rsidR="00055B50" w:rsidRPr="00055B50" w:rsidTr="00055B50">
        <w:tc>
          <w:tcPr>
            <w:tcW w:w="392" w:type="dxa"/>
          </w:tcPr>
          <w:p w:rsidR="00055B50" w:rsidRPr="00055B50" w:rsidRDefault="00055B50" w:rsidP="00395E66">
            <w:pPr>
              <w:ind w:firstLine="708"/>
              <w:jc w:val="both"/>
            </w:pPr>
          </w:p>
        </w:tc>
        <w:tc>
          <w:tcPr>
            <w:tcW w:w="1843"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6"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709"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567" w:type="dxa"/>
          </w:tcPr>
          <w:p w:rsidR="00055B50" w:rsidRPr="00055B50" w:rsidRDefault="00055B50" w:rsidP="00395E66">
            <w:pPr>
              <w:ind w:firstLine="708"/>
              <w:jc w:val="both"/>
            </w:pPr>
          </w:p>
        </w:tc>
        <w:tc>
          <w:tcPr>
            <w:tcW w:w="567" w:type="dxa"/>
          </w:tcPr>
          <w:p w:rsidR="00055B50" w:rsidRPr="00055B50" w:rsidRDefault="00055B50" w:rsidP="00395E66">
            <w:pPr>
              <w:ind w:firstLine="708"/>
              <w:jc w:val="both"/>
            </w:pPr>
          </w:p>
        </w:tc>
        <w:tc>
          <w:tcPr>
            <w:tcW w:w="709"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6"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850" w:type="dxa"/>
          </w:tcPr>
          <w:p w:rsidR="00055B50" w:rsidRPr="00055B50" w:rsidRDefault="00055B50" w:rsidP="00395E66">
            <w:pPr>
              <w:ind w:firstLine="708"/>
              <w:jc w:val="both"/>
            </w:pPr>
          </w:p>
        </w:tc>
      </w:tr>
      <w:tr w:rsidR="00055B50" w:rsidRPr="00055B50" w:rsidTr="00055B50">
        <w:tc>
          <w:tcPr>
            <w:tcW w:w="392" w:type="dxa"/>
          </w:tcPr>
          <w:p w:rsidR="00055B50" w:rsidRPr="00055B50" w:rsidRDefault="00055B50" w:rsidP="00395E66">
            <w:pPr>
              <w:ind w:firstLine="708"/>
              <w:jc w:val="both"/>
            </w:pPr>
          </w:p>
        </w:tc>
        <w:tc>
          <w:tcPr>
            <w:tcW w:w="1843"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6"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709"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567" w:type="dxa"/>
          </w:tcPr>
          <w:p w:rsidR="00055B50" w:rsidRPr="00055B50" w:rsidRDefault="00055B50" w:rsidP="00395E66">
            <w:pPr>
              <w:ind w:firstLine="708"/>
              <w:jc w:val="both"/>
            </w:pPr>
          </w:p>
        </w:tc>
        <w:tc>
          <w:tcPr>
            <w:tcW w:w="567" w:type="dxa"/>
          </w:tcPr>
          <w:p w:rsidR="00055B50" w:rsidRPr="00055B50" w:rsidRDefault="00055B50" w:rsidP="00395E66">
            <w:pPr>
              <w:ind w:firstLine="708"/>
              <w:jc w:val="both"/>
            </w:pPr>
          </w:p>
        </w:tc>
        <w:tc>
          <w:tcPr>
            <w:tcW w:w="709"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6"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850" w:type="dxa"/>
          </w:tcPr>
          <w:p w:rsidR="00055B50" w:rsidRPr="00055B50" w:rsidRDefault="00055B50" w:rsidP="00395E66">
            <w:pPr>
              <w:ind w:firstLine="708"/>
              <w:jc w:val="both"/>
            </w:pPr>
          </w:p>
        </w:tc>
      </w:tr>
      <w:tr w:rsidR="00055B50" w:rsidRPr="00055B50" w:rsidTr="00055B50">
        <w:tc>
          <w:tcPr>
            <w:tcW w:w="392" w:type="dxa"/>
          </w:tcPr>
          <w:p w:rsidR="00055B50" w:rsidRPr="00055B50" w:rsidRDefault="00055B50" w:rsidP="00395E66">
            <w:pPr>
              <w:ind w:firstLine="708"/>
              <w:jc w:val="both"/>
            </w:pPr>
          </w:p>
        </w:tc>
        <w:tc>
          <w:tcPr>
            <w:tcW w:w="1843"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6"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709"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567" w:type="dxa"/>
          </w:tcPr>
          <w:p w:rsidR="00055B50" w:rsidRPr="00055B50" w:rsidRDefault="00055B50" w:rsidP="00395E66">
            <w:pPr>
              <w:ind w:firstLine="708"/>
              <w:jc w:val="both"/>
            </w:pPr>
          </w:p>
        </w:tc>
        <w:tc>
          <w:tcPr>
            <w:tcW w:w="567" w:type="dxa"/>
          </w:tcPr>
          <w:p w:rsidR="00055B50" w:rsidRPr="00055B50" w:rsidRDefault="00055B50" w:rsidP="00395E66">
            <w:pPr>
              <w:ind w:firstLine="708"/>
              <w:jc w:val="both"/>
            </w:pPr>
          </w:p>
        </w:tc>
        <w:tc>
          <w:tcPr>
            <w:tcW w:w="709"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6"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850" w:type="dxa"/>
          </w:tcPr>
          <w:p w:rsidR="00055B50" w:rsidRPr="00055B50" w:rsidRDefault="00055B50" w:rsidP="00395E66">
            <w:pPr>
              <w:ind w:firstLine="708"/>
              <w:jc w:val="both"/>
            </w:pPr>
          </w:p>
        </w:tc>
      </w:tr>
      <w:tr w:rsidR="00055B50" w:rsidRPr="00055B50" w:rsidTr="00055B50">
        <w:tc>
          <w:tcPr>
            <w:tcW w:w="392" w:type="dxa"/>
          </w:tcPr>
          <w:p w:rsidR="00055B50" w:rsidRPr="00055B50" w:rsidRDefault="00055B50" w:rsidP="00395E66">
            <w:pPr>
              <w:ind w:firstLine="708"/>
              <w:jc w:val="both"/>
            </w:pPr>
          </w:p>
        </w:tc>
        <w:tc>
          <w:tcPr>
            <w:tcW w:w="1843"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6"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709"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567" w:type="dxa"/>
          </w:tcPr>
          <w:p w:rsidR="00055B50" w:rsidRPr="00055B50" w:rsidRDefault="00055B50" w:rsidP="00395E66">
            <w:pPr>
              <w:ind w:firstLine="708"/>
              <w:jc w:val="both"/>
            </w:pPr>
          </w:p>
        </w:tc>
        <w:tc>
          <w:tcPr>
            <w:tcW w:w="567" w:type="dxa"/>
          </w:tcPr>
          <w:p w:rsidR="00055B50" w:rsidRPr="00055B50" w:rsidRDefault="00055B50" w:rsidP="00395E66">
            <w:pPr>
              <w:ind w:firstLine="708"/>
              <w:jc w:val="both"/>
            </w:pPr>
          </w:p>
        </w:tc>
        <w:tc>
          <w:tcPr>
            <w:tcW w:w="709"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426" w:type="dxa"/>
          </w:tcPr>
          <w:p w:rsidR="00055B50" w:rsidRPr="00055B50" w:rsidRDefault="00055B50" w:rsidP="00395E66">
            <w:pPr>
              <w:ind w:firstLine="708"/>
              <w:jc w:val="both"/>
            </w:pPr>
          </w:p>
        </w:tc>
        <w:tc>
          <w:tcPr>
            <w:tcW w:w="425" w:type="dxa"/>
          </w:tcPr>
          <w:p w:rsidR="00055B50" w:rsidRPr="00055B50" w:rsidRDefault="00055B50" w:rsidP="00395E66">
            <w:pPr>
              <w:ind w:firstLine="708"/>
              <w:jc w:val="both"/>
            </w:pPr>
          </w:p>
        </w:tc>
        <w:tc>
          <w:tcPr>
            <w:tcW w:w="850" w:type="dxa"/>
          </w:tcPr>
          <w:p w:rsidR="00055B50" w:rsidRPr="00055B50" w:rsidRDefault="00055B50" w:rsidP="00395E66">
            <w:pPr>
              <w:ind w:firstLine="708"/>
              <w:jc w:val="both"/>
            </w:pPr>
          </w:p>
        </w:tc>
      </w:tr>
    </w:tbl>
    <w:p w:rsidR="00395E66" w:rsidRPr="00395E66" w:rsidRDefault="00395E66" w:rsidP="00395E66">
      <w:pPr>
        <w:ind w:firstLine="708"/>
        <w:jc w:val="both"/>
        <w:rPr>
          <w:sz w:val="28"/>
          <w:szCs w:val="28"/>
        </w:rPr>
      </w:pPr>
    </w:p>
    <w:p w:rsidR="00044CF9" w:rsidRPr="00044CF9" w:rsidRDefault="00044CF9" w:rsidP="00044CF9">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8"/>
          <w:szCs w:val="28"/>
        </w:rPr>
      </w:pPr>
      <w:bookmarkStart w:id="17" w:name="sub_303"/>
      <w:r w:rsidRPr="00044CF9">
        <w:rPr>
          <w:rFonts w:ascii="Times New Roman CYR" w:eastAsiaTheme="minorEastAsia" w:hAnsi="Times New Roman CYR" w:cs="Times New Roman CYR"/>
          <w:bCs/>
          <w:color w:val="26282F"/>
          <w:sz w:val="28"/>
          <w:szCs w:val="28"/>
        </w:rPr>
        <w:t>3. Информация о реализации финансовых средств Субсидии</w:t>
      </w:r>
    </w:p>
    <w:bookmarkEnd w:id="17"/>
    <w:p w:rsidR="00044CF9" w:rsidRPr="00044CF9" w:rsidRDefault="00044CF9" w:rsidP="00044CF9">
      <w:pPr>
        <w:widowControl w:val="0"/>
        <w:autoSpaceDE w:val="0"/>
        <w:autoSpaceDN w:val="0"/>
        <w:adjustRightInd w:val="0"/>
        <w:ind w:firstLine="720"/>
        <w:jc w:val="both"/>
        <w:rPr>
          <w:rFonts w:ascii="Times New Roman CYR" w:eastAsiaTheme="minorEastAsia" w:hAnsi="Times New Roman CYR" w:cs="Times New Roman CYR"/>
        </w:rPr>
      </w:pPr>
    </w:p>
    <w:p w:rsidR="00044CF9" w:rsidRPr="00044CF9" w:rsidRDefault="00044CF9" w:rsidP="00044CF9">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44CF9">
        <w:rPr>
          <w:rFonts w:ascii="Times New Roman CYR" w:eastAsiaTheme="minorEastAsia" w:hAnsi="Times New Roman CYR" w:cs="Times New Roman CYR"/>
          <w:sz w:val="28"/>
          <w:szCs w:val="28"/>
        </w:rPr>
        <w:t>- количество получателей услуг в рамках освоения финансовых средств Субсидии, чел. (указать фактический состав общины КМНС);</w:t>
      </w:r>
    </w:p>
    <w:p w:rsidR="00044CF9" w:rsidRPr="00044CF9" w:rsidRDefault="00044CF9" w:rsidP="00044CF9">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44CF9">
        <w:rPr>
          <w:rFonts w:ascii="Times New Roman CYR" w:eastAsiaTheme="minorEastAsia" w:hAnsi="Times New Roman CYR" w:cs="Times New Roman CYR"/>
          <w:sz w:val="28"/>
          <w:szCs w:val="28"/>
        </w:rPr>
        <w:t>- описание проделанной работы;</w:t>
      </w:r>
    </w:p>
    <w:p w:rsidR="00044CF9" w:rsidRPr="00044CF9" w:rsidRDefault="00044CF9" w:rsidP="00044CF9">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44CF9">
        <w:rPr>
          <w:rFonts w:ascii="Times New Roman CYR" w:eastAsiaTheme="minorEastAsia" w:hAnsi="Times New Roman CYR" w:cs="Times New Roman CYR"/>
          <w:sz w:val="28"/>
          <w:szCs w:val="28"/>
        </w:rPr>
        <w:t>- основные результаты по итогам реализации финансовых средств Субсидии;</w:t>
      </w:r>
    </w:p>
    <w:p w:rsidR="00044CF9" w:rsidRPr="00044CF9" w:rsidRDefault="00044CF9" w:rsidP="00044CF9">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44CF9">
        <w:rPr>
          <w:rFonts w:ascii="Times New Roman CYR" w:eastAsiaTheme="minorEastAsia" w:hAnsi="Times New Roman CYR" w:cs="Times New Roman CYR"/>
          <w:sz w:val="28"/>
          <w:szCs w:val="28"/>
        </w:rPr>
        <w:t>- оценка успешности реализации финансовых средств Субсидии;</w:t>
      </w:r>
    </w:p>
    <w:p w:rsidR="00044CF9" w:rsidRPr="00044CF9" w:rsidRDefault="00044CF9" w:rsidP="00044CF9">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44CF9">
        <w:rPr>
          <w:rFonts w:ascii="Times New Roman CYR" w:eastAsiaTheme="minorEastAsia" w:hAnsi="Times New Roman CYR" w:cs="Times New Roman CYR"/>
          <w:sz w:val="28"/>
          <w:szCs w:val="28"/>
        </w:rPr>
        <w:lastRenderedPageBreak/>
        <w:t>- заключительная часть: общие выводы.</w:t>
      </w:r>
    </w:p>
    <w:p w:rsidR="00044CF9" w:rsidRPr="00044CF9" w:rsidRDefault="00044CF9" w:rsidP="00044CF9">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044CF9" w:rsidRDefault="00044CF9" w:rsidP="004C2DBB">
      <w:pPr>
        <w:widowControl w:val="0"/>
        <w:autoSpaceDE w:val="0"/>
        <w:autoSpaceDN w:val="0"/>
        <w:adjustRightInd w:val="0"/>
        <w:ind w:firstLine="720"/>
        <w:jc w:val="both"/>
        <w:rPr>
          <w:sz w:val="28"/>
          <w:szCs w:val="28"/>
        </w:rPr>
      </w:pPr>
      <w:r w:rsidRPr="00044CF9">
        <w:rPr>
          <w:rFonts w:ascii="Times New Roman CYR" w:eastAsiaTheme="minorEastAsia" w:hAnsi="Times New Roman CYR" w:cs="Times New Roman CYR"/>
          <w:sz w:val="28"/>
          <w:szCs w:val="28"/>
        </w:rPr>
        <w:t>Руководитель общины КМНС: ______________ _______________</w:t>
      </w:r>
    </w:p>
    <w:p w:rsidR="00BE66AC" w:rsidRDefault="00BE66AC" w:rsidP="00044CF9">
      <w:pPr>
        <w:jc w:val="both"/>
        <w:rPr>
          <w:sz w:val="28"/>
          <w:szCs w:val="28"/>
        </w:rPr>
      </w:pPr>
    </w:p>
    <w:p w:rsidR="00BE66AC" w:rsidRDefault="00BE66AC" w:rsidP="006146DF">
      <w:pPr>
        <w:ind w:firstLine="708"/>
        <w:jc w:val="both"/>
        <w:rPr>
          <w:sz w:val="28"/>
          <w:szCs w:val="28"/>
        </w:rPr>
      </w:pPr>
    </w:p>
    <w:p w:rsidR="00125BD0" w:rsidRDefault="00125BD0" w:rsidP="0010016C">
      <w:pPr>
        <w:jc w:val="both"/>
        <w:rPr>
          <w:sz w:val="28"/>
          <w:szCs w:val="28"/>
        </w:rPr>
      </w:pPr>
    </w:p>
    <w:sectPr w:rsidR="00125BD0" w:rsidSect="0010016C">
      <w:headerReference w:type="default" r:id="rId16"/>
      <w:pgSz w:w="11906" w:h="16838" w:code="9"/>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53" w:rsidRDefault="00B97853" w:rsidP="001F4B95">
      <w:r>
        <w:separator/>
      </w:r>
    </w:p>
  </w:endnote>
  <w:endnote w:type="continuationSeparator" w:id="1">
    <w:p w:rsidR="00B97853" w:rsidRDefault="00B97853" w:rsidP="001F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53" w:rsidRDefault="00B97853" w:rsidP="001F4B95">
      <w:r>
        <w:separator/>
      </w:r>
    </w:p>
  </w:footnote>
  <w:footnote w:type="continuationSeparator" w:id="1">
    <w:p w:rsidR="00B97853" w:rsidRDefault="00B97853" w:rsidP="001F4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61" w:rsidRDefault="004D3961">
    <w:pPr>
      <w:pStyle w:val="a6"/>
      <w:jc w:val="center"/>
    </w:pPr>
  </w:p>
  <w:p w:rsidR="004D3961" w:rsidRDefault="004D39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75B"/>
    <w:multiLevelType w:val="hybridMultilevel"/>
    <w:tmpl w:val="3306DF1C"/>
    <w:lvl w:ilvl="0" w:tplc="BFD612C4">
      <w:start w:val="2007"/>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0C0C4BDF"/>
    <w:multiLevelType w:val="hybridMultilevel"/>
    <w:tmpl w:val="513A6C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B6BCE"/>
    <w:multiLevelType w:val="multilevel"/>
    <w:tmpl w:val="0B54103E"/>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0A24203"/>
    <w:multiLevelType w:val="hybridMultilevel"/>
    <w:tmpl w:val="324ACD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48504E"/>
    <w:multiLevelType w:val="hybridMultilevel"/>
    <w:tmpl w:val="0BFE4BCC"/>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80C07"/>
    <w:multiLevelType w:val="hybridMultilevel"/>
    <w:tmpl w:val="31A85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78DB"/>
    <w:multiLevelType w:val="multilevel"/>
    <w:tmpl w:val="5516A5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2AC586E"/>
    <w:multiLevelType w:val="hybridMultilevel"/>
    <w:tmpl w:val="16C84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528B4"/>
    <w:multiLevelType w:val="hybridMultilevel"/>
    <w:tmpl w:val="43F6C4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450AB"/>
    <w:multiLevelType w:val="hybridMultilevel"/>
    <w:tmpl w:val="F9643666"/>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931715"/>
    <w:multiLevelType w:val="multilevel"/>
    <w:tmpl w:val="8364F27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022474B"/>
    <w:multiLevelType w:val="hybridMultilevel"/>
    <w:tmpl w:val="408A6D36"/>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40D2C"/>
    <w:multiLevelType w:val="hybridMultilevel"/>
    <w:tmpl w:val="0A5A7C36"/>
    <w:lvl w:ilvl="0" w:tplc="5128E0B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9F6A5F"/>
    <w:multiLevelType w:val="hybridMultilevel"/>
    <w:tmpl w:val="4CF6DB56"/>
    <w:lvl w:ilvl="0" w:tplc="33F48972">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4">
    <w:nsid w:val="39070B78"/>
    <w:multiLevelType w:val="hybridMultilevel"/>
    <w:tmpl w:val="7666AB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72C5D"/>
    <w:multiLevelType w:val="multilevel"/>
    <w:tmpl w:val="F45ADFD4"/>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3121" w:hanging="108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4179"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5946" w:hanging="2160"/>
      </w:pPr>
      <w:rPr>
        <w:rFonts w:hint="default"/>
      </w:rPr>
    </w:lvl>
  </w:abstractNum>
  <w:abstractNum w:abstractNumId="16">
    <w:nsid w:val="3B86561C"/>
    <w:multiLevelType w:val="hybridMultilevel"/>
    <w:tmpl w:val="E30A848E"/>
    <w:lvl w:ilvl="0" w:tplc="61EAA3AE">
      <w:start w:val="1"/>
      <w:numFmt w:val="decimal"/>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17">
    <w:nsid w:val="40F0042A"/>
    <w:multiLevelType w:val="multilevel"/>
    <w:tmpl w:val="F630328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8">
    <w:nsid w:val="436072C0"/>
    <w:multiLevelType w:val="hybridMultilevel"/>
    <w:tmpl w:val="324ACD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3EB4AF5"/>
    <w:multiLevelType w:val="multilevel"/>
    <w:tmpl w:val="B6101EC0"/>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4F11891"/>
    <w:multiLevelType w:val="hybridMultilevel"/>
    <w:tmpl w:val="408A6D36"/>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57715"/>
    <w:multiLevelType w:val="hybridMultilevel"/>
    <w:tmpl w:val="86C83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3B7817"/>
    <w:multiLevelType w:val="multilevel"/>
    <w:tmpl w:val="F630328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3">
    <w:nsid w:val="4ADE7824"/>
    <w:multiLevelType w:val="hybridMultilevel"/>
    <w:tmpl w:val="AD02D750"/>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F55533"/>
    <w:multiLevelType w:val="hybridMultilevel"/>
    <w:tmpl w:val="9B5A4F8E"/>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3434EF"/>
    <w:multiLevelType w:val="hybridMultilevel"/>
    <w:tmpl w:val="D8A244B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E41E20"/>
    <w:multiLevelType w:val="multilevel"/>
    <w:tmpl w:val="227C6B24"/>
    <w:lvl w:ilvl="0">
      <w:start w:val="2"/>
      <w:numFmt w:val="decimal"/>
      <w:lvlText w:val="%1."/>
      <w:lvlJc w:val="left"/>
      <w:pPr>
        <w:tabs>
          <w:tab w:val="num" w:pos="435"/>
        </w:tabs>
        <w:ind w:left="435" w:hanging="435"/>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52612172"/>
    <w:multiLevelType w:val="hybridMultilevel"/>
    <w:tmpl w:val="95D6CAE2"/>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C70A4"/>
    <w:multiLevelType w:val="hybridMultilevel"/>
    <w:tmpl w:val="65D05E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7C1A97"/>
    <w:multiLevelType w:val="hybridMultilevel"/>
    <w:tmpl w:val="11AAFFCA"/>
    <w:lvl w:ilvl="0" w:tplc="C7906F4C">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0">
    <w:nsid w:val="61E854E4"/>
    <w:multiLevelType w:val="multilevel"/>
    <w:tmpl w:val="FD6A838A"/>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62650BBF"/>
    <w:multiLevelType w:val="hybridMultilevel"/>
    <w:tmpl w:val="6960EF6A"/>
    <w:lvl w:ilvl="0" w:tplc="6D48E2D4">
      <w:start w:val="2018"/>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583FC2"/>
    <w:multiLevelType w:val="multilevel"/>
    <w:tmpl w:val="501A50F6"/>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6B20B05"/>
    <w:multiLevelType w:val="hybridMultilevel"/>
    <w:tmpl w:val="3FB8DC9E"/>
    <w:lvl w:ilvl="0" w:tplc="20BACEEE">
      <w:start w:val="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9AF2E49"/>
    <w:multiLevelType w:val="hybridMultilevel"/>
    <w:tmpl w:val="EE4EAC5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D02F69"/>
    <w:multiLevelType w:val="multilevel"/>
    <w:tmpl w:val="8D94D78E"/>
    <w:lvl w:ilvl="0">
      <w:start w:val="2"/>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6E5F77BA"/>
    <w:multiLevelType w:val="hybridMultilevel"/>
    <w:tmpl w:val="3138AAF8"/>
    <w:lvl w:ilvl="0" w:tplc="2DD4860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7663B6"/>
    <w:multiLevelType w:val="multilevel"/>
    <w:tmpl w:val="F630328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8">
    <w:nsid w:val="714237E7"/>
    <w:multiLevelType w:val="hybridMultilevel"/>
    <w:tmpl w:val="6E08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E402A"/>
    <w:multiLevelType w:val="multilevel"/>
    <w:tmpl w:val="0B54103E"/>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nsid w:val="7C44063E"/>
    <w:multiLevelType w:val="hybridMultilevel"/>
    <w:tmpl w:val="C5F4B1F8"/>
    <w:lvl w:ilvl="0" w:tplc="D668EF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0"/>
  </w:num>
  <w:num w:numId="7">
    <w:abstractNumId w:val="15"/>
  </w:num>
  <w:num w:numId="8">
    <w:abstractNumId w:val="27"/>
  </w:num>
  <w:num w:numId="9">
    <w:abstractNumId w:val="28"/>
  </w:num>
  <w:num w:numId="10">
    <w:abstractNumId w:val="20"/>
  </w:num>
  <w:num w:numId="11">
    <w:abstractNumId w:val="24"/>
  </w:num>
  <w:num w:numId="12">
    <w:abstractNumId w:val="9"/>
  </w:num>
  <w:num w:numId="13">
    <w:abstractNumId w:val="23"/>
  </w:num>
  <w:num w:numId="14">
    <w:abstractNumId w:val="31"/>
  </w:num>
  <w:num w:numId="15">
    <w:abstractNumId w:val="4"/>
  </w:num>
  <w:num w:numId="16">
    <w:abstractNumId w:val="21"/>
  </w:num>
  <w:num w:numId="17">
    <w:abstractNumId w:val="16"/>
  </w:num>
  <w:num w:numId="18">
    <w:abstractNumId w:val="7"/>
  </w:num>
  <w:num w:numId="19">
    <w:abstractNumId w:val="8"/>
  </w:num>
  <w:num w:numId="20">
    <w:abstractNumId w:val="11"/>
  </w:num>
  <w:num w:numId="21">
    <w:abstractNumId w:val="1"/>
  </w:num>
  <w:num w:numId="22">
    <w:abstractNumId w:val="3"/>
  </w:num>
  <w:num w:numId="23">
    <w:abstractNumId w:val="13"/>
  </w:num>
  <w:num w:numId="24">
    <w:abstractNumId w:val="36"/>
  </w:num>
  <w:num w:numId="25">
    <w:abstractNumId w:val="18"/>
  </w:num>
  <w:num w:numId="26">
    <w:abstractNumId w:val="17"/>
  </w:num>
  <w:num w:numId="27">
    <w:abstractNumId w:val="29"/>
  </w:num>
  <w:num w:numId="28">
    <w:abstractNumId w:val="10"/>
  </w:num>
  <w:num w:numId="29">
    <w:abstractNumId w:val="22"/>
  </w:num>
  <w:num w:numId="30">
    <w:abstractNumId w:val="37"/>
  </w:num>
  <w:num w:numId="31">
    <w:abstractNumId w:val="12"/>
  </w:num>
  <w:num w:numId="32">
    <w:abstractNumId w:val="2"/>
  </w:num>
  <w:num w:numId="33">
    <w:abstractNumId w:val="19"/>
  </w:num>
  <w:num w:numId="34">
    <w:abstractNumId w:val="32"/>
  </w:num>
  <w:num w:numId="35">
    <w:abstractNumId w:val="39"/>
  </w:num>
  <w:num w:numId="36">
    <w:abstractNumId w:val="5"/>
  </w:num>
  <w:num w:numId="37">
    <w:abstractNumId w:val="14"/>
  </w:num>
  <w:num w:numId="38">
    <w:abstractNumId w:val="34"/>
  </w:num>
  <w:num w:numId="39">
    <w:abstractNumId w:val="33"/>
  </w:num>
  <w:num w:numId="40">
    <w:abstractNumId w:val="6"/>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266F9"/>
    <w:rsid w:val="000003E1"/>
    <w:rsid w:val="00001BEB"/>
    <w:rsid w:val="000022C7"/>
    <w:rsid w:val="000030A7"/>
    <w:rsid w:val="00004028"/>
    <w:rsid w:val="00004715"/>
    <w:rsid w:val="000133A3"/>
    <w:rsid w:val="0001620D"/>
    <w:rsid w:val="0001691E"/>
    <w:rsid w:val="00020A3B"/>
    <w:rsid w:val="00021B4A"/>
    <w:rsid w:val="00022E28"/>
    <w:rsid w:val="00025ACC"/>
    <w:rsid w:val="00031F0B"/>
    <w:rsid w:val="0003215E"/>
    <w:rsid w:val="000324DC"/>
    <w:rsid w:val="00032DA4"/>
    <w:rsid w:val="00033AB6"/>
    <w:rsid w:val="000345C1"/>
    <w:rsid w:val="0003471F"/>
    <w:rsid w:val="000351E2"/>
    <w:rsid w:val="00037DE9"/>
    <w:rsid w:val="00037FAB"/>
    <w:rsid w:val="00041109"/>
    <w:rsid w:val="00044CF9"/>
    <w:rsid w:val="00045E1A"/>
    <w:rsid w:val="000479FA"/>
    <w:rsid w:val="0005310E"/>
    <w:rsid w:val="000533D5"/>
    <w:rsid w:val="00055B50"/>
    <w:rsid w:val="00056602"/>
    <w:rsid w:val="000572A8"/>
    <w:rsid w:val="0006003A"/>
    <w:rsid w:val="00060918"/>
    <w:rsid w:val="0006287F"/>
    <w:rsid w:val="00064DA8"/>
    <w:rsid w:val="000656C9"/>
    <w:rsid w:val="00066530"/>
    <w:rsid w:val="00070173"/>
    <w:rsid w:val="00074EBE"/>
    <w:rsid w:val="000806EA"/>
    <w:rsid w:val="00081991"/>
    <w:rsid w:val="00083B5C"/>
    <w:rsid w:val="000842F4"/>
    <w:rsid w:val="00087639"/>
    <w:rsid w:val="00087FE7"/>
    <w:rsid w:val="00096393"/>
    <w:rsid w:val="00097074"/>
    <w:rsid w:val="00097A86"/>
    <w:rsid w:val="000A0F53"/>
    <w:rsid w:val="000A1642"/>
    <w:rsid w:val="000A37FA"/>
    <w:rsid w:val="000A4588"/>
    <w:rsid w:val="000A75E2"/>
    <w:rsid w:val="000B0743"/>
    <w:rsid w:val="000B20D7"/>
    <w:rsid w:val="000B27D5"/>
    <w:rsid w:val="000B305C"/>
    <w:rsid w:val="000B3263"/>
    <w:rsid w:val="000B3573"/>
    <w:rsid w:val="000B3DE6"/>
    <w:rsid w:val="000B4711"/>
    <w:rsid w:val="000B5F4B"/>
    <w:rsid w:val="000B7603"/>
    <w:rsid w:val="000B7B80"/>
    <w:rsid w:val="000B7E64"/>
    <w:rsid w:val="000C217B"/>
    <w:rsid w:val="000D1CF4"/>
    <w:rsid w:val="000D1E7B"/>
    <w:rsid w:val="000D222F"/>
    <w:rsid w:val="000D2CA0"/>
    <w:rsid w:val="000D31EC"/>
    <w:rsid w:val="000D6365"/>
    <w:rsid w:val="000E0BC6"/>
    <w:rsid w:val="000E0BD4"/>
    <w:rsid w:val="000E0DA7"/>
    <w:rsid w:val="000E4065"/>
    <w:rsid w:val="000E7245"/>
    <w:rsid w:val="000E78D8"/>
    <w:rsid w:val="000E7E1B"/>
    <w:rsid w:val="000F2783"/>
    <w:rsid w:val="000F7CDA"/>
    <w:rsid w:val="0010016C"/>
    <w:rsid w:val="001008F0"/>
    <w:rsid w:val="00106415"/>
    <w:rsid w:val="0010777D"/>
    <w:rsid w:val="00110323"/>
    <w:rsid w:val="00113EFB"/>
    <w:rsid w:val="001140A5"/>
    <w:rsid w:val="001153B3"/>
    <w:rsid w:val="00115DF0"/>
    <w:rsid w:val="0011723D"/>
    <w:rsid w:val="00117AD2"/>
    <w:rsid w:val="00120073"/>
    <w:rsid w:val="00121A6C"/>
    <w:rsid w:val="001225B0"/>
    <w:rsid w:val="001238AD"/>
    <w:rsid w:val="00124055"/>
    <w:rsid w:val="00124A80"/>
    <w:rsid w:val="00125BD0"/>
    <w:rsid w:val="00126752"/>
    <w:rsid w:val="00132B2E"/>
    <w:rsid w:val="00133CD4"/>
    <w:rsid w:val="00135262"/>
    <w:rsid w:val="001360AE"/>
    <w:rsid w:val="001457D3"/>
    <w:rsid w:val="00147BE2"/>
    <w:rsid w:val="00151E7A"/>
    <w:rsid w:val="00152D41"/>
    <w:rsid w:val="0015491B"/>
    <w:rsid w:val="0015727D"/>
    <w:rsid w:val="00157BF1"/>
    <w:rsid w:val="00157F22"/>
    <w:rsid w:val="001624A7"/>
    <w:rsid w:val="00163F13"/>
    <w:rsid w:val="00166015"/>
    <w:rsid w:val="00166D3A"/>
    <w:rsid w:val="0017015D"/>
    <w:rsid w:val="001709AB"/>
    <w:rsid w:val="0017160C"/>
    <w:rsid w:val="001717C1"/>
    <w:rsid w:val="00171A45"/>
    <w:rsid w:val="001725D5"/>
    <w:rsid w:val="00173F08"/>
    <w:rsid w:val="0017480A"/>
    <w:rsid w:val="001748E9"/>
    <w:rsid w:val="00175250"/>
    <w:rsid w:val="00176189"/>
    <w:rsid w:val="00177668"/>
    <w:rsid w:val="001805C4"/>
    <w:rsid w:val="00180B93"/>
    <w:rsid w:val="00182B79"/>
    <w:rsid w:val="00187C70"/>
    <w:rsid w:val="00192FBD"/>
    <w:rsid w:val="00193CE8"/>
    <w:rsid w:val="001953C4"/>
    <w:rsid w:val="00195A2D"/>
    <w:rsid w:val="00197D85"/>
    <w:rsid w:val="001A182C"/>
    <w:rsid w:val="001B3D66"/>
    <w:rsid w:val="001B7D4D"/>
    <w:rsid w:val="001B7DA4"/>
    <w:rsid w:val="001C20A4"/>
    <w:rsid w:val="001C3301"/>
    <w:rsid w:val="001C34E4"/>
    <w:rsid w:val="001C6200"/>
    <w:rsid w:val="001C7383"/>
    <w:rsid w:val="001D0244"/>
    <w:rsid w:val="001D0EB8"/>
    <w:rsid w:val="001D1198"/>
    <w:rsid w:val="001D1969"/>
    <w:rsid w:val="001D294C"/>
    <w:rsid w:val="001D3033"/>
    <w:rsid w:val="001D6B0E"/>
    <w:rsid w:val="001D7CCF"/>
    <w:rsid w:val="001E0128"/>
    <w:rsid w:val="001E03C9"/>
    <w:rsid w:val="001E0E50"/>
    <w:rsid w:val="001E1009"/>
    <w:rsid w:val="001E1CE7"/>
    <w:rsid w:val="001E354C"/>
    <w:rsid w:val="001E3878"/>
    <w:rsid w:val="001E4DEC"/>
    <w:rsid w:val="001E50E8"/>
    <w:rsid w:val="001E5B54"/>
    <w:rsid w:val="001E6548"/>
    <w:rsid w:val="001E6F49"/>
    <w:rsid w:val="001F188B"/>
    <w:rsid w:val="001F2267"/>
    <w:rsid w:val="001F2F09"/>
    <w:rsid w:val="001F3B9F"/>
    <w:rsid w:val="001F4538"/>
    <w:rsid w:val="001F4B95"/>
    <w:rsid w:val="00201748"/>
    <w:rsid w:val="002023E3"/>
    <w:rsid w:val="00203833"/>
    <w:rsid w:val="0020526F"/>
    <w:rsid w:val="00206FEC"/>
    <w:rsid w:val="00210E04"/>
    <w:rsid w:val="00217721"/>
    <w:rsid w:val="00224AB7"/>
    <w:rsid w:val="00225D06"/>
    <w:rsid w:val="00226D80"/>
    <w:rsid w:val="00230E01"/>
    <w:rsid w:val="00231FC1"/>
    <w:rsid w:val="00232656"/>
    <w:rsid w:val="00233126"/>
    <w:rsid w:val="0023393E"/>
    <w:rsid w:val="00234D41"/>
    <w:rsid w:val="00235452"/>
    <w:rsid w:val="00235555"/>
    <w:rsid w:val="00235FBC"/>
    <w:rsid w:val="00237DBB"/>
    <w:rsid w:val="002413A4"/>
    <w:rsid w:val="00245081"/>
    <w:rsid w:val="00246A15"/>
    <w:rsid w:val="00247EC4"/>
    <w:rsid w:val="0025143E"/>
    <w:rsid w:val="00257FA7"/>
    <w:rsid w:val="00260683"/>
    <w:rsid w:val="00261160"/>
    <w:rsid w:val="002628BC"/>
    <w:rsid w:val="0026483A"/>
    <w:rsid w:val="002657E3"/>
    <w:rsid w:val="00270E08"/>
    <w:rsid w:val="00273D13"/>
    <w:rsid w:val="002774C4"/>
    <w:rsid w:val="002818F5"/>
    <w:rsid w:val="002821AF"/>
    <w:rsid w:val="00282783"/>
    <w:rsid w:val="002836B4"/>
    <w:rsid w:val="00284932"/>
    <w:rsid w:val="00284D1B"/>
    <w:rsid w:val="00290A54"/>
    <w:rsid w:val="002914AA"/>
    <w:rsid w:val="00292B43"/>
    <w:rsid w:val="002934DE"/>
    <w:rsid w:val="00296485"/>
    <w:rsid w:val="002A0101"/>
    <w:rsid w:val="002A13AD"/>
    <w:rsid w:val="002A7826"/>
    <w:rsid w:val="002B0424"/>
    <w:rsid w:val="002B2096"/>
    <w:rsid w:val="002B4841"/>
    <w:rsid w:val="002B4FCA"/>
    <w:rsid w:val="002B7859"/>
    <w:rsid w:val="002C2EBD"/>
    <w:rsid w:val="002C367A"/>
    <w:rsid w:val="002C4FB9"/>
    <w:rsid w:val="002D6C16"/>
    <w:rsid w:val="002D7097"/>
    <w:rsid w:val="002E2146"/>
    <w:rsid w:val="002E4CE9"/>
    <w:rsid w:val="002F1491"/>
    <w:rsid w:val="002F4C75"/>
    <w:rsid w:val="002F6431"/>
    <w:rsid w:val="002F705E"/>
    <w:rsid w:val="00301EC3"/>
    <w:rsid w:val="00302B55"/>
    <w:rsid w:val="00304733"/>
    <w:rsid w:val="0030705A"/>
    <w:rsid w:val="00310A83"/>
    <w:rsid w:val="003138D2"/>
    <w:rsid w:val="00313E41"/>
    <w:rsid w:val="00314B73"/>
    <w:rsid w:val="00317143"/>
    <w:rsid w:val="0031755E"/>
    <w:rsid w:val="00321066"/>
    <w:rsid w:val="00321F6E"/>
    <w:rsid w:val="00322A94"/>
    <w:rsid w:val="00323313"/>
    <w:rsid w:val="00324A7E"/>
    <w:rsid w:val="003250B7"/>
    <w:rsid w:val="003266F8"/>
    <w:rsid w:val="00327F18"/>
    <w:rsid w:val="003306D0"/>
    <w:rsid w:val="003312F3"/>
    <w:rsid w:val="00334513"/>
    <w:rsid w:val="00337D43"/>
    <w:rsid w:val="00340688"/>
    <w:rsid w:val="00344CA9"/>
    <w:rsid w:val="0035443E"/>
    <w:rsid w:val="00354ABA"/>
    <w:rsid w:val="00355219"/>
    <w:rsid w:val="00360033"/>
    <w:rsid w:val="003606B1"/>
    <w:rsid w:val="00362302"/>
    <w:rsid w:val="00370B52"/>
    <w:rsid w:val="003761DC"/>
    <w:rsid w:val="003816CA"/>
    <w:rsid w:val="00381F60"/>
    <w:rsid w:val="00382AFB"/>
    <w:rsid w:val="00384108"/>
    <w:rsid w:val="00384863"/>
    <w:rsid w:val="00387497"/>
    <w:rsid w:val="003878CC"/>
    <w:rsid w:val="00391A93"/>
    <w:rsid w:val="003930FD"/>
    <w:rsid w:val="003952A2"/>
    <w:rsid w:val="00395E66"/>
    <w:rsid w:val="0039618A"/>
    <w:rsid w:val="003966FE"/>
    <w:rsid w:val="003A0BAF"/>
    <w:rsid w:val="003A3EB0"/>
    <w:rsid w:val="003A456F"/>
    <w:rsid w:val="003A6BF0"/>
    <w:rsid w:val="003B0A27"/>
    <w:rsid w:val="003B16BB"/>
    <w:rsid w:val="003B1AD7"/>
    <w:rsid w:val="003B1FED"/>
    <w:rsid w:val="003B2CD0"/>
    <w:rsid w:val="003B37EA"/>
    <w:rsid w:val="003B5958"/>
    <w:rsid w:val="003C01FD"/>
    <w:rsid w:val="003C25AA"/>
    <w:rsid w:val="003C3212"/>
    <w:rsid w:val="003D2752"/>
    <w:rsid w:val="003D3EE6"/>
    <w:rsid w:val="003D5F35"/>
    <w:rsid w:val="003E4881"/>
    <w:rsid w:val="003E5D6F"/>
    <w:rsid w:val="003E70B6"/>
    <w:rsid w:val="003F28EF"/>
    <w:rsid w:val="003F2F50"/>
    <w:rsid w:val="003F5317"/>
    <w:rsid w:val="00400A69"/>
    <w:rsid w:val="004012FA"/>
    <w:rsid w:val="00402F89"/>
    <w:rsid w:val="004041A6"/>
    <w:rsid w:val="0040439D"/>
    <w:rsid w:val="00404989"/>
    <w:rsid w:val="004176B5"/>
    <w:rsid w:val="00420215"/>
    <w:rsid w:val="004217AE"/>
    <w:rsid w:val="00421939"/>
    <w:rsid w:val="00423F6C"/>
    <w:rsid w:val="004246EC"/>
    <w:rsid w:val="004276C9"/>
    <w:rsid w:val="00427A5F"/>
    <w:rsid w:val="00432FA4"/>
    <w:rsid w:val="004331A9"/>
    <w:rsid w:val="00434B92"/>
    <w:rsid w:val="00437574"/>
    <w:rsid w:val="004376A0"/>
    <w:rsid w:val="004408B1"/>
    <w:rsid w:val="004411F2"/>
    <w:rsid w:val="00444EF9"/>
    <w:rsid w:val="00445CAE"/>
    <w:rsid w:val="00446E0C"/>
    <w:rsid w:val="00446EFD"/>
    <w:rsid w:val="004474F5"/>
    <w:rsid w:val="00455554"/>
    <w:rsid w:val="00455F28"/>
    <w:rsid w:val="00456D3C"/>
    <w:rsid w:val="00460192"/>
    <w:rsid w:val="0046076D"/>
    <w:rsid w:val="00462738"/>
    <w:rsid w:val="00462BBF"/>
    <w:rsid w:val="004635F2"/>
    <w:rsid w:val="00464038"/>
    <w:rsid w:val="004642DE"/>
    <w:rsid w:val="004651ED"/>
    <w:rsid w:val="0046531C"/>
    <w:rsid w:val="004658B6"/>
    <w:rsid w:val="004674DA"/>
    <w:rsid w:val="00473674"/>
    <w:rsid w:val="00475E85"/>
    <w:rsid w:val="00475F87"/>
    <w:rsid w:val="00476567"/>
    <w:rsid w:val="00477663"/>
    <w:rsid w:val="00480020"/>
    <w:rsid w:val="00482792"/>
    <w:rsid w:val="00483EE9"/>
    <w:rsid w:val="0048447D"/>
    <w:rsid w:val="00485601"/>
    <w:rsid w:val="0049137A"/>
    <w:rsid w:val="0049187A"/>
    <w:rsid w:val="00494860"/>
    <w:rsid w:val="0049544B"/>
    <w:rsid w:val="0049601E"/>
    <w:rsid w:val="004A14B4"/>
    <w:rsid w:val="004A1CA9"/>
    <w:rsid w:val="004A63D0"/>
    <w:rsid w:val="004A6CEB"/>
    <w:rsid w:val="004A6D4C"/>
    <w:rsid w:val="004A7C7D"/>
    <w:rsid w:val="004B1C12"/>
    <w:rsid w:val="004B270F"/>
    <w:rsid w:val="004B3C04"/>
    <w:rsid w:val="004B4C02"/>
    <w:rsid w:val="004B4D13"/>
    <w:rsid w:val="004B7863"/>
    <w:rsid w:val="004C2806"/>
    <w:rsid w:val="004C2DBB"/>
    <w:rsid w:val="004C4ACE"/>
    <w:rsid w:val="004D1674"/>
    <w:rsid w:val="004D2FF0"/>
    <w:rsid w:val="004D3961"/>
    <w:rsid w:val="004D3B56"/>
    <w:rsid w:val="004D4893"/>
    <w:rsid w:val="004D5FD3"/>
    <w:rsid w:val="004E1039"/>
    <w:rsid w:val="004E1FC0"/>
    <w:rsid w:val="004E268B"/>
    <w:rsid w:val="004E2F2A"/>
    <w:rsid w:val="004E469D"/>
    <w:rsid w:val="004E69C3"/>
    <w:rsid w:val="004E6DD1"/>
    <w:rsid w:val="004F096B"/>
    <w:rsid w:val="004F0CA4"/>
    <w:rsid w:val="004F1FFB"/>
    <w:rsid w:val="004F254D"/>
    <w:rsid w:val="004F2681"/>
    <w:rsid w:val="004F2D85"/>
    <w:rsid w:val="004F32B4"/>
    <w:rsid w:val="004F3550"/>
    <w:rsid w:val="004F35CC"/>
    <w:rsid w:val="004F434B"/>
    <w:rsid w:val="004F48BE"/>
    <w:rsid w:val="005002B2"/>
    <w:rsid w:val="0050109E"/>
    <w:rsid w:val="00501E3A"/>
    <w:rsid w:val="005037F3"/>
    <w:rsid w:val="00503EB9"/>
    <w:rsid w:val="00506E88"/>
    <w:rsid w:val="0050732C"/>
    <w:rsid w:val="00507634"/>
    <w:rsid w:val="00507DB1"/>
    <w:rsid w:val="0051032C"/>
    <w:rsid w:val="00511472"/>
    <w:rsid w:val="005121AF"/>
    <w:rsid w:val="00515F3B"/>
    <w:rsid w:val="00521CDF"/>
    <w:rsid w:val="00522E39"/>
    <w:rsid w:val="005254C2"/>
    <w:rsid w:val="00525F2A"/>
    <w:rsid w:val="00531336"/>
    <w:rsid w:val="00532EE6"/>
    <w:rsid w:val="00533E63"/>
    <w:rsid w:val="00534EFD"/>
    <w:rsid w:val="005413A5"/>
    <w:rsid w:val="00542AC3"/>
    <w:rsid w:val="0054568C"/>
    <w:rsid w:val="00546FBF"/>
    <w:rsid w:val="00552281"/>
    <w:rsid w:val="00555A2B"/>
    <w:rsid w:val="00564109"/>
    <w:rsid w:val="00564CE7"/>
    <w:rsid w:val="005719D0"/>
    <w:rsid w:val="00571A2D"/>
    <w:rsid w:val="0057495C"/>
    <w:rsid w:val="005751A4"/>
    <w:rsid w:val="00575797"/>
    <w:rsid w:val="00580CF4"/>
    <w:rsid w:val="005832CC"/>
    <w:rsid w:val="00587214"/>
    <w:rsid w:val="005873E9"/>
    <w:rsid w:val="00587F90"/>
    <w:rsid w:val="005931FF"/>
    <w:rsid w:val="0059417C"/>
    <w:rsid w:val="0059494D"/>
    <w:rsid w:val="00594C35"/>
    <w:rsid w:val="00596EE3"/>
    <w:rsid w:val="00596FC5"/>
    <w:rsid w:val="005A2794"/>
    <w:rsid w:val="005A2EEA"/>
    <w:rsid w:val="005A5B95"/>
    <w:rsid w:val="005A5DD8"/>
    <w:rsid w:val="005B007F"/>
    <w:rsid w:val="005B1AF3"/>
    <w:rsid w:val="005B2668"/>
    <w:rsid w:val="005B6C7F"/>
    <w:rsid w:val="005C0B60"/>
    <w:rsid w:val="005C3C48"/>
    <w:rsid w:val="005C4BA7"/>
    <w:rsid w:val="005C568E"/>
    <w:rsid w:val="005C5FF2"/>
    <w:rsid w:val="005C7936"/>
    <w:rsid w:val="005C7CC6"/>
    <w:rsid w:val="005D0303"/>
    <w:rsid w:val="005D0B8E"/>
    <w:rsid w:val="005D2201"/>
    <w:rsid w:val="005D5104"/>
    <w:rsid w:val="005D6527"/>
    <w:rsid w:val="005D7ACA"/>
    <w:rsid w:val="005D7DDB"/>
    <w:rsid w:val="005E0D92"/>
    <w:rsid w:val="005E0E69"/>
    <w:rsid w:val="005E1CC9"/>
    <w:rsid w:val="005E3F6F"/>
    <w:rsid w:val="005E492B"/>
    <w:rsid w:val="005E57B0"/>
    <w:rsid w:val="005E6F0C"/>
    <w:rsid w:val="005F36A3"/>
    <w:rsid w:val="005F3EA0"/>
    <w:rsid w:val="005F4B12"/>
    <w:rsid w:val="005F4C0B"/>
    <w:rsid w:val="005F4E81"/>
    <w:rsid w:val="005F5BD4"/>
    <w:rsid w:val="005F7EA2"/>
    <w:rsid w:val="00601AD7"/>
    <w:rsid w:val="00604384"/>
    <w:rsid w:val="006068FB"/>
    <w:rsid w:val="00612E39"/>
    <w:rsid w:val="00613507"/>
    <w:rsid w:val="006146DF"/>
    <w:rsid w:val="00615C1B"/>
    <w:rsid w:val="00621448"/>
    <w:rsid w:val="006263F8"/>
    <w:rsid w:val="00626D23"/>
    <w:rsid w:val="00627C5C"/>
    <w:rsid w:val="0063015A"/>
    <w:rsid w:val="00642B87"/>
    <w:rsid w:val="00645082"/>
    <w:rsid w:val="006479CC"/>
    <w:rsid w:val="00651B9E"/>
    <w:rsid w:val="00651BB6"/>
    <w:rsid w:val="00652D0A"/>
    <w:rsid w:val="0065439A"/>
    <w:rsid w:val="00660584"/>
    <w:rsid w:val="006634B3"/>
    <w:rsid w:val="0066473E"/>
    <w:rsid w:val="006652E6"/>
    <w:rsid w:val="006659EB"/>
    <w:rsid w:val="006707F6"/>
    <w:rsid w:val="00675EFA"/>
    <w:rsid w:val="00680C6B"/>
    <w:rsid w:val="00682760"/>
    <w:rsid w:val="00682D48"/>
    <w:rsid w:val="00683247"/>
    <w:rsid w:val="00684444"/>
    <w:rsid w:val="00685009"/>
    <w:rsid w:val="00687578"/>
    <w:rsid w:val="00693495"/>
    <w:rsid w:val="006938D2"/>
    <w:rsid w:val="0069446A"/>
    <w:rsid w:val="00694801"/>
    <w:rsid w:val="006A08A3"/>
    <w:rsid w:val="006A16CF"/>
    <w:rsid w:val="006A32CA"/>
    <w:rsid w:val="006A4975"/>
    <w:rsid w:val="006A6B5B"/>
    <w:rsid w:val="006B0DDA"/>
    <w:rsid w:val="006B7112"/>
    <w:rsid w:val="006C0E3E"/>
    <w:rsid w:val="006C25B3"/>
    <w:rsid w:val="006C3571"/>
    <w:rsid w:val="006C3B52"/>
    <w:rsid w:val="006C664E"/>
    <w:rsid w:val="006C76C8"/>
    <w:rsid w:val="006D114E"/>
    <w:rsid w:val="006D46E1"/>
    <w:rsid w:val="006D5571"/>
    <w:rsid w:val="006D70EF"/>
    <w:rsid w:val="006E10C5"/>
    <w:rsid w:val="006E2409"/>
    <w:rsid w:val="006E33C7"/>
    <w:rsid w:val="006E44F2"/>
    <w:rsid w:val="006E56DB"/>
    <w:rsid w:val="006F02D4"/>
    <w:rsid w:val="006F2DB7"/>
    <w:rsid w:val="0070163F"/>
    <w:rsid w:val="0070498D"/>
    <w:rsid w:val="00705FED"/>
    <w:rsid w:val="00707028"/>
    <w:rsid w:val="00707DBE"/>
    <w:rsid w:val="00714ACF"/>
    <w:rsid w:val="007205CE"/>
    <w:rsid w:val="0072176B"/>
    <w:rsid w:val="00721844"/>
    <w:rsid w:val="0072194F"/>
    <w:rsid w:val="00724353"/>
    <w:rsid w:val="00724485"/>
    <w:rsid w:val="00724680"/>
    <w:rsid w:val="007269C7"/>
    <w:rsid w:val="00727549"/>
    <w:rsid w:val="00730C95"/>
    <w:rsid w:val="00731789"/>
    <w:rsid w:val="00733B96"/>
    <w:rsid w:val="007342CF"/>
    <w:rsid w:val="00740AEA"/>
    <w:rsid w:val="00740FB6"/>
    <w:rsid w:val="00741E05"/>
    <w:rsid w:val="0074268E"/>
    <w:rsid w:val="00742C0B"/>
    <w:rsid w:val="00744021"/>
    <w:rsid w:val="00744A4F"/>
    <w:rsid w:val="00744BA0"/>
    <w:rsid w:val="007452FE"/>
    <w:rsid w:val="00745BF5"/>
    <w:rsid w:val="007472EA"/>
    <w:rsid w:val="007511BF"/>
    <w:rsid w:val="00751464"/>
    <w:rsid w:val="00752A28"/>
    <w:rsid w:val="0075323C"/>
    <w:rsid w:val="007548F2"/>
    <w:rsid w:val="00755AAA"/>
    <w:rsid w:val="007560C5"/>
    <w:rsid w:val="00761B8F"/>
    <w:rsid w:val="007655A2"/>
    <w:rsid w:val="00766267"/>
    <w:rsid w:val="007732AF"/>
    <w:rsid w:val="00775081"/>
    <w:rsid w:val="00775FB7"/>
    <w:rsid w:val="0077609C"/>
    <w:rsid w:val="00781FE6"/>
    <w:rsid w:val="007821B4"/>
    <w:rsid w:val="00787304"/>
    <w:rsid w:val="00794CAA"/>
    <w:rsid w:val="00795CB9"/>
    <w:rsid w:val="00797072"/>
    <w:rsid w:val="007A01CC"/>
    <w:rsid w:val="007A29CD"/>
    <w:rsid w:val="007A3543"/>
    <w:rsid w:val="007A4DB6"/>
    <w:rsid w:val="007A504B"/>
    <w:rsid w:val="007A63E5"/>
    <w:rsid w:val="007B036C"/>
    <w:rsid w:val="007B1ED8"/>
    <w:rsid w:val="007B263C"/>
    <w:rsid w:val="007B4A58"/>
    <w:rsid w:val="007C0DDF"/>
    <w:rsid w:val="007C120F"/>
    <w:rsid w:val="007C1B43"/>
    <w:rsid w:val="007C5503"/>
    <w:rsid w:val="007C6680"/>
    <w:rsid w:val="007D2B40"/>
    <w:rsid w:val="007D38F3"/>
    <w:rsid w:val="007D5747"/>
    <w:rsid w:val="007D6EBF"/>
    <w:rsid w:val="007D7339"/>
    <w:rsid w:val="007E1C8C"/>
    <w:rsid w:val="007E1D19"/>
    <w:rsid w:val="007E2542"/>
    <w:rsid w:val="007E552D"/>
    <w:rsid w:val="007E562E"/>
    <w:rsid w:val="007E59D2"/>
    <w:rsid w:val="007E751B"/>
    <w:rsid w:val="007F0385"/>
    <w:rsid w:val="007F03B3"/>
    <w:rsid w:val="007F3502"/>
    <w:rsid w:val="007F3C36"/>
    <w:rsid w:val="007F3F62"/>
    <w:rsid w:val="007F4D13"/>
    <w:rsid w:val="007F65A6"/>
    <w:rsid w:val="007F66BF"/>
    <w:rsid w:val="008007F2"/>
    <w:rsid w:val="00801EA2"/>
    <w:rsid w:val="00802FE4"/>
    <w:rsid w:val="00805588"/>
    <w:rsid w:val="0080729C"/>
    <w:rsid w:val="0081051F"/>
    <w:rsid w:val="00814475"/>
    <w:rsid w:val="008163A3"/>
    <w:rsid w:val="008165EB"/>
    <w:rsid w:val="008175D3"/>
    <w:rsid w:val="00817C90"/>
    <w:rsid w:val="00817D24"/>
    <w:rsid w:val="008208DE"/>
    <w:rsid w:val="00822857"/>
    <w:rsid w:val="008244B0"/>
    <w:rsid w:val="00830625"/>
    <w:rsid w:val="00830D15"/>
    <w:rsid w:val="00832EFC"/>
    <w:rsid w:val="00835A47"/>
    <w:rsid w:val="008375F0"/>
    <w:rsid w:val="00837778"/>
    <w:rsid w:val="00837799"/>
    <w:rsid w:val="00841478"/>
    <w:rsid w:val="008419B9"/>
    <w:rsid w:val="0084254F"/>
    <w:rsid w:val="00843EAC"/>
    <w:rsid w:val="00844E45"/>
    <w:rsid w:val="00845122"/>
    <w:rsid w:val="008463CC"/>
    <w:rsid w:val="00850078"/>
    <w:rsid w:val="00850BF1"/>
    <w:rsid w:val="008529D0"/>
    <w:rsid w:val="00853BB0"/>
    <w:rsid w:val="00854B08"/>
    <w:rsid w:val="00855960"/>
    <w:rsid w:val="00855F33"/>
    <w:rsid w:val="0085741C"/>
    <w:rsid w:val="00860FC6"/>
    <w:rsid w:val="00861631"/>
    <w:rsid w:val="008616D4"/>
    <w:rsid w:val="00862C31"/>
    <w:rsid w:val="0086373B"/>
    <w:rsid w:val="00865200"/>
    <w:rsid w:val="008729FE"/>
    <w:rsid w:val="00873188"/>
    <w:rsid w:val="008739AA"/>
    <w:rsid w:val="00874A6C"/>
    <w:rsid w:val="00875A89"/>
    <w:rsid w:val="00875FA7"/>
    <w:rsid w:val="00876C46"/>
    <w:rsid w:val="00880643"/>
    <w:rsid w:val="00883BFD"/>
    <w:rsid w:val="00886773"/>
    <w:rsid w:val="008902ED"/>
    <w:rsid w:val="00890806"/>
    <w:rsid w:val="00891A26"/>
    <w:rsid w:val="0089267F"/>
    <w:rsid w:val="00897C09"/>
    <w:rsid w:val="008A0A0D"/>
    <w:rsid w:val="008A17AF"/>
    <w:rsid w:val="008A2AE1"/>
    <w:rsid w:val="008A53C2"/>
    <w:rsid w:val="008A6208"/>
    <w:rsid w:val="008A6B5C"/>
    <w:rsid w:val="008B273C"/>
    <w:rsid w:val="008B2CFC"/>
    <w:rsid w:val="008C321C"/>
    <w:rsid w:val="008C452A"/>
    <w:rsid w:val="008C4DF5"/>
    <w:rsid w:val="008C792C"/>
    <w:rsid w:val="008D2C14"/>
    <w:rsid w:val="008D66C2"/>
    <w:rsid w:val="008E0A76"/>
    <w:rsid w:val="008E1377"/>
    <w:rsid w:val="008E190D"/>
    <w:rsid w:val="008E2E1C"/>
    <w:rsid w:val="008E314B"/>
    <w:rsid w:val="008E752C"/>
    <w:rsid w:val="008E77F1"/>
    <w:rsid w:val="008F1A34"/>
    <w:rsid w:val="008F1A8C"/>
    <w:rsid w:val="008F2E63"/>
    <w:rsid w:val="00905A6E"/>
    <w:rsid w:val="009119C7"/>
    <w:rsid w:val="0091241A"/>
    <w:rsid w:val="009136B9"/>
    <w:rsid w:val="00917EAD"/>
    <w:rsid w:val="00923D78"/>
    <w:rsid w:val="009249B9"/>
    <w:rsid w:val="00925FE0"/>
    <w:rsid w:val="009266FA"/>
    <w:rsid w:val="00927C3E"/>
    <w:rsid w:val="009333D9"/>
    <w:rsid w:val="009366A0"/>
    <w:rsid w:val="00936DDE"/>
    <w:rsid w:val="00937E45"/>
    <w:rsid w:val="0094272D"/>
    <w:rsid w:val="00944EC0"/>
    <w:rsid w:val="00946A2C"/>
    <w:rsid w:val="00947390"/>
    <w:rsid w:val="0095041F"/>
    <w:rsid w:val="00950CD9"/>
    <w:rsid w:val="00950EB6"/>
    <w:rsid w:val="0095442D"/>
    <w:rsid w:val="00962742"/>
    <w:rsid w:val="00963E00"/>
    <w:rsid w:val="00966064"/>
    <w:rsid w:val="00966E78"/>
    <w:rsid w:val="009702A0"/>
    <w:rsid w:val="00971670"/>
    <w:rsid w:val="0097612E"/>
    <w:rsid w:val="0097616A"/>
    <w:rsid w:val="00977C9A"/>
    <w:rsid w:val="0098096C"/>
    <w:rsid w:val="00984B95"/>
    <w:rsid w:val="0098582F"/>
    <w:rsid w:val="00986074"/>
    <w:rsid w:val="00987D1C"/>
    <w:rsid w:val="009922A6"/>
    <w:rsid w:val="00993283"/>
    <w:rsid w:val="009945A9"/>
    <w:rsid w:val="009955CE"/>
    <w:rsid w:val="009A2C63"/>
    <w:rsid w:val="009A37FB"/>
    <w:rsid w:val="009A3A84"/>
    <w:rsid w:val="009A507C"/>
    <w:rsid w:val="009A603A"/>
    <w:rsid w:val="009A61CF"/>
    <w:rsid w:val="009A73B6"/>
    <w:rsid w:val="009B24AF"/>
    <w:rsid w:val="009B45F6"/>
    <w:rsid w:val="009B569E"/>
    <w:rsid w:val="009C2B5A"/>
    <w:rsid w:val="009C38AD"/>
    <w:rsid w:val="009C4288"/>
    <w:rsid w:val="009C6B9C"/>
    <w:rsid w:val="009D15E3"/>
    <w:rsid w:val="009D1A1E"/>
    <w:rsid w:val="009D2AE1"/>
    <w:rsid w:val="009D3C1A"/>
    <w:rsid w:val="009D68BC"/>
    <w:rsid w:val="009D7782"/>
    <w:rsid w:val="009D7D83"/>
    <w:rsid w:val="009E3984"/>
    <w:rsid w:val="009E6662"/>
    <w:rsid w:val="009F1940"/>
    <w:rsid w:val="009F2FF4"/>
    <w:rsid w:val="009F7150"/>
    <w:rsid w:val="00A001C5"/>
    <w:rsid w:val="00A00458"/>
    <w:rsid w:val="00A01613"/>
    <w:rsid w:val="00A04ECB"/>
    <w:rsid w:val="00A07991"/>
    <w:rsid w:val="00A07FEA"/>
    <w:rsid w:val="00A104ED"/>
    <w:rsid w:val="00A11D83"/>
    <w:rsid w:val="00A14168"/>
    <w:rsid w:val="00A15285"/>
    <w:rsid w:val="00A166FD"/>
    <w:rsid w:val="00A1722C"/>
    <w:rsid w:val="00A1765B"/>
    <w:rsid w:val="00A17E01"/>
    <w:rsid w:val="00A20D07"/>
    <w:rsid w:val="00A21EAD"/>
    <w:rsid w:val="00A2379D"/>
    <w:rsid w:val="00A316E6"/>
    <w:rsid w:val="00A32E7D"/>
    <w:rsid w:val="00A34C33"/>
    <w:rsid w:val="00A420FD"/>
    <w:rsid w:val="00A42565"/>
    <w:rsid w:val="00A44972"/>
    <w:rsid w:val="00A45ED9"/>
    <w:rsid w:val="00A51254"/>
    <w:rsid w:val="00A60736"/>
    <w:rsid w:val="00A62DBC"/>
    <w:rsid w:val="00A6438B"/>
    <w:rsid w:val="00A65A37"/>
    <w:rsid w:val="00A67407"/>
    <w:rsid w:val="00A7131E"/>
    <w:rsid w:val="00A76A61"/>
    <w:rsid w:val="00A800D5"/>
    <w:rsid w:val="00A8192E"/>
    <w:rsid w:val="00A82480"/>
    <w:rsid w:val="00A85233"/>
    <w:rsid w:val="00A87A71"/>
    <w:rsid w:val="00A93F6B"/>
    <w:rsid w:val="00A95954"/>
    <w:rsid w:val="00A95B3B"/>
    <w:rsid w:val="00A96C78"/>
    <w:rsid w:val="00A97BAF"/>
    <w:rsid w:val="00AA7F62"/>
    <w:rsid w:val="00AB3749"/>
    <w:rsid w:val="00AB50D8"/>
    <w:rsid w:val="00AB64A2"/>
    <w:rsid w:val="00AC5930"/>
    <w:rsid w:val="00AD05D7"/>
    <w:rsid w:val="00AD0D35"/>
    <w:rsid w:val="00AD199A"/>
    <w:rsid w:val="00AD2696"/>
    <w:rsid w:val="00AD7C73"/>
    <w:rsid w:val="00AE1911"/>
    <w:rsid w:val="00AF02B2"/>
    <w:rsid w:val="00AF10F2"/>
    <w:rsid w:val="00AF2FF3"/>
    <w:rsid w:val="00AF313D"/>
    <w:rsid w:val="00AF4D43"/>
    <w:rsid w:val="00AF4DEF"/>
    <w:rsid w:val="00AF7676"/>
    <w:rsid w:val="00AF7969"/>
    <w:rsid w:val="00B00F9B"/>
    <w:rsid w:val="00B0711E"/>
    <w:rsid w:val="00B079DA"/>
    <w:rsid w:val="00B113C1"/>
    <w:rsid w:val="00B1307F"/>
    <w:rsid w:val="00B152CE"/>
    <w:rsid w:val="00B16C96"/>
    <w:rsid w:val="00B17680"/>
    <w:rsid w:val="00B17DC3"/>
    <w:rsid w:val="00B17E21"/>
    <w:rsid w:val="00B21BEE"/>
    <w:rsid w:val="00B246C5"/>
    <w:rsid w:val="00B25687"/>
    <w:rsid w:val="00B311BF"/>
    <w:rsid w:val="00B31764"/>
    <w:rsid w:val="00B34395"/>
    <w:rsid w:val="00B343A2"/>
    <w:rsid w:val="00B34ABE"/>
    <w:rsid w:val="00B362CA"/>
    <w:rsid w:val="00B371D0"/>
    <w:rsid w:val="00B4164B"/>
    <w:rsid w:val="00B41DD9"/>
    <w:rsid w:val="00B47B4D"/>
    <w:rsid w:val="00B542F0"/>
    <w:rsid w:val="00B54A90"/>
    <w:rsid w:val="00B55E07"/>
    <w:rsid w:val="00B564DD"/>
    <w:rsid w:val="00B60123"/>
    <w:rsid w:val="00B602A6"/>
    <w:rsid w:val="00B61588"/>
    <w:rsid w:val="00B62E5D"/>
    <w:rsid w:val="00B6426D"/>
    <w:rsid w:val="00B702A3"/>
    <w:rsid w:val="00B71E50"/>
    <w:rsid w:val="00B725DC"/>
    <w:rsid w:val="00B77A1F"/>
    <w:rsid w:val="00B8206E"/>
    <w:rsid w:val="00B82561"/>
    <w:rsid w:val="00B847CB"/>
    <w:rsid w:val="00B84B9D"/>
    <w:rsid w:val="00B870E0"/>
    <w:rsid w:val="00B919B2"/>
    <w:rsid w:val="00B91B00"/>
    <w:rsid w:val="00B97853"/>
    <w:rsid w:val="00B97F58"/>
    <w:rsid w:val="00BA5413"/>
    <w:rsid w:val="00BB2637"/>
    <w:rsid w:val="00BB2BEF"/>
    <w:rsid w:val="00BB35C6"/>
    <w:rsid w:val="00BB3A25"/>
    <w:rsid w:val="00BB3AAB"/>
    <w:rsid w:val="00BB7625"/>
    <w:rsid w:val="00BB763F"/>
    <w:rsid w:val="00BC1566"/>
    <w:rsid w:val="00BC19DE"/>
    <w:rsid w:val="00BC24A9"/>
    <w:rsid w:val="00BC26B8"/>
    <w:rsid w:val="00BC33FE"/>
    <w:rsid w:val="00BC3E27"/>
    <w:rsid w:val="00BC608A"/>
    <w:rsid w:val="00BD052A"/>
    <w:rsid w:val="00BD2676"/>
    <w:rsid w:val="00BD4A2B"/>
    <w:rsid w:val="00BE37B4"/>
    <w:rsid w:val="00BE66AC"/>
    <w:rsid w:val="00BF1059"/>
    <w:rsid w:val="00BF1608"/>
    <w:rsid w:val="00BF20AD"/>
    <w:rsid w:val="00BF3B43"/>
    <w:rsid w:val="00BF5146"/>
    <w:rsid w:val="00C004A7"/>
    <w:rsid w:val="00C00BB6"/>
    <w:rsid w:val="00C02A77"/>
    <w:rsid w:val="00C03082"/>
    <w:rsid w:val="00C166C8"/>
    <w:rsid w:val="00C205B1"/>
    <w:rsid w:val="00C2129C"/>
    <w:rsid w:val="00C22868"/>
    <w:rsid w:val="00C23115"/>
    <w:rsid w:val="00C2672C"/>
    <w:rsid w:val="00C26AC5"/>
    <w:rsid w:val="00C30437"/>
    <w:rsid w:val="00C34570"/>
    <w:rsid w:val="00C35B1A"/>
    <w:rsid w:val="00C404F7"/>
    <w:rsid w:val="00C40CB1"/>
    <w:rsid w:val="00C47D06"/>
    <w:rsid w:val="00C51C8A"/>
    <w:rsid w:val="00C532D1"/>
    <w:rsid w:val="00C53916"/>
    <w:rsid w:val="00C54ADB"/>
    <w:rsid w:val="00C60781"/>
    <w:rsid w:val="00C64C40"/>
    <w:rsid w:val="00C6521F"/>
    <w:rsid w:val="00C65AC0"/>
    <w:rsid w:val="00C66902"/>
    <w:rsid w:val="00C66AC6"/>
    <w:rsid w:val="00C704B9"/>
    <w:rsid w:val="00C721C7"/>
    <w:rsid w:val="00C72706"/>
    <w:rsid w:val="00C7379C"/>
    <w:rsid w:val="00C73D59"/>
    <w:rsid w:val="00C75961"/>
    <w:rsid w:val="00C7616B"/>
    <w:rsid w:val="00C8158A"/>
    <w:rsid w:val="00C83A16"/>
    <w:rsid w:val="00C83F5D"/>
    <w:rsid w:val="00C851A0"/>
    <w:rsid w:val="00C85614"/>
    <w:rsid w:val="00C87463"/>
    <w:rsid w:val="00C87721"/>
    <w:rsid w:val="00C87F02"/>
    <w:rsid w:val="00C912DD"/>
    <w:rsid w:val="00C92BD7"/>
    <w:rsid w:val="00C94E26"/>
    <w:rsid w:val="00C9679A"/>
    <w:rsid w:val="00C96A43"/>
    <w:rsid w:val="00C97C11"/>
    <w:rsid w:val="00CA0F3C"/>
    <w:rsid w:val="00CA3E20"/>
    <w:rsid w:val="00CA64B4"/>
    <w:rsid w:val="00CA781E"/>
    <w:rsid w:val="00CB1F65"/>
    <w:rsid w:val="00CB43BE"/>
    <w:rsid w:val="00CB6693"/>
    <w:rsid w:val="00CC0C16"/>
    <w:rsid w:val="00CC0DB1"/>
    <w:rsid w:val="00CC5B6F"/>
    <w:rsid w:val="00CD0341"/>
    <w:rsid w:val="00CD12FC"/>
    <w:rsid w:val="00CD2283"/>
    <w:rsid w:val="00CD323D"/>
    <w:rsid w:val="00CD3605"/>
    <w:rsid w:val="00CD6998"/>
    <w:rsid w:val="00CD6BD2"/>
    <w:rsid w:val="00CE0C23"/>
    <w:rsid w:val="00CE2925"/>
    <w:rsid w:val="00CE474A"/>
    <w:rsid w:val="00CE6E1D"/>
    <w:rsid w:val="00CF0863"/>
    <w:rsid w:val="00CF3FF5"/>
    <w:rsid w:val="00CF44BA"/>
    <w:rsid w:val="00CF4B82"/>
    <w:rsid w:val="00D006A1"/>
    <w:rsid w:val="00D01EF7"/>
    <w:rsid w:val="00D025E5"/>
    <w:rsid w:val="00D02CAA"/>
    <w:rsid w:val="00D03465"/>
    <w:rsid w:val="00D03D36"/>
    <w:rsid w:val="00D0736C"/>
    <w:rsid w:val="00D10D53"/>
    <w:rsid w:val="00D1340A"/>
    <w:rsid w:val="00D204D2"/>
    <w:rsid w:val="00D21304"/>
    <w:rsid w:val="00D21696"/>
    <w:rsid w:val="00D21A61"/>
    <w:rsid w:val="00D23B74"/>
    <w:rsid w:val="00D245A8"/>
    <w:rsid w:val="00D31F06"/>
    <w:rsid w:val="00D34C3E"/>
    <w:rsid w:val="00D42A62"/>
    <w:rsid w:val="00D43FE8"/>
    <w:rsid w:val="00D44F4F"/>
    <w:rsid w:val="00D50BD8"/>
    <w:rsid w:val="00D51457"/>
    <w:rsid w:val="00D519AA"/>
    <w:rsid w:val="00D51B3C"/>
    <w:rsid w:val="00D52740"/>
    <w:rsid w:val="00D534F9"/>
    <w:rsid w:val="00D5414B"/>
    <w:rsid w:val="00D54E8C"/>
    <w:rsid w:val="00D56B1B"/>
    <w:rsid w:val="00D6117D"/>
    <w:rsid w:val="00D6527C"/>
    <w:rsid w:val="00D67454"/>
    <w:rsid w:val="00D7114D"/>
    <w:rsid w:val="00D71B30"/>
    <w:rsid w:val="00D7319E"/>
    <w:rsid w:val="00D74BEA"/>
    <w:rsid w:val="00D76BEA"/>
    <w:rsid w:val="00D83966"/>
    <w:rsid w:val="00D86159"/>
    <w:rsid w:val="00D905BB"/>
    <w:rsid w:val="00D91030"/>
    <w:rsid w:val="00D91A50"/>
    <w:rsid w:val="00D9396D"/>
    <w:rsid w:val="00D94AE4"/>
    <w:rsid w:val="00D955C3"/>
    <w:rsid w:val="00DA7322"/>
    <w:rsid w:val="00DB1AE8"/>
    <w:rsid w:val="00DB25D3"/>
    <w:rsid w:val="00DB25F2"/>
    <w:rsid w:val="00DB6243"/>
    <w:rsid w:val="00DB795D"/>
    <w:rsid w:val="00DC3D0D"/>
    <w:rsid w:val="00DC4677"/>
    <w:rsid w:val="00DC778F"/>
    <w:rsid w:val="00DD0A06"/>
    <w:rsid w:val="00DD3105"/>
    <w:rsid w:val="00DD54C7"/>
    <w:rsid w:val="00DD57E0"/>
    <w:rsid w:val="00DD78AC"/>
    <w:rsid w:val="00DE087E"/>
    <w:rsid w:val="00DE1596"/>
    <w:rsid w:val="00DE1824"/>
    <w:rsid w:val="00DE315C"/>
    <w:rsid w:val="00DE5568"/>
    <w:rsid w:val="00DE575F"/>
    <w:rsid w:val="00DE6BFF"/>
    <w:rsid w:val="00DE6F5E"/>
    <w:rsid w:val="00DF1061"/>
    <w:rsid w:val="00DF25D3"/>
    <w:rsid w:val="00DF2E15"/>
    <w:rsid w:val="00DF3990"/>
    <w:rsid w:val="00DF5784"/>
    <w:rsid w:val="00DF5A02"/>
    <w:rsid w:val="00DF6E6F"/>
    <w:rsid w:val="00E0041C"/>
    <w:rsid w:val="00E012A4"/>
    <w:rsid w:val="00E01596"/>
    <w:rsid w:val="00E04F66"/>
    <w:rsid w:val="00E06200"/>
    <w:rsid w:val="00E06BB6"/>
    <w:rsid w:val="00E11B4E"/>
    <w:rsid w:val="00E13175"/>
    <w:rsid w:val="00E132D7"/>
    <w:rsid w:val="00E133FB"/>
    <w:rsid w:val="00E14364"/>
    <w:rsid w:val="00E14A3A"/>
    <w:rsid w:val="00E14F28"/>
    <w:rsid w:val="00E15BDD"/>
    <w:rsid w:val="00E274F4"/>
    <w:rsid w:val="00E30B5D"/>
    <w:rsid w:val="00E30D41"/>
    <w:rsid w:val="00E34244"/>
    <w:rsid w:val="00E42E06"/>
    <w:rsid w:val="00E43767"/>
    <w:rsid w:val="00E453B1"/>
    <w:rsid w:val="00E50016"/>
    <w:rsid w:val="00E51A07"/>
    <w:rsid w:val="00E51A72"/>
    <w:rsid w:val="00E54C51"/>
    <w:rsid w:val="00E5545C"/>
    <w:rsid w:val="00E56DDA"/>
    <w:rsid w:val="00E66358"/>
    <w:rsid w:val="00E66877"/>
    <w:rsid w:val="00E766CC"/>
    <w:rsid w:val="00E8389A"/>
    <w:rsid w:val="00E83B82"/>
    <w:rsid w:val="00E84873"/>
    <w:rsid w:val="00E85B50"/>
    <w:rsid w:val="00E86E3F"/>
    <w:rsid w:val="00E87EB6"/>
    <w:rsid w:val="00E90FB9"/>
    <w:rsid w:val="00E9135F"/>
    <w:rsid w:val="00E9186C"/>
    <w:rsid w:val="00E94483"/>
    <w:rsid w:val="00E963CE"/>
    <w:rsid w:val="00EA01F3"/>
    <w:rsid w:val="00EA4EF7"/>
    <w:rsid w:val="00EA644E"/>
    <w:rsid w:val="00EA6A42"/>
    <w:rsid w:val="00EB00B5"/>
    <w:rsid w:val="00EB28E5"/>
    <w:rsid w:val="00EB6805"/>
    <w:rsid w:val="00EB7A65"/>
    <w:rsid w:val="00EC1640"/>
    <w:rsid w:val="00EC1ECB"/>
    <w:rsid w:val="00EC3898"/>
    <w:rsid w:val="00ED0B44"/>
    <w:rsid w:val="00ED5C27"/>
    <w:rsid w:val="00ED7F43"/>
    <w:rsid w:val="00ED7F5B"/>
    <w:rsid w:val="00EE1AAC"/>
    <w:rsid w:val="00EE694E"/>
    <w:rsid w:val="00EE6AC8"/>
    <w:rsid w:val="00EE7431"/>
    <w:rsid w:val="00EE780B"/>
    <w:rsid w:val="00EF49EF"/>
    <w:rsid w:val="00EF4E2B"/>
    <w:rsid w:val="00EF5044"/>
    <w:rsid w:val="00EF5058"/>
    <w:rsid w:val="00EF546A"/>
    <w:rsid w:val="00EF55B7"/>
    <w:rsid w:val="00EF6C8E"/>
    <w:rsid w:val="00EF6F5B"/>
    <w:rsid w:val="00F00C2A"/>
    <w:rsid w:val="00F0290B"/>
    <w:rsid w:val="00F046D6"/>
    <w:rsid w:val="00F05720"/>
    <w:rsid w:val="00F068B8"/>
    <w:rsid w:val="00F068CF"/>
    <w:rsid w:val="00F11C05"/>
    <w:rsid w:val="00F15DAA"/>
    <w:rsid w:val="00F16063"/>
    <w:rsid w:val="00F226A6"/>
    <w:rsid w:val="00F266F9"/>
    <w:rsid w:val="00F275AD"/>
    <w:rsid w:val="00F330EE"/>
    <w:rsid w:val="00F3421D"/>
    <w:rsid w:val="00F36588"/>
    <w:rsid w:val="00F40389"/>
    <w:rsid w:val="00F40BD4"/>
    <w:rsid w:val="00F42582"/>
    <w:rsid w:val="00F43B88"/>
    <w:rsid w:val="00F45E1C"/>
    <w:rsid w:val="00F60A07"/>
    <w:rsid w:val="00F61FE4"/>
    <w:rsid w:val="00F63465"/>
    <w:rsid w:val="00F64CFF"/>
    <w:rsid w:val="00F65005"/>
    <w:rsid w:val="00F65A92"/>
    <w:rsid w:val="00F724D4"/>
    <w:rsid w:val="00F72CE0"/>
    <w:rsid w:val="00F748E1"/>
    <w:rsid w:val="00F74E8C"/>
    <w:rsid w:val="00F76C5A"/>
    <w:rsid w:val="00F81A58"/>
    <w:rsid w:val="00F8471D"/>
    <w:rsid w:val="00F906FC"/>
    <w:rsid w:val="00F951DE"/>
    <w:rsid w:val="00F95AC4"/>
    <w:rsid w:val="00FA360F"/>
    <w:rsid w:val="00FA4D9A"/>
    <w:rsid w:val="00FA7678"/>
    <w:rsid w:val="00FA7696"/>
    <w:rsid w:val="00FB07A7"/>
    <w:rsid w:val="00FB1610"/>
    <w:rsid w:val="00FB2F19"/>
    <w:rsid w:val="00FB3564"/>
    <w:rsid w:val="00FB4E55"/>
    <w:rsid w:val="00FB52EF"/>
    <w:rsid w:val="00FB63D1"/>
    <w:rsid w:val="00FB7E5A"/>
    <w:rsid w:val="00FC3294"/>
    <w:rsid w:val="00FC33A7"/>
    <w:rsid w:val="00FC5E30"/>
    <w:rsid w:val="00FD1BB8"/>
    <w:rsid w:val="00FD21E2"/>
    <w:rsid w:val="00FD56DC"/>
    <w:rsid w:val="00FE0E15"/>
    <w:rsid w:val="00FE3066"/>
    <w:rsid w:val="00FE60B3"/>
    <w:rsid w:val="00FF19E6"/>
    <w:rsid w:val="00FF2806"/>
    <w:rsid w:val="00FF5F8F"/>
    <w:rsid w:val="00FF7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23E3"/>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
    <w:semiHidden/>
    <w:unhideWhenUsed/>
    <w:qFormat/>
    <w:rsid w:val="00B113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26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66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26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basedOn w:val="a0"/>
    <w:qFormat/>
    <w:rsid w:val="00F266F9"/>
    <w:rPr>
      <w:i/>
      <w:iCs/>
    </w:rPr>
  </w:style>
  <w:style w:type="paragraph" w:styleId="a4">
    <w:name w:val="Balloon Text"/>
    <w:basedOn w:val="a"/>
    <w:link w:val="a5"/>
    <w:uiPriority w:val="99"/>
    <w:semiHidden/>
    <w:unhideWhenUsed/>
    <w:rsid w:val="00F266F9"/>
    <w:rPr>
      <w:rFonts w:ascii="Tahoma" w:hAnsi="Tahoma" w:cs="Tahoma"/>
      <w:sz w:val="16"/>
      <w:szCs w:val="16"/>
    </w:rPr>
  </w:style>
  <w:style w:type="character" w:customStyle="1" w:styleId="a5">
    <w:name w:val="Текст выноски Знак"/>
    <w:basedOn w:val="a0"/>
    <w:link w:val="a4"/>
    <w:uiPriority w:val="99"/>
    <w:semiHidden/>
    <w:rsid w:val="00F266F9"/>
    <w:rPr>
      <w:rFonts w:ascii="Tahoma" w:eastAsia="Times New Roman" w:hAnsi="Tahoma" w:cs="Tahoma"/>
      <w:sz w:val="16"/>
      <w:szCs w:val="16"/>
      <w:lang w:eastAsia="ru-RU"/>
    </w:rPr>
  </w:style>
  <w:style w:type="paragraph" w:styleId="a6">
    <w:name w:val="header"/>
    <w:basedOn w:val="a"/>
    <w:link w:val="a7"/>
    <w:uiPriority w:val="99"/>
    <w:unhideWhenUsed/>
    <w:rsid w:val="001F4B95"/>
    <w:pPr>
      <w:tabs>
        <w:tab w:val="center" w:pos="4677"/>
        <w:tab w:val="right" w:pos="9355"/>
      </w:tabs>
    </w:pPr>
  </w:style>
  <w:style w:type="character" w:customStyle="1" w:styleId="a7">
    <w:name w:val="Верхний колонтитул Знак"/>
    <w:basedOn w:val="a0"/>
    <w:link w:val="a6"/>
    <w:uiPriority w:val="99"/>
    <w:rsid w:val="001F4B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F4B95"/>
    <w:pPr>
      <w:tabs>
        <w:tab w:val="center" w:pos="4677"/>
        <w:tab w:val="right" w:pos="9355"/>
      </w:tabs>
    </w:pPr>
  </w:style>
  <w:style w:type="character" w:customStyle="1" w:styleId="a9">
    <w:name w:val="Нижний колонтитул Знак"/>
    <w:basedOn w:val="a0"/>
    <w:link w:val="a8"/>
    <w:uiPriority w:val="99"/>
    <w:rsid w:val="001F4B95"/>
    <w:rPr>
      <w:rFonts w:ascii="Times New Roman" w:eastAsia="Times New Roman" w:hAnsi="Times New Roman" w:cs="Times New Roman"/>
      <w:sz w:val="24"/>
      <w:szCs w:val="24"/>
      <w:lang w:eastAsia="ru-RU"/>
    </w:rPr>
  </w:style>
  <w:style w:type="table" w:styleId="aa">
    <w:name w:val="Table Grid"/>
    <w:basedOn w:val="a1"/>
    <w:uiPriority w:val="59"/>
    <w:rsid w:val="000F2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99"/>
    <w:qFormat/>
    <w:rsid w:val="008C4DF5"/>
    <w:pPr>
      <w:ind w:left="720"/>
      <w:contextualSpacing/>
    </w:pPr>
  </w:style>
  <w:style w:type="character" w:customStyle="1" w:styleId="10">
    <w:name w:val="Заголовок 1 Знак"/>
    <w:basedOn w:val="a0"/>
    <w:link w:val="1"/>
    <w:uiPriority w:val="99"/>
    <w:rsid w:val="002023E3"/>
    <w:rPr>
      <w:rFonts w:ascii="Arial" w:eastAsiaTheme="minorEastAsia" w:hAnsi="Arial" w:cs="Arial"/>
      <w:b/>
      <w:bCs/>
      <w:color w:val="26282F"/>
      <w:sz w:val="24"/>
      <w:szCs w:val="24"/>
      <w:lang w:eastAsia="ru-RU"/>
    </w:rPr>
  </w:style>
  <w:style w:type="character" w:customStyle="1" w:styleId="ac">
    <w:name w:val="Гипертекстовая ссылка"/>
    <w:basedOn w:val="a0"/>
    <w:uiPriority w:val="99"/>
    <w:rsid w:val="002023E3"/>
    <w:rPr>
      <w:color w:val="106BBE"/>
    </w:rPr>
  </w:style>
  <w:style w:type="paragraph" w:customStyle="1" w:styleId="ad">
    <w:name w:val="Знак Знак Знак"/>
    <w:basedOn w:val="a"/>
    <w:rsid w:val="00FB7E5A"/>
    <w:pPr>
      <w:spacing w:after="160" w:line="240" w:lineRule="exact"/>
    </w:pPr>
    <w:rPr>
      <w:rFonts w:ascii="Verdana" w:hAnsi="Verdana"/>
      <w:sz w:val="20"/>
      <w:szCs w:val="20"/>
      <w:lang w:val="en-US" w:eastAsia="en-US"/>
    </w:rPr>
  </w:style>
  <w:style w:type="table" w:customStyle="1" w:styleId="11">
    <w:name w:val="Сетка таблицы1"/>
    <w:basedOn w:val="a1"/>
    <w:next w:val="aa"/>
    <w:uiPriority w:val="59"/>
    <w:rsid w:val="00844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C0C16"/>
    <w:pPr>
      <w:spacing w:after="120" w:line="480" w:lineRule="auto"/>
    </w:pPr>
    <w:rPr>
      <w:sz w:val="20"/>
      <w:szCs w:val="20"/>
    </w:rPr>
  </w:style>
  <w:style w:type="character" w:customStyle="1" w:styleId="22">
    <w:name w:val="Основной текст 2 Знак"/>
    <w:basedOn w:val="a0"/>
    <w:link w:val="21"/>
    <w:rsid w:val="00CC0C16"/>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A104ED"/>
    <w:pPr>
      <w:spacing w:after="120"/>
    </w:pPr>
  </w:style>
  <w:style w:type="character" w:customStyle="1" w:styleId="af">
    <w:name w:val="Основной текст Знак"/>
    <w:basedOn w:val="a0"/>
    <w:link w:val="ae"/>
    <w:uiPriority w:val="99"/>
    <w:semiHidden/>
    <w:rsid w:val="00A104ED"/>
    <w:rPr>
      <w:rFonts w:ascii="Times New Roman" w:eastAsia="Times New Roman" w:hAnsi="Times New Roman" w:cs="Times New Roman"/>
      <w:sz w:val="24"/>
      <w:szCs w:val="24"/>
      <w:lang w:eastAsia="ru-RU"/>
    </w:rPr>
  </w:style>
  <w:style w:type="character" w:styleId="af0">
    <w:name w:val="Hyperlink"/>
    <w:basedOn w:val="a0"/>
    <w:uiPriority w:val="99"/>
    <w:unhideWhenUsed/>
    <w:rsid w:val="00074EBE"/>
    <w:rPr>
      <w:color w:val="0000FF" w:themeColor="hyperlink"/>
      <w:u w:val="single"/>
    </w:rPr>
  </w:style>
  <w:style w:type="character" w:customStyle="1" w:styleId="20">
    <w:name w:val="Заголовок 2 Знак"/>
    <w:basedOn w:val="a0"/>
    <w:link w:val="2"/>
    <w:uiPriority w:val="9"/>
    <w:semiHidden/>
    <w:rsid w:val="00B113C1"/>
    <w:rPr>
      <w:rFonts w:asciiTheme="majorHAnsi" w:eastAsiaTheme="majorEastAsia" w:hAnsiTheme="majorHAnsi" w:cstheme="majorBidi"/>
      <w:b/>
      <w:bCs/>
      <w:color w:val="4F81BD" w:themeColor="accent1"/>
      <w:sz w:val="26"/>
      <w:szCs w:val="26"/>
      <w:lang w:eastAsia="ru-RU"/>
    </w:rPr>
  </w:style>
  <w:style w:type="table" w:customStyle="1" w:styleId="23">
    <w:name w:val="Сетка таблицы2"/>
    <w:basedOn w:val="a1"/>
    <w:next w:val="aa"/>
    <w:uiPriority w:val="99"/>
    <w:rsid w:val="0085596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99"/>
    <w:rsid w:val="00FE0E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6C664E"/>
    <w:pPr>
      <w:spacing w:after="120"/>
      <w:ind w:left="283"/>
    </w:pPr>
  </w:style>
  <w:style w:type="character" w:customStyle="1" w:styleId="af2">
    <w:name w:val="Основной текст с отступом Знак"/>
    <w:basedOn w:val="a0"/>
    <w:link w:val="af1"/>
    <w:uiPriority w:val="99"/>
    <w:semiHidden/>
    <w:rsid w:val="006C664E"/>
    <w:rPr>
      <w:rFonts w:ascii="Times New Roman" w:eastAsia="Times New Roman" w:hAnsi="Times New Roman" w:cs="Times New Roman"/>
      <w:sz w:val="24"/>
      <w:szCs w:val="24"/>
      <w:lang w:eastAsia="ru-RU"/>
    </w:rPr>
  </w:style>
  <w:style w:type="table" w:customStyle="1" w:styleId="110">
    <w:name w:val="Сетка таблицы11"/>
    <w:basedOn w:val="a1"/>
    <w:next w:val="aa"/>
    <w:uiPriority w:val="99"/>
    <w:rsid w:val="00125B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23E3"/>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
    <w:semiHidden/>
    <w:unhideWhenUsed/>
    <w:qFormat/>
    <w:rsid w:val="00B113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26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66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26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basedOn w:val="a0"/>
    <w:qFormat/>
    <w:rsid w:val="00F266F9"/>
    <w:rPr>
      <w:i/>
      <w:iCs/>
    </w:rPr>
  </w:style>
  <w:style w:type="paragraph" w:styleId="a4">
    <w:name w:val="Balloon Text"/>
    <w:basedOn w:val="a"/>
    <w:link w:val="a5"/>
    <w:uiPriority w:val="99"/>
    <w:semiHidden/>
    <w:unhideWhenUsed/>
    <w:rsid w:val="00F266F9"/>
    <w:rPr>
      <w:rFonts w:ascii="Tahoma" w:hAnsi="Tahoma" w:cs="Tahoma"/>
      <w:sz w:val="16"/>
      <w:szCs w:val="16"/>
    </w:rPr>
  </w:style>
  <w:style w:type="character" w:customStyle="1" w:styleId="a5">
    <w:name w:val="Текст выноски Знак"/>
    <w:basedOn w:val="a0"/>
    <w:link w:val="a4"/>
    <w:uiPriority w:val="99"/>
    <w:semiHidden/>
    <w:rsid w:val="00F266F9"/>
    <w:rPr>
      <w:rFonts w:ascii="Tahoma" w:eastAsia="Times New Roman" w:hAnsi="Tahoma" w:cs="Tahoma"/>
      <w:sz w:val="16"/>
      <w:szCs w:val="16"/>
      <w:lang w:eastAsia="ru-RU"/>
    </w:rPr>
  </w:style>
  <w:style w:type="paragraph" w:styleId="a6">
    <w:name w:val="header"/>
    <w:basedOn w:val="a"/>
    <w:link w:val="a7"/>
    <w:uiPriority w:val="99"/>
    <w:unhideWhenUsed/>
    <w:rsid w:val="001F4B95"/>
    <w:pPr>
      <w:tabs>
        <w:tab w:val="center" w:pos="4677"/>
        <w:tab w:val="right" w:pos="9355"/>
      </w:tabs>
    </w:pPr>
  </w:style>
  <w:style w:type="character" w:customStyle="1" w:styleId="a7">
    <w:name w:val="Верхний колонтитул Знак"/>
    <w:basedOn w:val="a0"/>
    <w:link w:val="a6"/>
    <w:uiPriority w:val="99"/>
    <w:rsid w:val="001F4B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F4B95"/>
    <w:pPr>
      <w:tabs>
        <w:tab w:val="center" w:pos="4677"/>
        <w:tab w:val="right" w:pos="9355"/>
      </w:tabs>
    </w:pPr>
  </w:style>
  <w:style w:type="character" w:customStyle="1" w:styleId="a9">
    <w:name w:val="Нижний колонтитул Знак"/>
    <w:basedOn w:val="a0"/>
    <w:link w:val="a8"/>
    <w:uiPriority w:val="99"/>
    <w:rsid w:val="001F4B95"/>
    <w:rPr>
      <w:rFonts w:ascii="Times New Roman" w:eastAsia="Times New Roman" w:hAnsi="Times New Roman" w:cs="Times New Roman"/>
      <w:sz w:val="24"/>
      <w:szCs w:val="24"/>
      <w:lang w:eastAsia="ru-RU"/>
    </w:rPr>
  </w:style>
  <w:style w:type="table" w:styleId="aa">
    <w:name w:val="Table Grid"/>
    <w:basedOn w:val="a1"/>
    <w:uiPriority w:val="59"/>
    <w:rsid w:val="000F2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99"/>
    <w:qFormat/>
    <w:rsid w:val="008C4DF5"/>
    <w:pPr>
      <w:ind w:left="720"/>
      <w:contextualSpacing/>
    </w:pPr>
  </w:style>
  <w:style w:type="character" w:customStyle="1" w:styleId="10">
    <w:name w:val="Заголовок 1 Знак"/>
    <w:basedOn w:val="a0"/>
    <w:link w:val="1"/>
    <w:uiPriority w:val="99"/>
    <w:rsid w:val="002023E3"/>
    <w:rPr>
      <w:rFonts w:ascii="Arial" w:eastAsiaTheme="minorEastAsia" w:hAnsi="Arial" w:cs="Arial"/>
      <w:b/>
      <w:bCs/>
      <w:color w:val="26282F"/>
      <w:sz w:val="24"/>
      <w:szCs w:val="24"/>
      <w:lang w:eastAsia="ru-RU"/>
    </w:rPr>
  </w:style>
  <w:style w:type="character" w:customStyle="1" w:styleId="ac">
    <w:name w:val="Гипертекстовая ссылка"/>
    <w:basedOn w:val="a0"/>
    <w:uiPriority w:val="99"/>
    <w:rsid w:val="002023E3"/>
    <w:rPr>
      <w:color w:val="106BBE"/>
    </w:rPr>
  </w:style>
  <w:style w:type="paragraph" w:customStyle="1" w:styleId="ad">
    <w:name w:val="Знак Знак Знак"/>
    <w:basedOn w:val="a"/>
    <w:rsid w:val="00FB7E5A"/>
    <w:pPr>
      <w:spacing w:after="160" w:line="240" w:lineRule="exact"/>
    </w:pPr>
    <w:rPr>
      <w:rFonts w:ascii="Verdana" w:hAnsi="Verdana"/>
      <w:sz w:val="20"/>
      <w:szCs w:val="20"/>
      <w:lang w:val="en-US" w:eastAsia="en-US"/>
    </w:rPr>
  </w:style>
  <w:style w:type="table" w:customStyle="1" w:styleId="11">
    <w:name w:val="Сетка таблицы1"/>
    <w:basedOn w:val="a1"/>
    <w:next w:val="aa"/>
    <w:uiPriority w:val="59"/>
    <w:rsid w:val="00844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C0C16"/>
    <w:pPr>
      <w:spacing w:after="120" w:line="480" w:lineRule="auto"/>
    </w:pPr>
    <w:rPr>
      <w:sz w:val="20"/>
      <w:szCs w:val="20"/>
    </w:rPr>
  </w:style>
  <w:style w:type="character" w:customStyle="1" w:styleId="22">
    <w:name w:val="Основной текст 2 Знак"/>
    <w:basedOn w:val="a0"/>
    <w:link w:val="21"/>
    <w:rsid w:val="00CC0C16"/>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A104ED"/>
    <w:pPr>
      <w:spacing w:after="120"/>
    </w:pPr>
  </w:style>
  <w:style w:type="character" w:customStyle="1" w:styleId="af">
    <w:name w:val="Основной текст Знак"/>
    <w:basedOn w:val="a0"/>
    <w:link w:val="ae"/>
    <w:uiPriority w:val="99"/>
    <w:semiHidden/>
    <w:rsid w:val="00A104ED"/>
    <w:rPr>
      <w:rFonts w:ascii="Times New Roman" w:eastAsia="Times New Roman" w:hAnsi="Times New Roman" w:cs="Times New Roman"/>
      <w:sz w:val="24"/>
      <w:szCs w:val="24"/>
      <w:lang w:eastAsia="ru-RU"/>
    </w:rPr>
  </w:style>
  <w:style w:type="character" w:styleId="af0">
    <w:name w:val="Hyperlink"/>
    <w:basedOn w:val="a0"/>
    <w:uiPriority w:val="99"/>
    <w:unhideWhenUsed/>
    <w:rsid w:val="00074EBE"/>
    <w:rPr>
      <w:color w:val="0000FF" w:themeColor="hyperlink"/>
      <w:u w:val="single"/>
    </w:rPr>
  </w:style>
  <w:style w:type="character" w:customStyle="1" w:styleId="20">
    <w:name w:val="Заголовок 2 Знак"/>
    <w:basedOn w:val="a0"/>
    <w:link w:val="2"/>
    <w:uiPriority w:val="9"/>
    <w:semiHidden/>
    <w:rsid w:val="00B113C1"/>
    <w:rPr>
      <w:rFonts w:asciiTheme="majorHAnsi" w:eastAsiaTheme="majorEastAsia" w:hAnsiTheme="majorHAnsi" w:cstheme="majorBidi"/>
      <w:b/>
      <w:bCs/>
      <w:color w:val="4F81BD" w:themeColor="accent1"/>
      <w:sz w:val="26"/>
      <w:szCs w:val="26"/>
      <w:lang w:eastAsia="ru-RU"/>
    </w:rPr>
  </w:style>
  <w:style w:type="table" w:customStyle="1" w:styleId="23">
    <w:name w:val="Сетка таблицы2"/>
    <w:basedOn w:val="a1"/>
    <w:next w:val="aa"/>
    <w:uiPriority w:val="99"/>
    <w:rsid w:val="0085596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99"/>
    <w:rsid w:val="00FE0E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6C664E"/>
    <w:pPr>
      <w:spacing w:after="120"/>
      <w:ind w:left="283"/>
    </w:pPr>
  </w:style>
  <w:style w:type="character" w:customStyle="1" w:styleId="af2">
    <w:name w:val="Основной текст с отступом Знак"/>
    <w:basedOn w:val="a0"/>
    <w:link w:val="af1"/>
    <w:uiPriority w:val="99"/>
    <w:semiHidden/>
    <w:rsid w:val="006C664E"/>
    <w:rPr>
      <w:rFonts w:ascii="Times New Roman" w:eastAsia="Times New Roman" w:hAnsi="Times New Roman" w:cs="Times New Roman"/>
      <w:sz w:val="24"/>
      <w:szCs w:val="24"/>
      <w:lang w:eastAsia="ru-RU"/>
    </w:rPr>
  </w:style>
  <w:style w:type="table" w:customStyle="1" w:styleId="110">
    <w:name w:val="Сетка таблицы11"/>
    <w:basedOn w:val="a1"/>
    <w:next w:val="aa"/>
    <w:uiPriority w:val="99"/>
    <w:rsid w:val="00125B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55400">
      <w:bodyDiv w:val="1"/>
      <w:marLeft w:val="0"/>
      <w:marRight w:val="0"/>
      <w:marTop w:val="0"/>
      <w:marBottom w:val="0"/>
      <w:divBdr>
        <w:top w:val="none" w:sz="0" w:space="0" w:color="auto"/>
        <w:left w:val="none" w:sz="0" w:space="0" w:color="auto"/>
        <w:bottom w:val="none" w:sz="0" w:space="0" w:color="auto"/>
        <w:right w:val="none" w:sz="0" w:space="0" w:color="auto"/>
      </w:divBdr>
    </w:div>
    <w:div w:id="850338474">
      <w:bodyDiv w:val="1"/>
      <w:marLeft w:val="0"/>
      <w:marRight w:val="0"/>
      <w:marTop w:val="0"/>
      <w:marBottom w:val="0"/>
      <w:divBdr>
        <w:top w:val="none" w:sz="0" w:space="0" w:color="auto"/>
        <w:left w:val="none" w:sz="0" w:space="0" w:color="auto"/>
        <w:bottom w:val="none" w:sz="0" w:space="0" w:color="auto"/>
        <w:right w:val="none" w:sz="0" w:space="0" w:color="auto"/>
      </w:divBdr>
    </w:div>
    <w:div w:id="1133913686">
      <w:bodyDiv w:val="1"/>
      <w:marLeft w:val="0"/>
      <w:marRight w:val="0"/>
      <w:marTop w:val="0"/>
      <w:marBottom w:val="0"/>
      <w:divBdr>
        <w:top w:val="none" w:sz="0" w:space="0" w:color="auto"/>
        <w:left w:val="none" w:sz="0" w:space="0" w:color="auto"/>
        <w:bottom w:val="none" w:sz="0" w:space="0" w:color="auto"/>
        <w:right w:val="none" w:sz="0" w:space="0" w:color="auto"/>
      </w:divBdr>
    </w:div>
    <w:div w:id="1697199311">
      <w:bodyDiv w:val="1"/>
      <w:marLeft w:val="0"/>
      <w:marRight w:val="0"/>
      <w:marTop w:val="0"/>
      <w:marBottom w:val="0"/>
      <w:divBdr>
        <w:top w:val="none" w:sz="0" w:space="0" w:color="auto"/>
        <w:left w:val="none" w:sz="0" w:space="0" w:color="auto"/>
        <w:bottom w:val="none" w:sz="0" w:space="0" w:color="auto"/>
        <w:right w:val="none" w:sz="0" w:space="0" w:color="auto"/>
      </w:divBdr>
    </w:div>
    <w:div w:id="1736857206">
      <w:bodyDiv w:val="1"/>
      <w:marLeft w:val="0"/>
      <w:marRight w:val="0"/>
      <w:marTop w:val="0"/>
      <w:marBottom w:val="0"/>
      <w:divBdr>
        <w:top w:val="none" w:sz="0" w:space="0" w:color="auto"/>
        <w:left w:val="none" w:sz="0" w:space="0" w:color="auto"/>
        <w:bottom w:val="none" w:sz="0" w:space="0" w:color="auto"/>
        <w:right w:val="none" w:sz="0" w:space="0" w:color="auto"/>
      </w:divBdr>
    </w:div>
    <w:div w:id="1906143518">
      <w:bodyDiv w:val="1"/>
      <w:marLeft w:val="0"/>
      <w:marRight w:val="0"/>
      <w:marTop w:val="0"/>
      <w:marBottom w:val="0"/>
      <w:divBdr>
        <w:top w:val="none" w:sz="0" w:space="0" w:color="auto"/>
        <w:left w:val="none" w:sz="0" w:space="0" w:color="auto"/>
        <w:bottom w:val="none" w:sz="0" w:space="0" w:color="auto"/>
        <w:right w:val="none" w:sz="0" w:space="0" w:color="auto"/>
      </w:divBdr>
    </w:div>
    <w:div w:id="1908346685">
      <w:bodyDiv w:val="1"/>
      <w:marLeft w:val="0"/>
      <w:marRight w:val="0"/>
      <w:marTop w:val="0"/>
      <w:marBottom w:val="0"/>
      <w:divBdr>
        <w:top w:val="none" w:sz="0" w:space="0" w:color="auto"/>
        <w:left w:val="none" w:sz="0" w:space="0" w:color="auto"/>
        <w:bottom w:val="none" w:sz="0" w:space="0" w:color="auto"/>
        <w:right w:val="none" w:sz="0" w:space="0" w:color="auto"/>
      </w:divBdr>
    </w:div>
    <w:div w:id="1994331112">
      <w:bodyDiv w:val="1"/>
      <w:marLeft w:val="0"/>
      <w:marRight w:val="0"/>
      <w:marTop w:val="0"/>
      <w:marBottom w:val="0"/>
      <w:divBdr>
        <w:top w:val="none" w:sz="0" w:space="0" w:color="auto"/>
        <w:left w:val="none" w:sz="0" w:space="0" w:color="auto"/>
        <w:bottom w:val="none" w:sz="0" w:space="0" w:color="auto"/>
        <w:right w:val="none" w:sz="0" w:space="0" w:color="auto"/>
      </w:divBdr>
    </w:div>
    <w:div w:id="20086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1214759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203868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2038688/1100" TargetMode="External"/><Relationship Id="rId5" Type="http://schemas.openxmlformats.org/officeDocument/2006/relationships/webSettings" Target="webSettings.xml"/><Relationship Id="rId15" Type="http://schemas.openxmlformats.org/officeDocument/2006/relationships/hyperlink" Target="http://mobileonline.garant.ru/document/redirect/12125350/2" TargetMode="External"/><Relationship Id="rId10" Type="http://schemas.openxmlformats.org/officeDocument/2006/relationships/hyperlink" Target="http://mobileonline.garant.ru/document/redirect/555333/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document/redirect/70650726/0" TargetMode="External"/><Relationship Id="rId14" Type="http://schemas.openxmlformats.org/officeDocument/2006/relationships/hyperlink" Target="http://mobileonline.garant.ru/document/redirect/121508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3F16-AC9D-481E-B53D-0D5099B8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23</Pages>
  <Words>6307</Words>
  <Characters>35954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26</cp:revision>
  <cp:lastPrinted>2020-08-20T21:24:00Z</cp:lastPrinted>
  <dcterms:created xsi:type="dcterms:W3CDTF">2020-07-17T03:45:00Z</dcterms:created>
  <dcterms:modified xsi:type="dcterms:W3CDTF">2020-08-26T04:59:00Z</dcterms:modified>
</cp:coreProperties>
</file>