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wmf" ContentType="image/x-wmf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8"/>
          <w:szCs w:val="28"/>
        </w:rPr>
        <w:t>А</w:t>
      </w:r>
      <w:r>
        <w:rPr/>
        <w:t xml:space="preserve">ДМИНИСТРАЦИЯ </w:t>
      </w:r>
      <w:r>
        <w:rPr>
          <w:sz w:val="28"/>
          <w:szCs w:val="28"/>
        </w:rPr>
        <w:t>В</w:t>
      </w:r>
      <w:r>
        <w:rPr/>
        <w:t>ИЛЮЧИНСКОГО ГОРОДСКОГО ОКРУГА</w:t>
      </w:r>
    </w:p>
    <w:p>
      <w:pPr>
        <w:pStyle w:val="Normal"/>
        <w:jc w:val="center"/>
        <w:rPr/>
      </w:pPr>
      <w:r>
        <w:rPr/>
        <w:t>ЗАКРЫТОГО АДМИНИСТРАТИВНО-ТЕРРИТОРИАЛЬНОГО ОБРАЗОВАНИЯ</w:t>
      </w:r>
    </w:p>
    <w:p>
      <w:pPr>
        <w:pStyle w:val="Normal"/>
        <w:jc w:val="center"/>
        <w:rPr/>
      </w:pPr>
      <w:r>
        <w:rPr/>
        <w:t xml:space="preserve">ГОРОДА </w:t>
      </w:r>
      <w:r>
        <w:rPr>
          <w:sz w:val="28"/>
          <w:szCs w:val="28"/>
        </w:rPr>
        <w:t>В</w:t>
      </w:r>
      <w:r>
        <w:rPr/>
        <w:t xml:space="preserve">ИЛЮЧИНСКА </w:t>
      </w:r>
      <w:r>
        <w:rPr>
          <w:sz w:val="28"/>
          <w:szCs w:val="28"/>
        </w:rPr>
        <w:t>К</w:t>
      </w:r>
      <w:r>
        <w:rPr/>
        <w:t>АМЧАТСКОГО КРАЯ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40"/>
          <w:szCs w:val="40"/>
        </w:rPr>
        <w:t>П О С Т А Н О В Л Е Н И Е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28.08.2019</w:t>
        <w:tab/>
        <w:tab/>
        <w:tab/>
        <w:tab/>
        <w:tab/>
        <w:tab/>
        <w:tab/>
        <w:tab/>
        <w:tab/>
        <w:t>№ 820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  <w:t>г. Вилючинск</w:t>
      </w:r>
    </w:p>
    <w:p>
      <w:pPr>
        <w:pStyle w:val="Normal"/>
        <w:rPr/>
      </w:pPr>
      <w:r>
        <w:rPr/>
      </w:r>
    </w:p>
    <w:tbl>
      <w:tblPr>
        <w:tblW w:w="9304" w:type="dxa"/>
        <w:jc w:val="left"/>
        <w:tblInd w:w="-108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4660"/>
      </w:tblGrid>
      <w:tr>
        <w:trPr/>
        <w:tc>
          <w:tcPr>
            <w:tcW w:w="4644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выездной торговли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по продаже цветов </w:t>
              <w:br/>
              <w:t>31 августа и 1 сентября 2019 года</w:t>
              <w:br/>
              <w:t xml:space="preserve">на территории Вилючинского городского округа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660" w:type="dxa"/>
            <w:tcBorders/>
            <w:shd w:fill="auto" w:val="clear"/>
          </w:tcPr>
          <w:p>
            <w:pPr>
              <w:pStyle w:val="Normal"/>
              <w:snapToGrid w:val="false"/>
              <w:ind w:left="-249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tabs>
          <w:tab w:val="clear" w:pos="708"/>
          <w:tab w:val="left" w:pos="709" w:leader="none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16 Федерального закона от 06.10.2003 </w:t>
        <w:br/>
        <w:t xml:space="preserve">№ 131-ФЗ «Об общих принципах организации местного самоуправления в Российской Федерации», уставом Вилючинского городского округа, в целях поддержки субъектов малого и среднего предпринимательства, развития потребительского рынка Вилючинского городского округа, обеспечения населения ассортиментом цветочной продукции ко Дню знаний и на основании заявления индивидуального предпринимателя без образования юридического лица Рудненко В.А. от 26.08.2019 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>
      <w:pPr>
        <w:pStyle w:val="Normal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1134" w:leader="none"/>
        </w:tabs>
        <w:ind w:left="0" w:firstLine="709"/>
        <w:jc w:val="both"/>
        <w:rPr/>
      </w:pPr>
      <w:r>
        <w:rPr>
          <w:sz w:val="28"/>
          <w:szCs w:val="28"/>
        </w:rPr>
        <w:t>Отделу по работе с предпринимателями, инвестиционной политики финансового управления администрации Вилючинского городского округа организовать выездную торговлю по реализации цветов с автомобиля 31 августа и 1 сентября 2019 в районе: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жилой район «Рыбачий», ул. Крашенинникова, дом № 28, ориентир – м-н «Омичка» (вне пределов проезжей части).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2.</w:t>
        <w:tab/>
        <w:t>Определить перечень индивидуальных предпринимателей, осуществляющих свою деятельность в сфере торговли 31 августа и 1 сентября 2019 согласно приложению № 1 к настоящему постановлению.</w:t>
      </w:r>
    </w:p>
    <w:p>
      <w:pPr>
        <w:pStyle w:val="Normal"/>
        <w:ind w:firstLine="709"/>
        <w:jc w:val="both"/>
        <w:rPr>
          <w:color w:val="1E1E1E"/>
          <w:sz w:val="28"/>
          <w:szCs w:val="28"/>
        </w:rPr>
      </w:pPr>
      <w:r>
        <w:rPr>
          <w:sz w:val="28"/>
          <w:szCs w:val="28"/>
        </w:rPr>
        <w:t>3. Отделу по управлению муниципальным имуществом предоставить</w:t>
      </w:r>
      <w:r>
        <w:rPr>
          <w:color w:val="1E1E1E"/>
          <w:sz w:val="28"/>
          <w:szCs w:val="28"/>
        </w:rPr>
        <w:t xml:space="preserve"> 31 августа и 1 сентября 2019 года торговое место </w:t>
      </w:r>
      <w:r>
        <w:rPr>
          <w:sz w:val="28"/>
          <w:szCs w:val="28"/>
        </w:rPr>
        <w:t xml:space="preserve">для осуществления деятельности в сфере торговли согласно приложению № 2 </w:t>
        <w:br/>
        <w:t>к настоящему постановлению</w:t>
      </w:r>
      <w:r>
        <w:rPr>
          <w:color w:val="1E1E1E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1134" w:leader="none"/>
        </w:tabs>
        <w:ind w:firstLine="709"/>
        <w:jc w:val="both"/>
        <w:rPr/>
      </w:pPr>
      <w:r>
        <w:rPr>
          <w:sz w:val="28"/>
          <w:szCs w:val="28"/>
        </w:rPr>
        <w:t>4. Утвердить время работы выездной торговли с 07:00 часов до 21:00 часов по местному времени 31 августа и 1 сентября 2019 года.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0" w:leader="none"/>
          <w:tab w:val="left" w:pos="1134" w:leader="none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индивидуальным предпринимателям принимающим участие в выездной торговле: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5.1 обеспечить: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санитарных правил;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наличие сопроводительных документов, подтверждающих происхождение и качество реализуемой продукции;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установку контейнеров для сбора бытовых отходов;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санитарное содержание территории в период осуществления торговли и после ее завершения;</w:t>
      </w:r>
    </w:p>
    <w:p>
      <w:pPr>
        <w:pStyle w:val="Normal"/>
        <w:shd w:fill="FFFFFF" w:val="clear"/>
        <w:spacing w:lineRule="atLeast" w:line="351" w:before="0" w:after="1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не допущение розничной продажи алкогольной продукции, пива и пивных напитков на территории выездной торговли;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5.2 осуществлять работу с соблюдением: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- Правил оказания услуг общественного питания, утверждённых постановлением Правительства Российской Федерации от 15.08.1997 № 1036;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Закона Российской Федерации от 07.02.1992 № 2300-1 «О защите прав потребителей». </w:t>
      </w:r>
    </w:p>
    <w:p>
      <w:pPr>
        <w:pStyle w:val="Normal"/>
        <w:ind w:firstLine="709"/>
        <w:jc w:val="both"/>
        <w:rPr/>
      </w:pPr>
      <w:r>
        <w:rPr>
          <w:sz w:val="28"/>
          <w:szCs w:val="28"/>
        </w:rPr>
        <w:t>6. Руководители предприятий, организаций и индивидуальные предприниматели несут персональную ответственность за санитарное состояние прилегающих территорий объектов общественного питания и торговли в соответствии с действующим законодательством Российской Федерации.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>
        <w:rPr/>
        <w:t xml:space="preserve"> </w:t>
      </w:r>
      <w:r>
        <w:rPr>
          <w:sz w:val="28"/>
          <w:szCs w:val="28"/>
        </w:rPr>
        <w:t>Директору муниципального казенного учреждения «Ресурсно-информационный центр» Вилючинского городского округа О.Ю.Трофимовой опубликовать настоящее постановление в «Вилючинской газете.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Контроль за исполнением настоящего постановления возложить на заместителя главы администрации Вилючинского городского округа, начальника финансового управления администрации Вилючинского городского округа Э.В. Родину.</w:t>
      </w:r>
    </w:p>
    <w:p>
      <w:pPr>
        <w:pStyle w:val="Normal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  <w:tab/>
        <w:tab/>
        <w:t xml:space="preserve">                                                       Г.Н. Смирнова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701" w:right="851" w:header="0" w:top="709" w:footer="0" w:bottom="1134" w:gutter="0"/>
          <w:pgNumType w:fmt="decimal"/>
          <w:formProt w:val="false"/>
          <w:titlePg/>
          <w:textDirection w:val="lrTb"/>
          <w:docGrid w:type="default" w:linePitch="360" w:charSpace="0"/>
        </w:sect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Normal"/>
        <w:ind w:left="4860" w:hanging="0"/>
        <w:rPr/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  <w:t>от 28.08.2019 № 820</w:t>
      </w:r>
    </w:p>
    <w:p>
      <w:pPr>
        <w:pStyle w:val="Normal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hd w:fill="FFFFFF" w:val="clear"/>
        <w:spacing w:lineRule="atLeast" w:line="351" w:before="0" w:after="18"/>
        <w:jc w:val="center"/>
        <w:rPr>
          <w:b/>
          <w:b/>
          <w:bCs/>
          <w:color w:val="333333"/>
          <w:sz w:val="16"/>
          <w:szCs w:val="16"/>
        </w:rPr>
      </w:pPr>
      <w:r>
        <w:rPr>
          <w:b/>
          <w:bCs/>
          <w:color w:val="333333"/>
          <w:sz w:val="16"/>
          <w:szCs w:val="16"/>
        </w:rPr>
      </w:r>
    </w:p>
    <w:p>
      <w:pPr>
        <w:pStyle w:val="Normal"/>
        <w:shd w:fill="FFFFFF" w:val="clear"/>
        <w:spacing w:lineRule="atLeast" w:line="351" w:before="0" w:after="18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ПЕРЕЧЕНЬ </w:t>
        <w:br/>
        <w:t>ИНДИВИДУАЛЬНЫХ ПРЕДПРИНИМАТЕЛЕЙ ОСУЩЕСТВЛЯЮЩИХ СВОЮ ДЕЯТЕЛЬНОСТЬ В СФЕРЕ ТОРГОВЛИ 31 АВГУСТА И 1 СЕНТЯБРЯ 2019  ГОДА</w:t>
      </w:r>
    </w:p>
    <w:p>
      <w:pPr>
        <w:pStyle w:val="Normal"/>
        <w:jc w:val="center"/>
        <w:rPr>
          <w:b/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</w:r>
    </w:p>
    <w:tbl>
      <w:tblPr>
        <w:tblW w:w="5000" w:type="pct"/>
        <w:jc w:val="lef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5"/>
        <w:gridCol w:w="2684"/>
        <w:gridCol w:w="1245"/>
        <w:gridCol w:w="1799"/>
        <w:gridCol w:w="3021"/>
      </w:tblGrid>
      <w:tr>
        <w:trPr>
          <w:trHeight w:val="990" w:hRule="atLeast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ПЕРЕЧЕНЬ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предприятий, организаций торговли 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Кол-во</w:t>
            </w:r>
          </w:p>
          <w:p>
            <w:pPr>
              <w:pStyle w:val="Normal"/>
              <w:jc w:val="center"/>
              <w:rPr/>
            </w:pPr>
            <w:r>
              <w:rPr/>
              <w:t>торговых</w:t>
            </w:r>
          </w:p>
          <w:p>
            <w:pPr>
              <w:pStyle w:val="Normal"/>
              <w:jc w:val="center"/>
              <w:rPr/>
            </w:pPr>
            <w:r>
              <w:rPr/>
              <w:t>мест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Регистрацион-ный номер транспортных средств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Примечание</w:t>
            </w:r>
          </w:p>
        </w:tc>
      </w:tr>
      <w:tr>
        <w:trPr/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Индивидуальный предприниматель Рудненко Виктория Анатольевна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А 196 УУ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41 </w:t>
            </w:r>
            <w:r>
              <w:rPr>
                <w:lang w:val="en-US"/>
              </w:rPr>
              <w:t>RUS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цветы</w:t>
            </w:r>
          </w:p>
        </w:tc>
      </w:tr>
    </w:tbl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48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pStyle w:val="Normal"/>
        <w:ind w:left="5245" w:hanging="0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>
      <w:pPr>
        <w:pStyle w:val="Normal"/>
        <w:ind w:left="5245" w:hanging="0"/>
        <w:jc w:val="center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>
      <w:pPr>
        <w:pStyle w:val="Normal"/>
        <w:ind w:left="4537" w:firstLine="708"/>
        <w:rPr>
          <w:sz w:val="28"/>
          <w:szCs w:val="28"/>
        </w:rPr>
      </w:pPr>
      <w:r>
        <w:rPr>
          <w:sz w:val="28"/>
          <w:szCs w:val="28"/>
        </w:rPr>
        <w:t>от 28.08.2019 № 820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СХЕМА РАЗМЕЩЕНИЯ ТОРГОВЫХ МЕСТ </w:t>
        <w:br/>
        <w:t xml:space="preserve">В РАЙОНЕ УЛ. КРАШЕНИННИКОВА ЖИЛОГО РАЙОНА РЫБАЧИЙ ГОРОДА ВИЛЮЧИНСКА КАМЧАТСКОГО КРАЯ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ПРОВЕДЕНИЯ ВЫЕЗДНОЙ ТОРГОВЛИ </w:t>
        <w:br/>
        <w:t>31 АВГУСТА И 1 СЕНТЯБРЯ 2019 ГОДА</w: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947410" cy="6383655"/>
            <wp:effectExtent l="0" t="0" r="0" b="0"/>
            <wp:docPr id="2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" t="-11" r="-9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7410" cy="638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1678940</wp:posOffset>
                </wp:positionH>
                <wp:positionV relativeFrom="paragraph">
                  <wp:posOffset>2262505</wp:posOffset>
                </wp:positionV>
                <wp:extent cx="493395" cy="69278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840" cy="692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kern w:val="2"/>
                                <w:sz w:val="16"/>
                                <w:szCs w:val="16"/>
                                <w:rFonts w:ascii="Times New Roman" w:hAnsi="Times New Roman" w:eastAsia="Times New Roman" w:cs="Times New Roman"/>
                                <w:color w:val="auto"/>
                                <w:lang w:val="ru-RU" w:bidi="ar-SA"/>
                              </w:rPr>
                              <w:t>Рудненко В.А.</w:t>
                            </w:r>
                          </w:p>
                        </w:txbxContent>
                      </wps:txbx>
                      <wps:bodyPr lIns="45720" rIns="45720" tIns="91440" bIns="9144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132.2pt;margin-top:178.15pt;width:38.75pt;height:54.45pt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kern w:val="2"/>
                          <w:sz w:val="16"/>
                          <w:szCs w:val="16"/>
                          <w:rFonts w:ascii="Times New Roman" w:hAnsi="Times New Roman" w:eastAsia="Times New Roman" w:cs="Times New Roman"/>
                          <w:color w:val="auto"/>
                          <w:lang w:val="ru-RU" w:bidi="ar-SA"/>
                        </w:rPr>
                        <w:t>Рудненко В.А.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/>
        <w:t>27.02.2018 Публичная кадастровая карта города Вилючинск (Камчатский край) 2018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sectPr>
      <w:type w:val="nextPage"/>
      <w:pgSz w:w="11906" w:h="16838"/>
      <w:pgMar w:left="1701" w:right="851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Calibri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</w:abstractNum>
  <w:abstractNum w:abstractNumId="3">
    <w:lvl w:ilvl="0">
      <w:start w:val="5"/>
      <w:numFmt w:val="decimal"/>
      <w:lvlText w:val="%1."/>
      <w:lvlJc w:val="left"/>
      <w:pPr>
        <w:ind w:left="1069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</w:pPr>
    <w:rPr>
      <w:rFonts w:ascii="Arial" w:hAnsi="Arial" w:cs="Arial"/>
      <w:b/>
      <w:bCs/>
      <w:color w:val="26282F"/>
      <w:lang w:val="en-US"/>
    </w:rPr>
  </w:style>
  <w:style w:type="character" w:styleId="WW8Num1z0">
    <w:name w:val="WW8Num1z0"/>
    <w:qFormat/>
    <w:rPr>
      <w:sz w:val="28"/>
      <w:szCs w:val="28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3">
    <w:name w:val="Основной шрифт абзаца"/>
    <w:qFormat/>
    <w:rPr/>
  </w:style>
  <w:style w:type="character" w:styleId="1">
    <w:name w:val="Заголовок 1 Знак"/>
    <w:qFormat/>
    <w:rPr>
      <w:rFonts w:ascii="Arial" w:hAnsi="Arial" w:cs="Arial"/>
      <w:b/>
      <w:bCs/>
      <w:color w:val="26282F"/>
      <w:sz w:val="24"/>
      <w:szCs w:val="24"/>
    </w:rPr>
  </w:style>
  <w:style w:type="character" w:styleId="Style14">
    <w:name w:val="Гипертекстовая ссылка"/>
    <w:qFormat/>
    <w:rPr>
      <w:color w:val="106BBE"/>
    </w:rPr>
  </w:style>
  <w:style w:type="character" w:styleId="Style15">
    <w:name w:val="Текст выноски Знак"/>
    <w:qFormat/>
    <w:rPr>
      <w:rFonts w:ascii="Tahoma" w:hAnsi="Tahoma" w:cs="Tahoma"/>
      <w:sz w:val="16"/>
      <w:szCs w:val="16"/>
    </w:rPr>
  </w:style>
  <w:style w:type="character" w:styleId="Style16">
    <w:name w:val="Верхний колонтитул Знак"/>
    <w:qFormat/>
    <w:rPr>
      <w:sz w:val="24"/>
      <w:szCs w:val="24"/>
    </w:rPr>
  </w:style>
  <w:style w:type="character" w:styleId="Style17">
    <w:name w:val="Нижний колонтитул Знак"/>
    <w:qFormat/>
    <w:rPr>
      <w:sz w:val="24"/>
      <w:szCs w:val="24"/>
    </w:rPr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ConsPlusNormal">
    <w:name w:val="ConsPlusNormal"/>
    <w:qFormat/>
    <w:pPr>
      <w:widowControl w:val="false"/>
      <w:autoSpaceDE w:val="false"/>
      <w:ind w:firstLine="720"/>
    </w:pPr>
    <w:rPr>
      <w:rFonts w:ascii="Arial" w:hAnsi="Arial" w:eastAsia="Times New Roman" w:cs="Arial"/>
      <w:color w:val="auto"/>
      <w:sz w:val="18"/>
      <w:szCs w:val="18"/>
      <w:lang w:val="ru-RU" w:bidi="ar-SA" w:eastAsia="zh-CN"/>
    </w:rPr>
  </w:style>
  <w:style w:type="paragraph" w:styleId="ConsPlusTitle">
    <w:name w:val="ConsPlusTitle"/>
    <w:qFormat/>
    <w:pPr>
      <w:widowControl w:val="false"/>
      <w:autoSpaceDE w:val="false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Style18">
    <w:name w:val="Текст выноски"/>
    <w:basedOn w:val="Normal"/>
    <w:qFormat/>
    <w:pPr/>
    <w:rPr>
      <w:rFonts w:ascii="Tahoma" w:hAnsi="Tahoma" w:cs="Tahoma"/>
      <w:sz w:val="16"/>
      <w:szCs w:val="16"/>
      <w:lang w:val="en-US"/>
    </w:rPr>
  </w:style>
  <w:style w:type="paragraph" w:styleId="Style19">
    <w:name w:val="Без интервала"/>
    <w:qFormat/>
    <w:pPr>
      <w:widowControl/>
    </w:pPr>
    <w:rPr>
      <w:rFonts w:ascii="Calibri" w:hAnsi="Calibri" w:eastAsia="Times New Roman" w:cs="Calibri"/>
      <w:color w:val="auto"/>
      <w:sz w:val="22"/>
      <w:szCs w:val="22"/>
      <w:lang w:val="ru-RU" w:bidi="ar-SA" w:eastAsia="zh-CN"/>
    </w:rPr>
  </w:style>
  <w:style w:type="paragraph" w:styleId="Style20">
    <w:name w:val="Обычный (веб)"/>
    <w:basedOn w:val="Normal"/>
    <w:qFormat/>
    <w:pPr>
      <w:spacing w:before="280" w:after="280"/>
      <w:ind w:firstLine="67"/>
    </w:pPr>
    <w:rPr/>
  </w:style>
  <w:style w:type="paragraph" w:styleId="Header">
    <w:name w:val="Head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Footer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Application>LibreOffice/6.1.5.2$Linux_X86_64 LibreOffice_project/10$Build-2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2019-02-28T02:21:00Z</dcterms:created>
  <dc:creator>User</dc:creator>
  <dc:description/>
  <cp:keywords/>
  <dc:language>en-US</dc:language>
  <cp:lastModifiedBy>Киселев</cp:lastModifiedBy>
  <cp:lastPrinted>2019-08-28T09:16:00Z</cp:lastPrinted>
  <dcterms:modified xsi:type="dcterms:W3CDTF">2019-08-29T08:35:00Z</dcterms:modified>
  <cp:revision>18</cp:revision>
  <dc:subject/>
  <dc:title>АДМИНИСТРАЦИЯ ВИЛЮЧИНСКОГО ГОРОДСКОГО ОКРУГА</dc:title>
</cp:coreProperties>
</file>