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43" w:rsidRDefault="00264343" w:rsidP="0026434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264343" w:rsidRDefault="00264343" w:rsidP="0026434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264343" w:rsidRDefault="00264343" w:rsidP="00264343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264343" w:rsidRDefault="00264343" w:rsidP="00264343">
      <w:pPr>
        <w:jc w:val="center"/>
        <w:rPr>
          <w:b/>
          <w:spacing w:val="200"/>
          <w:sz w:val="28"/>
          <w:szCs w:val="28"/>
        </w:rPr>
      </w:pPr>
    </w:p>
    <w:p w:rsidR="00264343" w:rsidRDefault="00264343" w:rsidP="00264343">
      <w:pPr>
        <w:pStyle w:val="2"/>
        <w:rPr>
          <w:sz w:val="36"/>
          <w:szCs w:val="36"/>
        </w:rPr>
      </w:pPr>
      <w:proofErr w:type="gramStart"/>
      <w:r>
        <w:rPr>
          <w:sz w:val="36"/>
          <w:szCs w:val="36"/>
        </w:rPr>
        <w:t>П  О</w:t>
      </w:r>
      <w:proofErr w:type="gramEnd"/>
      <w:r>
        <w:rPr>
          <w:sz w:val="36"/>
          <w:szCs w:val="36"/>
        </w:rPr>
        <w:t xml:space="preserve">  С  Т  А  Н  О  В  Л  Е  Н  И  Е</w:t>
      </w:r>
    </w:p>
    <w:p w:rsidR="00264343" w:rsidRDefault="00264343" w:rsidP="00264343">
      <w:pPr>
        <w:rPr>
          <w:sz w:val="36"/>
          <w:szCs w:val="36"/>
        </w:rPr>
      </w:pPr>
    </w:p>
    <w:p w:rsidR="00264343" w:rsidRDefault="00264343" w:rsidP="00264343">
      <w:pPr>
        <w:rPr>
          <w:b/>
          <w:sz w:val="28"/>
          <w:szCs w:val="28"/>
        </w:rPr>
      </w:pPr>
    </w:p>
    <w:p w:rsidR="00264343" w:rsidRDefault="00544CD8" w:rsidP="00264343">
      <w:pPr>
        <w:rPr>
          <w:sz w:val="28"/>
          <w:szCs w:val="28"/>
        </w:rPr>
      </w:pPr>
      <w:r>
        <w:rPr>
          <w:sz w:val="28"/>
          <w:szCs w:val="28"/>
        </w:rPr>
        <w:t>22.01.2019</w:t>
      </w:r>
      <w:r w:rsidR="00264343">
        <w:rPr>
          <w:b/>
          <w:sz w:val="28"/>
          <w:szCs w:val="28"/>
        </w:rPr>
        <w:t xml:space="preserve">            </w:t>
      </w:r>
      <w:r w:rsidR="0026434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="00264343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264343" w:rsidRDefault="00264343" w:rsidP="00264343">
      <w:pPr>
        <w:pStyle w:val="ab"/>
      </w:pPr>
      <w:r>
        <w:t>г. Вилючинск</w:t>
      </w:r>
    </w:p>
    <w:p w:rsidR="00264343" w:rsidRDefault="00264343" w:rsidP="00264343">
      <w:pPr>
        <w:pStyle w:val="310"/>
        <w:ind w:right="5101"/>
        <w:rPr>
          <w:sz w:val="28"/>
          <w:szCs w:val="28"/>
        </w:rPr>
      </w:pPr>
      <w:r>
        <w:rPr>
          <w:sz w:val="28"/>
          <w:szCs w:val="28"/>
        </w:rPr>
        <w:t>Об утверждении Примерного положения о системе оплаты труда работников муниципального казенного учреждения «Городской архив</w:t>
      </w:r>
      <w:r w:rsidR="00562BA2">
        <w:rPr>
          <w:sz w:val="28"/>
          <w:szCs w:val="28"/>
        </w:rPr>
        <w:t>»</w:t>
      </w:r>
      <w:r>
        <w:rPr>
          <w:sz w:val="28"/>
          <w:szCs w:val="28"/>
        </w:rPr>
        <w:t>, финансируемого из местного бюджета</w:t>
      </w:r>
    </w:p>
    <w:p w:rsidR="00264343" w:rsidRDefault="00264343" w:rsidP="00264343">
      <w:pPr>
        <w:pStyle w:val="310"/>
        <w:jc w:val="both"/>
      </w:pPr>
    </w:p>
    <w:p w:rsidR="00264343" w:rsidRDefault="00264343" w:rsidP="00264343">
      <w:pPr>
        <w:widowControl w:val="0"/>
        <w:suppressAutoHyphens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144 Трудового кодекса Российской Федерации, руководствуясь Федеральным законом</w:t>
      </w:r>
      <w:r w:rsidR="00C30B08" w:rsidRPr="00C30B08">
        <w:rPr>
          <w:bCs/>
          <w:sz w:val="28"/>
          <w:szCs w:val="28"/>
        </w:rPr>
        <w:t xml:space="preserve"> </w:t>
      </w:r>
      <w:r w:rsidR="00C30B08">
        <w:rPr>
          <w:bCs/>
          <w:sz w:val="28"/>
          <w:szCs w:val="28"/>
        </w:rPr>
        <w:t>от 06.10.2003 № 131-ФЗ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решением Думы Вилючинского городского округа от 21.12.2018 № 246/81-6</w:t>
      </w:r>
      <w:r>
        <w:rPr>
          <w:sz w:val="28"/>
          <w:szCs w:val="28"/>
        </w:rPr>
        <w:t xml:space="preserve"> «О местном бюджете на 2019 год и плановый период 2020 и 2021 годов»</w:t>
      </w:r>
      <w:r>
        <w:rPr>
          <w:bCs/>
          <w:sz w:val="28"/>
          <w:szCs w:val="28"/>
        </w:rPr>
        <w:t>, в целях дальнейшего совершенствования систем оплаты труда работников бюджетной сферы, повышения эффективности и результативности деятельности муницип</w:t>
      </w:r>
      <w:r w:rsidR="002A4ADC">
        <w:rPr>
          <w:bCs/>
          <w:sz w:val="28"/>
          <w:szCs w:val="28"/>
        </w:rPr>
        <w:t xml:space="preserve">альных учреждений </w:t>
      </w:r>
      <w:r>
        <w:rPr>
          <w:bCs/>
          <w:sz w:val="28"/>
          <w:szCs w:val="28"/>
        </w:rPr>
        <w:t>Вилючинского городского округа</w:t>
      </w:r>
    </w:p>
    <w:p w:rsidR="00264343" w:rsidRDefault="00264343" w:rsidP="00264343">
      <w:pPr>
        <w:pStyle w:val="31"/>
        <w:rPr>
          <w:szCs w:val="28"/>
        </w:rPr>
      </w:pPr>
    </w:p>
    <w:p w:rsidR="00264343" w:rsidRDefault="00264343" w:rsidP="002643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64343" w:rsidRDefault="00264343" w:rsidP="00264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4343" w:rsidRDefault="00264343" w:rsidP="00F044C9">
      <w:pPr>
        <w:pStyle w:val="310"/>
        <w:numPr>
          <w:ilvl w:val="0"/>
          <w:numId w:val="1"/>
        </w:numPr>
        <w:tabs>
          <w:tab w:val="clear" w:pos="1212"/>
          <w:tab w:val="left" w:pos="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Примерное положение о системе оплаты труда работников муниципального</w:t>
      </w:r>
      <w:r w:rsidRPr="007E01AD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казенного учреждения «Городской архив</w:t>
      </w:r>
      <w:r w:rsidR="00562BA2">
        <w:rPr>
          <w:sz w:val="28"/>
          <w:szCs w:val="28"/>
        </w:rPr>
        <w:t>»</w:t>
      </w:r>
      <w:r>
        <w:rPr>
          <w:sz w:val="28"/>
          <w:szCs w:val="28"/>
        </w:rPr>
        <w:t>, финансируемого из местного бюджета</w:t>
      </w:r>
      <w:r w:rsidR="00DA392F">
        <w:rPr>
          <w:sz w:val="28"/>
          <w:szCs w:val="28"/>
        </w:rPr>
        <w:t>, согласно приложения к настоящему постановлению</w:t>
      </w:r>
      <w:r>
        <w:rPr>
          <w:sz w:val="28"/>
          <w:szCs w:val="28"/>
        </w:rPr>
        <w:t>.</w:t>
      </w:r>
    </w:p>
    <w:p w:rsidR="00264343" w:rsidRDefault="00264343" w:rsidP="00F044C9">
      <w:pPr>
        <w:pStyle w:val="310"/>
        <w:numPr>
          <w:ilvl w:val="0"/>
          <w:numId w:val="1"/>
        </w:numPr>
        <w:tabs>
          <w:tab w:val="clear" w:pos="1212"/>
          <w:tab w:val="left" w:pos="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 w:rsidRPr="006416B6">
        <w:rPr>
          <w:sz w:val="28"/>
          <w:szCs w:val="28"/>
        </w:rPr>
        <w:t>Признать утратившим силу постановление администрации Вилючинского городского округа от 17.06</w:t>
      </w:r>
      <w:r w:rsidR="00DA392F">
        <w:rPr>
          <w:sz w:val="28"/>
          <w:szCs w:val="28"/>
        </w:rPr>
        <w:t xml:space="preserve">.2016 </w:t>
      </w:r>
      <w:r w:rsidR="00D37156">
        <w:rPr>
          <w:sz w:val="28"/>
          <w:szCs w:val="28"/>
        </w:rPr>
        <w:t>№ 758 «Об утверждении П</w:t>
      </w:r>
      <w:r w:rsidRPr="006416B6">
        <w:rPr>
          <w:sz w:val="28"/>
          <w:szCs w:val="28"/>
        </w:rPr>
        <w:t>римерного положения о системе оплаты труда работников муниципального бюджетного учреждения «Городской архив», финансируемого из местного бюджета»</w:t>
      </w:r>
      <w:r>
        <w:rPr>
          <w:sz w:val="28"/>
          <w:szCs w:val="28"/>
        </w:rPr>
        <w:t>.</w:t>
      </w:r>
      <w:r w:rsidRPr="006416B6">
        <w:rPr>
          <w:sz w:val="28"/>
          <w:szCs w:val="28"/>
        </w:rPr>
        <w:t xml:space="preserve"> </w:t>
      </w:r>
    </w:p>
    <w:p w:rsidR="00264343" w:rsidRPr="006416B6" w:rsidRDefault="00264343" w:rsidP="00F044C9">
      <w:pPr>
        <w:pStyle w:val="310"/>
        <w:numPr>
          <w:ilvl w:val="0"/>
          <w:numId w:val="1"/>
        </w:numPr>
        <w:tabs>
          <w:tab w:val="clear" w:pos="1212"/>
          <w:tab w:val="left" w:pos="0"/>
          <w:tab w:val="num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делами администрации Вилючинского городского округа</w:t>
      </w:r>
      <w:r w:rsidRPr="006416B6">
        <w:rPr>
          <w:sz w:val="28"/>
          <w:szCs w:val="28"/>
        </w:rPr>
        <w:t xml:space="preserve"> О.Н. </w:t>
      </w:r>
      <w:proofErr w:type="spellStart"/>
      <w:r w:rsidRPr="006416B6">
        <w:rPr>
          <w:sz w:val="28"/>
          <w:szCs w:val="28"/>
        </w:rPr>
        <w:t>Токмаковой</w:t>
      </w:r>
      <w:proofErr w:type="spellEnd"/>
      <w:r w:rsidRPr="006416B6">
        <w:rPr>
          <w:sz w:val="28"/>
          <w:szCs w:val="28"/>
        </w:rPr>
        <w:t xml:space="preserve"> опубликовать настоящее поста</w:t>
      </w:r>
      <w:r>
        <w:rPr>
          <w:sz w:val="28"/>
          <w:szCs w:val="28"/>
        </w:rPr>
        <w:t>новление в «Вилючинской газете. Официальных известиях админи</w:t>
      </w:r>
      <w:r w:rsidR="002A4ADC">
        <w:rPr>
          <w:sz w:val="28"/>
          <w:szCs w:val="28"/>
        </w:rPr>
        <w:t xml:space="preserve">страции Вилючинского городского </w:t>
      </w:r>
      <w:r>
        <w:rPr>
          <w:sz w:val="28"/>
          <w:szCs w:val="28"/>
        </w:rPr>
        <w:t>окр</w:t>
      </w:r>
      <w:r w:rsidR="002A4ADC">
        <w:rPr>
          <w:sz w:val="28"/>
          <w:szCs w:val="28"/>
        </w:rPr>
        <w:t xml:space="preserve">уга </w:t>
      </w:r>
      <w:r>
        <w:rPr>
          <w:sz w:val="28"/>
          <w:szCs w:val="28"/>
        </w:rPr>
        <w:t>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64343" w:rsidRDefault="00264343" w:rsidP="00F044C9">
      <w:pPr>
        <w:pStyle w:val="211"/>
        <w:tabs>
          <w:tab w:val="left" w:pos="993"/>
        </w:tabs>
        <w:spacing w:line="240" w:lineRule="auto"/>
        <w:ind w:right="11"/>
      </w:pPr>
      <w:r w:rsidRPr="006416B6">
        <w:t xml:space="preserve">4. </w:t>
      </w:r>
      <w:r>
        <w:t>Настоящее постановление вступает в силу после дня его официальног</w:t>
      </w:r>
      <w:r w:rsidR="003B40E7">
        <w:t xml:space="preserve">о опубликования (обнародования) и распространяется на правовые </w:t>
      </w:r>
      <w:r w:rsidR="005B79DB">
        <w:t>отношения, возникшие</w:t>
      </w:r>
      <w:r w:rsidR="00C30B08">
        <w:t xml:space="preserve"> с 22 ноября</w:t>
      </w:r>
      <w:r w:rsidR="00DA392F">
        <w:t xml:space="preserve"> </w:t>
      </w:r>
      <w:r w:rsidR="00C30B08">
        <w:t>2018</w:t>
      </w:r>
      <w:r w:rsidR="0004781C">
        <w:t xml:space="preserve"> года</w:t>
      </w:r>
      <w:r w:rsidR="003B40E7">
        <w:t>.</w:t>
      </w:r>
    </w:p>
    <w:p w:rsidR="005B79DB" w:rsidRDefault="00F044C9" w:rsidP="005B79DB">
      <w:pPr>
        <w:pStyle w:val="211"/>
        <w:tabs>
          <w:tab w:val="left" w:pos="1080"/>
        </w:tabs>
        <w:spacing w:line="240" w:lineRule="auto"/>
        <w:ind w:right="11"/>
      </w:pPr>
      <w:r>
        <w:lastRenderedPageBreak/>
        <w:t xml:space="preserve">5. </w:t>
      </w:r>
      <w:r w:rsidR="005B79DB">
        <w:t>Контроль за исполнением настоящего постановления возложить на начальника</w:t>
      </w:r>
      <w:r w:rsidR="005B79DB" w:rsidRPr="005B79DB">
        <w:t xml:space="preserve"> управления делами администрации Вилючинского городского округа</w:t>
      </w:r>
      <w:r w:rsidR="005B79DB">
        <w:t xml:space="preserve"> О.Н. </w:t>
      </w:r>
      <w:proofErr w:type="spellStart"/>
      <w:r w:rsidR="005B79DB">
        <w:t>Токмакову</w:t>
      </w:r>
      <w:proofErr w:type="spellEnd"/>
      <w:r w:rsidR="005B79DB">
        <w:t>.</w:t>
      </w:r>
    </w:p>
    <w:p w:rsidR="005B79DB" w:rsidRDefault="005B79DB" w:rsidP="00264343">
      <w:pPr>
        <w:pStyle w:val="211"/>
        <w:tabs>
          <w:tab w:val="left" w:pos="1080"/>
        </w:tabs>
        <w:spacing w:line="240" w:lineRule="auto"/>
        <w:ind w:right="11"/>
      </w:pPr>
    </w:p>
    <w:p w:rsidR="00264343" w:rsidRDefault="00264343" w:rsidP="00264343">
      <w:pPr>
        <w:tabs>
          <w:tab w:val="left" w:pos="1080"/>
        </w:tabs>
        <w:rPr>
          <w:sz w:val="28"/>
          <w:szCs w:val="28"/>
        </w:rPr>
      </w:pPr>
    </w:p>
    <w:p w:rsidR="00264343" w:rsidRPr="006325E4" w:rsidRDefault="00264343" w:rsidP="00264343">
      <w:pPr>
        <w:pStyle w:val="211"/>
        <w:spacing w:line="240" w:lineRule="auto"/>
        <w:ind w:firstLine="0"/>
        <w:jc w:val="left"/>
        <w:rPr>
          <w:b/>
          <w:bCs/>
        </w:rPr>
      </w:pPr>
      <w:r w:rsidRPr="006325E4">
        <w:rPr>
          <w:b/>
          <w:bCs/>
        </w:rPr>
        <w:t xml:space="preserve">Глава администрации </w:t>
      </w:r>
    </w:p>
    <w:p w:rsidR="00264343" w:rsidRPr="006325E4" w:rsidRDefault="00264343" w:rsidP="00264343">
      <w:pPr>
        <w:pStyle w:val="211"/>
        <w:spacing w:line="240" w:lineRule="auto"/>
        <w:ind w:firstLine="0"/>
        <w:jc w:val="left"/>
        <w:rPr>
          <w:b/>
          <w:bCs/>
        </w:rPr>
      </w:pPr>
      <w:r w:rsidRPr="006325E4">
        <w:rPr>
          <w:b/>
          <w:bCs/>
        </w:rPr>
        <w:t>городского округа</w:t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Pr="006325E4">
        <w:rPr>
          <w:b/>
          <w:bCs/>
        </w:rPr>
        <w:tab/>
      </w:r>
      <w:r w:rsidR="006E2CBC">
        <w:rPr>
          <w:b/>
          <w:bCs/>
        </w:rPr>
        <w:t xml:space="preserve">         </w:t>
      </w:r>
      <w:r w:rsidRPr="006325E4">
        <w:rPr>
          <w:b/>
          <w:bCs/>
        </w:rPr>
        <w:t>Г.Н. Смирнова</w:t>
      </w:r>
    </w:p>
    <w:p w:rsidR="00264343" w:rsidRDefault="00264343" w:rsidP="00264343">
      <w:pPr>
        <w:pStyle w:val="211"/>
        <w:ind w:firstLine="0"/>
        <w:jc w:val="left"/>
      </w:pPr>
    </w:p>
    <w:p w:rsidR="00264343" w:rsidRDefault="00264343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17334B" w:rsidRDefault="0017334B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7E7880" w:rsidRDefault="007E7880" w:rsidP="00794DEF">
      <w:pPr>
        <w:jc w:val="right"/>
        <w:rPr>
          <w:sz w:val="28"/>
          <w:szCs w:val="28"/>
        </w:rPr>
      </w:pPr>
    </w:p>
    <w:p w:rsidR="0017334B" w:rsidRDefault="0017334B" w:rsidP="005F1FD3">
      <w:pPr>
        <w:rPr>
          <w:sz w:val="28"/>
          <w:szCs w:val="28"/>
        </w:rPr>
      </w:pPr>
    </w:p>
    <w:p w:rsidR="00794DEF" w:rsidRDefault="00794DEF" w:rsidP="00794D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</w:t>
      </w:r>
    </w:p>
    <w:p w:rsidR="00794DEF" w:rsidRDefault="00794DEF" w:rsidP="00794DE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94DEF" w:rsidRDefault="00794DEF" w:rsidP="00794D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 </w:t>
      </w:r>
    </w:p>
    <w:p w:rsidR="00794DEF" w:rsidRDefault="00794DEF" w:rsidP="00794D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94DEF" w:rsidRDefault="00794DEF" w:rsidP="00794D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64E1">
        <w:rPr>
          <w:sz w:val="28"/>
          <w:szCs w:val="28"/>
        </w:rPr>
        <w:t>22.01.2019</w:t>
      </w:r>
      <w:r>
        <w:rPr>
          <w:sz w:val="28"/>
          <w:szCs w:val="28"/>
        </w:rPr>
        <w:t xml:space="preserve"> № </w:t>
      </w:r>
      <w:r w:rsidR="000D64E1">
        <w:rPr>
          <w:sz w:val="28"/>
          <w:szCs w:val="28"/>
        </w:rPr>
        <w:t>40</w:t>
      </w:r>
      <w:bookmarkStart w:id="0" w:name="_GoBack"/>
      <w:bookmarkEnd w:id="0"/>
    </w:p>
    <w:p w:rsidR="00794DEF" w:rsidRDefault="00794DEF" w:rsidP="00794DEF">
      <w:pPr>
        <w:jc w:val="right"/>
        <w:rPr>
          <w:sz w:val="28"/>
          <w:szCs w:val="28"/>
        </w:rPr>
      </w:pPr>
    </w:p>
    <w:p w:rsidR="00794DEF" w:rsidRDefault="00794DEF" w:rsidP="00794DEF">
      <w:pPr>
        <w:jc w:val="center"/>
        <w:rPr>
          <w:b/>
          <w:sz w:val="28"/>
          <w:szCs w:val="28"/>
        </w:rPr>
      </w:pPr>
    </w:p>
    <w:p w:rsidR="00794DEF" w:rsidRDefault="00794DEF" w:rsidP="0079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Примерное положение</w:t>
      </w:r>
    </w:p>
    <w:p w:rsidR="00794DEF" w:rsidRDefault="00794DEF" w:rsidP="0079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системе оплаты труда работников муниципального казенного </w:t>
      </w:r>
    </w:p>
    <w:p w:rsidR="00794DEF" w:rsidRDefault="00794DEF" w:rsidP="0079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«Городской архив», </w:t>
      </w:r>
    </w:p>
    <w:p w:rsidR="00794DEF" w:rsidRDefault="00794DEF" w:rsidP="00794D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финансируемого из местного бюджета </w:t>
      </w:r>
    </w:p>
    <w:p w:rsidR="00794DEF" w:rsidRDefault="00794DEF" w:rsidP="00794DEF">
      <w:pPr>
        <w:ind w:hanging="142"/>
        <w:jc w:val="center"/>
        <w:rPr>
          <w:b/>
          <w:sz w:val="28"/>
          <w:szCs w:val="28"/>
        </w:rPr>
      </w:pPr>
    </w:p>
    <w:p w:rsidR="00794DEF" w:rsidRDefault="00794DEF" w:rsidP="00794DEF">
      <w:pPr>
        <w:spacing w:line="360" w:lineRule="auto"/>
        <w:ind w:hanging="142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794DEF" w:rsidRDefault="00794DEF" w:rsidP="0079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Примерное положение о системе оплаты труда работников муниципального казенного учреждения «Городской архив» (далее — учреждение), финансируемого из местного бюджета (далее – Примерное положение) разработано в соответствии с постановлением </w:t>
      </w:r>
      <w:proofErr w:type="gramStart"/>
      <w:r w:rsidR="00FC23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Вилючинского</w:t>
      </w:r>
      <w:proofErr w:type="gramEnd"/>
      <w:r>
        <w:rPr>
          <w:sz w:val="28"/>
          <w:szCs w:val="28"/>
        </w:rPr>
        <w:t xml:space="preserve"> городского округа от 10.09.2008 № 1246 «О подготовке к введению отраслевых систем оплаты труда работников муниципальных учреждений, финансируемых из местного бюджета» и включает в себя:</w:t>
      </w:r>
    </w:p>
    <w:p w:rsidR="00794DEF" w:rsidRDefault="00794DEF" w:rsidP="00794D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размеры основных окладов (основных должностных окладов, основных с</w:t>
      </w:r>
      <w:r w:rsidR="0012717C">
        <w:rPr>
          <w:sz w:val="28"/>
          <w:szCs w:val="28"/>
        </w:rPr>
        <w:t xml:space="preserve">тавок заработной платы) (далее </w:t>
      </w:r>
      <w:r>
        <w:rPr>
          <w:sz w:val="28"/>
          <w:szCs w:val="28"/>
        </w:rPr>
        <w:t xml:space="preserve">– основной оклад) по профессиональным квалификационным группам (далее – ПКГ), утвержденным Министерством здравоохранения и социального развития Российской Федерации; </w:t>
      </w:r>
    </w:p>
    <w:p w:rsidR="00794DEF" w:rsidRDefault="00794DEF" w:rsidP="00794D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выплат компенсационного характера, а также рекомендуемые размеры повышающих коэффициентов к основным окладам и иные выплаты стимулирующего характера в соответствии с перечнем видов выплат стимулирующего характера, утверждённых настоящим Примерным положением, за счёт средств местного бюджета и иных источников финансирования, предусмотренных законодательством Российской Федерации и критерии их установления; </w:t>
      </w:r>
    </w:p>
    <w:p w:rsidR="00794DEF" w:rsidRDefault="00794DEF" w:rsidP="00794D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оплаты труда директора учреждения. </w:t>
      </w:r>
    </w:p>
    <w:p w:rsidR="00F75F1D" w:rsidRDefault="00F75F1D" w:rsidP="00794D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Утверждение системы оплаты труда работников учреждения, финансируемого из местного бюджета, осуществляется по согласованию с соответствующей профсоюзной организацией и (или) с учетом мнения представительного органа работников.</w:t>
      </w:r>
    </w:p>
    <w:p w:rsidR="00794DEF" w:rsidRDefault="00F75F1D" w:rsidP="00794D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94DEF">
        <w:rPr>
          <w:sz w:val="28"/>
          <w:szCs w:val="28"/>
        </w:rPr>
        <w:t xml:space="preserve">. Оплата труда работников учреждения,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 </w:t>
      </w:r>
    </w:p>
    <w:p w:rsidR="00794DEF" w:rsidRDefault="00F75F1D" w:rsidP="00794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94DEF">
        <w:rPr>
          <w:sz w:val="28"/>
          <w:szCs w:val="28"/>
        </w:rPr>
        <w:t>. Заработная плата работников учреждения предельными размерами не ограничивается, но выплачивается в пределах фонда оплаты труда, установленного учреждению главным р</w:t>
      </w:r>
      <w:r w:rsidR="00FC23BD">
        <w:rPr>
          <w:sz w:val="28"/>
          <w:szCs w:val="28"/>
        </w:rPr>
        <w:t>аспорядителем бюджетных средств</w:t>
      </w:r>
      <w:r w:rsidR="00794DEF">
        <w:rPr>
          <w:sz w:val="28"/>
          <w:szCs w:val="28"/>
        </w:rPr>
        <w:t xml:space="preserve"> и </w:t>
      </w:r>
      <w:r w:rsidR="00794DEF">
        <w:rPr>
          <w:sz w:val="28"/>
          <w:szCs w:val="28"/>
        </w:rPr>
        <w:lastRenderedPageBreak/>
        <w:t>бюджетной с</w:t>
      </w:r>
      <w:r w:rsidR="00FC23BD">
        <w:rPr>
          <w:sz w:val="28"/>
          <w:szCs w:val="28"/>
        </w:rPr>
        <w:t>метой</w:t>
      </w:r>
      <w:r w:rsidR="00794DEF">
        <w:rPr>
          <w:sz w:val="28"/>
          <w:szCs w:val="28"/>
        </w:rPr>
        <w:t xml:space="preserve"> </w:t>
      </w:r>
      <w:proofErr w:type="spellStart"/>
      <w:r w:rsidR="00794DEF" w:rsidRPr="00B76F08">
        <w:rPr>
          <w:sz w:val="28"/>
          <w:szCs w:val="28"/>
        </w:rPr>
        <w:t>утвержденной</w:t>
      </w:r>
      <w:proofErr w:type="spellEnd"/>
      <w:r w:rsidR="00794DEF" w:rsidRPr="00B76F08">
        <w:rPr>
          <w:sz w:val="28"/>
          <w:szCs w:val="28"/>
        </w:rPr>
        <w:t xml:space="preserve"> главой администрации</w:t>
      </w:r>
      <w:r w:rsidR="00FC23BD">
        <w:rPr>
          <w:sz w:val="28"/>
          <w:szCs w:val="28"/>
        </w:rPr>
        <w:t xml:space="preserve"> Вилючинского</w:t>
      </w:r>
      <w:r w:rsidR="00794DEF">
        <w:rPr>
          <w:sz w:val="28"/>
          <w:szCs w:val="28"/>
        </w:rPr>
        <w:t xml:space="preserve"> городского округа </w:t>
      </w:r>
      <w:r w:rsidR="00794DEF" w:rsidRPr="00B76F08">
        <w:rPr>
          <w:sz w:val="28"/>
          <w:szCs w:val="28"/>
        </w:rPr>
        <w:t>(далее – в пределах фонда оплаты труда, установленного учреждению).</w:t>
      </w:r>
    </w:p>
    <w:p w:rsidR="00794DEF" w:rsidRDefault="00794DEF" w:rsidP="00794DEF">
      <w:pPr>
        <w:jc w:val="center"/>
        <w:rPr>
          <w:b/>
          <w:sz w:val="28"/>
          <w:szCs w:val="28"/>
        </w:rPr>
      </w:pPr>
    </w:p>
    <w:p w:rsidR="00103918" w:rsidRPr="007D1233" w:rsidRDefault="00103918" w:rsidP="00103918">
      <w:pPr>
        <w:jc w:val="center"/>
        <w:rPr>
          <w:b/>
          <w:sz w:val="28"/>
          <w:szCs w:val="28"/>
        </w:rPr>
      </w:pPr>
      <w:r w:rsidRPr="007D1233">
        <w:rPr>
          <w:b/>
          <w:sz w:val="28"/>
          <w:szCs w:val="28"/>
          <w:lang w:val="en-US"/>
        </w:rPr>
        <w:t>II</w:t>
      </w:r>
      <w:r w:rsidRPr="007D1233">
        <w:rPr>
          <w:b/>
          <w:sz w:val="28"/>
          <w:szCs w:val="28"/>
        </w:rPr>
        <w:t>. Профессиональные квалификационные группы должностей работников учреждения и рекомендуемые размеры основных окладов                                                            (должностных окладов</w:t>
      </w:r>
      <w:r w:rsidR="00600955">
        <w:rPr>
          <w:b/>
          <w:sz w:val="28"/>
          <w:szCs w:val="28"/>
        </w:rPr>
        <w:t>), ставок</w:t>
      </w:r>
    </w:p>
    <w:p w:rsidR="00103918" w:rsidRPr="007D1233" w:rsidRDefault="00103918" w:rsidP="00103918">
      <w:pPr>
        <w:pStyle w:val="21"/>
        <w:autoSpaceDE/>
        <w:autoSpaceDN w:val="0"/>
        <w:spacing w:line="240" w:lineRule="auto"/>
        <w:jc w:val="center"/>
        <w:rPr>
          <w:bCs/>
          <w:color w:val="000000"/>
        </w:rPr>
      </w:pPr>
    </w:p>
    <w:p w:rsidR="00103918" w:rsidRDefault="00103918" w:rsidP="00103918">
      <w:pPr>
        <w:pStyle w:val="21"/>
        <w:autoSpaceDE/>
        <w:autoSpaceDN w:val="0"/>
        <w:spacing w:line="240" w:lineRule="auto"/>
        <w:jc w:val="center"/>
        <w:rPr>
          <w:bCs/>
          <w:color w:val="000000"/>
        </w:rPr>
      </w:pPr>
      <w:r w:rsidRPr="007D1233">
        <w:rPr>
          <w:bCs/>
          <w:color w:val="000000"/>
        </w:rPr>
        <w:t>Профессиональная квалификационная группа должностей работников муниципальных архивов третьего уровня</w:t>
      </w:r>
    </w:p>
    <w:p w:rsidR="009018CD" w:rsidRPr="007D1233" w:rsidRDefault="009018CD" w:rsidP="00103918">
      <w:pPr>
        <w:pStyle w:val="21"/>
        <w:autoSpaceDE/>
        <w:autoSpaceDN w:val="0"/>
        <w:spacing w:line="240" w:lineRule="auto"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2800"/>
      </w:tblGrid>
      <w:tr w:rsidR="00103918" w:rsidRPr="007D1233" w:rsidTr="00103918">
        <w:tc>
          <w:tcPr>
            <w:tcW w:w="2235" w:type="dxa"/>
            <w:shd w:val="clear" w:color="auto" w:fill="auto"/>
            <w:vAlign w:val="center"/>
          </w:tcPr>
          <w:p w:rsidR="00103918" w:rsidRPr="007D1233" w:rsidRDefault="00103918" w:rsidP="0010391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>Наименование</w:t>
            </w:r>
          </w:p>
          <w:p w:rsidR="00103918" w:rsidRPr="007D1233" w:rsidRDefault="00103918" w:rsidP="0010391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 xml:space="preserve"> должности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3918" w:rsidRPr="007D1233" w:rsidRDefault="00103918" w:rsidP="0010391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3918" w:rsidRPr="007D1233" w:rsidRDefault="007E7880" w:rsidP="00103918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Размеры </w:t>
            </w:r>
            <w:r w:rsidR="00103918" w:rsidRPr="007D1233">
              <w:rPr>
                <w:bCs/>
                <w:color w:val="000000"/>
                <w:sz w:val="28"/>
                <w:szCs w:val="28"/>
              </w:rPr>
              <w:t>основных окладов, руб.</w:t>
            </w:r>
          </w:p>
          <w:p w:rsidR="00103918" w:rsidRPr="007D1233" w:rsidRDefault="00103918" w:rsidP="00103918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03918" w:rsidRPr="007D1233" w:rsidTr="00103918">
        <w:tc>
          <w:tcPr>
            <w:tcW w:w="2235" w:type="dxa"/>
            <w:shd w:val="clear" w:color="auto" w:fill="auto"/>
            <w:vAlign w:val="center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3918" w:rsidRPr="007D1233" w:rsidRDefault="00103918" w:rsidP="00103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Среднее профессиональное образование по специальности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Документационное обеспечение управления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3918" w:rsidRDefault="00103918" w:rsidP="00103918">
            <w:pPr>
              <w:jc w:val="center"/>
              <w:rPr>
                <w:sz w:val="28"/>
                <w:szCs w:val="28"/>
              </w:rPr>
            </w:pPr>
          </w:p>
          <w:p w:rsidR="000D3254" w:rsidRPr="007D1233" w:rsidRDefault="00FD5B38" w:rsidP="00103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4768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D1233">
              <w:rPr>
                <w:sz w:val="28"/>
                <w:szCs w:val="28"/>
              </w:rPr>
              <w:t>внутридолжностная</w:t>
            </w:r>
            <w:proofErr w:type="spellEnd"/>
            <w:r w:rsidRPr="007D1233">
              <w:rPr>
                <w:sz w:val="28"/>
                <w:szCs w:val="28"/>
              </w:rPr>
              <w:t xml:space="preserve"> категория:</w:t>
            </w:r>
          </w:p>
        </w:tc>
      </w:tr>
      <w:tr w:rsidR="00103918" w:rsidRPr="007D1233" w:rsidTr="00103918">
        <w:tc>
          <w:tcPr>
            <w:tcW w:w="2235" w:type="dxa"/>
            <w:shd w:val="clear" w:color="auto" w:fill="auto"/>
            <w:vAlign w:val="center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3918" w:rsidRPr="007D1233" w:rsidRDefault="00103918" w:rsidP="001039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Среднее профессиональное образование по специальности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Документационное обеспечение управления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не менее одного года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3918" w:rsidRDefault="00103918" w:rsidP="00103918">
            <w:pPr>
              <w:jc w:val="center"/>
              <w:rPr>
                <w:sz w:val="28"/>
                <w:szCs w:val="28"/>
              </w:rPr>
            </w:pPr>
          </w:p>
          <w:p w:rsidR="000D3254" w:rsidRPr="007D1233" w:rsidRDefault="00FD5B38" w:rsidP="00103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5733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3 квалификационный уровень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D1233">
              <w:rPr>
                <w:sz w:val="28"/>
                <w:szCs w:val="28"/>
              </w:rPr>
              <w:t>внутридолжностная</w:t>
            </w:r>
            <w:proofErr w:type="spellEnd"/>
            <w:r w:rsidRPr="007D1233">
              <w:rPr>
                <w:sz w:val="28"/>
                <w:szCs w:val="28"/>
              </w:rPr>
              <w:t xml:space="preserve"> категория:</w:t>
            </w:r>
          </w:p>
        </w:tc>
      </w:tr>
      <w:tr w:rsidR="00103918" w:rsidRPr="007D1233" w:rsidTr="00103918">
        <w:tc>
          <w:tcPr>
            <w:tcW w:w="2235" w:type="dxa"/>
            <w:shd w:val="clear" w:color="auto" w:fill="auto"/>
            <w:vAlign w:val="center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3918" w:rsidRPr="007D1233" w:rsidRDefault="00103918" w:rsidP="005B03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 либо высшее профессиональное образование, дополнительное профессиональное 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образование по направлению подготовки (специальности)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работы, либо среднее профессиональное образование по специальности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Документационное обеспечение управления и 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3918" w:rsidRDefault="00103918" w:rsidP="00103918">
            <w:pPr>
              <w:jc w:val="center"/>
              <w:rPr>
                <w:sz w:val="28"/>
                <w:szCs w:val="28"/>
              </w:rPr>
            </w:pPr>
          </w:p>
          <w:p w:rsidR="000D3254" w:rsidRPr="007D1233" w:rsidRDefault="00FD5B38" w:rsidP="00103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</w:t>
            </w:r>
          </w:p>
        </w:tc>
      </w:tr>
      <w:tr w:rsidR="00103918" w:rsidRPr="007D1233" w:rsidTr="00103918">
        <w:tc>
          <w:tcPr>
            <w:tcW w:w="2235" w:type="dxa"/>
            <w:shd w:val="clear" w:color="auto" w:fill="auto"/>
            <w:vAlign w:val="center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lastRenderedPageBreak/>
              <w:t>Хранитель</w:t>
            </w:r>
          </w:p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 фондов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3918" w:rsidRPr="007D1233" w:rsidRDefault="00103918" w:rsidP="005B03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образование по направлению подготовки (специальности)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 либо высшее профессиональное образование, дополнительное профессиональное образование по направлению подготовки (специ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альности)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без предъявления требований к стажу работы, либо среднее профессиональное образование по специальности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Документационное обеспечение управления и 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не менее 2 лет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3918" w:rsidRDefault="00103918" w:rsidP="00103918">
            <w:pPr>
              <w:jc w:val="center"/>
              <w:rPr>
                <w:sz w:val="28"/>
                <w:szCs w:val="28"/>
              </w:rPr>
            </w:pPr>
          </w:p>
          <w:p w:rsidR="000D3254" w:rsidRPr="007D1233" w:rsidRDefault="00FD5B38" w:rsidP="00103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6915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  <w:vAlign w:val="center"/>
          </w:tcPr>
          <w:p w:rsidR="00103918" w:rsidRPr="007D1233" w:rsidRDefault="00103918" w:rsidP="00103918">
            <w:pPr>
              <w:rPr>
                <w:b/>
                <w:bCs/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4 квалификационный уровень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  <w:vAlign w:val="center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</w:tr>
      <w:tr w:rsidR="00103918" w:rsidRPr="007D1233" w:rsidTr="00103918">
        <w:tc>
          <w:tcPr>
            <w:tcW w:w="2235" w:type="dxa"/>
            <w:shd w:val="clear" w:color="auto" w:fill="auto"/>
            <w:vAlign w:val="center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Архивист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03918" w:rsidRPr="007D1233" w:rsidRDefault="00103918" w:rsidP="005B03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образование по направлению подготовки (специальности)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 и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одного года,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2 лет либо высшее профессиональное образование, дополнительное профессиональное образование по направлению подготовки (специальности)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воведение»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2 лет,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3 лет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3918" w:rsidRDefault="00103918" w:rsidP="00103918">
            <w:pPr>
              <w:jc w:val="center"/>
              <w:rPr>
                <w:sz w:val="28"/>
                <w:szCs w:val="28"/>
              </w:rPr>
            </w:pPr>
          </w:p>
          <w:p w:rsidR="000D3254" w:rsidRPr="007D1233" w:rsidRDefault="00FD5B38" w:rsidP="00103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7551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lastRenderedPageBreak/>
              <w:t>5 квалификационный уровень</w:t>
            </w:r>
          </w:p>
        </w:tc>
      </w:tr>
      <w:tr w:rsidR="00103918" w:rsidRPr="007D1233" w:rsidTr="00103918">
        <w:trPr>
          <w:trHeight w:val="3220"/>
        </w:trPr>
        <w:tc>
          <w:tcPr>
            <w:tcW w:w="2235" w:type="dxa"/>
            <w:shd w:val="clear" w:color="auto" w:fill="auto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</w:p>
          <w:p w:rsidR="00103918" w:rsidRPr="007D1233" w:rsidRDefault="00103918" w:rsidP="00103918">
            <w:pPr>
              <w:rPr>
                <w:sz w:val="28"/>
                <w:szCs w:val="28"/>
              </w:rPr>
            </w:pPr>
          </w:p>
          <w:p w:rsidR="00103918" w:rsidRPr="007D1233" w:rsidRDefault="00103918" w:rsidP="00103918">
            <w:pPr>
              <w:rPr>
                <w:sz w:val="28"/>
                <w:szCs w:val="28"/>
              </w:rPr>
            </w:pPr>
          </w:p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 xml:space="preserve">Главный </w:t>
            </w:r>
          </w:p>
          <w:p w:rsidR="00103918" w:rsidRPr="007D1233" w:rsidRDefault="00103918" w:rsidP="00103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63FE1">
              <w:rPr>
                <w:sz w:val="28"/>
                <w:szCs w:val="28"/>
              </w:rPr>
              <w:t>рх</w:t>
            </w:r>
            <w:r>
              <w:rPr>
                <w:sz w:val="28"/>
                <w:szCs w:val="28"/>
              </w:rPr>
              <w:t>ивист</w:t>
            </w:r>
          </w:p>
        </w:tc>
        <w:tc>
          <w:tcPr>
            <w:tcW w:w="4677" w:type="dxa"/>
            <w:shd w:val="clear" w:color="auto" w:fill="auto"/>
          </w:tcPr>
          <w:p w:rsidR="00103918" w:rsidRPr="007D1233" w:rsidRDefault="00103918" w:rsidP="005B03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образование по направлению подготовки (специальности)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2 лет,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3 лет либо высшее профессиональное образование, дополнительное профессиональное 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образование по направлению подготовки (специальности)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»,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по направлению профессиональной деятельности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3 лет, при квалификации (степе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- не менее 4 лет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3918" w:rsidRDefault="00103918" w:rsidP="00103918">
            <w:pPr>
              <w:jc w:val="center"/>
              <w:rPr>
                <w:sz w:val="28"/>
                <w:szCs w:val="28"/>
              </w:rPr>
            </w:pPr>
          </w:p>
          <w:p w:rsidR="000D3254" w:rsidRPr="007D1233" w:rsidRDefault="00FD5B38" w:rsidP="001039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8826</w:t>
            </w:r>
          </w:p>
          <w:p w:rsidR="00103918" w:rsidRPr="007D1233" w:rsidRDefault="00103918" w:rsidP="001039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3918" w:rsidRPr="007D1233" w:rsidRDefault="00103918" w:rsidP="00103918">
      <w:pPr>
        <w:rPr>
          <w:sz w:val="28"/>
          <w:szCs w:val="28"/>
        </w:rPr>
      </w:pPr>
    </w:p>
    <w:p w:rsidR="00103918" w:rsidRDefault="00103918" w:rsidP="00103918">
      <w:pPr>
        <w:pStyle w:val="21"/>
        <w:autoSpaceDE/>
        <w:autoSpaceDN w:val="0"/>
        <w:spacing w:line="240" w:lineRule="auto"/>
        <w:jc w:val="center"/>
        <w:rPr>
          <w:bCs/>
        </w:rPr>
      </w:pPr>
      <w:r w:rsidRPr="007D1233">
        <w:rPr>
          <w:bCs/>
        </w:rPr>
        <w:t>Профессиональная квалификационная группа должностей работников    арх</w:t>
      </w:r>
      <w:r w:rsidR="007E7880">
        <w:rPr>
          <w:bCs/>
        </w:rPr>
        <w:t xml:space="preserve">ивов муниципальных образований </w:t>
      </w:r>
      <w:r w:rsidRPr="007D1233">
        <w:rPr>
          <w:bCs/>
        </w:rPr>
        <w:t>четвертого уровня</w:t>
      </w:r>
    </w:p>
    <w:p w:rsidR="009018CD" w:rsidRPr="007D1233" w:rsidRDefault="009018CD" w:rsidP="00103918">
      <w:pPr>
        <w:pStyle w:val="21"/>
        <w:autoSpaceDE/>
        <w:autoSpaceDN w:val="0"/>
        <w:spacing w:line="240" w:lineRule="auto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677"/>
        <w:gridCol w:w="2800"/>
      </w:tblGrid>
      <w:tr w:rsidR="00103918" w:rsidRPr="007D1233" w:rsidTr="00103918">
        <w:tc>
          <w:tcPr>
            <w:tcW w:w="2235" w:type="dxa"/>
            <w:shd w:val="clear" w:color="auto" w:fill="auto"/>
            <w:vAlign w:val="center"/>
          </w:tcPr>
          <w:p w:rsidR="00103918" w:rsidRPr="007D1233" w:rsidRDefault="00103918" w:rsidP="00103918">
            <w:pPr>
              <w:jc w:val="center"/>
              <w:rPr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7" w:type="dxa"/>
            <w:shd w:val="clear" w:color="auto" w:fill="auto"/>
          </w:tcPr>
          <w:p w:rsidR="00103918" w:rsidRPr="007D1233" w:rsidRDefault="00103918" w:rsidP="00103918">
            <w:pPr>
              <w:jc w:val="center"/>
              <w:rPr>
                <w:sz w:val="28"/>
                <w:szCs w:val="28"/>
              </w:rPr>
            </w:pPr>
          </w:p>
          <w:p w:rsidR="00103918" w:rsidRPr="007D1233" w:rsidRDefault="00103918" w:rsidP="00103918">
            <w:pPr>
              <w:jc w:val="center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3918" w:rsidRPr="007D1233" w:rsidRDefault="007E7880" w:rsidP="00103918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Размеры </w:t>
            </w:r>
            <w:r w:rsidR="00103918" w:rsidRPr="007D1233">
              <w:rPr>
                <w:bCs/>
                <w:color w:val="000000"/>
                <w:sz w:val="28"/>
                <w:szCs w:val="28"/>
              </w:rPr>
              <w:t>основных окладов, руб.</w:t>
            </w:r>
          </w:p>
          <w:p w:rsidR="00103918" w:rsidRPr="007D1233" w:rsidRDefault="00103918" w:rsidP="00103918">
            <w:pPr>
              <w:jc w:val="center"/>
              <w:rPr>
                <w:sz w:val="28"/>
                <w:szCs w:val="28"/>
              </w:rPr>
            </w:pP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9E60B0" w:rsidRDefault="00103918" w:rsidP="00103918">
            <w:pPr>
              <w:jc w:val="center"/>
              <w:rPr>
                <w:bCs/>
                <w:sz w:val="28"/>
                <w:szCs w:val="28"/>
              </w:rPr>
            </w:pPr>
            <w:r w:rsidRPr="009E60B0">
              <w:rPr>
                <w:bCs/>
                <w:sz w:val="28"/>
                <w:szCs w:val="28"/>
              </w:rPr>
              <w:t>нет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rPr>
                <w:b/>
                <w:bCs/>
                <w:i/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103918" w:rsidRPr="007D1233" w:rsidTr="00103918">
        <w:tc>
          <w:tcPr>
            <w:tcW w:w="2235" w:type="dxa"/>
            <w:shd w:val="clear" w:color="auto" w:fill="auto"/>
            <w:vAlign w:val="center"/>
          </w:tcPr>
          <w:p w:rsidR="00103918" w:rsidRPr="007D1233" w:rsidRDefault="00103918" w:rsidP="00103918">
            <w:pPr>
              <w:rPr>
                <w:bCs/>
                <w:sz w:val="28"/>
                <w:szCs w:val="28"/>
              </w:rPr>
            </w:pPr>
            <w:r w:rsidRPr="007D1233">
              <w:rPr>
                <w:bCs/>
                <w:sz w:val="28"/>
                <w:szCs w:val="28"/>
              </w:rPr>
              <w:t xml:space="preserve">Главный </w:t>
            </w:r>
          </w:p>
          <w:p w:rsidR="00103918" w:rsidRPr="007D1233" w:rsidRDefault="00103918" w:rsidP="001039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Pr="007D1233">
              <w:rPr>
                <w:bCs/>
                <w:sz w:val="28"/>
                <w:szCs w:val="28"/>
              </w:rPr>
              <w:t>ранитель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7D1233">
              <w:rPr>
                <w:bCs/>
                <w:sz w:val="28"/>
                <w:szCs w:val="28"/>
              </w:rPr>
              <w:t xml:space="preserve"> фондов архива</w:t>
            </w:r>
          </w:p>
        </w:tc>
        <w:tc>
          <w:tcPr>
            <w:tcW w:w="4677" w:type="dxa"/>
            <w:shd w:val="clear" w:color="auto" w:fill="auto"/>
          </w:tcPr>
          <w:p w:rsidR="00103918" w:rsidRPr="007D1233" w:rsidRDefault="00103918" w:rsidP="005B03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Высшее профессиональное образование по направлению подготовки (специальности)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документационное обеспечение управления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на руководящих должностях по направлению профессиональной деятельности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4 лет,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5 лет, при наличии ученой степени - не менее 2 лет либо высшее профессиональное образование, дополнительное профессиональное образование по направлению подготовки (специальности)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Историко-архивоведение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Документоведение и документационное обеспечение 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lastRenderedPageBreak/>
              <w:t>управления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 xml:space="preserve"> 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Документоведение и архивоведение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История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стаж работы на руководящих должностях по направлению профессиональной деятельности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магистр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и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специалист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5 лет, при квалификации (степени) 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«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>бакалавр</w:t>
            </w:r>
            <w:r w:rsidR="005B0307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Pr="007D1233">
              <w:rPr>
                <w:rFonts w:eastAsia="Calibri"/>
                <w:sz w:val="28"/>
                <w:szCs w:val="28"/>
                <w:lang w:eastAsia="ru-RU"/>
              </w:rPr>
              <w:t xml:space="preserve"> - не менее 6 лет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103918" w:rsidRDefault="00103918" w:rsidP="00103918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D3254" w:rsidRPr="007D1233" w:rsidRDefault="00FD5B38" w:rsidP="00103918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8826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rPr>
                <w:sz w:val="28"/>
                <w:szCs w:val="28"/>
              </w:rPr>
            </w:pPr>
            <w:r w:rsidRPr="007D1233">
              <w:rPr>
                <w:b/>
                <w:bCs/>
                <w:sz w:val="28"/>
                <w:szCs w:val="28"/>
              </w:rPr>
              <w:lastRenderedPageBreak/>
              <w:t>3 квалификационный уровень</w:t>
            </w:r>
          </w:p>
        </w:tc>
      </w:tr>
      <w:tr w:rsidR="00103918" w:rsidRPr="007D1233" w:rsidTr="00103918">
        <w:tc>
          <w:tcPr>
            <w:tcW w:w="9712" w:type="dxa"/>
            <w:gridSpan w:val="3"/>
            <w:shd w:val="clear" w:color="auto" w:fill="auto"/>
          </w:tcPr>
          <w:p w:rsidR="00103918" w:rsidRPr="007D1233" w:rsidRDefault="00103918" w:rsidP="00103918">
            <w:pPr>
              <w:jc w:val="center"/>
              <w:rPr>
                <w:sz w:val="28"/>
                <w:szCs w:val="28"/>
              </w:rPr>
            </w:pPr>
            <w:r w:rsidRPr="007D1233">
              <w:rPr>
                <w:sz w:val="28"/>
                <w:szCs w:val="28"/>
              </w:rPr>
              <w:t>нет</w:t>
            </w:r>
          </w:p>
        </w:tc>
      </w:tr>
    </w:tbl>
    <w:p w:rsidR="00103918" w:rsidRPr="007D1233" w:rsidRDefault="00103918" w:rsidP="00103918">
      <w:pPr>
        <w:rPr>
          <w:sz w:val="28"/>
          <w:szCs w:val="28"/>
        </w:rPr>
      </w:pPr>
    </w:p>
    <w:p w:rsidR="00103918" w:rsidRPr="007D1233" w:rsidRDefault="00103918" w:rsidP="00103918">
      <w:pPr>
        <w:jc w:val="center"/>
        <w:rPr>
          <w:sz w:val="28"/>
          <w:szCs w:val="28"/>
        </w:rPr>
      </w:pPr>
    </w:p>
    <w:p w:rsidR="00E41240" w:rsidRPr="0034245C" w:rsidRDefault="0080437B" w:rsidP="00E41240">
      <w:pPr>
        <w:spacing w:line="326" w:lineRule="exac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I</w:t>
      </w:r>
      <w:r>
        <w:rPr>
          <w:b/>
          <w:spacing w:val="-1"/>
          <w:sz w:val="28"/>
          <w:szCs w:val="28"/>
          <w:lang w:val="en-US"/>
        </w:rPr>
        <w:t>II</w:t>
      </w:r>
      <w:r w:rsidR="00E41240" w:rsidRPr="0034245C">
        <w:rPr>
          <w:b/>
          <w:spacing w:val="-1"/>
          <w:sz w:val="28"/>
          <w:szCs w:val="28"/>
        </w:rPr>
        <w:t>. Условия оплат</w:t>
      </w:r>
      <w:r w:rsidR="00FD5B38">
        <w:rPr>
          <w:b/>
          <w:spacing w:val="-1"/>
          <w:sz w:val="28"/>
          <w:szCs w:val="28"/>
        </w:rPr>
        <w:t>ы труда руководителя учреждения</w:t>
      </w:r>
      <w:r w:rsidR="00E41240" w:rsidRPr="0034245C">
        <w:rPr>
          <w:b/>
          <w:spacing w:val="-1"/>
          <w:sz w:val="28"/>
          <w:szCs w:val="28"/>
        </w:rPr>
        <w:t xml:space="preserve"> </w:t>
      </w:r>
    </w:p>
    <w:p w:rsidR="009018CD" w:rsidRPr="0034245C" w:rsidRDefault="009018CD" w:rsidP="00E41240">
      <w:pPr>
        <w:spacing w:line="326" w:lineRule="exact"/>
        <w:jc w:val="center"/>
        <w:rPr>
          <w:b/>
          <w:spacing w:val="-1"/>
          <w:sz w:val="28"/>
          <w:szCs w:val="28"/>
        </w:rPr>
      </w:pPr>
    </w:p>
    <w:p w:rsidR="003C4D72" w:rsidRDefault="0080437B" w:rsidP="00E41240">
      <w:pPr>
        <w:spacing w:line="322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C4D72">
        <w:rPr>
          <w:spacing w:val="-1"/>
          <w:sz w:val="28"/>
          <w:szCs w:val="28"/>
        </w:rPr>
        <w:t>.1. Заработная плата</w:t>
      </w:r>
      <w:r w:rsidR="00E41240" w:rsidRPr="0034245C">
        <w:rPr>
          <w:spacing w:val="-1"/>
          <w:sz w:val="28"/>
          <w:szCs w:val="28"/>
        </w:rPr>
        <w:t xml:space="preserve"> руководителя учреждения </w:t>
      </w:r>
      <w:r w:rsidR="00433EBF">
        <w:rPr>
          <w:spacing w:val="-1"/>
          <w:sz w:val="28"/>
          <w:szCs w:val="28"/>
        </w:rPr>
        <w:t>с</w:t>
      </w:r>
      <w:r w:rsidR="003C4D72">
        <w:rPr>
          <w:spacing w:val="-1"/>
          <w:sz w:val="28"/>
          <w:szCs w:val="28"/>
        </w:rPr>
        <w:t>остоит из должностного оклада, выплат компенсационного и стимулирующего характера.</w:t>
      </w:r>
    </w:p>
    <w:p w:rsidR="003C4D72" w:rsidRDefault="003C4D72" w:rsidP="00E41240">
      <w:pPr>
        <w:spacing w:line="322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управление и особенности деятельности, и значимости учреждения.</w:t>
      </w:r>
    </w:p>
    <w:p w:rsidR="00E41240" w:rsidRPr="0034245C" w:rsidRDefault="003C4D72" w:rsidP="00E41240">
      <w:pPr>
        <w:spacing w:before="5" w:line="322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Размер должностного оклада руководителя учреждения увеличивается (индексируе</w:t>
      </w:r>
      <w:r w:rsidR="007E7880">
        <w:rPr>
          <w:spacing w:val="-1"/>
          <w:sz w:val="28"/>
          <w:szCs w:val="28"/>
        </w:rPr>
        <w:t xml:space="preserve">тся) в соответствии с решением </w:t>
      </w:r>
      <w:r>
        <w:rPr>
          <w:spacing w:val="-1"/>
          <w:sz w:val="28"/>
          <w:szCs w:val="28"/>
        </w:rPr>
        <w:t xml:space="preserve">Думы Вилючинского городского округа о местном бюджете на соответствующий финансовый год в сроки и размерах, предусмотренных для работников учреждения.   </w:t>
      </w:r>
    </w:p>
    <w:p w:rsidR="00E41240" w:rsidRPr="0034245C" w:rsidRDefault="0080437B" w:rsidP="00E41240">
      <w:pPr>
        <w:spacing w:before="5" w:line="322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E41240" w:rsidRPr="0034245C">
        <w:rPr>
          <w:spacing w:val="-1"/>
          <w:sz w:val="28"/>
          <w:szCs w:val="28"/>
        </w:rPr>
        <w:t xml:space="preserve">.2. </w:t>
      </w:r>
      <w:r w:rsidR="00181B79">
        <w:rPr>
          <w:spacing w:val="-1"/>
          <w:sz w:val="28"/>
          <w:szCs w:val="28"/>
        </w:rPr>
        <w:t xml:space="preserve">Условия </w:t>
      </w:r>
      <w:r w:rsidR="00373CA4">
        <w:rPr>
          <w:spacing w:val="-1"/>
          <w:sz w:val="28"/>
          <w:szCs w:val="28"/>
        </w:rPr>
        <w:t xml:space="preserve">оплаты </w:t>
      </w:r>
      <w:r w:rsidR="00181B79">
        <w:rPr>
          <w:spacing w:val="-1"/>
          <w:sz w:val="28"/>
          <w:szCs w:val="28"/>
        </w:rPr>
        <w:t>труда р</w:t>
      </w:r>
      <w:r w:rsidR="00FD5B38">
        <w:rPr>
          <w:spacing w:val="-1"/>
          <w:sz w:val="28"/>
          <w:szCs w:val="28"/>
        </w:rPr>
        <w:t>уководителя учреждения определяю</w:t>
      </w:r>
      <w:r w:rsidR="00181B79">
        <w:rPr>
          <w:spacing w:val="-1"/>
          <w:sz w:val="28"/>
          <w:szCs w:val="28"/>
        </w:rPr>
        <w:t>тся трудовым договором, заключаемым на основе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12.04.2013 №</w:t>
      </w:r>
      <w:r w:rsidR="00373CA4">
        <w:rPr>
          <w:spacing w:val="-1"/>
          <w:sz w:val="28"/>
          <w:szCs w:val="28"/>
        </w:rPr>
        <w:t xml:space="preserve"> </w:t>
      </w:r>
      <w:r w:rsidR="00181B79">
        <w:rPr>
          <w:spacing w:val="-1"/>
          <w:sz w:val="28"/>
          <w:szCs w:val="28"/>
        </w:rPr>
        <w:t>329 «О типовой форме договора с руководителем государственного (муниципального) учреждения»</w:t>
      </w:r>
      <w:r w:rsidR="00565AF1">
        <w:rPr>
          <w:spacing w:val="-1"/>
          <w:sz w:val="28"/>
          <w:szCs w:val="28"/>
        </w:rPr>
        <w:t>, в зависимости от сложности труда, в том числе с учетом особенностей деятельности и значимости учреждения.</w:t>
      </w:r>
      <w:r w:rsidR="00181B79">
        <w:rPr>
          <w:spacing w:val="-1"/>
          <w:sz w:val="28"/>
          <w:szCs w:val="28"/>
        </w:rPr>
        <w:t xml:space="preserve">    </w:t>
      </w:r>
    </w:p>
    <w:p w:rsidR="00E41240" w:rsidRDefault="0080437B" w:rsidP="00E41240">
      <w:pPr>
        <w:autoSpaceDE w:val="0"/>
        <w:autoSpaceDN w:val="0"/>
        <w:adjustRightInd w:val="0"/>
        <w:ind w:firstLine="540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373CA4">
        <w:rPr>
          <w:spacing w:val="-1"/>
          <w:sz w:val="28"/>
          <w:szCs w:val="28"/>
        </w:rPr>
        <w:t xml:space="preserve">.3. Выплаты компенсационного </w:t>
      </w:r>
      <w:r w:rsidR="00E41240" w:rsidRPr="0034245C">
        <w:rPr>
          <w:spacing w:val="-1"/>
          <w:sz w:val="28"/>
          <w:szCs w:val="28"/>
        </w:rPr>
        <w:t>характера</w:t>
      </w:r>
      <w:r w:rsidR="00565AF1">
        <w:rPr>
          <w:spacing w:val="-1"/>
          <w:sz w:val="28"/>
          <w:szCs w:val="28"/>
        </w:rPr>
        <w:t xml:space="preserve"> руководителя учреждения устанавливаются в зависимости от условий его труда в соответствии с трудовым законодательством, и иными нормативными правовыми актами Российской Федерации, содержащими нормы трудового права и с учетом главы </w:t>
      </w:r>
      <w:r w:rsidR="00565AF1">
        <w:rPr>
          <w:spacing w:val="-1"/>
          <w:sz w:val="28"/>
          <w:szCs w:val="28"/>
          <w:lang w:val="en-US"/>
        </w:rPr>
        <w:t>V</w:t>
      </w:r>
      <w:r w:rsidR="007E7880">
        <w:rPr>
          <w:spacing w:val="-1"/>
          <w:sz w:val="28"/>
          <w:szCs w:val="28"/>
        </w:rPr>
        <w:t xml:space="preserve"> настоящего </w:t>
      </w:r>
      <w:r w:rsidR="00373CA4">
        <w:rPr>
          <w:spacing w:val="-1"/>
          <w:sz w:val="28"/>
          <w:szCs w:val="28"/>
        </w:rPr>
        <w:t xml:space="preserve">Примерного </w:t>
      </w:r>
      <w:r w:rsidR="00565AF1">
        <w:rPr>
          <w:spacing w:val="-1"/>
          <w:sz w:val="28"/>
          <w:szCs w:val="28"/>
        </w:rPr>
        <w:t>пол</w:t>
      </w:r>
      <w:r w:rsidR="00565AF1" w:rsidRPr="00565AF1">
        <w:rPr>
          <w:spacing w:val="-1"/>
          <w:sz w:val="28"/>
          <w:szCs w:val="28"/>
        </w:rPr>
        <w:t>ожения</w:t>
      </w:r>
      <w:r w:rsidR="00565AF1">
        <w:rPr>
          <w:spacing w:val="-1"/>
          <w:sz w:val="28"/>
          <w:szCs w:val="28"/>
        </w:rPr>
        <w:t>.</w:t>
      </w:r>
    </w:p>
    <w:p w:rsidR="00934638" w:rsidRDefault="0080437B" w:rsidP="00E41240">
      <w:pPr>
        <w:autoSpaceDE w:val="0"/>
        <w:autoSpaceDN w:val="0"/>
        <w:adjustRightInd w:val="0"/>
        <w:ind w:firstLine="540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934638">
        <w:rPr>
          <w:spacing w:val="-1"/>
          <w:sz w:val="28"/>
          <w:szCs w:val="28"/>
        </w:rPr>
        <w:t xml:space="preserve">.4. Выплаты стимулирующего характера руководителю учреждения устанавливаются в зависимости от достижения целевых показателей эффективности работы, устанавливаемых структурным подразделением администрации Вилючинского городского округа, осуществляющими функции и полномочия учредителя учреждения и в соответствии с главой VI настоящего </w:t>
      </w:r>
      <w:r w:rsidR="00373CA4">
        <w:rPr>
          <w:spacing w:val="-1"/>
          <w:sz w:val="28"/>
          <w:szCs w:val="28"/>
        </w:rPr>
        <w:t xml:space="preserve">Примерного </w:t>
      </w:r>
      <w:r w:rsidR="00934638">
        <w:rPr>
          <w:spacing w:val="-1"/>
          <w:sz w:val="28"/>
          <w:szCs w:val="28"/>
        </w:rPr>
        <w:t>положения.</w:t>
      </w:r>
    </w:p>
    <w:p w:rsidR="00934638" w:rsidRDefault="00934638" w:rsidP="00E41240">
      <w:pPr>
        <w:autoSpaceDE w:val="0"/>
        <w:autoSpaceDN w:val="0"/>
        <w:adjustRightInd w:val="0"/>
        <w:ind w:firstLine="540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качестве показателя оценки результативности работы руководителя учреждения может быть установлен рост средней заработной платы работников учреждения в отчетном году по сравнению с предыдущим годом без учета </w:t>
      </w:r>
      <w:r>
        <w:rPr>
          <w:spacing w:val="-1"/>
          <w:sz w:val="28"/>
          <w:szCs w:val="28"/>
        </w:rPr>
        <w:lastRenderedPageBreak/>
        <w:t>повышения размера заработной платы в соответствии с решениями структурных подразделений администрации Вилючинского городского округа, осуществляющих функции и полномочия учредителя учреждения.</w:t>
      </w:r>
    </w:p>
    <w:p w:rsidR="00934638" w:rsidRPr="00934638" w:rsidRDefault="0080437B" w:rsidP="00E41240">
      <w:pPr>
        <w:autoSpaceDE w:val="0"/>
        <w:autoSpaceDN w:val="0"/>
        <w:adjustRightInd w:val="0"/>
        <w:ind w:firstLine="540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8D00A7">
        <w:rPr>
          <w:spacing w:val="-1"/>
          <w:sz w:val="28"/>
          <w:szCs w:val="28"/>
        </w:rPr>
        <w:t>.5. Предельный уровень соотношения среднемесячной заработной платы</w:t>
      </w:r>
      <w:r w:rsidR="001C74CB">
        <w:rPr>
          <w:spacing w:val="-1"/>
          <w:sz w:val="28"/>
          <w:szCs w:val="28"/>
        </w:rPr>
        <w:t xml:space="preserve"> руководителя учреждения и </w:t>
      </w:r>
      <w:r w:rsidR="00374094">
        <w:rPr>
          <w:spacing w:val="-1"/>
          <w:sz w:val="28"/>
          <w:szCs w:val="28"/>
        </w:rPr>
        <w:t>среднемесячной заработной</w:t>
      </w:r>
      <w:r w:rsidR="001C74CB">
        <w:rPr>
          <w:spacing w:val="-1"/>
          <w:sz w:val="28"/>
          <w:szCs w:val="28"/>
        </w:rPr>
        <w:t xml:space="preserve"> платы</w:t>
      </w:r>
      <w:r w:rsidR="00374094">
        <w:rPr>
          <w:spacing w:val="-1"/>
          <w:sz w:val="28"/>
          <w:szCs w:val="28"/>
        </w:rPr>
        <w:t xml:space="preserve"> </w:t>
      </w:r>
      <w:r w:rsidR="008D00A7">
        <w:rPr>
          <w:spacing w:val="-1"/>
          <w:sz w:val="28"/>
          <w:szCs w:val="28"/>
        </w:rPr>
        <w:t>работников учреждения (без учета заработной платы руковод</w:t>
      </w:r>
      <w:r w:rsidR="00373CA4">
        <w:rPr>
          <w:spacing w:val="-1"/>
          <w:sz w:val="28"/>
          <w:szCs w:val="28"/>
        </w:rPr>
        <w:t>ителя)</w:t>
      </w:r>
      <w:r w:rsidR="008D00A7">
        <w:rPr>
          <w:spacing w:val="-1"/>
          <w:sz w:val="28"/>
          <w:szCs w:val="28"/>
        </w:rPr>
        <w:t>, формируемой за счет всех источников финансового обеспечения и рассчитываемой за календарный год, устанавливается в кратности от 1 до 8.</w:t>
      </w:r>
    </w:p>
    <w:p w:rsidR="00E41240" w:rsidRDefault="00E41240" w:rsidP="00E41240">
      <w:pPr>
        <w:jc w:val="center"/>
        <w:rPr>
          <w:b/>
          <w:sz w:val="28"/>
          <w:szCs w:val="28"/>
        </w:rPr>
      </w:pPr>
    </w:p>
    <w:p w:rsidR="00E41240" w:rsidRDefault="0080437B" w:rsidP="00E41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41240" w:rsidRPr="005567A4">
        <w:rPr>
          <w:b/>
          <w:sz w:val="28"/>
          <w:szCs w:val="28"/>
        </w:rPr>
        <w:t>. Порядок и условия установления выплат компенсационного характера</w:t>
      </w:r>
    </w:p>
    <w:p w:rsidR="009018CD" w:rsidRPr="005567A4" w:rsidRDefault="009018CD" w:rsidP="00E41240">
      <w:pPr>
        <w:jc w:val="center"/>
        <w:rPr>
          <w:b/>
          <w:sz w:val="28"/>
          <w:szCs w:val="28"/>
        </w:rPr>
      </w:pPr>
    </w:p>
    <w:p w:rsidR="00E41240" w:rsidRDefault="0080437B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41240" w:rsidRPr="005567A4">
        <w:rPr>
          <w:spacing w:val="-1"/>
          <w:sz w:val="28"/>
          <w:szCs w:val="28"/>
        </w:rPr>
        <w:t>.1. Выплаты компенсационного характера устанавливаются к основным ок</w:t>
      </w:r>
      <w:r w:rsidR="00373CA4">
        <w:rPr>
          <w:spacing w:val="-1"/>
          <w:sz w:val="28"/>
          <w:szCs w:val="28"/>
        </w:rPr>
        <w:t xml:space="preserve">ладам, если иное не установлено </w:t>
      </w:r>
      <w:r w:rsidR="00B318FC">
        <w:rPr>
          <w:spacing w:val="-1"/>
          <w:sz w:val="28"/>
          <w:szCs w:val="28"/>
        </w:rPr>
        <w:t>федеральным</w:t>
      </w:r>
      <w:r w:rsidR="00373CA4">
        <w:rPr>
          <w:spacing w:val="-1"/>
          <w:sz w:val="28"/>
          <w:szCs w:val="28"/>
        </w:rPr>
        <w:t xml:space="preserve">и законами и указами Президента </w:t>
      </w:r>
      <w:r w:rsidR="00E41240" w:rsidRPr="005567A4">
        <w:rPr>
          <w:spacing w:val="-1"/>
          <w:sz w:val="28"/>
          <w:szCs w:val="28"/>
        </w:rPr>
        <w:t>Российской Федерации.</w:t>
      </w:r>
    </w:p>
    <w:p w:rsidR="00575E75" w:rsidRDefault="00575E75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 этом работодатель принимает меры </w:t>
      </w:r>
      <w:r w:rsidR="00373CA4">
        <w:rPr>
          <w:spacing w:val="-1"/>
          <w:sz w:val="28"/>
          <w:szCs w:val="28"/>
        </w:rPr>
        <w:t>по проведению специальной оценки</w:t>
      </w:r>
      <w:r>
        <w:rPr>
          <w:spacing w:val="-1"/>
          <w:sz w:val="28"/>
          <w:szCs w:val="28"/>
        </w:rPr>
        <w:t xml:space="preserve"> условий труда с целью разработки и реализации программы действий по обеспечению безопасных условий и охраны труда.</w:t>
      </w:r>
    </w:p>
    <w:p w:rsidR="00E41240" w:rsidRDefault="00E41240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</w:t>
      </w:r>
      <w:r w:rsidR="00575E75">
        <w:rPr>
          <w:spacing w:val="-1"/>
          <w:sz w:val="28"/>
          <w:szCs w:val="28"/>
        </w:rPr>
        <w:t>де</w:t>
      </w:r>
      <w:r w:rsidR="00374094">
        <w:rPr>
          <w:spacing w:val="-1"/>
          <w:sz w:val="28"/>
          <w:szCs w:val="28"/>
        </w:rPr>
        <w:t>ржащими нормы трудового права, П</w:t>
      </w:r>
      <w:r w:rsidR="00575E75">
        <w:rPr>
          <w:spacing w:val="-1"/>
          <w:sz w:val="28"/>
          <w:szCs w:val="28"/>
        </w:rPr>
        <w:t xml:space="preserve">еречнем видов выплат компенсационного характера в </w:t>
      </w:r>
      <w:r w:rsidR="003A118E">
        <w:rPr>
          <w:spacing w:val="-1"/>
          <w:sz w:val="28"/>
          <w:szCs w:val="28"/>
        </w:rPr>
        <w:t>муниципальных учреждениях, финансируемых из местного бюджета.</w:t>
      </w:r>
    </w:p>
    <w:p w:rsidR="00E41240" w:rsidRPr="005567A4" w:rsidRDefault="00E41240" w:rsidP="00E41240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К выплатам компенсационного характера относятся:</w:t>
      </w:r>
    </w:p>
    <w:p w:rsidR="003A118E" w:rsidRDefault="00373CA4" w:rsidP="00373CA4">
      <w:pPr>
        <w:autoSpaceDE w:val="0"/>
        <w:autoSpaceDN w:val="0"/>
        <w:adjustRightInd w:val="0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E41240" w:rsidRPr="005567A4">
        <w:rPr>
          <w:spacing w:val="-1"/>
          <w:sz w:val="28"/>
          <w:szCs w:val="28"/>
        </w:rPr>
        <w:t>-  выплат</w:t>
      </w:r>
      <w:r w:rsidR="003A118E">
        <w:rPr>
          <w:spacing w:val="-1"/>
          <w:sz w:val="28"/>
          <w:szCs w:val="28"/>
        </w:rPr>
        <w:t xml:space="preserve">ы работникам, занятым на </w:t>
      </w:r>
      <w:r w:rsidR="00E41240" w:rsidRPr="005567A4">
        <w:rPr>
          <w:spacing w:val="-1"/>
          <w:sz w:val="28"/>
          <w:szCs w:val="28"/>
        </w:rPr>
        <w:t>работах</w:t>
      </w:r>
      <w:r w:rsidR="003A118E">
        <w:rPr>
          <w:spacing w:val="-1"/>
          <w:sz w:val="28"/>
          <w:szCs w:val="28"/>
        </w:rPr>
        <w:t xml:space="preserve"> с вредными и (или) опасными условиями труда;</w:t>
      </w:r>
    </w:p>
    <w:p w:rsidR="00E41240" w:rsidRPr="005567A4" w:rsidRDefault="003A118E" w:rsidP="003A118E">
      <w:pPr>
        <w:autoSpaceDE w:val="0"/>
        <w:autoSpaceDN w:val="0"/>
        <w:adjustRightInd w:val="0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E41240" w:rsidRPr="005567A4">
        <w:rPr>
          <w:spacing w:val="-1"/>
          <w:sz w:val="28"/>
          <w:szCs w:val="28"/>
        </w:rPr>
        <w:t>- выплаты за работу в местностях с особыми климатическими условиями;</w:t>
      </w:r>
    </w:p>
    <w:p w:rsidR="00E41240" w:rsidRPr="005567A4" w:rsidRDefault="003A118E" w:rsidP="003A118E">
      <w:pPr>
        <w:autoSpaceDE w:val="0"/>
        <w:autoSpaceDN w:val="0"/>
        <w:adjustRightInd w:val="0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E41240" w:rsidRPr="005567A4">
        <w:rPr>
          <w:spacing w:val="-1"/>
          <w:sz w:val="28"/>
          <w:szCs w:val="28"/>
        </w:rPr>
        <w:t>- выплаты за работу в условиях, отклоняющихся от нормальных</w:t>
      </w:r>
      <w:r w:rsidR="006B6C72">
        <w:rPr>
          <w:spacing w:val="-1"/>
          <w:sz w:val="28"/>
          <w:szCs w:val="28"/>
        </w:rPr>
        <w:t>,</w:t>
      </w:r>
      <w:r w:rsidR="00E41240" w:rsidRPr="005567A4">
        <w:rPr>
          <w:spacing w:val="-1"/>
          <w:sz w:val="28"/>
          <w:szCs w:val="28"/>
        </w:rPr>
        <w:t xml:space="preserve">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E41240" w:rsidRPr="005567A4" w:rsidRDefault="00E41240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E41240" w:rsidRPr="005567A4" w:rsidRDefault="0080437B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41240" w:rsidRPr="005567A4">
        <w:rPr>
          <w:spacing w:val="-1"/>
          <w:sz w:val="28"/>
          <w:szCs w:val="28"/>
        </w:rPr>
        <w:t>.2. Выплат</w:t>
      </w:r>
      <w:r w:rsidR="00373CA4">
        <w:rPr>
          <w:spacing w:val="-1"/>
          <w:sz w:val="28"/>
          <w:szCs w:val="28"/>
        </w:rPr>
        <w:t xml:space="preserve">а работникам, занятым на </w:t>
      </w:r>
      <w:r w:rsidR="00E41240" w:rsidRPr="005567A4">
        <w:rPr>
          <w:spacing w:val="-1"/>
          <w:sz w:val="28"/>
          <w:szCs w:val="28"/>
        </w:rPr>
        <w:t>работах</w:t>
      </w:r>
      <w:r w:rsidR="006B6C72">
        <w:rPr>
          <w:spacing w:val="-1"/>
          <w:sz w:val="28"/>
          <w:szCs w:val="28"/>
        </w:rPr>
        <w:t xml:space="preserve"> с вредными и (или) опасными условиями</w:t>
      </w:r>
      <w:r w:rsidR="00374094">
        <w:rPr>
          <w:spacing w:val="-1"/>
          <w:sz w:val="28"/>
          <w:szCs w:val="28"/>
        </w:rPr>
        <w:t xml:space="preserve"> труда</w:t>
      </w:r>
      <w:r w:rsidR="00E41240" w:rsidRPr="005567A4">
        <w:rPr>
          <w:spacing w:val="-1"/>
          <w:sz w:val="28"/>
          <w:szCs w:val="28"/>
        </w:rPr>
        <w:t xml:space="preserve">, устанавливается в соответствии с нормами трудового законодательства Российской Федерации. </w:t>
      </w:r>
    </w:p>
    <w:p w:rsidR="00E41240" w:rsidRPr="005567A4" w:rsidRDefault="00734B72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Рекомендуемый минимальный </w:t>
      </w:r>
      <w:r w:rsidR="00E41240" w:rsidRPr="005567A4">
        <w:rPr>
          <w:spacing w:val="-1"/>
          <w:sz w:val="28"/>
          <w:szCs w:val="28"/>
        </w:rPr>
        <w:t>размер выплаты - 4 % от основного оклада.</w:t>
      </w:r>
    </w:p>
    <w:p w:rsidR="00E41240" w:rsidRPr="005567A4" w:rsidRDefault="0080437B" w:rsidP="00E41240">
      <w:pPr>
        <w:widowControl w:val="0"/>
        <w:tabs>
          <w:tab w:val="left" w:pos="1329"/>
        </w:tabs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41240" w:rsidRPr="005567A4">
        <w:rPr>
          <w:spacing w:val="-1"/>
          <w:sz w:val="28"/>
          <w:szCs w:val="28"/>
        </w:rPr>
        <w:t xml:space="preserve">.3. Доплата за совмещение профессий (должностей) устанавливается работнику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41240" w:rsidRPr="005567A4" w:rsidRDefault="0080437B" w:rsidP="00E41240">
      <w:pPr>
        <w:widowControl w:val="0"/>
        <w:tabs>
          <w:tab w:val="left" w:pos="1329"/>
        </w:tabs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41240" w:rsidRPr="005567A4">
        <w:rPr>
          <w:spacing w:val="-1"/>
          <w:sz w:val="28"/>
          <w:szCs w:val="28"/>
        </w:rPr>
        <w:t xml:space="preserve">.4. Доплата за расширение зон обслуживания устанавливается работнику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при расширении зон обслуживания. Размер доплаты и срок, на ко</w:t>
      </w:r>
      <w:r w:rsidR="00E41240" w:rsidRPr="005567A4">
        <w:rPr>
          <w:spacing w:val="-1"/>
          <w:sz w:val="28"/>
          <w:szCs w:val="28"/>
        </w:rPr>
        <w:softHyphen/>
        <w:t>торый она устанавливается, определяется по соглашению сторон трудового до</w:t>
      </w:r>
      <w:r w:rsidR="00E41240" w:rsidRPr="005567A4">
        <w:rPr>
          <w:spacing w:val="-1"/>
          <w:sz w:val="28"/>
          <w:szCs w:val="28"/>
        </w:rPr>
        <w:softHyphen/>
        <w:t>говора с учетом содержания и (или) объема дополнительной работы.</w:t>
      </w:r>
    </w:p>
    <w:p w:rsidR="00E41240" w:rsidRPr="005567A4" w:rsidRDefault="0080437B" w:rsidP="00E41240">
      <w:pPr>
        <w:widowControl w:val="0"/>
        <w:tabs>
          <w:tab w:val="left" w:pos="1329"/>
        </w:tabs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4</w:t>
      </w:r>
      <w:r w:rsidR="00E41240" w:rsidRPr="005567A4">
        <w:rPr>
          <w:spacing w:val="-1"/>
          <w:sz w:val="28"/>
          <w:szCs w:val="28"/>
        </w:rPr>
        <w:t>.5. Доплата за увеличение объема работы или исполнение обязанностей временно отсутствующего работника без освобождения от работы, определен</w:t>
      </w:r>
      <w:r w:rsidR="00E41240" w:rsidRPr="005567A4">
        <w:rPr>
          <w:spacing w:val="-1"/>
          <w:sz w:val="28"/>
          <w:szCs w:val="28"/>
        </w:rPr>
        <w:softHyphen/>
        <w:t>ной трудовым договором, устанавливается работнику в случае увеличения ус</w:t>
      </w:r>
      <w:r w:rsidR="00E41240" w:rsidRPr="005567A4">
        <w:rPr>
          <w:spacing w:val="-1"/>
          <w:sz w:val="28"/>
          <w:szCs w:val="28"/>
        </w:rPr>
        <w:softHyphen/>
        <w:t>тановленного ему объема работы или возложения на него обязанностей вре</w:t>
      </w:r>
      <w:r w:rsidR="00E41240" w:rsidRPr="005567A4">
        <w:rPr>
          <w:spacing w:val="-1"/>
          <w:sz w:val="28"/>
          <w:szCs w:val="28"/>
        </w:rPr>
        <w:softHyphen/>
        <w:t>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E41240" w:rsidRPr="005567A4" w:rsidRDefault="0080437B" w:rsidP="00E41240">
      <w:pPr>
        <w:tabs>
          <w:tab w:val="left" w:pos="1183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734B72">
        <w:rPr>
          <w:spacing w:val="-1"/>
          <w:sz w:val="28"/>
          <w:szCs w:val="28"/>
        </w:rPr>
        <w:t xml:space="preserve">.6. Доплата за работу в ночное </w:t>
      </w:r>
      <w:r w:rsidR="007E7880">
        <w:rPr>
          <w:spacing w:val="-1"/>
          <w:sz w:val="28"/>
          <w:szCs w:val="28"/>
        </w:rPr>
        <w:t xml:space="preserve">время </w:t>
      </w:r>
      <w:proofErr w:type="gramStart"/>
      <w:r w:rsidR="00E41240" w:rsidRPr="005567A4">
        <w:rPr>
          <w:spacing w:val="-1"/>
          <w:sz w:val="28"/>
          <w:szCs w:val="28"/>
        </w:rPr>
        <w:t>производится  работникам</w:t>
      </w:r>
      <w:proofErr w:type="gramEnd"/>
      <w:r w:rsidR="00E41240" w:rsidRPr="005567A4">
        <w:rPr>
          <w:spacing w:val="-1"/>
          <w:sz w:val="28"/>
          <w:szCs w:val="28"/>
        </w:rPr>
        <w:t xml:space="preserve"> за каждый час </w:t>
      </w:r>
      <w:r w:rsidR="00734B72">
        <w:rPr>
          <w:spacing w:val="-1"/>
          <w:sz w:val="28"/>
          <w:szCs w:val="28"/>
        </w:rPr>
        <w:t xml:space="preserve">работы  в ночное время. Ночное </w:t>
      </w:r>
      <w:r w:rsidR="00E41240" w:rsidRPr="005567A4">
        <w:rPr>
          <w:spacing w:val="-1"/>
          <w:sz w:val="28"/>
          <w:szCs w:val="28"/>
        </w:rPr>
        <w:t xml:space="preserve">время с 22 часов до 6 часов. </w:t>
      </w:r>
    </w:p>
    <w:p w:rsidR="00E41240" w:rsidRPr="005567A4" w:rsidRDefault="00E41240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Рекомендуемый минимальный размер доплаты - 20 % части основного оклада за час работы работника.</w:t>
      </w:r>
    </w:p>
    <w:p w:rsidR="00E41240" w:rsidRPr="005567A4" w:rsidRDefault="00E41240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Расчет части основного оклада за час работы определяется путем деления основного оклада работника на среднемесячное количество рабочих часов в соответствующем календарном году.</w:t>
      </w:r>
    </w:p>
    <w:p w:rsidR="00E41240" w:rsidRPr="005567A4" w:rsidRDefault="0080437B" w:rsidP="00E41240">
      <w:pPr>
        <w:tabs>
          <w:tab w:val="left" w:pos="1183"/>
          <w:tab w:val="left" w:leader="underscore" w:pos="9639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41240" w:rsidRPr="005567A4">
        <w:rPr>
          <w:spacing w:val="-1"/>
          <w:sz w:val="28"/>
          <w:szCs w:val="28"/>
        </w:rPr>
        <w:t>.7. Повышенная оплата за работу в выходные и нерабочие праздничные дни производится работникам, привлекавши</w:t>
      </w:r>
      <w:r w:rsidR="00103918">
        <w:rPr>
          <w:spacing w:val="-1"/>
          <w:sz w:val="28"/>
          <w:szCs w:val="28"/>
        </w:rPr>
        <w:t>м</w:t>
      </w:r>
      <w:r w:rsidR="00E41240" w:rsidRPr="005567A4">
        <w:rPr>
          <w:spacing w:val="-1"/>
          <w:sz w:val="28"/>
          <w:szCs w:val="28"/>
        </w:rPr>
        <w:t>ся к работе в выходные и нерабочие праздничные дни.</w:t>
      </w:r>
    </w:p>
    <w:p w:rsidR="00E41240" w:rsidRPr="005567A4" w:rsidRDefault="00E41240" w:rsidP="00E41240">
      <w:pPr>
        <w:tabs>
          <w:tab w:val="left" w:pos="1183"/>
          <w:tab w:val="left" w:leader="underscore" w:pos="990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Размер доплаты составляет:</w:t>
      </w:r>
    </w:p>
    <w:p w:rsidR="00E41240" w:rsidRPr="005567A4" w:rsidRDefault="00E41240" w:rsidP="00E41240">
      <w:pPr>
        <w:tabs>
          <w:tab w:val="left" w:pos="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- не менее одинарной дневной ставки сверх основного оклада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основного оклада, если работа производилась сверх месячной нормы рабочего времени;</w:t>
      </w:r>
    </w:p>
    <w:p w:rsidR="00E41240" w:rsidRPr="005567A4" w:rsidRDefault="00E41240" w:rsidP="00E41240">
      <w:pPr>
        <w:tabs>
          <w:tab w:val="left" w:pos="0"/>
          <w:tab w:val="left" w:pos="1142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- не менее одинарной части основного оклада сверх основного оклада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основного оклада сверх основного оклада за каждый час работы, если работа производилась сверх месячной нормы рабочего времени.</w:t>
      </w:r>
    </w:p>
    <w:p w:rsidR="00E41240" w:rsidRPr="005567A4" w:rsidRDefault="0080437B" w:rsidP="00E41240">
      <w:pPr>
        <w:widowControl w:val="0"/>
        <w:tabs>
          <w:tab w:val="left" w:pos="1543"/>
        </w:tabs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41240" w:rsidRPr="005567A4">
        <w:rPr>
          <w:spacing w:val="-1"/>
          <w:sz w:val="28"/>
          <w:szCs w:val="28"/>
        </w:rPr>
        <w:t>.8. В районах с неблагоприятными природными климатическими усло</w:t>
      </w:r>
      <w:r w:rsidR="00E41240" w:rsidRPr="005567A4">
        <w:rPr>
          <w:spacing w:val="-1"/>
          <w:sz w:val="28"/>
          <w:szCs w:val="28"/>
        </w:rPr>
        <w:softHyphen/>
        <w:t xml:space="preserve">виями к заработной плате работников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применяются:</w:t>
      </w:r>
    </w:p>
    <w:p w:rsidR="00E41240" w:rsidRPr="005567A4" w:rsidRDefault="00E41240" w:rsidP="00E41240">
      <w:pPr>
        <w:widowControl w:val="0"/>
        <w:tabs>
          <w:tab w:val="left" w:pos="1543"/>
        </w:tabs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- районный коэффициент;</w:t>
      </w:r>
    </w:p>
    <w:p w:rsidR="00E41240" w:rsidRPr="005567A4" w:rsidRDefault="00734B72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процентная надбавка за стаж работы </w:t>
      </w:r>
      <w:r w:rsidR="00E41240" w:rsidRPr="005567A4">
        <w:rPr>
          <w:spacing w:val="-1"/>
          <w:sz w:val="28"/>
          <w:szCs w:val="28"/>
        </w:rPr>
        <w:t>в районах Крайнего Севера и приравненных к ним местностях. Условия исчисления стажа для указанной процентной надбавки определяются в соответствии с законодательством Российской Федерации, Камчатского края и муниципальными правовыми актами Вилючинского городского округа.</w:t>
      </w:r>
    </w:p>
    <w:p w:rsidR="00837A4B" w:rsidRDefault="0080437B" w:rsidP="009018CD">
      <w:pPr>
        <w:widowControl w:val="0"/>
        <w:ind w:firstLine="709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41240" w:rsidRPr="005567A4">
        <w:rPr>
          <w:spacing w:val="-1"/>
          <w:sz w:val="28"/>
          <w:szCs w:val="28"/>
        </w:rPr>
        <w:t>.9.</w:t>
      </w:r>
      <w:r w:rsidR="00E41240" w:rsidRPr="005567A4">
        <w:rPr>
          <w:snapToGrid w:val="0"/>
          <w:color w:val="000000"/>
          <w:sz w:val="28"/>
          <w:szCs w:val="28"/>
        </w:rPr>
        <w:t xml:space="preserve"> Работнику </w:t>
      </w:r>
      <w:r w:rsidR="00E41240">
        <w:rPr>
          <w:snapToGrid w:val="0"/>
          <w:color w:val="000000"/>
          <w:sz w:val="28"/>
          <w:szCs w:val="28"/>
        </w:rPr>
        <w:t>учреждения</w:t>
      </w:r>
      <w:r w:rsidR="00E41240" w:rsidRPr="005567A4">
        <w:rPr>
          <w:snapToGrid w:val="0"/>
          <w:color w:val="000000"/>
          <w:sz w:val="28"/>
          <w:szCs w:val="28"/>
        </w:rPr>
        <w:t>, допущенному к государственной тайне на постоянной основе, в соответствии с законодательством Российской Федерации выплачивается ежемесячная процентная надбавка к основному окладу за работу со сведениями, составляющими государственную тайну. Размер надбавки зависит от степени секретности сведений, объема сведений к которым работник имеет допуск, а также продолжительности срока, в течение которого сохраняется актуальность засекречивания этих сведений, на нее начисляется районный коэффициент и надбавки за работу в районах Крайнего Севера.</w:t>
      </w:r>
    </w:p>
    <w:p w:rsidR="00F67BD6" w:rsidRDefault="00F67BD6" w:rsidP="00E41240">
      <w:pPr>
        <w:spacing w:line="319" w:lineRule="exact"/>
        <w:jc w:val="center"/>
        <w:rPr>
          <w:b/>
          <w:spacing w:val="-1"/>
          <w:sz w:val="28"/>
          <w:szCs w:val="28"/>
        </w:rPr>
      </w:pPr>
    </w:p>
    <w:p w:rsidR="00374094" w:rsidRDefault="00374094" w:rsidP="00E41240">
      <w:pPr>
        <w:spacing w:line="319" w:lineRule="exact"/>
        <w:jc w:val="center"/>
        <w:rPr>
          <w:b/>
          <w:spacing w:val="-1"/>
          <w:sz w:val="28"/>
          <w:szCs w:val="28"/>
        </w:rPr>
      </w:pPr>
    </w:p>
    <w:p w:rsidR="00374094" w:rsidRDefault="00374094" w:rsidP="00E41240">
      <w:pPr>
        <w:spacing w:line="319" w:lineRule="exact"/>
        <w:jc w:val="center"/>
        <w:rPr>
          <w:b/>
          <w:spacing w:val="-1"/>
          <w:sz w:val="28"/>
          <w:szCs w:val="28"/>
        </w:rPr>
      </w:pPr>
    </w:p>
    <w:p w:rsidR="00E41240" w:rsidRDefault="00E41240" w:rsidP="00E41240">
      <w:pPr>
        <w:spacing w:line="319" w:lineRule="exact"/>
        <w:jc w:val="center"/>
        <w:rPr>
          <w:b/>
          <w:spacing w:val="-1"/>
          <w:sz w:val="28"/>
          <w:szCs w:val="28"/>
        </w:rPr>
      </w:pPr>
      <w:r w:rsidRPr="005567A4">
        <w:rPr>
          <w:b/>
          <w:spacing w:val="-1"/>
          <w:sz w:val="28"/>
          <w:szCs w:val="28"/>
        </w:rPr>
        <w:t>V. Порядок и условия установления выплат стимулирующего характера</w:t>
      </w:r>
    </w:p>
    <w:p w:rsidR="00837A4B" w:rsidRPr="005567A4" w:rsidRDefault="00837A4B" w:rsidP="00E41240">
      <w:pPr>
        <w:spacing w:line="319" w:lineRule="exact"/>
        <w:jc w:val="center"/>
        <w:rPr>
          <w:b/>
          <w:spacing w:val="-1"/>
          <w:sz w:val="28"/>
          <w:szCs w:val="28"/>
        </w:rPr>
      </w:pPr>
    </w:p>
    <w:p w:rsidR="00E41240" w:rsidRPr="005567A4" w:rsidRDefault="0080437B" w:rsidP="00F67BD6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E41240" w:rsidRPr="005567A4">
        <w:rPr>
          <w:spacing w:val="-1"/>
          <w:sz w:val="28"/>
          <w:szCs w:val="28"/>
        </w:rPr>
        <w:t>.1. Выплаты стимулирующего характера,</w:t>
      </w:r>
      <w:r w:rsidR="00F67BD6">
        <w:rPr>
          <w:spacing w:val="-1"/>
          <w:sz w:val="28"/>
          <w:szCs w:val="28"/>
        </w:rPr>
        <w:t xml:space="preserve">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Перечнем видов выплат стимулирующего характера в муниципальных учреждениях, финансируемых из местного бюджета.</w:t>
      </w:r>
      <w:r w:rsidR="00E41240" w:rsidRPr="005567A4">
        <w:rPr>
          <w:spacing w:val="-1"/>
          <w:sz w:val="28"/>
          <w:szCs w:val="28"/>
        </w:rPr>
        <w:t xml:space="preserve"> </w:t>
      </w:r>
    </w:p>
    <w:p w:rsidR="00F67BD6" w:rsidRDefault="00F67BD6" w:rsidP="00F67BD6">
      <w:pPr>
        <w:autoSpaceDE w:val="0"/>
        <w:autoSpaceDN w:val="0"/>
        <w:adjustRightInd w:val="0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Выплаты</w:t>
      </w:r>
      <w:r w:rsidR="00E41240" w:rsidRPr="005567A4">
        <w:rPr>
          <w:spacing w:val="-1"/>
          <w:sz w:val="28"/>
          <w:szCs w:val="28"/>
        </w:rPr>
        <w:t xml:space="preserve"> стимулирующего характера </w:t>
      </w:r>
      <w:r>
        <w:rPr>
          <w:spacing w:val="-1"/>
          <w:sz w:val="28"/>
          <w:szCs w:val="28"/>
        </w:rPr>
        <w:t>устанавливаются в пределах фонда оплаты труда.</w:t>
      </w:r>
    </w:p>
    <w:p w:rsidR="00E41240" w:rsidRPr="005567A4" w:rsidRDefault="00F67BD6" w:rsidP="00F67BD6">
      <w:pPr>
        <w:autoSpaceDE w:val="0"/>
        <w:autoSpaceDN w:val="0"/>
        <w:adjustRightInd w:val="0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К выплатам стимулирующего характера </w:t>
      </w:r>
      <w:r w:rsidR="00E41240" w:rsidRPr="005567A4">
        <w:rPr>
          <w:spacing w:val="-1"/>
          <w:sz w:val="28"/>
          <w:szCs w:val="28"/>
        </w:rPr>
        <w:t xml:space="preserve">относятся выплаты, направленные на стимулирование работника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к качественному результату труда, а также поощрение за выполненную работу.</w:t>
      </w:r>
    </w:p>
    <w:p w:rsidR="00E41240" w:rsidRPr="005567A4" w:rsidRDefault="0080437B" w:rsidP="00E41240">
      <w:pPr>
        <w:tabs>
          <w:tab w:val="left" w:pos="1134"/>
          <w:tab w:val="left" w:pos="1276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E41240" w:rsidRPr="005567A4">
        <w:rPr>
          <w:spacing w:val="-1"/>
          <w:sz w:val="28"/>
          <w:szCs w:val="28"/>
        </w:rPr>
        <w:t>.2.</w:t>
      </w:r>
      <w:r w:rsidR="00E41240" w:rsidRPr="005567A4">
        <w:rPr>
          <w:spacing w:val="-1"/>
          <w:sz w:val="28"/>
          <w:szCs w:val="28"/>
        </w:rPr>
        <w:tab/>
      </w:r>
      <w:r w:rsidR="00E41240" w:rsidRPr="005567A4">
        <w:rPr>
          <w:spacing w:val="-1"/>
          <w:sz w:val="28"/>
          <w:szCs w:val="28"/>
        </w:rPr>
        <w:tab/>
        <w:t xml:space="preserve">В целях формирования мотивации к повышению качества и результативности труда работникам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могут устанавливаться следующие выплаты:</w:t>
      </w:r>
    </w:p>
    <w:p w:rsidR="00E41240" w:rsidRPr="005567A4" w:rsidRDefault="00E41240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 xml:space="preserve">- персональный повышающий коэффициент к основному окладу; </w:t>
      </w:r>
    </w:p>
    <w:p w:rsidR="00E41240" w:rsidRPr="005567A4" w:rsidRDefault="00E41240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 xml:space="preserve">- </w:t>
      </w:r>
      <w:r w:rsidR="003474A7">
        <w:rPr>
          <w:spacing w:val="-1"/>
          <w:sz w:val="28"/>
          <w:szCs w:val="28"/>
        </w:rPr>
        <w:t>выплата</w:t>
      </w:r>
      <w:r w:rsidRPr="005567A4">
        <w:rPr>
          <w:spacing w:val="-1"/>
          <w:sz w:val="28"/>
          <w:szCs w:val="28"/>
        </w:rPr>
        <w:t xml:space="preserve"> к основному окладу за стаж непрерывной работы, выслугу лет.</w:t>
      </w:r>
    </w:p>
    <w:p w:rsidR="00E41240" w:rsidRPr="005567A4" w:rsidRDefault="0080437B" w:rsidP="00E41240">
      <w:pPr>
        <w:tabs>
          <w:tab w:val="left" w:pos="1375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E41240" w:rsidRPr="005567A4">
        <w:rPr>
          <w:spacing w:val="-1"/>
          <w:sz w:val="28"/>
          <w:szCs w:val="28"/>
        </w:rPr>
        <w:t>.3.</w:t>
      </w:r>
      <w:r w:rsidR="00E41240" w:rsidRPr="005567A4">
        <w:rPr>
          <w:spacing w:val="-1"/>
          <w:sz w:val="28"/>
          <w:szCs w:val="28"/>
        </w:rPr>
        <w:tab/>
        <w:t xml:space="preserve">Решение об установлении персонального повышающего коэффициента к основному окладу принимается </w:t>
      </w:r>
      <w:r w:rsidR="00E41240">
        <w:rPr>
          <w:spacing w:val="-1"/>
          <w:sz w:val="28"/>
          <w:szCs w:val="28"/>
        </w:rPr>
        <w:t>руководителем учреждения</w:t>
      </w:r>
      <w:r w:rsidR="00E41240" w:rsidRPr="005567A4">
        <w:rPr>
          <w:spacing w:val="-1"/>
          <w:sz w:val="28"/>
          <w:szCs w:val="28"/>
        </w:rPr>
        <w:t xml:space="preserve">. </w:t>
      </w:r>
    </w:p>
    <w:p w:rsidR="00E41240" w:rsidRPr="005567A4" w:rsidRDefault="00E41240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Размер выплат по персональному повышающему коэффициенту к основ</w:t>
      </w:r>
      <w:r w:rsidRPr="005567A4">
        <w:rPr>
          <w:spacing w:val="-1"/>
          <w:sz w:val="28"/>
          <w:szCs w:val="28"/>
        </w:rPr>
        <w:softHyphen/>
        <w:t xml:space="preserve">ному окладу определяется путем умножения размера основного оклада работника </w:t>
      </w:r>
      <w:r>
        <w:rPr>
          <w:spacing w:val="-1"/>
          <w:sz w:val="28"/>
          <w:szCs w:val="28"/>
        </w:rPr>
        <w:t>учреждения</w:t>
      </w:r>
      <w:r w:rsidRPr="005567A4">
        <w:rPr>
          <w:spacing w:val="-1"/>
          <w:sz w:val="28"/>
          <w:szCs w:val="28"/>
        </w:rPr>
        <w:t xml:space="preserve"> на персональный повышающий коэффициент.</w:t>
      </w:r>
    </w:p>
    <w:p w:rsidR="00E41240" w:rsidRPr="005567A4" w:rsidRDefault="00E41240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Персональный повышающий коэффициент к основн</w:t>
      </w:r>
      <w:r>
        <w:rPr>
          <w:spacing w:val="-1"/>
          <w:sz w:val="28"/>
          <w:szCs w:val="28"/>
        </w:rPr>
        <w:t>ому</w:t>
      </w:r>
      <w:r w:rsidRPr="005567A4">
        <w:rPr>
          <w:spacing w:val="-1"/>
          <w:sz w:val="28"/>
          <w:szCs w:val="28"/>
        </w:rPr>
        <w:t xml:space="preserve"> оклад</w:t>
      </w:r>
      <w:r>
        <w:rPr>
          <w:spacing w:val="-1"/>
          <w:sz w:val="28"/>
          <w:szCs w:val="28"/>
        </w:rPr>
        <w:t>у</w:t>
      </w:r>
      <w:r w:rsidRPr="005567A4">
        <w:rPr>
          <w:spacing w:val="-1"/>
          <w:sz w:val="28"/>
          <w:szCs w:val="28"/>
        </w:rPr>
        <w:t xml:space="preserve"> устанав</w:t>
      </w:r>
      <w:r w:rsidRPr="005567A4">
        <w:rPr>
          <w:spacing w:val="-1"/>
          <w:sz w:val="28"/>
          <w:szCs w:val="28"/>
        </w:rPr>
        <w:softHyphen/>
        <w:t>лива</w:t>
      </w:r>
      <w:r>
        <w:rPr>
          <w:spacing w:val="-1"/>
          <w:sz w:val="28"/>
          <w:szCs w:val="28"/>
        </w:rPr>
        <w:t>е</w:t>
      </w:r>
      <w:r w:rsidRPr="005567A4">
        <w:rPr>
          <w:spacing w:val="-1"/>
          <w:sz w:val="28"/>
          <w:szCs w:val="28"/>
        </w:rPr>
        <w:t xml:space="preserve">тся </w:t>
      </w:r>
      <w:r w:rsidR="00601899">
        <w:rPr>
          <w:spacing w:val="-1"/>
          <w:sz w:val="28"/>
          <w:szCs w:val="28"/>
        </w:rPr>
        <w:t xml:space="preserve">приказом </w:t>
      </w:r>
      <w:r>
        <w:rPr>
          <w:spacing w:val="-1"/>
          <w:sz w:val="28"/>
          <w:szCs w:val="28"/>
        </w:rPr>
        <w:t xml:space="preserve">руководителя учреждения </w:t>
      </w:r>
      <w:r w:rsidRPr="005567A4">
        <w:rPr>
          <w:spacing w:val="-1"/>
          <w:sz w:val="28"/>
          <w:szCs w:val="28"/>
        </w:rPr>
        <w:t>на определенный период времени в течение соответствующего финансового года.</w:t>
      </w:r>
    </w:p>
    <w:p w:rsidR="00E41240" w:rsidRPr="005567A4" w:rsidRDefault="0080437B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E41240" w:rsidRPr="005567A4">
        <w:rPr>
          <w:spacing w:val="-1"/>
          <w:sz w:val="28"/>
          <w:szCs w:val="28"/>
        </w:rPr>
        <w:t xml:space="preserve">.4. Персональный повышающий коэффициент к основному окладу может быть установлен работнику </w:t>
      </w:r>
      <w:r w:rsidR="00E41240">
        <w:rPr>
          <w:spacing w:val="-1"/>
          <w:sz w:val="28"/>
          <w:szCs w:val="28"/>
        </w:rPr>
        <w:t xml:space="preserve">учреждения </w:t>
      </w:r>
      <w:r w:rsidR="00E41240" w:rsidRPr="005567A4">
        <w:rPr>
          <w:spacing w:val="-1"/>
          <w:sz w:val="28"/>
          <w:szCs w:val="28"/>
        </w:rPr>
        <w:t>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интенсивности и высоких результатов работы, качества выполняемых работ и других факторов. Решение об установлении персонального повышающего коэффициента к окладу и его размерах принимается персонально в отношении конкретного работника.</w:t>
      </w:r>
    </w:p>
    <w:p w:rsidR="00E41240" w:rsidRPr="005567A4" w:rsidRDefault="00E41240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Рекомендуемый размер персонального повышающего коэффициента к основному окладу - до 3,0.</w:t>
      </w:r>
    </w:p>
    <w:p w:rsidR="00E41240" w:rsidRPr="005567A4" w:rsidRDefault="00E41240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Применение персонального повышающего коэффициента к основному окладу не образует новый оклад и не учитывается при начислении иных стиму</w:t>
      </w:r>
      <w:r w:rsidRPr="005567A4">
        <w:rPr>
          <w:spacing w:val="-1"/>
          <w:sz w:val="28"/>
          <w:szCs w:val="28"/>
        </w:rPr>
        <w:softHyphen/>
        <w:t>лирующих и компенсационных выплат, устанавливаемых в процентном отно</w:t>
      </w:r>
      <w:r w:rsidRPr="005567A4">
        <w:rPr>
          <w:spacing w:val="-1"/>
          <w:sz w:val="28"/>
          <w:szCs w:val="28"/>
        </w:rPr>
        <w:softHyphen/>
        <w:t>шении к основному окладу.</w:t>
      </w:r>
    </w:p>
    <w:p w:rsidR="00E41240" w:rsidRPr="005567A4" w:rsidRDefault="0080437B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E41240" w:rsidRPr="005567A4">
        <w:rPr>
          <w:spacing w:val="-1"/>
          <w:sz w:val="28"/>
          <w:szCs w:val="28"/>
        </w:rPr>
        <w:t xml:space="preserve">.5. </w:t>
      </w:r>
      <w:r w:rsidR="00837A4B">
        <w:rPr>
          <w:spacing w:val="-1"/>
          <w:sz w:val="28"/>
          <w:szCs w:val="28"/>
        </w:rPr>
        <w:t>Выплата</w:t>
      </w:r>
      <w:r w:rsidR="00E41240" w:rsidRPr="005567A4">
        <w:rPr>
          <w:spacing w:val="-1"/>
          <w:sz w:val="28"/>
          <w:szCs w:val="28"/>
        </w:rPr>
        <w:t xml:space="preserve"> к основному окладу за стаж непрерывной работы, выслугу лет устанавливается работникам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в зависимости от общего количества лет, проработанных в учреждении. Рекомендуемые размеры </w:t>
      </w:r>
      <w:r w:rsidR="00837A4B">
        <w:rPr>
          <w:spacing w:val="-1"/>
          <w:sz w:val="28"/>
          <w:szCs w:val="28"/>
        </w:rPr>
        <w:t>выплаты</w:t>
      </w:r>
      <w:r w:rsidR="00E41240" w:rsidRPr="005567A4">
        <w:rPr>
          <w:spacing w:val="-1"/>
          <w:sz w:val="28"/>
          <w:szCs w:val="28"/>
        </w:rPr>
        <w:t xml:space="preserve"> к основному окладу за выслугу лет:</w:t>
      </w:r>
    </w:p>
    <w:p w:rsidR="00E41240" w:rsidRPr="005567A4" w:rsidRDefault="00E41240" w:rsidP="00E41240">
      <w:pPr>
        <w:widowControl w:val="0"/>
        <w:tabs>
          <w:tab w:val="left" w:pos="1063"/>
        </w:tabs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- при выслуге от 3 лет – 0,2;</w:t>
      </w:r>
    </w:p>
    <w:p w:rsidR="00E41240" w:rsidRPr="005567A4" w:rsidRDefault="00E41240" w:rsidP="00E41240">
      <w:pPr>
        <w:widowControl w:val="0"/>
        <w:tabs>
          <w:tab w:val="left" w:pos="1063"/>
        </w:tabs>
        <w:autoSpaceDE w:val="0"/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- при выслуге свыше 5 лет – 0,3.</w:t>
      </w:r>
    </w:p>
    <w:p w:rsidR="00E41240" w:rsidRPr="005567A4" w:rsidRDefault="00E41240" w:rsidP="00E41240">
      <w:pPr>
        <w:spacing w:line="322" w:lineRule="exact"/>
        <w:ind w:firstLine="709"/>
        <w:jc w:val="both"/>
        <w:rPr>
          <w:sz w:val="28"/>
          <w:szCs w:val="28"/>
        </w:rPr>
      </w:pPr>
      <w:r w:rsidRPr="005567A4">
        <w:rPr>
          <w:spacing w:val="-1"/>
          <w:sz w:val="28"/>
          <w:szCs w:val="28"/>
        </w:rPr>
        <w:lastRenderedPageBreak/>
        <w:t xml:space="preserve">Применение </w:t>
      </w:r>
      <w:r w:rsidR="00837A4B">
        <w:rPr>
          <w:spacing w:val="-1"/>
          <w:sz w:val="28"/>
          <w:szCs w:val="28"/>
        </w:rPr>
        <w:t>выплаты</w:t>
      </w:r>
      <w:r w:rsidR="00601899">
        <w:rPr>
          <w:spacing w:val="-1"/>
          <w:sz w:val="28"/>
          <w:szCs w:val="28"/>
        </w:rPr>
        <w:t xml:space="preserve"> </w:t>
      </w:r>
      <w:r w:rsidRPr="005567A4">
        <w:rPr>
          <w:spacing w:val="-1"/>
          <w:sz w:val="28"/>
          <w:szCs w:val="28"/>
        </w:rPr>
        <w:t xml:space="preserve">к основному окладу за стаж непрерывной работы,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 </w:t>
      </w:r>
    </w:p>
    <w:p w:rsidR="00E41240" w:rsidRPr="007B3D52" w:rsidRDefault="0080437B" w:rsidP="00E41240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E41240" w:rsidRPr="005567A4">
        <w:rPr>
          <w:spacing w:val="-1"/>
          <w:sz w:val="28"/>
          <w:szCs w:val="28"/>
        </w:rPr>
        <w:t xml:space="preserve">.6. </w:t>
      </w:r>
      <w:r w:rsidR="00E41240" w:rsidRPr="007B3D52">
        <w:rPr>
          <w:sz w:val="28"/>
          <w:szCs w:val="28"/>
        </w:rPr>
        <w:t xml:space="preserve">В целях поощрения работников за выполненную работу в </w:t>
      </w:r>
      <w:r w:rsidR="00FA7031">
        <w:rPr>
          <w:sz w:val="28"/>
          <w:szCs w:val="28"/>
        </w:rPr>
        <w:t xml:space="preserve">учреждении </w:t>
      </w:r>
      <w:r w:rsidR="00E41240" w:rsidRPr="007B3D52">
        <w:rPr>
          <w:sz w:val="28"/>
          <w:szCs w:val="28"/>
        </w:rPr>
        <w:t xml:space="preserve">могут устанавливаться </w:t>
      </w:r>
      <w:r w:rsidR="00E41240">
        <w:rPr>
          <w:sz w:val="28"/>
          <w:szCs w:val="28"/>
        </w:rPr>
        <w:t xml:space="preserve">следующие виды выплат </w:t>
      </w:r>
      <w:r w:rsidR="00E41240" w:rsidRPr="007B3D52">
        <w:rPr>
          <w:sz w:val="28"/>
          <w:szCs w:val="28"/>
        </w:rPr>
        <w:t>стимулирующ</w:t>
      </w:r>
      <w:r w:rsidR="00E41240">
        <w:rPr>
          <w:sz w:val="28"/>
          <w:szCs w:val="28"/>
        </w:rPr>
        <w:t>его характера</w:t>
      </w:r>
      <w:r w:rsidR="00E41240" w:rsidRPr="007B3D52">
        <w:rPr>
          <w:sz w:val="28"/>
          <w:szCs w:val="28"/>
        </w:rPr>
        <w:t>:</w:t>
      </w:r>
    </w:p>
    <w:p w:rsidR="00E41240" w:rsidRPr="007B3D52" w:rsidRDefault="00E41240" w:rsidP="00E41240">
      <w:pPr>
        <w:ind w:firstLine="709"/>
        <w:jc w:val="both"/>
        <w:rPr>
          <w:sz w:val="28"/>
          <w:szCs w:val="28"/>
        </w:rPr>
      </w:pPr>
      <w:r w:rsidRPr="007B3D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премиальные выплаты по </w:t>
      </w:r>
      <w:r w:rsidRPr="007B3D52">
        <w:rPr>
          <w:sz w:val="28"/>
          <w:szCs w:val="28"/>
        </w:rPr>
        <w:t>итогам работы;</w:t>
      </w:r>
    </w:p>
    <w:p w:rsidR="00E41240" w:rsidRPr="007B3D52" w:rsidRDefault="00E41240" w:rsidP="00E41240">
      <w:pPr>
        <w:ind w:firstLine="709"/>
        <w:jc w:val="both"/>
        <w:rPr>
          <w:sz w:val="28"/>
          <w:szCs w:val="28"/>
        </w:rPr>
      </w:pPr>
      <w:r w:rsidRPr="007B3D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выплата </w:t>
      </w:r>
      <w:r w:rsidR="00FA7031">
        <w:rPr>
          <w:sz w:val="28"/>
          <w:szCs w:val="28"/>
        </w:rPr>
        <w:t>за</w:t>
      </w:r>
      <w:r w:rsidRPr="007B3D52">
        <w:rPr>
          <w:sz w:val="28"/>
          <w:szCs w:val="28"/>
        </w:rPr>
        <w:t xml:space="preserve"> качество выполняемых работ;</w:t>
      </w:r>
    </w:p>
    <w:p w:rsidR="00E41240" w:rsidRPr="007B3D52" w:rsidRDefault="00E41240" w:rsidP="00E41240">
      <w:pPr>
        <w:ind w:firstLine="709"/>
        <w:jc w:val="both"/>
        <w:rPr>
          <w:sz w:val="28"/>
          <w:szCs w:val="28"/>
        </w:rPr>
      </w:pPr>
      <w:r w:rsidRPr="007B3D5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выплата </w:t>
      </w:r>
      <w:r w:rsidRPr="007B3D52">
        <w:rPr>
          <w:sz w:val="28"/>
          <w:szCs w:val="28"/>
        </w:rPr>
        <w:t>за интенсивность и высокие результаты работы.</w:t>
      </w:r>
    </w:p>
    <w:p w:rsidR="00E41240" w:rsidRDefault="00E41240" w:rsidP="00E41240">
      <w:pPr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Порядок</w:t>
      </w:r>
      <w:r w:rsidR="00FA7031">
        <w:rPr>
          <w:spacing w:val="-1"/>
          <w:sz w:val="28"/>
          <w:szCs w:val="28"/>
        </w:rPr>
        <w:t xml:space="preserve">, </w:t>
      </w:r>
      <w:r w:rsidRPr="005567A4">
        <w:rPr>
          <w:spacing w:val="-1"/>
          <w:sz w:val="28"/>
          <w:szCs w:val="28"/>
        </w:rPr>
        <w:t>условия</w:t>
      </w:r>
      <w:r w:rsidR="00FA7031">
        <w:rPr>
          <w:spacing w:val="-1"/>
          <w:sz w:val="28"/>
          <w:szCs w:val="28"/>
        </w:rPr>
        <w:t xml:space="preserve"> и </w:t>
      </w:r>
      <w:r>
        <w:rPr>
          <w:spacing w:val="-1"/>
          <w:sz w:val="28"/>
          <w:szCs w:val="28"/>
        </w:rPr>
        <w:t xml:space="preserve">период, </w:t>
      </w:r>
      <w:r w:rsidRPr="005567A4">
        <w:rPr>
          <w:spacing w:val="-1"/>
          <w:sz w:val="28"/>
          <w:szCs w:val="28"/>
        </w:rPr>
        <w:t xml:space="preserve">за который </w:t>
      </w:r>
      <w:r>
        <w:rPr>
          <w:spacing w:val="-1"/>
          <w:sz w:val="28"/>
          <w:szCs w:val="28"/>
        </w:rPr>
        <w:t>производятся</w:t>
      </w:r>
      <w:r w:rsidRPr="005567A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выплаты стимулирующего характера</w:t>
      </w:r>
      <w:r w:rsidRPr="005567A4">
        <w:rPr>
          <w:spacing w:val="-1"/>
          <w:sz w:val="28"/>
          <w:szCs w:val="28"/>
        </w:rPr>
        <w:t xml:space="preserve">, </w:t>
      </w:r>
      <w:r w:rsidRPr="00F3112E">
        <w:rPr>
          <w:spacing w:val="-1"/>
          <w:sz w:val="28"/>
          <w:szCs w:val="28"/>
        </w:rPr>
        <w:t>конкретизируется в положении</w:t>
      </w:r>
      <w:r w:rsidRPr="005567A4">
        <w:rPr>
          <w:spacing w:val="-1"/>
          <w:sz w:val="28"/>
          <w:szCs w:val="28"/>
        </w:rPr>
        <w:t xml:space="preserve"> об оплате и стимулировании труда работников</w:t>
      </w:r>
      <w:r>
        <w:rPr>
          <w:spacing w:val="-1"/>
          <w:sz w:val="28"/>
          <w:szCs w:val="28"/>
        </w:rPr>
        <w:t xml:space="preserve"> учреждения,</w:t>
      </w:r>
      <w:r w:rsidRPr="005567A4">
        <w:rPr>
          <w:spacing w:val="-1"/>
          <w:sz w:val="28"/>
          <w:szCs w:val="28"/>
        </w:rPr>
        <w:t xml:space="preserve"> утвержденного локальным нормативным актом по </w:t>
      </w:r>
      <w:r>
        <w:rPr>
          <w:spacing w:val="-1"/>
          <w:sz w:val="28"/>
          <w:szCs w:val="28"/>
        </w:rPr>
        <w:t>учреждению.</w:t>
      </w:r>
    </w:p>
    <w:p w:rsidR="00E41240" w:rsidRPr="005567A4" w:rsidRDefault="00E41240" w:rsidP="00E41240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Поощрение</w:t>
      </w:r>
      <w:r w:rsidRPr="005567A4">
        <w:rPr>
          <w:sz w:val="28"/>
          <w:szCs w:val="28"/>
        </w:rPr>
        <w:t xml:space="preserve"> осуществляется по решению </w:t>
      </w:r>
      <w:r>
        <w:rPr>
          <w:sz w:val="28"/>
          <w:szCs w:val="28"/>
        </w:rPr>
        <w:t>руководителя учреждения</w:t>
      </w:r>
      <w:r w:rsidR="00FA7031">
        <w:rPr>
          <w:spacing w:val="-1"/>
          <w:sz w:val="28"/>
          <w:szCs w:val="28"/>
        </w:rPr>
        <w:t xml:space="preserve"> </w:t>
      </w:r>
      <w:r w:rsidR="009E60B0">
        <w:rPr>
          <w:sz w:val="28"/>
          <w:szCs w:val="28"/>
        </w:rPr>
        <w:t>в пределах фонда оплаты</w:t>
      </w:r>
      <w:r w:rsidR="0078615D">
        <w:rPr>
          <w:sz w:val="28"/>
          <w:szCs w:val="28"/>
        </w:rPr>
        <w:t>, установленного учреждению.</w:t>
      </w:r>
    </w:p>
    <w:p w:rsidR="00E41240" w:rsidRPr="005567A4" w:rsidRDefault="00E41240" w:rsidP="00E41240">
      <w:pPr>
        <w:ind w:firstLine="709"/>
        <w:jc w:val="both"/>
        <w:rPr>
          <w:sz w:val="28"/>
          <w:szCs w:val="28"/>
        </w:rPr>
      </w:pPr>
      <w:r w:rsidRPr="005567A4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поощрении</w:t>
      </w:r>
      <w:r w:rsidRPr="005567A4">
        <w:rPr>
          <w:sz w:val="28"/>
          <w:szCs w:val="28"/>
        </w:rPr>
        <w:t xml:space="preserve"> учитываются:</w:t>
      </w:r>
    </w:p>
    <w:p w:rsidR="00E41240" w:rsidRPr="005567A4" w:rsidRDefault="00E41240" w:rsidP="00E41240">
      <w:pPr>
        <w:ind w:firstLine="709"/>
        <w:jc w:val="both"/>
        <w:rPr>
          <w:sz w:val="28"/>
          <w:szCs w:val="28"/>
        </w:rPr>
      </w:pPr>
      <w:r w:rsidRPr="005567A4">
        <w:rPr>
          <w:sz w:val="28"/>
          <w:szCs w:val="28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E41240" w:rsidRPr="005567A4" w:rsidRDefault="00E41240" w:rsidP="00E41240">
      <w:pPr>
        <w:ind w:firstLine="709"/>
        <w:jc w:val="both"/>
        <w:rPr>
          <w:sz w:val="28"/>
          <w:szCs w:val="28"/>
        </w:rPr>
      </w:pPr>
      <w:r w:rsidRPr="005567A4"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E41240" w:rsidRPr="005567A4" w:rsidRDefault="00E41240" w:rsidP="00E41240">
      <w:pPr>
        <w:ind w:firstLine="709"/>
        <w:jc w:val="both"/>
        <w:rPr>
          <w:sz w:val="28"/>
          <w:szCs w:val="28"/>
        </w:rPr>
      </w:pPr>
      <w:r w:rsidRPr="005567A4">
        <w:rPr>
          <w:sz w:val="28"/>
          <w:szCs w:val="28"/>
        </w:rPr>
        <w:t xml:space="preserve">- качественная подготовка и проведение мероприятий, связанных с уставной деятельностью </w:t>
      </w:r>
      <w:r>
        <w:rPr>
          <w:sz w:val="28"/>
          <w:szCs w:val="28"/>
        </w:rPr>
        <w:t>учреждения</w:t>
      </w:r>
      <w:r w:rsidRPr="005567A4">
        <w:rPr>
          <w:sz w:val="28"/>
          <w:szCs w:val="28"/>
        </w:rPr>
        <w:t>;</w:t>
      </w:r>
    </w:p>
    <w:p w:rsidR="00E41240" w:rsidRPr="005567A4" w:rsidRDefault="00E41240" w:rsidP="00E41240">
      <w:pPr>
        <w:ind w:firstLine="709"/>
        <w:jc w:val="both"/>
        <w:rPr>
          <w:sz w:val="28"/>
          <w:szCs w:val="28"/>
        </w:rPr>
      </w:pPr>
      <w:r w:rsidRPr="005567A4">
        <w:rPr>
          <w:sz w:val="28"/>
          <w:szCs w:val="28"/>
        </w:rPr>
        <w:t xml:space="preserve">- выполнение порученной работы, связанной с обеспечением рабочего процесса или уставной деятельностью </w:t>
      </w:r>
      <w:r>
        <w:rPr>
          <w:sz w:val="28"/>
          <w:szCs w:val="28"/>
        </w:rPr>
        <w:t>учреждения</w:t>
      </w:r>
      <w:r w:rsidRPr="005567A4">
        <w:rPr>
          <w:sz w:val="28"/>
          <w:szCs w:val="28"/>
        </w:rPr>
        <w:t>;</w:t>
      </w:r>
    </w:p>
    <w:p w:rsidR="00E41240" w:rsidRPr="00A77171" w:rsidRDefault="00E41240" w:rsidP="00E41240">
      <w:pPr>
        <w:ind w:firstLine="709"/>
        <w:jc w:val="both"/>
        <w:rPr>
          <w:sz w:val="28"/>
          <w:szCs w:val="28"/>
        </w:rPr>
      </w:pPr>
      <w:r w:rsidRPr="005567A4">
        <w:rPr>
          <w:sz w:val="28"/>
          <w:szCs w:val="28"/>
        </w:rPr>
        <w:t xml:space="preserve">- качественная </w:t>
      </w:r>
      <w:r w:rsidRPr="00A77171">
        <w:rPr>
          <w:sz w:val="28"/>
          <w:szCs w:val="28"/>
        </w:rPr>
        <w:t>подготовка и своевременная сдача отчетности.</w:t>
      </w:r>
    </w:p>
    <w:p w:rsidR="00E41240" w:rsidRDefault="0080437B" w:rsidP="00E4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1240" w:rsidRPr="00A77171">
        <w:rPr>
          <w:sz w:val="28"/>
          <w:szCs w:val="28"/>
        </w:rPr>
        <w:t xml:space="preserve">.7. </w:t>
      </w:r>
      <w:r w:rsidR="00E41240" w:rsidRPr="00A77171">
        <w:rPr>
          <w:spacing w:val="-1"/>
          <w:sz w:val="28"/>
          <w:szCs w:val="28"/>
        </w:rPr>
        <w:t>Премиальные выплаты по итогам работы могут быть установлены за разные периоды работы по итогам работы</w:t>
      </w:r>
      <w:r w:rsidR="00E41240">
        <w:rPr>
          <w:spacing w:val="-1"/>
          <w:sz w:val="28"/>
          <w:szCs w:val="28"/>
        </w:rPr>
        <w:t>:</w:t>
      </w:r>
      <w:r w:rsidR="00E41240" w:rsidRPr="00A77171">
        <w:rPr>
          <w:spacing w:val="-1"/>
          <w:sz w:val="28"/>
          <w:szCs w:val="28"/>
        </w:rPr>
        <w:t xml:space="preserve"> за месяц, квартал, полугодие, год</w:t>
      </w:r>
      <w:r w:rsidR="00FA7031">
        <w:rPr>
          <w:sz w:val="28"/>
          <w:szCs w:val="28"/>
        </w:rPr>
        <w:t xml:space="preserve"> (далее – премия). Премия </w:t>
      </w:r>
      <w:r w:rsidR="00E41240" w:rsidRPr="00A77171">
        <w:rPr>
          <w:spacing w:val="-1"/>
          <w:sz w:val="28"/>
          <w:szCs w:val="28"/>
        </w:rPr>
        <w:t>выплачивается в пределах фонд</w:t>
      </w:r>
      <w:r w:rsidR="00FA7031">
        <w:rPr>
          <w:spacing w:val="-1"/>
          <w:sz w:val="28"/>
          <w:szCs w:val="28"/>
        </w:rPr>
        <w:t xml:space="preserve">а оплаты труда, установленного </w:t>
      </w:r>
      <w:r w:rsidR="00E41240" w:rsidRPr="00A77171">
        <w:rPr>
          <w:spacing w:val="-1"/>
          <w:sz w:val="28"/>
          <w:szCs w:val="28"/>
        </w:rPr>
        <w:t>учреждению</w:t>
      </w:r>
      <w:r w:rsidR="00E41240" w:rsidRPr="00A77171">
        <w:rPr>
          <w:sz w:val="28"/>
          <w:szCs w:val="28"/>
        </w:rPr>
        <w:t xml:space="preserve">. </w:t>
      </w:r>
    </w:p>
    <w:p w:rsidR="00E41240" w:rsidRPr="00A77171" w:rsidRDefault="00E41240" w:rsidP="00E41240">
      <w:pPr>
        <w:ind w:firstLine="709"/>
        <w:jc w:val="both"/>
        <w:rPr>
          <w:spacing w:val="-1"/>
          <w:sz w:val="28"/>
          <w:szCs w:val="28"/>
        </w:rPr>
      </w:pPr>
      <w:r w:rsidRPr="00A77171">
        <w:rPr>
          <w:sz w:val="28"/>
          <w:szCs w:val="28"/>
        </w:rPr>
        <w:t>Конкретный размер премии может определяться как в процентах к основному окладу работника, так и в абсолютном размере. Максимальным размером премия по итогам работы не ограничена.</w:t>
      </w:r>
    </w:p>
    <w:p w:rsidR="00E41240" w:rsidRPr="00A77171" w:rsidRDefault="0080437B" w:rsidP="00E41240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FA7031">
        <w:rPr>
          <w:spacing w:val="-1"/>
          <w:sz w:val="28"/>
          <w:szCs w:val="28"/>
        </w:rPr>
        <w:t xml:space="preserve">.8. Выплата за качество выполняемых работ </w:t>
      </w:r>
      <w:r w:rsidR="00E41240">
        <w:rPr>
          <w:spacing w:val="-1"/>
          <w:sz w:val="28"/>
          <w:szCs w:val="28"/>
        </w:rPr>
        <w:t>производятся</w:t>
      </w:r>
      <w:r w:rsidR="00E41240" w:rsidRPr="00A77171">
        <w:rPr>
          <w:spacing w:val="-1"/>
          <w:sz w:val="28"/>
          <w:szCs w:val="28"/>
        </w:rPr>
        <w:t xml:space="preserve"> работникам единовременно в пределах фонд</w:t>
      </w:r>
      <w:r w:rsidR="0073584B">
        <w:rPr>
          <w:spacing w:val="-1"/>
          <w:sz w:val="28"/>
          <w:szCs w:val="28"/>
        </w:rPr>
        <w:t xml:space="preserve">а оплаты труда, установленного </w:t>
      </w:r>
      <w:r w:rsidR="00E41240" w:rsidRPr="00A77171">
        <w:rPr>
          <w:spacing w:val="-1"/>
          <w:sz w:val="28"/>
          <w:szCs w:val="28"/>
        </w:rPr>
        <w:t>учреждению:</w:t>
      </w:r>
    </w:p>
    <w:p w:rsidR="00E41240" w:rsidRPr="00A77171" w:rsidRDefault="00E41240" w:rsidP="00E412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7171">
        <w:rPr>
          <w:bCs/>
          <w:sz w:val="28"/>
          <w:szCs w:val="28"/>
        </w:rPr>
        <w:t>- при объявлении благодарности губернатора Камчатского края, благодарности главы Вилючинского городского округа;</w:t>
      </w:r>
    </w:p>
    <w:p w:rsidR="00E41240" w:rsidRPr="00A77171" w:rsidRDefault="00E41240" w:rsidP="00E4124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7171">
        <w:rPr>
          <w:bCs/>
          <w:sz w:val="28"/>
          <w:szCs w:val="28"/>
        </w:rPr>
        <w:t xml:space="preserve">- при награждении Почетной грамотой Правительства Камчатского края, Почетной грамотой Законодательного Собрания Камчатского края, Почетной грамотой </w:t>
      </w:r>
      <w:r w:rsidR="009E60B0">
        <w:rPr>
          <w:bCs/>
          <w:sz w:val="28"/>
          <w:szCs w:val="28"/>
        </w:rPr>
        <w:t>органов местного самоуправления</w:t>
      </w:r>
      <w:r w:rsidRPr="00A77171">
        <w:rPr>
          <w:bCs/>
          <w:sz w:val="28"/>
          <w:szCs w:val="28"/>
        </w:rPr>
        <w:t xml:space="preserve"> Вилючинского городского округа.</w:t>
      </w:r>
    </w:p>
    <w:p w:rsidR="00E41240" w:rsidRPr="00A77171" w:rsidRDefault="0080437B" w:rsidP="00E41240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E41240" w:rsidRPr="00A77171">
        <w:rPr>
          <w:spacing w:val="-1"/>
          <w:sz w:val="28"/>
          <w:szCs w:val="28"/>
        </w:rPr>
        <w:t xml:space="preserve">.9. Выплата за интенсивность и высокие результаты работы </w:t>
      </w:r>
      <w:r w:rsidR="009E60B0">
        <w:rPr>
          <w:spacing w:val="-1"/>
          <w:sz w:val="28"/>
          <w:szCs w:val="28"/>
        </w:rPr>
        <w:t xml:space="preserve">может </w:t>
      </w:r>
      <w:r w:rsidR="0073584B">
        <w:rPr>
          <w:spacing w:val="-1"/>
          <w:sz w:val="28"/>
          <w:szCs w:val="28"/>
        </w:rPr>
        <w:t>выплачиваться</w:t>
      </w:r>
      <w:r w:rsidR="009E60B0">
        <w:rPr>
          <w:spacing w:val="-1"/>
          <w:sz w:val="28"/>
          <w:szCs w:val="28"/>
        </w:rPr>
        <w:t xml:space="preserve"> </w:t>
      </w:r>
      <w:r w:rsidR="00E41240">
        <w:rPr>
          <w:spacing w:val="-1"/>
          <w:sz w:val="28"/>
          <w:szCs w:val="28"/>
        </w:rPr>
        <w:t>р</w:t>
      </w:r>
      <w:r w:rsidR="00E41240" w:rsidRPr="00A77171">
        <w:rPr>
          <w:spacing w:val="-1"/>
          <w:sz w:val="28"/>
          <w:szCs w:val="28"/>
        </w:rPr>
        <w:t xml:space="preserve">аботникам ежемесячно. При </w:t>
      </w:r>
      <w:r w:rsidR="00E41240">
        <w:rPr>
          <w:spacing w:val="-1"/>
          <w:sz w:val="28"/>
          <w:szCs w:val="28"/>
        </w:rPr>
        <w:t xml:space="preserve">данном </w:t>
      </w:r>
      <w:r w:rsidR="00E41240" w:rsidRPr="00A77171">
        <w:rPr>
          <w:spacing w:val="-1"/>
          <w:sz w:val="28"/>
          <w:szCs w:val="28"/>
        </w:rPr>
        <w:t>поощрении учитывается:</w:t>
      </w:r>
    </w:p>
    <w:p w:rsidR="00E41240" w:rsidRPr="00A77171" w:rsidRDefault="00E41240" w:rsidP="00E41240">
      <w:pPr>
        <w:ind w:firstLine="709"/>
        <w:jc w:val="both"/>
        <w:rPr>
          <w:spacing w:val="-1"/>
          <w:sz w:val="28"/>
          <w:szCs w:val="28"/>
        </w:rPr>
      </w:pPr>
      <w:r w:rsidRPr="00A77171">
        <w:rPr>
          <w:spacing w:val="-1"/>
          <w:sz w:val="28"/>
          <w:szCs w:val="28"/>
        </w:rPr>
        <w:t>- интенсивность и напряженность работы;</w:t>
      </w:r>
    </w:p>
    <w:p w:rsidR="00E41240" w:rsidRPr="00A77171" w:rsidRDefault="00E41240" w:rsidP="00E41240">
      <w:pPr>
        <w:ind w:firstLine="709"/>
        <w:jc w:val="both"/>
        <w:rPr>
          <w:spacing w:val="-1"/>
          <w:sz w:val="28"/>
          <w:szCs w:val="28"/>
        </w:rPr>
      </w:pPr>
      <w:r w:rsidRPr="00A77171">
        <w:rPr>
          <w:spacing w:val="-1"/>
          <w:sz w:val="28"/>
          <w:szCs w:val="28"/>
        </w:rPr>
        <w:t>- достижение показателей деятельности учреждения;</w:t>
      </w:r>
    </w:p>
    <w:p w:rsidR="00E41240" w:rsidRPr="00A77171" w:rsidRDefault="00527287" w:rsidP="00E41240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</w:t>
      </w:r>
      <w:r w:rsidR="00E41240" w:rsidRPr="00A77171">
        <w:rPr>
          <w:spacing w:val="-1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E41240" w:rsidRPr="00A77171" w:rsidRDefault="00E41240" w:rsidP="00E41240">
      <w:pPr>
        <w:ind w:firstLine="709"/>
        <w:jc w:val="both"/>
        <w:rPr>
          <w:spacing w:val="-1"/>
          <w:sz w:val="28"/>
          <w:szCs w:val="28"/>
        </w:rPr>
      </w:pPr>
      <w:r w:rsidRPr="00A77171">
        <w:rPr>
          <w:spacing w:val="-1"/>
          <w:sz w:val="28"/>
          <w:szCs w:val="28"/>
        </w:rPr>
        <w:t>- организация и проведение мероприятий, направленных на повышение авторитета и имиджа учреждения среди населения;</w:t>
      </w:r>
    </w:p>
    <w:p w:rsidR="00E41240" w:rsidRPr="00A77171" w:rsidRDefault="00E41240" w:rsidP="00E41240">
      <w:pPr>
        <w:ind w:firstLine="709"/>
        <w:jc w:val="both"/>
        <w:rPr>
          <w:spacing w:val="-1"/>
          <w:sz w:val="28"/>
          <w:szCs w:val="28"/>
        </w:rPr>
      </w:pPr>
      <w:r w:rsidRPr="00A77171">
        <w:rPr>
          <w:spacing w:val="-1"/>
          <w:sz w:val="28"/>
          <w:szCs w:val="28"/>
        </w:rPr>
        <w:t>- непосредственное участие в реализации национальных проектов, федеральных, региональных и муниципальных программ;</w:t>
      </w:r>
    </w:p>
    <w:p w:rsidR="00E41240" w:rsidRPr="00A77171" w:rsidRDefault="00E41240" w:rsidP="00E41240">
      <w:pPr>
        <w:ind w:firstLine="709"/>
        <w:jc w:val="both"/>
        <w:rPr>
          <w:spacing w:val="-1"/>
          <w:sz w:val="28"/>
          <w:szCs w:val="28"/>
        </w:rPr>
      </w:pPr>
      <w:r w:rsidRPr="00A77171">
        <w:rPr>
          <w:spacing w:val="-1"/>
          <w:sz w:val="28"/>
          <w:szCs w:val="28"/>
        </w:rPr>
        <w:t>-  обеспечение эффективности проводимых мероприятий.</w:t>
      </w:r>
    </w:p>
    <w:p w:rsidR="00E41240" w:rsidRPr="005567A4" w:rsidRDefault="00E41240" w:rsidP="00E41240">
      <w:pPr>
        <w:ind w:firstLine="709"/>
        <w:jc w:val="both"/>
        <w:rPr>
          <w:spacing w:val="-1"/>
          <w:sz w:val="28"/>
          <w:szCs w:val="28"/>
        </w:rPr>
      </w:pPr>
      <w:r w:rsidRPr="00A77171">
        <w:rPr>
          <w:spacing w:val="-1"/>
          <w:sz w:val="28"/>
          <w:szCs w:val="28"/>
        </w:rPr>
        <w:t xml:space="preserve">Выплата за интенсивность и высокие результаты работы </w:t>
      </w:r>
      <w:r>
        <w:rPr>
          <w:spacing w:val="-1"/>
          <w:sz w:val="28"/>
          <w:szCs w:val="28"/>
        </w:rPr>
        <w:t>производятся</w:t>
      </w:r>
      <w:r w:rsidRPr="00A77171">
        <w:rPr>
          <w:spacing w:val="-1"/>
          <w:sz w:val="28"/>
          <w:szCs w:val="28"/>
        </w:rPr>
        <w:t xml:space="preserve"> в пределах фонд</w:t>
      </w:r>
      <w:r w:rsidR="0073584B">
        <w:rPr>
          <w:spacing w:val="-1"/>
          <w:sz w:val="28"/>
          <w:szCs w:val="28"/>
        </w:rPr>
        <w:t xml:space="preserve">а оплаты труда, установленного </w:t>
      </w:r>
      <w:r w:rsidRPr="00A77171">
        <w:rPr>
          <w:spacing w:val="-1"/>
          <w:sz w:val="28"/>
          <w:szCs w:val="28"/>
        </w:rPr>
        <w:t>учреждению</w:t>
      </w:r>
      <w:r w:rsidRPr="005567A4">
        <w:rPr>
          <w:spacing w:val="-1"/>
          <w:sz w:val="28"/>
          <w:szCs w:val="28"/>
        </w:rPr>
        <w:t xml:space="preserve">. Конкретный размер </w:t>
      </w:r>
      <w:r>
        <w:rPr>
          <w:spacing w:val="-1"/>
          <w:sz w:val="28"/>
          <w:szCs w:val="28"/>
        </w:rPr>
        <w:t>выплаты</w:t>
      </w:r>
      <w:r w:rsidRPr="005567A4">
        <w:rPr>
          <w:spacing w:val="-1"/>
          <w:sz w:val="28"/>
          <w:szCs w:val="28"/>
        </w:rPr>
        <w:t xml:space="preserve"> за интенсивность и высокие результаты работы может определяться как в процентах к основному окладу работника, так и в абсолютном размере. Максимальным размером </w:t>
      </w:r>
      <w:r w:rsidR="007D51FB">
        <w:rPr>
          <w:spacing w:val="-1"/>
          <w:sz w:val="28"/>
          <w:szCs w:val="28"/>
        </w:rPr>
        <w:t>выплата</w:t>
      </w:r>
      <w:r w:rsidRPr="005567A4">
        <w:rPr>
          <w:spacing w:val="-1"/>
          <w:sz w:val="28"/>
          <w:szCs w:val="28"/>
        </w:rPr>
        <w:t xml:space="preserve"> за интенсивнос</w:t>
      </w:r>
      <w:r w:rsidR="0073584B">
        <w:rPr>
          <w:spacing w:val="-1"/>
          <w:sz w:val="28"/>
          <w:szCs w:val="28"/>
        </w:rPr>
        <w:t xml:space="preserve">ть и высокие результаты работы </w:t>
      </w:r>
      <w:r w:rsidRPr="005567A4">
        <w:rPr>
          <w:spacing w:val="-1"/>
          <w:sz w:val="28"/>
          <w:szCs w:val="28"/>
        </w:rPr>
        <w:t>не ограничена.</w:t>
      </w:r>
    </w:p>
    <w:p w:rsidR="00E41240" w:rsidRPr="005567A4" w:rsidRDefault="00E41240" w:rsidP="00E41240">
      <w:pPr>
        <w:spacing w:before="2" w:line="319" w:lineRule="exact"/>
        <w:ind w:firstLine="567"/>
        <w:jc w:val="both"/>
        <w:rPr>
          <w:spacing w:val="-1"/>
          <w:sz w:val="28"/>
          <w:szCs w:val="28"/>
        </w:rPr>
      </w:pPr>
    </w:p>
    <w:p w:rsidR="00E41240" w:rsidRDefault="0080437B" w:rsidP="00E41240">
      <w:pPr>
        <w:autoSpaceDE w:val="0"/>
        <w:autoSpaceDN w:val="0"/>
        <w:adjustRightInd w:val="0"/>
        <w:jc w:val="center"/>
        <w:outlineLvl w:val="1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V</w:t>
      </w:r>
      <w:r w:rsidR="00E41240">
        <w:rPr>
          <w:b/>
          <w:spacing w:val="-1"/>
          <w:sz w:val="28"/>
          <w:szCs w:val="28"/>
          <w:lang w:val="en-US"/>
        </w:rPr>
        <w:t>I</w:t>
      </w:r>
      <w:r w:rsidR="00E41240" w:rsidRPr="005567A4">
        <w:rPr>
          <w:b/>
          <w:spacing w:val="-1"/>
          <w:sz w:val="28"/>
          <w:szCs w:val="28"/>
        </w:rPr>
        <w:t>. Другие вопросы оплаты труда</w:t>
      </w:r>
    </w:p>
    <w:p w:rsidR="00302510" w:rsidRPr="005567A4" w:rsidRDefault="00302510" w:rsidP="00E41240">
      <w:pPr>
        <w:autoSpaceDE w:val="0"/>
        <w:autoSpaceDN w:val="0"/>
        <w:adjustRightInd w:val="0"/>
        <w:jc w:val="center"/>
        <w:outlineLvl w:val="1"/>
        <w:rPr>
          <w:b/>
          <w:spacing w:val="-1"/>
          <w:sz w:val="28"/>
          <w:szCs w:val="28"/>
        </w:rPr>
      </w:pPr>
    </w:p>
    <w:p w:rsidR="00E41240" w:rsidRPr="005567A4" w:rsidRDefault="0080437B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E41240" w:rsidRPr="005567A4">
        <w:rPr>
          <w:spacing w:val="-1"/>
          <w:sz w:val="28"/>
          <w:szCs w:val="28"/>
        </w:rPr>
        <w:t xml:space="preserve">.1. Работникам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может быть </w:t>
      </w:r>
      <w:r w:rsidR="00E41240">
        <w:rPr>
          <w:spacing w:val="-1"/>
          <w:sz w:val="28"/>
          <w:szCs w:val="28"/>
        </w:rPr>
        <w:t>установлена</w:t>
      </w:r>
      <w:r w:rsidR="00E41240" w:rsidRPr="005567A4">
        <w:rPr>
          <w:spacing w:val="-1"/>
          <w:sz w:val="28"/>
          <w:szCs w:val="28"/>
        </w:rPr>
        <w:t xml:space="preserve"> </w:t>
      </w:r>
      <w:r w:rsidR="00E41240">
        <w:rPr>
          <w:spacing w:val="-1"/>
          <w:sz w:val="28"/>
          <w:szCs w:val="28"/>
        </w:rPr>
        <w:t xml:space="preserve">ежемесячная материальная </w:t>
      </w:r>
      <w:r w:rsidR="00E41240" w:rsidRPr="005567A4">
        <w:rPr>
          <w:spacing w:val="-1"/>
          <w:sz w:val="28"/>
          <w:szCs w:val="28"/>
        </w:rPr>
        <w:t>помощь. Решение об оказании материальной помощи и ее конкретных размерах прини</w:t>
      </w:r>
      <w:r w:rsidR="00E41240" w:rsidRPr="005567A4">
        <w:rPr>
          <w:spacing w:val="-1"/>
          <w:sz w:val="28"/>
          <w:szCs w:val="28"/>
        </w:rPr>
        <w:softHyphen/>
        <w:t xml:space="preserve">мает </w:t>
      </w:r>
      <w:r w:rsidR="00E41240">
        <w:rPr>
          <w:spacing w:val="-1"/>
          <w:sz w:val="28"/>
          <w:szCs w:val="28"/>
        </w:rPr>
        <w:t>руководитель учреждения</w:t>
      </w:r>
      <w:r w:rsidR="00E41240" w:rsidRPr="005567A4">
        <w:rPr>
          <w:spacing w:val="-1"/>
          <w:sz w:val="28"/>
          <w:szCs w:val="28"/>
        </w:rPr>
        <w:t xml:space="preserve">. </w:t>
      </w:r>
    </w:p>
    <w:p w:rsidR="00E41240" w:rsidRPr="005567A4" w:rsidRDefault="00E41240" w:rsidP="00E41240">
      <w:pPr>
        <w:spacing w:line="319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 xml:space="preserve">Основанием для начисления материальной помощи работникам является </w:t>
      </w:r>
      <w:r w:rsidR="00E93B48">
        <w:rPr>
          <w:spacing w:val="-1"/>
          <w:sz w:val="28"/>
          <w:szCs w:val="28"/>
        </w:rPr>
        <w:t xml:space="preserve">приказ </w:t>
      </w:r>
      <w:r>
        <w:rPr>
          <w:spacing w:val="-1"/>
          <w:sz w:val="28"/>
          <w:szCs w:val="28"/>
        </w:rPr>
        <w:t>руководителя учреждения</w:t>
      </w:r>
      <w:r w:rsidRPr="005567A4">
        <w:rPr>
          <w:spacing w:val="-1"/>
          <w:sz w:val="28"/>
          <w:szCs w:val="28"/>
        </w:rPr>
        <w:t>.</w:t>
      </w:r>
    </w:p>
    <w:p w:rsidR="00E41240" w:rsidRPr="005567A4" w:rsidRDefault="0080437B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73584B">
        <w:rPr>
          <w:spacing w:val="-1"/>
          <w:sz w:val="28"/>
          <w:szCs w:val="28"/>
        </w:rPr>
        <w:t xml:space="preserve">.2. </w:t>
      </w:r>
      <w:r w:rsidR="00E41240" w:rsidRPr="005567A4">
        <w:rPr>
          <w:spacing w:val="-1"/>
          <w:sz w:val="28"/>
          <w:szCs w:val="28"/>
        </w:rPr>
        <w:t xml:space="preserve">Работникам </w:t>
      </w:r>
      <w:r w:rsidR="00E41240">
        <w:rPr>
          <w:spacing w:val="-1"/>
          <w:sz w:val="28"/>
          <w:szCs w:val="28"/>
        </w:rPr>
        <w:t>учреждения при п</w:t>
      </w:r>
      <w:r w:rsidR="00E41240" w:rsidRPr="005567A4">
        <w:rPr>
          <w:spacing w:val="-1"/>
          <w:sz w:val="28"/>
          <w:szCs w:val="28"/>
        </w:rPr>
        <w:t xml:space="preserve">редоставлении ежегодного оплачиваемого отпуска </w:t>
      </w:r>
      <w:r w:rsidR="00E41240">
        <w:rPr>
          <w:spacing w:val="-1"/>
          <w:sz w:val="28"/>
          <w:szCs w:val="28"/>
        </w:rPr>
        <w:t xml:space="preserve">может устанавливаться </w:t>
      </w:r>
      <w:r w:rsidR="00E41240" w:rsidRPr="005567A4">
        <w:rPr>
          <w:spacing w:val="-1"/>
          <w:sz w:val="28"/>
          <w:szCs w:val="28"/>
        </w:rPr>
        <w:t>единовременная выплата.</w:t>
      </w:r>
    </w:p>
    <w:p w:rsidR="00E41240" w:rsidRPr="005567A4" w:rsidRDefault="00E41240" w:rsidP="00E41240">
      <w:pPr>
        <w:spacing w:line="319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 xml:space="preserve">Основанием для начисления единовременной выплаты к ежегодному оплачиваемому отпуску работникам является </w:t>
      </w:r>
      <w:r w:rsidR="00D91C66">
        <w:rPr>
          <w:spacing w:val="-1"/>
          <w:sz w:val="28"/>
          <w:szCs w:val="28"/>
        </w:rPr>
        <w:t xml:space="preserve">приказ </w:t>
      </w:r>
      <w:r>
        <w:rPr>
          <w:spacing w:val="-1"/>
          <w:sz w:val="28"/>
          <w:szCs w:val="28"/>
        </w:rPr>
        <w:t>руководителя учреждения</w:t>
      </w:r>
      <w:r w:rsidRPr="005567A4">
        <w:rPr>
          <w:spacing w:val="-1"/>
          <w:sz w:val="28"/>
          <w:szCs w:val="28"/>
        </w:rPr>
        <w:t>.</w:t>
      </w:r>
    </w:p>
    <w:p w:rsidR="00E41240" w:rsidRDefault="00E41240" w:rsidP="00E41240">
      <w:pPr>
        <w:spacing w:line="319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 xml:space="preserve">Выплаты, предусмотренные в пунктах </w:t>
      </w:r>
      <w:proofErr w:type="gramStart"/>
      <w:r w:rsidRPr="00E41240">
        <w:rPr>
          <w:spacing w:val="-1"/>
          <w:sz w:val="28"/>
          <w:szCs w:val="28"/>
        </w:rPr>
        <w:t>7</w:t>
      </w:r>
      <w:r w:rsidR="0073584B">
        <w:rPr>
          <w:spacing w:val="-1"/>
          <w:sz w:val="28"/>
          <w:szCs w:val="28"/>
        </w:rPr>
        <w:t>.1.,</w:t>
      </w:r>
      <w:proofErr w:type="gramEnd"/>
      <w:r w:rsidR="0073584B">
        <w:rPr>
          <w:spacing w:val="-1"/>
          <w:sz w:val="28"/>
          <w:szCs w:val="28"/>
        </w:rPr>
        <w:t xml:space="preserve"> </w:t>
      </w:r>
      <w:r w:rsidRPr="00E41240">
        <w:rPr>
          <w:spacing w:val="-1"/>
          <w:sz w:val="28"/>
          <w:szCs w:val="28"/>
        </w:rPr>
        <w:t>7</w:t>
      </w:r>
      <w:r w:rsidRPr="005567A4">
        <w:rPr>
          <w:spacing w:val="-1"/>
          <w:sz w:val="28"/>
          <w:szCs w:val="28"/>
        </w:rPr>
        <w:t>.2. раздела VI</w:t>
      </w:r>
      <w:r w:rsidR="009C17AF">
        <w:rPr>
          <w:spacing w:val="-1"/>
          <w:sz w:val="28"/>
          <w:szCs w:val="28"/>
          <w:lang w:val="en-US"/>
        </w:rPr>
        <w:t>I</w:t>
      </w:r>
      <w:r w:rsidRPr="005567A4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начисляются</w:t>
      </w:r>
      <w:r w:rsidRPr="005567A4">
        <w:rPr>
          <w:spacing w:val="-1"/>
          <w:sz w:val="28"/>
          <w:szCs w:val="28"/>
        </w:rPr>
        <w:t xml:space="preserve"> работникам с учетом районного коэффициента и процентных надбавок за работу в районах Крайнего Севера.</w:t>
      </w:r>
    </w:p>
    <w:p w:rsidR="00E41240" w:rsidRPr="00F72ED4" w:rsidRDefault="0080437B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E41240">
        <w:rPr>
          <w:spacing w:val="-1"/>
          <w:sz w:val="28"/>
          <w:szCs w:val="28"/>
        </w:rPr>
        <w:t xml:space="preserve">.3. </w:t>
      </w:r>
      <w:r w:rsidR="00E41240" w:rsidRPr="005567A4">
        <w:rPr>
          <w:spacing w:val="-1"/>
          <w:sz w:val="28"/>
          <w:szCs w:val="28"/>
        </w:rPr>
        <w:t xml:space="preserve">Работникам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может</w:t>
      </w:r>
      <w:r w:rsidR="00E41240">
        <w:rPr>
          <w:spacing w:val="-1"/>
          <w:sz w:val="28"/>
          <w:szCs w:val="28"/>
        </w:rPr>
        <w:t xml:space="preserve"> </w:t>
      </w:r>
      <w:r w:rsidR="00E41240" w:rsidRPr="005567A4">
        <w:rPr>
          <w:spacing w:val="-1"/>
          <w:sz w:val="28"/>
          <w:szCs w:val="28"/>
        </w:rPr>
        <w:t>быть оказана</w:t>
      </w:r>
      <w:r w:rsidR="00E41240">
        <w:rPr>
          <w:spacing w:val="-1"/>
          <w:sz w:val="28"/>
          <w:szCs w:val="28"/>
        </w:rPr>
        <w:t xml:space="preserve"> е</w:t>
      </w:r>
      <w:r w:rsidR="00E41240" w:rsidRPr="00A92155">
        <w:rPr>
          <w:spacing w:val="-1"/>
          <w:sz w:val="28"/>
          <w:szCs w:val="28"/>
        </w:rPr>
        <w:t>диновременная материальная помощь</w:t>
      </w:r>
      <w:r w:rsidR="00E41240" w:rsidRPr="00F72ED4">
        <w:rPr>
          <w:spacing w:val="-1"/>
          <w:sz w:val="28"/>
          <w:szCs w:val="28"/>
        </w:rPr>
        <w:t xml:space="preserve"> </w:t>
      </w:r>
      <w:r w:rsidR="00E41240" w:rsidRPr="00A92155">
        <w:rPr>
          <w:spacing w:val="-1"/>
          <w:sz w:val="28"/>
          <w:szCs w:val="28"/>
        </w:rPr>
        <w:t>в случаях, вызванных чрезвычайными обстоятельствами (пожар, кража, необходимость в платном лечении или приобретении дорогостоящих лекарств при хронических заболеваниях (по предоставлению подтверждающих документов)</w:t>
      </w:r>
      <w:r w:rsidR="00E41240">
        <w:rPr>
          <w:spacing w:val="-1"/>
          <w:sz w:val="28"/>
          <w:szCs w:val="28"/>
        </w:rPr>
        <w:t>)</w:t>
      </w:r>
      <w:r w:rsidR="00E41240" w:rsidRPr="00A92155">
        <w:rPr>
          <w:spacing w:val="-1"/>
          <w:sz w:val="28"/>
          <w:szCs w:val="28"/>
        </w:rPr>
        <w:t>, смерти б</w:t>
      </w:r>
      <w:r w:rsidR="005643E4">
        <w:rPr>
          <w:spacing w:val="-1"/>
          <w:sz w:val="28"/>
          <w:szCs w:val="28"/>
        </w:rPr>
        <w:t>лизких родственников</w:t>
      </w:r>
      <w:r w:rsidR="00E41240" w:rsidRPr="00A92155">
        <w:rPr>
          <w:spacing w:val="-1"/>
          <w:sz w:val="28"/>
          <w:szCs w:val="28"/>
        </w:rPr>
        <w:t>.</w:t>
      </w:r>
    </w:p>
    <w:p w:rsidR="00E41240" w:rsidRPr="00F72ED4" w:rsidRDefault="00E41240" w:rsidP="00E41240">
      <w:pPr>
        <w:spacing w:line="322" w:lineRule="exact"/>
        <w:ind w:firstLine="709"/>
        <w:jc w:val="both"/>
        <w:rPr>
          <w:spacing w:val="-1"/>
          <w:sz w:val="28"/>
          <w:szCs w:val="28"/>
        </w:rPr>
      </w:pPr>
      <w:r w:rsidRPr="00A92155">
        <w:rPr>
          <w:spacing w:val="-1"/>
          <w:sz w:val="28"/>
          <w:szCs w:val="28"/>
        </w:rPr>
        <w:t xml:space="preserve">Размер </w:t>
      </w:r>
      <w:r w:rsidR="0073584B">
        <w:rPr>
          <w:spacing w:val="-1"/>
          <w:sz w:val="28"/>
          <w:szCs w:val="28"/>
        </w:rPr>
        <w:t xml:space="preserve">единовременной </w:t>
      </w:r>
      <w:r w:rsidRPr="00A92155">
        <w:rPr>
          <w:spacing w:val="-1"/>
          <w:sz w:val="28"/>
          <w:szCs w:val="28"/>
        </w:rPr>
        <w:t>материальной помощи определяется в каждом случае индивидуально на основании заявления работника на имя руководителя</w:t>
      </w:r>
      <w:r w:rsidRPr="00F72ED4">
        <w:rPr>
          <w:spacing w:val="-1"/>
          <w:sz w:val="28"/>
          <w:szCs w:val="28"/>
        </w:rPr>
        <w:t xml:space="preserve"> учреждения. </w:t>
      </w:r>
    </w:p>
    <w:p w:rsidR="00E41240" w:rsidRDefault="00E41240" w:rsidP="00E41240">
      <w:pPr>
        <w:spacing w:line="319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 xml:space="preserve">Основанием для начисления </w:t>
      </w:r>
      <w:r>
        <w:rPr>
          <w:spacing w:val="-1"/>
          <w:sz w:val="28"/>
          <w:szCs w:val="28"/>
        </w:rPr>
        <w:t xml:space="preserve">единовременной </w:t>
      </w:r>
      <w:r w:rsidRPr="005567A4">
        <w:rPr>
          <w:spacing w:val="-1"/>
          <w:sz w:val="28"/>
          <w:szCs w:val="28"/>
        </w:rPr>
        <w:t>материальной помощи работник</w:t>
      </w:r>
      <w:r>
        <w:rPr>
          <w:spacing w:val="-1"/>
          <w:sz w:val="28"/>
          <w:szCs w:val="28"/>
        </w:rPr>
        <w:t>у</w:t>
      </w:r>
      <w:r w:rsidRPr="005567A4">
        <w:rPr>
          <w:spacing w:val="-1"/>
          <w:sz w:val="28"/>
          <w:szCs w:val="28"/>
        </w:rPr>
        <w:t xml:space="preserve"> является </w:t>
      </w:r>
      <w:r w:rsidR="0073584B">
        <w:rPr>
          <w:spacing w:val="-1"/>
          <w:sz w:val="28"/>
          <w:szCs w:val="28"/>
        </w:rPr>
        <w:t xml:space="preserve">приказ </w:t>
      </w:r>
      <w:r>
        <w:rPr>
          <w:spacing w:val="-1"/>
          <w:sz w:val="28"/>
          <w:szCs w:val="28"/>
        </w:rPr>
        <w:t>руководителя учреждения</w:t>
      </w:r>
      <w:r w:rsidRPr="005567A4">
        <w:rPr>
          <w:spacing w:val="-1"/>
          <w:sz w:val="28"/>
          <w:szCs w:val="28"/>
        </w:rPr>
        <w:t>.</w:t>
      </w:r>
    </w:p>
    <w:p w:rsidR="00E41240" w:rsidRDefault="00E41240" w:rsidP="00E41240">
      <w:pPr>
        <w:spacing w:line="319" w:lineRule="exact"/>
        <w:ind w:firstLine="709"/>
        <w:jc w:val="both"/>
        <w:rPr>
          <w:spacing w:val="-1"/>
          <w:sz w:val="28"/>
          <w:szCs w:val="28"/>
        </w:rPr>
      </w:pPr>
      <w:r w:rsidRPr="00A92155">
        <w:rPr>
          <w:spacing w:val="-1"/>
          <w:sz w:val="28"/>
          <w:szCs w:val="28"/>
        </w:rPr>
        <w:t>Единовременная материальная помощь работникам может быть оказана при наличии экономии фонда оплаты труда</w:t>
      </w:r>
      <w:r w:rsidR="0073584B">
        <w:rPr>
          <w:spacing w:val="-1"/>
          <w:sz w:val="28"/>
          <w:szCs w:val="28"/>
        </w:rPr>
        <w:t xml:space="preserve">, установленного </w:t>
      </w:r>
      <w:r w:rsidRPr="00F72ED4">
        <w:rPr>
          <w:spacing w:val="-1"/>
          <w:sz w:val="28"/>
          <w:szCs w:val="28"/>
        </w:rPr>
        <w:t>учреждени</w:t>
      </w:r>
      <w:r w:rsidR="00302510">
        <w:rPr>
          <w:spacing w:val="-1"/>
          <w:sz w:val="28"/>
          <w:szCs w:val="28"/>
        </w:rPr>
        <w:t>ю</w:t>
      </w:r>
      <w:r w:rsidRPr="00F72ED4">
        <w:rPr>
          <w:spacing w:val="-1"/>
          <w:sz w:val="28"/>
          <w:szCs w:val="28"/>
        </w:rPr>
        <w:t>.</w:t>
      </w:r>
    </w:p>
    <w:p w:rsidR="00E41240" w:rsidRPr="005567A4" w:rsidRDefault="0080437B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E41240" w:rsidRPr="005567A4">
        <w:rPr>
          <w:spacing w:val="-1"/>
          <w:sz w:val="28"/>
          <w:szCs w:val="28"/>
        </w:rPr>
        <w:t>.</w:t>
      </w:r>
      <w:r w:rsidR="00E41240">
        <w:rPr>
          <w:spacing w:val="-1"/>
          <w:sz w:val="28"/>
          <w:szCs w:val="28"/>
        </w:rPr>
        <w:t xml:space="preserve">4. </w:t>
      </w:r>
      <w:r w:rsidR="00E41240" w:rsidRPr="005567A4">
        <w:rPr>
          <w:spacing w:val="-1"/>
          <w:sz w:val="28"/>
          <w:szCs w:val="28"/>
        </w:rPr>
        <w:t xml:space="preserve"> Работникам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в связи с профессиональными празд</w:t>
      </w:r>
      <w:r w:rsidR="0073584B">
        <w:rPr>
          <w:spacing w:val="-1"/>
          <w:sz w:val="28"/>
          <w:szCs w:val="28"/>
        </w:rPr>
        <w:t xml:space="preserve">никами, памятными и юбилейными </w:t>
      </w:r>
      <w:r w:rsidR="00E41240" w:rsidRPr="005567A4">
        <w:rPr>
          <w:spacing w:val="-1"/>
          <w:sz w:val="28"/>
          <w:szCs w:val="28"/>
        </w:rPr>
        <w:t xml:space="preserve">датами может </w:t>
      </w:r>
      <w:r w:rsidR="00E41240">
        <w:rPr>
          <w:spacing w:val="-1"/>
          <w:sz w:val="28"/>
          <w:szCs w:val="28"/>
        </w:rPr>
        <w:t>установлено</w:t>
      </w:r>
      <w:r w:rsidR="00E41240" w:rsidRPr="005567A4">
        <w:rPr>
          <w:spacing w:val="-1"/>
          <w:sz w:val="28"/>
          <w:szCs w:val="28"/>
        </w:rPr>
        <w:t xml:space="preserve"> единовременное поощрение.</w:t>
      </w:r>
    </w:p>
    <w:p w:rsidR="00E41240" w:rsidRPr="005567A4" w:rsidRDefault="00E41240" w:rsidP="00E41240">
      <w:pPr>
        <w:spacing w:line="319" w:lineRule="exact"/>
        <w:ind w:firstLine="709"/>
        <w:jc w:val="both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 xml:space="preserve">Основанием для начисления единовременного поощрения работников является </w:t>
      </w:r>
      <w:r w:rsidR="0073584B">
        <w:rPr>
          <w:spacing w:val="-1"/>
          <w:sz w:val="28"/>
          <w:szCs w:val="28"/>
        </w:rPr>
        <w:t xml:space="preserve">приказ </w:t>
      </w:r>
      <w:r>
        <w:rPr>
          <w:spacing w:val="-1"/>
          <w:sz w:val="28"/>
          <w:szCs w:val="28"/>
        </w:rPr>
        <w:t>руководителя учреждения</w:t>
      </w:r>
      <w:r w:rsidRPr="005567A4">
        <w:rPr>
          <w:spacing w:val="-1"/>
          <w:sz w:val="28"/>
          <w:szCs w:val="28"/>
        </w:rPr>
        <w:t>.</w:t>
      </w:r>
    </w:p>
    <w:p w:rsidR="00E41240" w:rsidRPr="005567A4" w:rsidRDefault="0080437B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6</w:t>
      </w:r>
      <w:r w:rsidR="00E41240" w:rsidRPr="005567A4">
        <w:rPr>
          <w:spacing w:val="-1"/>
          <w:sz w:val="28"/>
          <w:szCs w:val="28"/>
        </w:rPr>
        <w:t>.</w:t>
      </w:r>
      <w:r w:rsidR="00E41240">
        <w:rPr>
          <w:spacing w:val="-1"/>
          <w:sz w:val="28"/>
          <w:szCs w:val="28"/>
        </w:rPr>
        <w:t>5</w:t>
      </w:r>
      <w:r w:rsidR="00E41240" w:rsidRPr="005567A4">
        <w:rPr>
          <w:spacing w:val="-1"/>
          <w:sz w:val="28"/>
          <w:szCs w:val="28"/>
        </w:rPr>
        <w:t xml:space="preserve">. </w:t>
      </w:r>
      <w:r w:rsidR="00E41240">
        <w:rPr>
          <w:spacing w:val="-1"/>
          <w:sz w:val="28"/>
          <w:szCs w:val="28"/>
        </w:rPr>
        <w:t>Ежемесячная м</w:t>
      </w:r>
      <w:r w:rsidR="00E41240" w:rsidRPr="005567A4">
        <w:rPr>
          <w:spacing w:val="-1"/>
          <w:sz w:val="28"/>
          <w:szCs w:val="28"/>
        </w:rPr>
        <w:t xml:space="preserve">атериальная помощь, единовременная выплата к ежегодному оплачиваемому отпуску работникам, </w:t>
      </w:r>
      <w:r w:rsidR="00E41240">
        <w:rPr>
          <w:spacing w:val="-1"/>
          <w:sz w:val="28"/>
          <w:szCs w:val="28"/>
        </w:rPr>
        <w:t>е</w:t>
      </w:r>
      <w:r w:rsidR="00E41240" w:rsidRPr="00A92155">
        <w:rPr>
          <w:spacing w:val="-1"/>
          <w:sz w:val="28"/>
          <w:szCs w:val="28"/>
        </w:rPr>
        <w:t>д</w:t>
      </w:r>
      <w:r w:rsidR="0073584B">
        <w:rPr>
          <w:spacing w:val="-1"/>
          <w:sz w:val="28"/>
          <w:szCs w:val="28"/>
        </w:rPr>
        <w:t xml:space="preserve">иновременная материальная помощь </w:t>
      </w:r>
      <w:r w:rsidR="00E41240" w:rsidRPr="005567A4">
        <w:rPr>
          <w:spacing w:val="-1"/>
          <w:sz w:val="28"/>
          <w:szCs w:val="28"/>
        </w:rPr>
        <w:t>производ</w:t>
      </w:r>
      <w:r w:rsidR="00E41240">
        <w:rPr>
          <w:spacing w:val="-1"/>
          <w:sz w:val="28"/>
          <w:szCs w:val="28"/>
        </w:rPr>
        <w:t>я</w:t>
      </w:r>
      <w:r w:rsidR="00E41240" w:rsidRPr="005567A4">
        <w:rPr>
          <w:spacing w:val="-1"/>
          <w:sz w:val="28"/>
          <w:szCs w:val="28"/>
        </w:rPr>
        <w:t xml:space="preserve">тся в пределах фонда оплаты труда, установленного </w:t>
      </w:r>
      <w:r w:rsidR="00E41240">
        <w:rPr>
          <w:spacing w:val="-1"/>
          <w:sz w:val="28"/>
          <w:szCs w:val="28"/>
        </w:rPr>
        <w:t>учреждению</w:t>
      </w:r>
      <w:r w:rsidR="00E41240" w:rsidRPr="005567A4">
        <w:rPr>
          <w:spacing w:val="-1"/>
          <w:sz w:val="28"/>
          <w:szCs w:val="28"/>
        </w:rPr>
        <w:t>.</w:t>
      </w:r>
    </w:p>
    <w:p w:rsidR="00E41240" w:rsidRPr="005567A4" w:rsidRDefault="00E41240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</w:p>
    <w:p w:rsidR="00E41240" w:rsidRDefault="0080437B" w:rsidP="00E41240">
      <w:pPr>
        <w:pStyle w:val="a3"/>
        <w:spacing w:before="0" w:after="0"/>
        <w:ind w:firstLine="709"/>
        <w:jc w:val="center"/>
        <w:rPr>
          <w:b/>
          <w:spacing w:val="-1"/>
          <w:sz w:val="28"/>
          <w:szCs w:val="28"/>
          <w:lang w:eastAsia="ru-RU"/>
        </w:rPr>
      </w:pPr>
      <w:r>
        <w:rPr>
          <w:b/>
          <w:spacing w:val="-1"/>
          <w:sz w:val="28"/>
          <w:szCs w:val="28"/>
          <w:lang w:val="en-US" w:eastAsia="ru-RU"/>
        </w:rPr>
        <w:t>V</w:t>
      </w:r>
      <w:r w:rsidR="00E41240" w:rsidRPr="005567A4">
        <w:rPr>
          <w:b/>
          <w:spacing w:val="-1"/>
          <w:sz w:val="28"/>
          <w:szCs w:val="28"/>
          <w:lang w:val="en-US" w:eastAsia="ru-RU"/>
        </w:rPr>
        <w:t>I</w:t>
      </w:r>
      <w:r w:rsidR="00E41240">
        <w:rPr>
          <w:b/>
          <w:spacing w:val="-1"/>
          <w:sz w:val="28"/>
          <w:szCs w:val="28"/>
          <w:lang w:val="en-US" w:eastAsia="ru-RU"/>
        </w:rPr>
        <w:t>I</w:t>
      </w:r>
      <w:r w:rsidR="0073584B">
        <w:rPr>
          <w:b/>
          <w:spacing w:val="-1"/>
          <w:sz w:val="28"/>
          <w:szCs w:val="28"/>
          <w:lang w:eastAsia="ru-RU"/>
        </w:rPr>
        <w:t xml:space="preserve">. </w:t>
      </w:r>
      <w:r w:rsidR="00E41240" w:rsidRPr="005567A4">
        <w:rPr>
          <w:b/>
          <w:spacing w:val="-1"/>
          <w:sz w:val="28"/>
          <w:szCs w:val="28"/>
          <w:lang w:eastAsia="ru-RU"/>
        </w:rPr>
        <w:t>Формирование фонда оплаты труда</w:t>
      </w:r>
    </w:p>
    <w:p w:rsidR="00302510" w:rsidRPr="005567A4" w:rsidRDefault="00302510" w:rsidP="00E41240">
      <w:pPr>
        <w:pStyle w:val="a3"/>
        <w:spacing w:before="0" w:after="0"/>
        <w:ind w:firstLine="709"/>
        <w:jc w:val="center"/>
        <w:rPr>
          <w:b/>
          <w:spacing w:val="-1"/>
          <w:sz w:val="28"/>
          <w:szCs w:val="28"/>
          <w:lang w:eastAsia="ru-RU"/>
        </w:rPr>
      </w:pPr>
    </w:p>
    <w:p w:rsidR="00E41240" w:rsidRPr="005567A4" w:rsidRDefault="0080437B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E41240" w:rsidRPr="005567A4">
        <w:rPr>
          <w:spacing w:val="-1"/>
          <w:sz w:val="28"/>
          <w:szCs w:val="28"/>
        </w:rPr>
        <w:t xml:space="preserve">.1. Формирование фонда оплаты труда по всем должностям работников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 производится на основании штатного расписания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 xml:space="preserve">. Штатное расписание </w:t>
      </w:r>
      <w:r w:rsidR="00E41240">
        <w:rPr>
          <w:spacing w:val="-1"/>
          <w:sz w:val="28"/>
          <w:szCs w:val="28"/>
        </w:rPr>
        <w:t xml:space="preserve">учреждения </w:t>
      </w:r>
      <w:r w:rsidR="00E41240" w:rsidRPr="005567A4">
        <w:rPr>
          <w:spacing w:val="-1"/>
          <w:sz w:val="28"/>
          <w:szCs w:val="28"/>
        </w:rPr>
        <w:t xml:space="preserve">утверждается </w:t>
      </w:r>
      <w:r w:rsidR="006545E0">
        <w:rPr>
          <w:spacing w:val="-1"/>
          <w:sz w:val="28"/>
          <w:szCs w:val="28"/>
        </w:rPr>
        <w:t>прика</w:t>
      </w:r>
      <w:r w:rsidR="0073584B">
        <w:rPr>
          <w:spacing w:val="-1"/>
          <w:sz w:val="28"/>
          <w:szCs w:val="28"/>
        </w:rPr>
        <w:t xml:space="preserve">зом </w:t>
      </w:r>
      <w:r w:rsidR="00E41240">
        <w:rPr>
          <w:spacing w:val="-1"/>
          <w:sz w:val="28"/>
          <w:szCs w:val="28"/>
        </w:rPr>
        <w:t>руководителя учреждения</w:t>
      </w:r>
      <w:r w:rsidR="00E41240" w:rsidRPr="005567A4">
        <w:rPr>
          <w:spacing w:val="-1"/>
          <w:sz w:val="28"/>
          <w:szCs w:val="28"/>
        </w:rPr>
        <w:t xml:space="preserve"> и включает в себя все должности работников данного </w:t>
      </w:r>
      <w:r w:rsidR="00E41240">
        <w:rPr>
          <w:spacing w:val="-1"/>
          <w:sz w:val="28"/>
          <w:szCs w:val="28"/>
        </w:rPr>
        <w:t>учреждения</w:t>
      </w:r>
      <w:r w:rsidR="00E41240" w:rsidRPr="005567A4">
        <w:rPr>
          <w:spacing w:val="-1"/>
          <w:sz w:val="28"/>
          <w:szCs w:val="28"/>
        </w:rPr>
        <w:t>.</w:t>
      </w:r>
    </w:p>
    <w:p w:rsidR="00E41240" w:rsidRPr="005567A4" w:rsidRDefault="00E41240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 xml:space="preserve">Указанные должности должны соответствовать уставным целям </w:t>
      </w:r>
      <w:r>
        <w:rPr>
          <w:spacing w:val="-1"/>
          <w:sz w:val="28"/>
          <w:szCs w:val="28"/>
        </w:rPr>
        <w:t xml:space="preserve">учреждения </w:t>
      </w:r>
      <w:r w:rsidRPr="005567A4">
        <w:rPr>
          <w:spacing w:val="-1"/>
          <w:sz w:val="28"/>
          <w:szCs w:val="28"/>
        </w:rPr>
        <w:t xml:space="preserve">и содержаться в соответствии с разделами единого квалификационного справочника должностей руководителей, специалистов, служащих и тарифно-квалификационных справочников работ и профессий рабочих. </w:t>
      </w:r>
    </w:p>
    <w:p w:rsidR="000A6E4E" w:rsidRDefault="00E41240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Фонд оплаты труда работников учрежд</w:t>
      </w:r>
      <w:r w:rsidR="0073584B">
        <w:rPr>
          <w:spacing w:val="-1"/>
          <w:sz w:val="28"/>
          <w:szCs w:val="28"/>
        </w:rPr>
        <w:t xml:space="preserve">ения формируется </w:t>
      </w:r>
      <w:r w:rsidRPr="005567A4">
        <w:rPr>
          <w:spacing w:val="-1"/>
          <w:sz w:val="28"/>
          <w:szCs w:val="28"/>
        </w:rPr>
        <w:t xml:space="preserve">на </w:t>
      </w:r>
      <w:r w:rsidR="006545E0">
        <w:rPr>
          <w:spacing w:val="-1"/>
          <w:sz w:val="28"/>
          <w:szCs w:val="28"/>
        </w:rPr>
        <w:t>календарный год, исходя из объёма ассигнований местного бюджета</w:t>
      </w:r>
      <w:r w:rsidR="000A6E4E">
        <w:rPr>
          <w:spacing w:val="-1"/>
          <w:sz w:val="28"/>
          <w:szCs w:val="28"/>
        </w:rPr>
        <w:t>.</w:t>
      </w:r>
    </w:p>
    <w:p w:rsidR="006545E0" w:rsidRPr="005567A4" w:rsidRDefault="006545E0" w:rsidP="00E41240">
      <w:pPr>
        <w:autoSpaceDE w:val="0"/>
        <w:autoSpaceDN w:val="0"/>
        <w:adjustRightInd w:val="0"/>
        <w:ind w:firstLine="709"/>
        <w:jc w:val="both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73584B">
        <w:rPr>
          <w:spacing w:val="-1"/>
          <w:sz w:val="28"/>
          <w:szCs w:val="28"/>
        </w:rPr>
        <w:t xml:space="preserve">Фонд оплаты труда работников </w:t>
      </w:r>
      <w:r>
        <w:rPr>
          <w:spacing w:val="-1"/>
          <w:sz w:val="28"/>
          <w:szCs w:val="28"/>
        </w:rPr>
        <w:t>учреждения направляется на следующие выплаты:</w:t>
      </w:r>
    </w:p>
    <w:p w:rsidR="00E41240" w:rsidRPr="005567A4" w:rsidRDefault="0073584B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основных </w:t>
      </w:r>
      <w:r w:rsidR="00E41240" w:rsidRPr="005567A4">
        <w:rPr>
          <w:spacing w:val="-1"/>
          <w:sz w:val="28"/>
          <w:szCs w:val="28"/>
        </w:rPr>
        <w:t>окладов;</w:t>
      </w:r>
    </w:p>
    <w:p w:rsidR="00E41240" w:rsidRPr="005567A4" w:rsidRDefault="00E41240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- компенсационных выплат;</w:t>
      </w:r>
    </w:p>
    <w:p w:rsidR="00E41240" w:rsidRPr="005567A4" w:rsidRDefault="00E41240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- стимулирующих выплат.</w:t>
      </w:r>
    </w:p>
    <w:p w:rsidR="00E41240" w:rsidRDefault="00E41240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5567A4">
        <w:rPr>
          <w:spacing w:val="-1"/>
          <w:sz w:val="28"/>
          <w:szCs w:val="28"/>
        </w:rPr>
        <w:t>В первую очередь должны быть обеспечены выплаты гарантированной части оплаты труда – основного оклада, компенсационных выплат, доплат за выполнение работ, не входящих в прямые до</w:t>
      </w:r>
      <w:r w:rsidR="000A6E4E">
        <w:rPr>
          <w:spacing w:val="-1"/>
          <w:sz w:val="28"/>
          <w:szCs w:val="28"/>
        </w:rPr>
        <w:t>лжностные обязанности работника, доплат на доведение месячной заработной платы до размера минимальной заработной платы, установленной в Камчатском крае на соответствующий период.</w:t>
      </w:r>
    </w:p>
    <w:p w:rsidR="00D5648D" w:rsidRDefault="00D5648D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Предельная доля расходов оплаты труда работников административно-управленческого и вспомогательного персонала в фонде оплаты труда учреждения не может быть более 40 процентов.</w:t>
      </w:r>
    </w:p>
    <w:p w:rsidR="00A7581F" w:rsidRPr="005567A4" w:rsidRDefault="00A7581F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Перечень должностей работников учреждения, относимых к категориям персонала, устанавливается локальными нормативными актами.</w:t>
      </w:r>
    </w:p>
    <w:p w:rsidR="00E41240" w:rsidRPr="00302510" w:rsidRDefault="0080437B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E41240" w:rsidRPr="005567A4">
        <w:rPr>
          <w:spacing w:val="-1"/>
          <w:sz w:val="28"/>
          <w:szCs w:val="28"/>
        </w:rPr>
        <w:t xml:space="preserve">.2. </w:t>
      </w:r>
      <w:r w:rsidR="00E41240">
        <w:rPr>
          <w:spacing w:val="-1"/>
          <w:sz w:val="28"/>
          <w:szCs w:val="28"/>
        </w:rPr>
        <w:t xml:space="preserve">Руководитель учреждения </w:t>
      </w:r>
      <w:r w:rsidR="00E41240" w:rsidRPr="005567A4">
        <w:rPr>
          <w:spacing w:val="-1"/>
          <w:sz w:val="28"/>
          <w:szCs w:val="28"/>
        </w:rPr>
        <w:t xml:space="preserve">вправе перераспределять средства фонда оплаты труда между выплатами, </w:t>
      </w:r>
      <w:r w:rsidR="00E41240" w:rsidRPr="00302510">
        <w:rPr>
          <w:spacing w:val="-1"/>
          <w:sz w:val="28"/>
          <w:szCs w:val="28"/>
        </w:rPr>
        <w:t xml:space="preserve">предусмотренными в </w:t>
      </w:r>
      <w:hyperlink r:id="rId8" w:history="1">
        <w:r w:rsidR="00E41240" w:rsidRPr="00302510">
          <w:rPr>
            <w:rStyle w:val="a8"/>
            <w:color w:val="auto"/>
            <w:spacing w:val="-1"/>
            <w:sz w:val="28"/>
            <w:szCs w:val="28"/>
            <w:u w:val="none"/>
          </w:rPr>
          <w:t>п. 8.1</w:t>
        </w:r>
      </w:hyperlink>
      <w:r w:rsidR="00E41240" w:rsidRPr="00302510">
        <w:rPr>
          <w:rStyle w:val="a8"/>
          <w:color w:val="auto"/>
          <w:spacing w:val="-1"/>
          <w:sz w:val="28"/>
          <w:szCs w:val="28"/>
          <w:u w:val="none"/>
        </w:rPr>
        <w:t xml:space="preserve">. </w:t>
      </w:r>
      <w:r w:rsidR="00E41240" w:rsidRPr="00302510">
        <w:rPr>
          <w:spacing w:val="-1"/>
          <w:sz w:val="28"/>
          <w:szCs w:val="28"/>
        </w:rPr>
        <w:t>настоящей статьи.</w:t>
      </w:r>
    </w:p>
    <w:p w:rsidR="00E41240" w:rsidRDefault="00E41240" w:rsidP="00E41240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r w:rsidRPr="00302510">
        <w:rPr>
          <w:spacing w:val="-1"/>
          <w:sz w:val="28"/>
          <w:szCs w:val="28"/>
        </w:rPr>
        <w:t>Экономия по фонду оплаты труда может направляться на стимулирующие</w:t>
      </w:r>
      <w:r w:rsidRPr="005567A4">
        <w:rPr>
          <w:spacing w:val="-1"/>
          <w:sz w:val="28"/>
          <w:szCs w:val="28"/>
        </w:rPr>
        <w:t xml:space="preserve"> выплаты работникам</w:t>
      </w:r>
      <w:r w:rsidR="00546DEE">
        <w:rPr>
          <w:spacing w:val="-1"/>
          <w:sz w:val="28"/>
          <w:szCs w:val="28"/>
        </w:rPr>
        <w:t xml:space="preserve">  </w:t>
      </w:r>
      <w:r w:rsidRPr="005567A4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учреждения</w:t>
      </w:r>
      <w:r w:rsidRPr="005567A4">
        <w:rPr>
          <w:spacing w:val="-1"/>
          <w:sz w:val="28"/>
          <w:szCs w:val="28"/>
        </w:rPr>
        <w:t>.</w:t>
      </w:r>
    </w:p>
    <w:p w:rsidR="000A6E4E" w:rsidRDefault="0080437B" w:rsidP="00E41240">
      <w:pPr>
        <w:autoSpaceDE w:val="0"/>
        <w:autoSpaceDN w:val="0"/>
        <w:adjustRightInd w:val="0"/>
        <w:ind w:firstLine="709"/>
        <w:jc w:val="both"/>
        <w:outlineLvl w:val="1"/>
      </w:pPr>
      <w:r>
        <w:rPr>
          <w:spacing w:val="-1"/>
          <w:sz w:val="28"/>
          <w:szCs w:val="28"/>
        </w:rPr>
        <w:t>7</w:t>
      </w:r>
      <w:r w:rsidR="000A6E4E">
        <w:rPr>
          <w:spacing w:val="-1"/>
          <w:sz w:val="28"/>
          <w:szCs w:val="28"/>
        </w:rPr>
        <w:t>.3. Размер основного оклада работников учреждения увеличивается (индексируется) в соответствии с решением Думы Вилючинского городского округа о местном бюджете на соотве</w:t>
      </w:r>
      <w:r w:rsidR="00A87ECF">
        <w:rPr>
          <w:spacing w:val="-1"/>
          <w:sz w:val="28"/>
          <w:szCs w:val="28"/>
        </w:rPr>
        <w:t>тствующий финансовый год в установленные сроки и размерах.</w:t>
      </w:r>
    </w:p>
    <w:sectPr w:rsidR="000A6E4E" w:rsidSect="00103918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 w:code="9"/>
      <w:pgMar w:top="709" w:right="567" w:bottom="709" w:left="1701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E9" w:rsidRDefault="00E45CE9">
      <w:r>
        <w:separator/>
      </w:r>
    </w:p>
  </w:endnote>
  <w:endnote w:type="continuationSeparator" w:id="0">
    <w:p w:rsidR="00E45CE9" w:rsidRDefault="00E4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F" w:rsidRDefault="00A7581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F" w:rsidRDefault="00A7581F">
    <w:pPr>
      <w:pStyle w:val="a6"/>
      <w:jc w:val="right"/>
    </w:pPr>
    <w:r>
      <w:t>3</w:t>
    </w:r>
  </w:p>
  <w:p w:rsidR="00A7581F" w:rsidRDefault="00A758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E9" w:rsidRDefault="00E45CE9">
      <w:r>
        <w:separator/>
      </w:r>
    </w:p>
  </w:footnote>
  <w:footnote w:type="continuationSeparator" w:id="0">
    <w:p w:rsidR="00E45CE9" w:rsidRDefault="00E45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81F" w:rsidRDefault="00A7581F" w:rsidP="0010391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40"/>
    <w:rsid w:val="0004781C"/>
    <w:rsid w:val="000A6E4E"/>
    <w:rsid w:val="000C3D99"/>
    <w:rsid w:val="000D3254"/>
    <w:rsid w:val="000D64E1"/>
    <w:rsid w:val="00103918"/>
    <w:rsid w:val="0012488D"/>
    <w:rsid w:val="0012717C"/>
    <w:rsid w:val="0017334B"/>
    <w:rsid w:val="00181B79"/>
    <w:rsid w:val="001C74CB"/>
    <w:rsid w:val="00220977"/>
    <w:rsid w:val="00264343"/>
    <w:rsid w:val="002A4ADC"/>
    <w:rsid w:val="00302510"/>
    <w:rsid w:val="0031471B"/>
    <w:rsid w:val="003474A7"/>
    <w:rsid w:val="00347DC7"/>
    <w:rsid w:val="00373CA4"/>
    <w:rsid w:val="00374094"/>
    <w:rsid w:val="0038690E"/>
    <w:rsid w:val="003A118E"/>
    <w:rsid w:val="003B40E7"/>
    <w:rsid w:val="003B4F2D"/>
    <w:rsid w:val="003B76D4"/>
    <w:rsid w:val="003C4D72"/>
    <w:rsid w:val="003D7110"/>
    <w:rsid w:val="003E4242"/>
    <w:rsid w:val="00433EBF"/>
    <w:rsid w:val="00465C2E"/>
    <w:rsid w:val="004D0C91"/>
    <w:rsid w:val="00523D23"/>
    <w:rsid w:val="00527287"/>
    <w:rsid w:val="00544CD8"/>
    <w:rsid w:val="00546DEE"/>
    <w:rsid w:val="005517BE"/>
    <w:rsid w:val="00560F96"/>
    <w:rsid w:val="00562BA2"/>
    <w:rsid w:val="005643E4"/>
    <w:rsid w:val="00565AF1"/>
    <w:rsid w:val="00575E75"/>
    <w:rsid w:val="005B0307"/>
    <w:rsid w:val="005B3DFC"/>
    <w:rsid w:val="005B79DB"/>
    <w:rsid w:val="005C1D74"/>
    <w:rsid w:val="005F177C"/>
    <w:rsid w:val="005F1FD3"/>
    <w:rsid w:val="00600955"/>
    <w:rsid w:val="00601899"/>
    <w:rsid w:val="00644F5E"/>
    <w:rsid w:val="006545E0"/>
    <w:rsid w:val="0065769D"/>
    <w:rsid w:val="00663FE1"/>
    <w:rsid w:val="00664C6E"/>
    <w:rsid w:val="006B6C72"/>
    <w:rsid w:val="006D38BC"/>
    <w:rsid w:val="006E2CBC"/>
    <w:rsid w:val="0070107C"/>
    <w:rsid w:val="00734B72"/>
    <w:rsid w:val="0073584B"/>
    <w:rsid w:val="0078615D"/>
    <w:rsid w:val="00794DEF"/>
    <w:rsid w:val="007C548B"/>
    <w:rsid w:val="007D51FB"/>
    <w:rsid w:val="007E7880"/>
    <w:rsid w:val="0080437B"/>
    <w:rsid w:val="00824573"/>
    <w:rsid w:val="00825871"/>
    <w:rsid w:val="00837A4B"/>
    <w:rsid w:val="008D00A7"/>
    <w:rsid w:val="008D55DB"/>
    <w:rsid w:val="009018CD"/>
    <w:rsid w:val="00910656"/>
    <w:rsid w:val="00934638"/>
    <w:rsid w:val="009C17AF"/>
    <w:rsid w:val="009E0902"/>
    <w:rsid w:val="009E60B0"/>
    <w:rsid w:val="00A251B0"/>
    <w:rsid w:val="00A3623B"/>
    <w:rsid w:val="00A6388E"/>
    <w:rsid w:val="00A7581F"/>
    <w:rsid w:val="00A87ECF"/>
    <w:rsid w:val="00AA1788"/>
    <w:rsid w:val="00AC1181"/>
    <w:rsid w:val="00B318FC"/>
    <w:rsid w:val="00B503F6"/>
    <w:rsid w:val="00B72034"/>
    <w:rsid w:val="00B83B14"/>
    <w:rsid w:val="00BB6A9D"/>
    <w:rsid w:val="00BD0162"/>
    <w:rsid w:val="00BF49C4"/>
    <w:rsid w:val="00C15DB9"/>
    <w:rsid w:val="00C30B08"/>
    <w:rsid w:val="00C54B56"/>
    <w:rsid w:val="00CB67B5"/>
    <w:rsid w:val="00CE2224"/>
    <w:rsid w:val="00D37156"/>
    <w:rsid w:val="00D5648D"/>
    <w:rsid w:val="00D66C2C"/>
    <w:rsid w:val="00D7234C"/>
    <w:rsid w:val="00D91C66"/>
    <w:rsid w:val="00DA392F"/>
    <w:rsid w:val="00DB28DC"/>
    <w:rsid w:val="00DB3C5F"/>
    <w:rsid w:val="00E37AF7"/>
    <w:rsid w:val="00E41240"/>
    <w:rsid w:val="00E45CE9"/>
    <w:rsid w:val="00E57238"/>
    <w:rsid w:val="00E7398F"/>
    <w:rsid w:val="00E93B48"/>
    <w:rsid w:val="00EA0493"/>
    <w:rsid w:val="00EC2B00"/>
    <w:rsid w:val="00EF105F"/>
    <w:rsid w:val="00F040DD"/>
    <w:rsid w:val="00F044C9"/>
    <w:rsid w:val="00F124AF"/>
    <w:rsid w:val="00F2253F"/>
    <w:rsid w:val="00F67BD6"/>
    <w:rsid w:val="00F75F1D"/>
    <w:rsid w:val="00FA7031"/>
    <w:rsid w:val="00FB303D"/>
    <w:rsid w:val="00FC23BD"/>
    <w:rsid w:val="00FC46C4"/>
    <w:rsid w:val="00F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251119C-DF07-4EA0-8168-8109F56D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2D"/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64343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1240"/>
    <w:pPr>
      <w:suppressAutoHyphens/>
      <w:spacing w:before="280" w:after="280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E41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412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E4124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E4124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E41240"/>
    <w:rPr>
      <w:color w:val="0000FF"/>
      <w:u w:val="single"/>
    </w:rPr>
  </w:style>
  <w:style w:type="paragraph" w:customStyle="1" w:styleId="21">
    <w:name w:val="Основной текст 21"/>
    <w:basedOn w:val="a"/>
    <w:rsid w:val="00103918"/>
    <w:pPr>
      <w:autoSpaceDE w:val="0"/>
      <w:spacing w:line="360" w:lineRule="auto"/>
    </w:pPr>
    <w:rPr>
      <w:b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245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2457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9"/>
    <w:rsid w:val="00264343"/>
    <w:rPr>
      <w:rFonts w:ascii="Times New Roman" w:eastAsia="Times New Roman" w:hAnsi="Times New Roman"/>
      <w:b/>
      <w:sz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264343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1"/>
    <w:basedOn w:val="a"/>
    <w:uiPriority w:val="99"/>
    <w:rsid w:val="00264343"/>
    <w:pPr>
      <w:shd w:val="clear" w:color="auto" w:fill="FFFFFF"/>
      <w:spacing w:line="360" w:lineRule="auto"/>
      <w:ind w:right="10" w:firstLine="720"/>
      <w:jc w:val="both"/>
    </w:pPr>
    <w:rPr>
      <w:color w:val="000000"/>
      <w:sz w:val="28"/>
      <w:szCs w:val="28"/>
    </w:rPr>
  </w:style>
  <w:style w:type="paragraph" w:customStyle="1" w:styleId="310">
    <w:name w:val="Основной текст 31"/>
    <w:basedOn w:val="a"/>
    <w:uiPriority w:val="99"/>
    <w:rsid w:val="00264343"/>
    <w:pPr>
      <w:spacing w:after="120"/>
    </w:pPr>
    <w:rPr>
      <w:sz w:val="16"/>
      <w:szCs w:val="16"/>
    </w:rPr>
  </w:style>
  <w:style w:type="paragraph" w:customStyle="1" w:styleId="ab">
    <w:name w:val="ðàñïîðÿæåíèå"/>
    <w:basedOn w:val="a"/>
    <w:next w:val="ac"/>
    <w:uiPriority w:val="99"/>
    <w:rsid w:val="00264343"/>
    <w:pPr>
      <w:overflowPunct w:val="0"/>
      <w:autoSpaceDE w:val="0"/>
      <w:jc w:val="center"/>
    </w:pPr>
  </w:style>
  <w:style w:type="paragraph" w:styleId="ac">
    <w:name w:val="Body Text"/>
    <w:basedOn w:val="a"/>
    <w:link w:val="ad"/>
    <w:uiPriority w:val="99"/>
    <w:semiHidden/>
    <w:unhideWhenUsed/>
    <w:rsid w:val="00264343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26434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ABB0F3DBC60BAD0ACB55804B1F8AB4BD64264936D9A7C3059F6CC912D161F35AADF5C492B88424BF284x106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9DF2-7DD5-45A3-A514-C06E3B8B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14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28244</CharactersWithSpaces>
  <SharedDoc>false</SharedDoc>
  <HLinks>
    <vt:vector size="6" baseType="variant"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consultantplus://offline/ref=33AABB0F3DBC60BAD0ACB55804B1F8AB4BD64264936D9A7C3059F6CC912D161F35AADF5C492B88424BF284x106E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Киселев</cp:lastModifiedBy>
  <cp:revision>33</cp:revision>
  <cp:lastPrinted>2019-01-24T05:34:00Z</cp:lastPrinted>
  <dcterms:created xsi:type="dcterms:W3CDTF">2019-01-10T03:32:00Z</dcterms:created>
  <dcterms:modified xsi:type="dcterms:W3CDTF">2019-01-28T03:12:00Z</dcterms:modified>
</cp:coreProperties>
</file>