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3" w:rsidRDefault="005950B0">
      <w:pPr>
        <w:pStyle w:val="20"/>
        <w:shd w:val="clear" w:color="auto" w:fill="auto"/>
        <w:ind w:left="164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944523" w:rsidRDefault="005950B0">
      <w:pPr>
        <w:pStyle w:val="20"/>
        <w:shd w:val="clear" w:color="auto" w:fill="auto"/>
        <w:ind w:left="1020"/>
      </w:pPr>
      <w:r>
        <w:t>закрытого административно-территориального образования</w:t>
      </w:r>
    </w:p>
    <w:p w:rsidR="00944523" w:rsidRDefault="005950B0">
      <w:pPr>
        <w:pStyle w:val="20"/>
        <w:shd w:val="clear" w:color="auto" w:fill="auto"/>
        <w:spacing w:after="235"/>
        <w:ind w:left="2400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944523" w:rsidRDefault="005950B0">
      <w:pPr>
        <w:pStyle w:val="10"/>
        <w:keepNext/>
        <w:keepLines/>
        <w:shd w:val="clear" w:color="auto" w:fill="auto"/>
        <w:spacing w:before="0" w:after="985" w:line="400" w:lineRule="exact"/>
        <w:ind w:left="1640"/>
      </w:pPr>
      <w:bookmarkStart w:id="0" w:name="bookmark0"/>
      <w:r>
        <w:t>ПОСТАНОВЛЕНИЕ</w:t>
      </w:r>
      <w:bookmarkEnd w:id="0"/>
    </w:p>
    <w:p w:rsidR="006A16FB" w:rsidRPr="006A16FB" w:rsidRDefault="006A16FB" w:rsidP="006A16FB">
      <w:pPr>
        <w:pStyle w:val="11"/>
        <w:shd w:val="clear" w:color="auto" w:fill="auto"/>
        <w:spacing w:before="0" w:after="333" w:line="322" w:lineRule="exact"/>
        <w:ind w:left="20" w:right="20" w:firstLine="700"/>
        <w:jc w:val="both"/>
      </w:pPr>
      <w:r w:rsidRPr="006A16FB">
        <w:t xml:space="preserve">17.09.2018 </w:t>
      </w:r>
      <w:r>
        <w:rPr>
          <w:lang w:val="ru-RU"/>
        </w:rPr>
        <w:t xml:space="preserve">                                                                                          </w:t>
      </w:r>
      <w:r w:rsidRPr="006A16FB">
        <w:t>№ 9</w:t>
      </w:r>
      <w:r w:rsidR="004634D2">
        <w:rPr>
          <w:lang w:val="ru-RU"/>
        </w:rPr>
        <w:t>41</w:t>
      </w:r>
      <w:bookmarkStart w:id="1" w:name="_GoBack"/>
      <w:bookmarkEnd w:id="1"/>
    </w:p>
    <w:p w:rsidR="00944523" w:rsidRDefault="005950B0">
      <w:pPr>
        <w:pStyle w:val="30"/>
        <w:shd w:val="clear" w:color="auto" w:fill="auto"/>
        <w:spacing w:before="0" w:after="0" w:line="190" w:lineRule="exact"/>
        <w:ind w:left="4260"/>
      </w:pPr>
      <w:r>
        <w:t xml:space="preserve">г. </w:t>
      </w:r>
      <w:proofErr w:type="spellStart"/>
      <w:r>
        <w:t>Вшпочинск</w:t>
      </w:r>
      <w:proofErr w:type="spellEnd"/>
    </w:p>
    <w:p w:rsidR="00944523" w:rsidRDefault="005950B0">
      <w:pPr>
        <w:pStyle w:val="11"/>
        <w:shd w:val="clear" w:color="auto" w:fill="auto"/>
        <w:spacing w:before="0" w:after="538"/>
        <w:ind w:left="20" w:right="4560"/>
      </w:pPr>
      <w:r>
        <w:t xml:space="preserve">О проведении общегородского субботника «Зеленая Россия» - «Страна моей мечты» по санитарной очистке и благоустройству территории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944523" w:rsidRDefault="005950B0">
      <w:pPr>
        <w:pStyle w:val="11"/>
        <w:shd w:val="clear" w:color="auto" w:fill="auto"/>
        <w:spacing w:before="0" w:after="333" w:line="322" w:lineRule="exact"/>
        <w:ind w:left="20" w:right="20" w:firstLine="700"/>
        <w:jc w:val="both"/>
      </w:pPr>
      <w:r>
        <w:t xml:space="preserve">Руководствуясь Федеральным законом от 06.10.2003 № 131-ФЭ «Об общих принципах организации местного самоуправления в Российской Федерации», уставом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944523" w:rsidRDefault="005950B0">
      <w:pPr>
        <w:pStyle w:val="22"/>
        <w:keepNext/>
        <w:keepLines/>
        <w:shd w:val="clear" w:color="auto" w:fill="auto"/>
        <w:spacing w:before="0" w:after="183" w:line="280" w:lineRule="exact"/>
        <w:ind w:left="20"/>
      </w:pPr>
      <w:bookmarkStart w:id="2" w:name="bookmark1"/>
      <w:r>
        <w:t>ПОСТАНОВЛЯЮ:</w:t>
      </w:r>
      <w:bookmarkEnd w:id="2"/>
    </w:p>
    <w:p w:rsidR="00944523" w:rsidRDefault="005950B0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20" w:firstLine="700"/>
        <w:jc w:val="both"/>
      </w:pPr>
      <w:r>
        <w:t xml:space="preserve">Провести общегородской субботник «Зеленая Россия» - «Страна моей мечты» 21.09.2018 по санитарной очистке и благоустройству территории </w:t>
      </w:r>
      <w:proofErr w:type="spellStart"/>
      <w:r>
        <w:t>Вилючинского</w:t>
      </w:r>
      <w:proofErr w:type="spellEnd"/>
      <w:r>
        <w:t xml:space="preserve"> городского округа.</w:t>
      </w:r>
    </w:p>
    <w:p w:rsidR="00944523" w:rsidRDefault="005950B0">
      <w:pPr>
        <w:pStyle w:val="11"/>
        <w:numPr>
          <w:ilvl w:val="0"/>
          <w:numId w:val="1"/>
        </w:numPr>
        <w:shd w:val="clear" w:color="auto" w:fill="auto"/>
        <w:tabs>
          <w:tab w:val="left" w:pos="1311"/>
        </w:tabs>
        <w:spacing w:before="0" w:after="0"/>
        <w:ind w:left="20" w:right="20" w:firstLine="700"/>
        <w:jc w:val="both"/>
      </w:pPr>
      <w:r>
        <w:t>Рекомендовать руководителям предприятий, организаций и учреждений всех форм собственности, частным предпринимателям, организовать и провести работы по уборке и благоустройству на закрепленных за ними территориях.</w:t>
      </w:r>
    </w:p>
    <w:p w:rsidR="00944523" w:rsidRDefault="005950B0">
      <w:pPr>
        <w:pStyle w:val="11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/>
        <w:ind w:left="20" w:right="20" w:firstLine="700"/>
        <w:jc w:val="both"/>
      </w:pPr>
      <w:r>
        <w:t xml:space="preserve">Начальнику отдела по управлению городским хозяйством администрации </w:t>
      </w:r>
      <w:proofErr w:type="spellStart"/>
      <w:r>
        <w:t>Вилючинского</w:t>
      </w:r>
      <w:proofErr w:type="spellEnd"/>
      <w:r>
        <w:t xml:space="preserve"> городского округа И.Н. </w:t>
      </w:r>
      <w:proofErr w:type="spellStart"/>
      <w:r>
        <w:t>Ребрий</w:t>
      </w:r>
      <w:proofErr w:type="spellEnd"/>
      <w:r>
        <w:t xml:space="preserve"> возложить на МКУ «Благоустройство </w:t>
      </w:r>
      <w:proofErr w:type="spellStart"/>
      <w:r>
        <w:t>Вилючинска</w:t>
      </w:r>
      <w:proofErr w:type="spellEnd"/>
      <w:r>
        <w:t>» обязанности:</w:t>
      </w:r>
    </w:p>
    <w:p w:rsidR="00944523" w:rsidRDefault="005950B0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/>
        <w:ind w:left="20" w:right="20" w:firstLine="700"/>
        <w:jc w:val="both"/>
      </w:pPr>
      <w:r>
        <w:t>по обеспечению участников субботника мешками для сбора мусора, перчатками;</w:t>
      </w:r>
    </w:p>
    <w:p w:rsidR="00944523" w:rsidRDefault="005950B0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 xml:space="preserve">по сбору и </w:t>
      </w:r>
      <w:proofErr w:type="gramStart"/>
      <w:r>
        <w:t>транспортнике</w:t>
      </w:r>
      <w:proofErr w:type="gramEnd"/>
      <w:r>
        <w:t xml:space="preserve"> мусора на свалку ВГО.</w:t>
      </w:r>
    </w:p>
    <w:p w:rsidR="00944523" w:rsidRDefault="005950B0">
      <w:pPr>
        <w:pStyle w:val="11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/>
        <w:ind w:left="20" w:right="20" w:firstLine="700"/>
        <w:jc w:val="both"/>
      </w:pPr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О.Н. </w:t>
      </w:r>
      <w:proofErr w:type="spellStart"/>
      <w:r>
        <w:t>Токмаковой</w:t>
      </w:r>
      <w:proofErr w:type="spellEnd"/>
      <w:r>
        <w:t xml:space="preserve">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 - телекоммуникационной сети «Интернет».</w:t>
      </w:r>
    </w:p>
    <w:p w:rsidR="00944523" w:rsidRDefault="005950B0">
      <w:pPr>
        <w:pStyle w:val="11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управлению городским хозяйством администрации </w:t>
      </w:r>
      <w:proofErr w:type="spellStart"/>
      <w:r>
        <w:t>Вилючинского</w:t>
      </w:r>
      <w:proofErr w:type="spellEnd"/>
      <w:r>
        <w:t xml:space="preserve"> городского округа И.Н. </w:t>
      </w:r>
      <w:proofErr w:type="spellStart"/>
      <w:r>
        <w:t>Ребрий</w:t>
      </w:r>
      <w:proofErr w:type="spellEnd"/>
      <w:r>
        <w:t>.</w:t>
      </w:r>
    </w:p>
    <w:p w:rsidR="006A16FB" w:rsidRDefault="005950B0" w:rsidP="006A16FB">
      <w:pPr>
        <w:pStyle w:val="40"/>
        <w:shd w:val="clear" w:color="auto" w:fill="auto"/>
        <w:spacing w:line="280" w:lineRule="exact"/>
        <w:ind w:left="100"/>
      </w:pPr>
      <w:bookmarkStart w:id="3" w:name="bookmark2"/>
      <w:r>
        <w:t xml:space="preserve">Исполняющий обязанности </w:t>
      </w:r>
      <w:r w:rsidR="006A16FB">
        <w:rPr>
          <w:lang w:val="ru-RU"/>
        </w:rPr>
        <w:br/>
      </w:r>
      <w:r>
        <w:t>главы администрации городского</w:t>
      </w:r>
      <w:r>
        <w:rPr>
          <w:rStyle w:val="23"/>
        </w:rPr>
        <w:t xml:space="preserve"> округа</w:t>
      </w:r>
      <w:bookmarkEnd w:id="3"/>
      <w:r w:rsidR="006A16FB">
        <w:rPr>
          <w:rStyle w:val="23"/>
          <w:lang w:val="ru-RU"/>
        </w:rPr>
        <w:t xml:space="preserve">                        </w:t>
      </w:r>
      <w:r w:rsidR="006A16FB">
        <w:t xml:space="preserve">С.Г. </w:t>
      </w:r>
      <w:proofErr w:type="spellStart"/>
      <w:r w:rsidR="006A16FB">
        <w:t>Иванинов</w:t>
      </w:r>
      <w:proofErr w:type="spellEnd"/>
    </w:p>
    <w:p w:rsidR="00944523" w:rsidRPr="006A16FB" w:rsidRDefault="00944523">
      <w:pPr>
        <w:pStyle w:val="22"/>
        <w:keepNext/>
        <w:keepLines/>
        <w:shd w:val="clear" w:color="auto" w:fill="auto"/>
        <w:spacing w:before="0" w:after="0" w:line="319" w:lineRule="exact"/>
        <w:ind w:left="20" w:right="2960"/>
      </w:pPr>
    </w:p>
    <w:sectPr w:rsidR="00944523" w:rsidRPr="006A16FB" w:rsidSect="006A16FB">
      <w:type w:val="continuous"/>
      <w:pgSz w:w="11905" w:h="16837"/>
      <w:pgMar w:top="709" w:right="746" w:bottom="1006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E2" w:rsidRDefault="00116AE2">
      <w:r>
        <w:separator/>
      </w:r>
    </w:p>
  </w:endnote>
  <w:endnote w:type="continuationSeparator" w:id="0">
    <w:p w:rsidR="00116AE2" w:rsidRDefault="001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E2" w:rsidRDefault="00116AE2"/>
  </w:footnote>
  <w:footnote w:type="continuationSeparator" w:id="0">
    <w:p w:rsidR="00116AE2" w:rsidRDefault="00116A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2DE"/>
    <w:multiLevelType w:val="multilevel"/>
    <w:tmpl w:val="59883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73E27"/>
    <w:multiLevelType w:val="multilevel"/>
    <w:tmpl w:val="445AB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3"/>
    <w:rsid w:val="00116AE2"/>
    <w:rsid w:val="004634D2"/>
    <w:rsid w:val="005950B0"/>
    <w:rsid w:val="006A16FB"/>
    <w:rsid w:val="009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54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54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2018-09-20T21:58:00Z</dcterms:created>
  <dcterms:modified xsi:type="dcterms:W3CDTF">2018-09-20T22:03:00Z</dcterms:modified>
</cp:coreProperties>
</file>