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АДМИНИСТРАЦИЯ ВИЛЮЧИНСКОГО ГОРОДСКОГО ОКРУГА</w:t>
      </w:r>
    </w:p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ЗАКРЫТОГО АДМИНИСТРАТИВНО-ТЕРРИТОРИАЛЬНОГО ОБРАЗОВАНИЯ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>ГОРОДА ВИЛЮЧИНСКА КАМЧАТСКОГО КРАЯ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</w:p>
    <w:p w:rsidR="00FF5E31" w:rsidRDefault="00FF5E31" w:rsidP="00FF5E31">
      <w:pPr>
        <w:shd w:val="clear" w:color="auto" w:fill="FFFFFF"/>
        <w:ind w:left="96"/>
        <w:jc w:val="center"/>
      </w:pPr>
    </w:p>
    <w:p w:rsidR="00FF5E31" w:rsidRDefault="00FF5E31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  <w:r w:rsidRPr="005B4FAF">
        <w:rPr>
          <w:rFonts w:eastAsia="Times New Roman"/>
          <w:b/>
          <w:spacing w:val="181"/>
          <w:sz w:val="46"/>
          <w:szCs w:val="46"/>
        </w:rPr>
        <w:t>ПОСТАНОВЛЕНИЕ</w:t>
      </w:r>
    </w:p>
    <w:p w:rsidR="00490E35" w:rsidRPr="005B4FAF" w:rsidRDefault="00490E35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</w:p>
    <w:p w:rsidR="00490E35" w:rsidRPr="00490E35" w:rsidRDefault="00490E35" w:rsidP="006C7896">
      <w:pPr>
        <w:rPr>
          <w:rFonts w:eastAsia="Times New Roman"/>
          <w:sz w:val="28"/>
          <w:szCs w:val="28"/>
        </w:rPr>
      </w:pPr>
      <w:r>
        <w:rPr>
          <w:rFonts w:eastAsia="Times New Roman"/>
          <w:spacing w:val="181"/>
          <w:sz w:val="28"/>
          <w:szCs w:val="28"/>
        </w:rPr>
        <w:t xml:space="preserve"> </w:t>
      </w:r>
      <w:r w:rsidR="006C7896" w:rsidRPr="006C7896">
        <w:rPr>
          <w:rFonts w:eastAsia="Times New Roman"/>
          <w:spacing w:val="-1"/>
          <w:sz w:val="28"/>
          <w:szCs w:val="28"/>
        </w:rPr>
        <w:t>26.02.2018</w:t>
      </w:r>
      <w:r w:rsidRPr="00490E35">
        <w:rPr>
          <w:rFonts w:eastAsia="Times New Roman"/>
          <w:sz w:val="28"/>
          <w:szCs w:val="28"/>
        </w:rPr>
        <w:t xml:space="preserve">                                              </w:t>
      </w:r>
      <w:r w:rsidR="006C7896">
        <w:rPr>
          <w:rFonts w:eastAsia="Times New Roman"/>
          <w:sz w:val="28"/>
          <w:szCs w:val="28"/>
        </w:rPr>
        <w:t xml:space="preserve">                        </w:t>
      </w:r>
      <w:r w:rsidRPr="00490E35">
        <w:rPr>
          <w:rFonts w:eastAsia="Times New Roman"/>
          <w:sz w:val="28"/>
          <w:szCs w:val="28"/>
        </w:rPr>
        <w:t xml:space="preserve">                № </w:t>
      </w:r>
      <w:r w:rsidR="006C7896">
        <w:rPr>
          <w:rFonts w:eastAsia="Times New Roman"/>
          <w:sz w:val="28"/>
          <w:szCs w:val="28"/>
        </w:rPr>
        <w:t>192</w:t>
      </w:r>
    </w:p>
    <w:p w:rsidR="00FF5E31" w:rsidRDefault="00FF5E31" w:rsidP="00FF5E31">
      <w:pPr>
        <w:shd w:val="clear" w:color="auto" w:fill="FFFFFF"/>
        <w:ind w:right="125"/>
        <w:jc w:val="center"/>
      </w:pP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г. Вилючинск</w:t>
      </w: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</w:p>
    <w:p w:rsidR="00FF5E31" w:rsidRDefault="00FF5E31" w:rsidP="00FF5E31">
      <w:pPr>
        <w:shd w:val="clear" w:color="auto" w:fill="FFFFFF"/>
        <w:ind w:left="72"/>
        <w:jc w:val="center"/>
      </w:pPr>
    </w:p>
    <w:p w:rsidR="00FF5E31" w:rsidRPr="009D1704" w:rsidRDefault="00FF5E31" w:rsidP="00490E35">
      <w:pPr>
        <w:shd w:val="clear" w:color="auto" w:fill="FFFFFF"/>
        <w:suppressAutoHyphens/>
        <w:ind w:left="17" w:right="4666"/>
        <w:rPr>
          <w:sz w:val="28"/>
          <w:szCs w:val="28"/>
        </w:rPr>
      </w:pPr>
      <w:r w:rsidRPr="009D1704">
        <w:rPr>
          <w:rFonts w:eastAsia="Times New Roman"/>
          <w:spacing w:val="-1"/>
          <w:sz w:val="28"/>
          <w:szCs w:val="28"/>
        </w:rPr>
        <w:t xml:space="preserve">О внесении изменения в Примерное </w:t>
      </w:r>
      <w:r w:rsidRPr="009D1704">
        <w:rPr>
          <w:rFonts w:eastAsia="Times New Roman"/>
          <w:sz w:val="28"/>
          <w:szCs w:val="28"/>
        </w:rPr>
        <w:t xml:space="preserve">положение о системе оплаты труда работников администрации Вилючинского городского округа </w:t>
      </w:r>
      <w:r w:rsidRPr="009D1704">
        <w:rPr>
          <w:rFonts w:eastAsia="Times New Roman"/>
          <w:spacing w:val="-1"/>
          <w:sz w:val="28"/>
          <w:szCs w:val="28"/>
        </w:rPr>
        <w:t>закрытого административно-</w:t>
      </w:r>
      <w:r w:rsidRPr="009D1704">
        <w:rPr>
          <w:rFonts w:eastAsia="Times New Roman"/>
          <w:sz w:val="28"/>
          <w:szCs w:val="28"/>
        </w:rPr>
        <w:t xml:space="preserve">территориального образования </w:t>
      </w:r>
      <w:r w:rsidRPr="009D1704">
        <w:rPr>
          <w:rFonts w:eastAsia="Times New Roman"/>
          <w:spacing w:val="-3"/>
          <w:sz w:val="28"/>
          <w:szCs w:val="28"/>
        </w:rPr>
        <w:t xml:space="preserve">города Вилючинска Камчатского края, </w:t>
      </w:r>
      <w:r w:rsidRPr="009D1704">
        <w:rPr>
          <w:rFonts w:eastAsia="Times New Roman"/>
          <w:spacing w:val="-1"/>
          <w:sz w:val="28"/>
          <w:szCs w:val="28"/>
        </w:rPr>
        <w:t xml:space="preserve">обеспечивающих деятельность администрации Вилючинского </w:t>
      </w:r>
      <w:r w:rsidRPr="009D1704">
        <w:rPr>
          <w:rFonts w:eastAsia="Times New Roman"/>
          <w:sz w:val="28"/>
          <w:szCs w:val="28"/>
        </w:rPr>
        <w:t xml:space="preserve">городского округа и занимающих должности, не отнесенные к </w:t>
      </w:r>
      <w:r w:rsidRPr="009D1704">
        <w:rPr>
          <w:rFonts w:eastAsia="Times New Roman"/>
          <w:spacing w:val="-1"/>
          <w:sz w:val="28"/>
          <w:szCs w:val="28"/>
        </w:rPr>
        <w:t xml:space="preserve">должностям муниципальной службы и работников, работающих по </w:t>
      </w:r>
      <w:r w:rsidRPr="009D1704">
        <w:rPr>
          <w:rFonts w:eastAsia="Times New Roman"/>
          <w:sz w:val="28"/>
          <w:szCs w:val="28"/>
        </w:rPr>
        <w:t>профессиям рабочих, финансируемой из местного бюджета</w:t>
      </w:r>
    </w:p>
    <w:p w:rsidR="00FF5E31" w:rsidRPr="009D1704" w:rsidRDefault="00FF5E31" w:rsidP="00490E35">
      <w:pPr>
        <w:shd w:val="clear" w:color="auto" w:fill="FFFFFF"/>
        <w:suppressAutoHyphens/>
        <w:spacing w:before="331" w:line="322" w:lineRule="exact"/>
        <w:ind w:left="6" w:right="6" w:firstLine="703"/>
        <w:jc w:val="both"/>
        <w:rPr>
          <w:sz w:val="28"/>
          <w:szCs w:val="28"/>
        </w:rPr>
      </w:pPr>
      <w:r w:rsidRPr="009D1704">
        <w:rPr>
          <w:rFonts w:eastAsia="Times New Roman"/>
          <w:sz w:val="28"/>
          <w:szCs w:val="28"/>
        </w:rPr>
        <w:t xml:space="preserve">На основании статей 135, 144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992EA8" w:rsidRPr="009D1704">
        <w:rPr>
          <w:rFonts w:eastAsia="Times New Roman"/>
          <w:sz w:val="28"/>
          <w:szCs w:val="28"/>
        </w:rPr>
        <w:t>решения Думы Вилючинского городского округа от 20.12.2017 № 187/62-6 «О местном бюджете на 2018 год и плановый период 2019 и 2020 годов»</w:t>
      </w:r>
    </w:p>
    <w:p w:rsidR="00FF5E31" w:rsidRPr="009D1704" w:rsidRDefault="00FF5E31" w:rsidP="00FF5E31">
      <w:pPr>
        <w:shd w:val="clear" w:color="auto" w:fill="FFFFFF"/>
        <w:spacing w:before="336"/>
        <w:ind w:left="10"/>
        <w:rPr>
          <w:rFonts w:eastAsia="Times New Roman"/>
          <w:b/>
          <w:sz w:val="28"/>
          <w:szCs w:val="28"/>
        </w:rPr>
      </w:pPr>
      <w:r w:rsidRPr="009D1704">
        <w:rPr>
          <w:rFonts w:eastAsia="Times New Roman"/>
          <w:b/>
          <w:sz w:val="28"/>
          <w:szCs w:val="28"/>
        </w:rPr>
        <w:t>ПОСТАНОВЛЯЮ:</w:t>
      </w:r>
    </w:p>
    <w:p w:rsidR="005B4FAF" w:rsidRPr="009D1704" w:rsidRDefault="005B4FAF" w:rsidP="00FF5E31">
      <w:pPr>
        <w:shd w:val="clear" w:color="auto" w:fill="FFFFFF"/>
        <w:tabs>
          <w:tab w:val="left" w:pos="993"/>
        </w:tabs>
        <w:ind w:firstLine="754"/>
        <w:jc w:val="both"/>
        <w:rPr>
          <w:sz w:val="28"/>
          <w:szCs w:val="28"/>
        </w:rPr>
      </w:pPr>
    </w:p>
    <w:p w:rsidR="00FF5E31" w:rsidRPr="00B50E1B" w:rsidRDefault="00067C3E" w:rsidP="00490E35">
      <w:pPr>
        <w:shd w:val="clear" w:color="auto" w:fill="FFFFFF"/>
        <w:tabs>
          <w:tab w:val="left" w:pos="993"/>
        </w:tabs>
        <w:suppressAutoHyphens/>
        <w:ind w:firstLine="754"/>
        <w:jc w:val="both"/>
        <w:rPr>
          <w:sz w:val="28"/>
          <w:szCs w:val="28"/>
        </w:rPr>
      </w:pPr>
      <w:r w:rsidRPr="009D1704">
        <w:rPr>
          <w:rFonts w:eastAsia="Times New Roman"/>
          <w:sz w:val="28"/>
          <w:szCs w:val="28"/>
        </w:rPr>
        <w:t xml:space="preserve">1. </w:t>
      </w:r>
      <w:proofErr w:type="gramStart"/>
      <w:r w:rsidR="00FF5E31" w:rsidRPr="009D1704">
        <w:rPr>
          <w:rFonts w:eastAsia="Times New Roman"/>
          <w:sz w:val="28"/>
          <w:szCs w:val="28"/>
        </w:rPr>
        <w:t>Внести изменение в Примерное положение о системе оплаты труда работников администрации Вилючинского городского округа закрытого административно-территориального образования города Вилючинска Камчатского края, обеспечивающих деятельность администрации Вилючинского городского округа и занимающих должности, не отнесенные к должностям муниципальной службы и работников, работающих по профессиям рабочих, финансируемой из местного бюджета (далее - Положение), утвержденное постановлением администрации Вилючинского городского округа от 31.12.2014 № 1776, изложив раздел</w:t>
      </w:r>
      <w:r w:rsidR="00416D39" w:rsidRPr="009D1704">
        <w:rPr>
          <w:rFonts w:eastAsia="Times New Roman"/>
          <w:sz w:val="28"/>
          <w:szCs w:val="28"/>
        </w:rPr>
        <w:t xml:space="preserve"> 3</w:t>
      </w:r>
      <w:proofErr w:type="gramEnd"/>
      <w:r w:rsidR="00416D39" w:rsidRPr="009D1704">
        <w:rPr>
          <w:rFonts w:eastAsia="Times New Roman"/>
          <w:sz w:val="28"/>
          <w:szCs w:val="28"/>
        </w:rPr>
        <w:t xml:space="preserve"> </w:t>
      </w:r>
      <w:r w:rsidR="00FF5E31" w:rsidRPr="009D1704">
        <w:rPr>
          <w:rFonts w:eastAsia="Times New Roman"/>
          <w:sz w:val="28"/>
          <w:szCs w:val="28"/>
        </w:rPr>
        <w:t xml:space="preserve"> </w:t>
      </w:r>
      <w:r w:rsidRPr="009D1704">
        <w:rPr>
          <w:rFonts w:eastAsia="Times New Roman"/>
          <w:sz w:val="28"/>
          <w:szCs w:val="28"/>
        </w:rPr>
        <w:t xml:space="preserve">Примерного </w:t>
      </w:r>
      <w:r w:rsidRPr="00B50E1B">
        <w:rPr>
          <w:rFonts w:eastAsia="Times New Roman"/>
          <w:sz w:val="28"/>
          <w:szCs w:val="28"/>
        </w:rPr>
        <w:lastRenderedPageBreak/>
        <w:t>п</w:t>
      </w:r>
      <w:r w:rsidR="00FF5E31" w:rsidRPr="00B50E1B">
        <w:rPr>
          <w:rFonts w:eastAsia="Times New Roman"/>
          <w:sz w:val="28"/>
          <w:szCs w:val="28"/>
        </w:rPr>
        <w:t>оложения в редакции согласно приложению к настоящему постановлению.</w:t>
      </w:r>
    </w:p>
    <w:p w:rsidR="00FF5E31" w:rsidRPr="00B50E1B" w:rsidRDefault="00FF5E31" w:rsidP="00B50E1B">
      <w:pPr>
        <w:shd w:val="clear" w:color="auto" w:fill="FFFFFF"/>
        <w:tabs>
          <w:tab w:val="left" w:pos="1134"/>
        </w:tabs>
        <w:suppressAutoHyphens/>
        <w:ind w:right="5" w:firstLine="851"/>
        <w:jc w:val="both"/>
        <w:rPr>
          <w:sz w:val="28"/>
          <w:szCs w:val="28"/>
        </w:rPr>
      </w:pPr>
      <w:r w:rsidRPr="00B50E1B">
        <w:rPr>
          <w:sz w:val="28"/>
          <w:szCs w:val="28"/>
        </w:rPr>
        <w:t>2.</w:t>
      </w:r>
      <w:r w:rsidRPr="00B50E1B">
        <w:rPr>
          <w:sz w:val="28"/>
          <w:szCs w:val="28"/>
        </w:rPr>
        <w:tab/>
      </w:r>
      <w:r w:rsidRPr="00B50E1B">
        <w:rPr>
          <w:rFonts w:eastAsia="Times New Roman"/>
          <w:sz w:val="28"/>
          <w:szCs w:val="28"/>
        </w:rPr>
        <w:t xml:space="preserve">Начальнику </w:t>
      </w:r>
      <w:r w:rsidR="005B4FAF" w:rsidRPr="00B50E1B">
        <w:rPr>
          <w:rFonts w:eastAsia="Times New Roman"/>
          <w:sz w:val="28"/>
          <w:szCs w:val="28"/>
        </w:rPr>
        <w:t xml:space="preserve">управления делами администрации </w:t>
      </w:r>
      <w:proofErr w:type="spellStart"/>
      <w:r w:rsidR="005B4FAF" w:rsidRPr="00B50E1B">
        <w:rPr>
          <w:rFonts w:eastAsia="Times New Roman"/>
          <w:sz w:val="28"/>
          <w:szCs w:val="28"/>
        </w:rPr>
        <w:t>Вилючинского</w:t>
      </w:r>
      <w:proofErr w:type="spellEnd"/>
      <w:r w:rsidR="005B4FAF" w:rsidRPr="00B50E1B">
        <w:rPr>
          <w:rFonts w:eastAsia="Times New Roman"/>
          <w:sz w:val="28"/>
          <w:szCs w:val="28"/>
        </w:rPr>
        <w:t xml:space="preserve"> городского округа </w:t>
      </w:r>
      <w:proofErr w:type="spellStart"/>
      <w:r w:rsidR="005B4FAF" w:rsidRPr="00B50E1B">
        <w:rPr>
          <w:rFonts w:eastAsia="Times New Roman"/>
          <w:sz w:val="28"/>
          <w:szCs w:val="28"/>
        </w:rPr>
        <w:t>Токмаковой</w:t>
      </w:r>
      <w:proofErr w:type="spellEnd"/>
      <w:r w:rsidR="005B4FAF" w:rsidRPr="00B50E1B">
        <w:rPr>
          <w:rFonts w:eastAsia="Times New Roman"/>
          <w:sz w:val="28"/>
          <w:szCs w:val="28"/>
        </w:rPr>
        <w:t xml:space="preserve"> О.Н. </w:t>
      </w:r>
      <w:r w:rsidRPr="00B50E1B">
        <w:rPr>
          <w:rFonts w:eastAsia="Times New Roman"/>
          <w:sz w:val="28"/>
          <w:szCs w:val="28"/>
        </w:rPr>
        <w:t xml:space="preserve">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B50E1B">
        <w:rPr>
          <w:rFonts w:eastAsia="Times New Roman"/>
          <w:sz w:val="28"/>
          <w:szCs w:val="28"/>
        </w:rPr>
        <w:t>округа</w:t>
      </w:r>
      <w:proofErr w:type="gramEnd"/>
      <w:r w:rsidRPr="00B50E1B">
        <w:rPr>
          <w:rFonts w:eastAsia="Times New Roman"/>
          <w:sz w:val="28"/>
          <w:szCs w:val="28"/>
        </w:rPr>
        <w:t xml:space="preserve"> ЗАТО г. Вилючинска Камчатского края»</w:t>
      </w:r>
      <w:r w:rsidR="008C2425" w:rsidRPr="00B50E1B">
        <w:rPr>
          <w:rFonts w:eastAsia="Times New Roman"/>
          <w:sz w:val="28"/>
          <w:szCs w:val="28"/>
        </w:rPr>
        <w:t xml:space="preserve"> и разместить </w:t>
      </w:r>
      <w:r w:rsidR="00992EA8" w:rsidRPr="00B50E1B">
        <w:rPr>
          <w:rFonts w:eastAsia="Times New Roman"/>
          <w:sz w:val="28"/>
          <w:szCs w:val="28"/>
        </w:rPr>
        <w:t>на официальном сайте орг</w:t>
      </w:r>
      <w:r w:rsidR="008C2425" w:rsidRPr="00B50E1B">
        <w:rPr>
          <w:rFonts w:eastAsia="Times New Roman"/>
          <w:sz w:val="28"/>
          <w:szCs w:val="28"/>
        </w:rPr>
        <w:t>анов местного самоуправления Ви</w:t>
      </w:r>
      <w:r w:rsidR="00992EA8" w:rsidRPr="00B50E1B">
        <w:rPr>
          <w:rFonts w:eastAsia="Times New Roman"/>
          <w:sz w:val="28"/>
          <w:szCs w:val="28"/>
        </w:rPr>
        <w:t>лючинского городского округа в информационно-телекоммуникационной сети «Интернет».</w:t>
      </w:r>
    </w:p>
    <w:p w:rsidR="00E71503" w:rsidRPr="00B50E1B" w:rsidRDefault="00FF5E31" w:rsidP="00B50E1B">
      <w:pPr>
        <w:shd w:val="clear" w:color="auto" w:fill="FFFFFF"/>
        <w:tabs>
          <w:tab w:val="left" w:pos="1134"/>
          <w:tab w:val="left" w:pos="1382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B50E1B">
        <w:rPr>
          <w:sz w:val="28"/>
          <w:szCs w:val="28"/>
        </w:rPr>
        <w:t>3.</w:t>
      </w:r>
      <w:r w:rsidRPr="00B50E1B">
        <w:rPr>
          <w:sz w:val="28"/>
          <w:szCs w:val="28"/>
        </w:rPr>
        <w:tab/>
      </w:r>
      <w:r w:rsidR="00067C3E" w:rsidRPr="00B50E1B">
        <w:rPr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9A57BE" w:rsidRPr="00B50E1B">
        <w:rPr>
          <w:rFonts w:eastAsia="Times New Roman"/>
          <w:sz w:val="28"/>
          <w:szCs w:val="28"/>
        </w:rPr>
        <w:t>и распространяется на правовые</w:t>
      </w:r>
      <w:r w:rsidR="008C2425" w:rsidRPr="00B50E1B">
        <w:rPr>
          <w:rFonts w:eastAsia="Times New Roman"/>
          <w:sz w:val="28"/>
          <w:szCs w:val="28"/>
        </w:rPr>
        <w:t xml:space="preserve"> отношения, </w:t>
      </w:r>
      <w:r w:rsidR="00937C37" w:rsidRPr="00B50E1B">
        <w:rPr>
          <w:rFonts w:eastAsia="Times New Roman"/>
          <w:sz w:val="28"/>
          <w:szCs w:val="28"/>
        </w:rPr>
        <w:t>возникшие с</w:t>
      </w:r>
      <w:r w:rsidR="00067C3E" w:rsidRPr="00B50E1B">
        <w:rPr>
          <w:rFonts w:eastAsia="Times New Roman"/>
          <w:sz w:val="28"/>
          <w:szCs w:val="28"/>
        </w:rPr>
        <w:t xml:space="preserve"> 01.</w:t>
      </w:r>
      <w:r w:rsidR="00E71503" w:rsidRPr="00B50E1B">
        <w:rPr>
          <w:rFonts w:eastAsia="Times New Roman"/>
          <w:sz w:val="28"/>
          <w:szCs w:val="28"/>
        </w:rPr>
        <w:t>0</w:t>
      </w:r>
      <w:r w:rsidR="00067C3E" w:rsidRPr="00B50E1B">
        <w:rPr>
          <w:rFonts w:eastAsia="Times New Roman"/>
          <w:sz w:val="28"/>
          <w:szCs w:val="28"/>
        </w:rPr>
        <w:t>1</w:t>
      </w:r>
      <w:r w:rsidR="00E71503" w:rsidRPr="00B50E1B">
        <w:rPr>
          <w:rFonts w:eastAsia="Times New Roman"/>
          <w:sz w:val="28"/>
          <w:szCs w:val="28"/>
        </w:rPr>
        <w:t>.201</w:t>
      </w:r>
      <w:r w:rsidR="00067C3E" w:rsidRPr="00B50E1B">
        <w:rPr>
          <w:rFonts w:eastAsia="Times New Roman"/>
          <w:sz w:val="28"/>
          <w:szCs w:val="28"/>
        </w:rPr>
        <w:t>8</w:t>
      </w:r>
      <w:r w:rsidR="00E71503" w:rsidRPr="00B50E1B">
        <w:rPr>
          <w:rFonts w:eastAsia="Times New Roman"/>
          <w:sz w:val="28"/>
          <w:szCs w:val="28"/>
        </w:rPr>
        <w:t>.</w:t>
      </w:r>
    </w:p>
    <w:p w:rsidR="00FF5E31" w:rsidRPr="00B50E1B" w:rsidRDefault="00067C3E" w:rsidP="00B50E1B">
      <w:pPr>
        <w:shd w:val="clear" w:color="auto" w:fill="FFFFFF"/>
        <w:tabs>
          <w:tab w:val="left" w:pos="1134"/>
          <w:tab w:val="left" w:pos="1382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B50E1B">
        <w:rPr>
          <w:sz w:val="28"/>
          <w:szCs w:val="28"/>
        </w:rPr>
        <w:t>4</w:t>
      </w:r>
      <w:r w:rsidR="00FF5E31" w:rsidRPr="00B50E1B">
        <w:rPr>
          <w:sz w:val="28"/>
          <w:szCs w:val="28"/>
        </w:rPr>
        <w:t>.</w:t>
      </w:r>
      <w:r w:rsidR="00FF5E31" w:rsidRPr="00B50E1B">
        <w:rPr>
          <w:sz w:val="28"/>
          <w:szCs w:val="28"/>
        </w:rPr>
        <w:tab/>
      </w:r>
      <w:proofErr w:type="gramStart"/>
      <w:r w:rsidR="00FF5E31" w:rsidRPr="00B50E1B">
        <w:rPr>
          <w:rFonts w:eastAsia="Times New Roman"/>
          <w:sz w:val="28"/>
          <w:szCs w:val="28"/>
        </w:rPr>
        <w:t>Контроль за</w:t>
      </w:r>
      <w:proofErr w:type="gramEnd"/>
      <w:r w:rsidR="00FF5E31" w:rsidRPr="00B50E1B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округа, начальника финансового управления администрации Вилючинского городского округа </w:t>
      </w:r>
      <w:r w:rsidR="005B4FAF" w:rsidRPr="00B50E1B">
        <w:rPr>
          <w:rFonts w:eastAsia="Times New Roman"/>
          <w:sz w:val="28"/>
          <w:szCs w:val="28"/>
        </w:rPr>
        <w:t>Э.В. Родину.</w:t>
      </w:r>
    </w:p>
    <w:p w:rsidR="00FF5E31" w:rsidRPr="00B50E1B" w:rsidRDefault="00FF5E31" w:rsidP="00FF5E31">
      <w:pPr>
        <w:shd w:val="clear" w:color="auto" w:fill="FFFFFF"/>
        <w:tabs>
          <w:tab w:val="left" w:pos="1134"/>
          <w:tab w:val="left" w:pos="1469"/>
        </w:tabs>
        <w:spacing w:line="322" w:lineRule="exact"/>
        <w:ind w:firstLine="715"/>
        <w:jc w:val="both"/>
        <w:rPr>
          <w:rFonts w:eastAsia="Times New Roman"/>
          <w:sz w:val="28"/>
          <w:szCs w:val="28"/>
        </w:rPr>
      </w:pPr>
    </w:p>
    <w:p w:rsidR="00FF5E31" w:rsidRPr="000B1FDB" w:rsidRDefault="00FF5E31" w:rsidP="00FF5E31">
      <w:pPr>
        <w:shd w:val="clear" w:color="auto" w:fill="FFFFFF"/>
        <w:tabs>
          <w:tab w:val="left" w:pos="1134"/>
          <w:tab w:val="left" w:pos="1469"/>
        </w:tabs>
        <w:spacing w:line="322" w:lineRule="exact"/>
        <w:ind w:firstLine="715"/>
        <w:jc w:val="both"/>
        <w:rPr>
          <w:sz w:val="28"/>
          <w:szCs w:val="28"/>
        </w:rPr>
      </w:pPr>
    </w:p>
    <w:p w:rsidR="005B4FAF" w:rsidRDefault="005B4FAF" w:rsidP="005B4FAF">
      <w:pPr>
        <w:shd w:val="clear" w:color="auto" w:fill="FFFFFF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pacing w:val="-12"/>
          <w:sz w:val="30"/>
          <w:szCs w:val="30"/>
        </w:rPr>
        <w:t xml:space="preserve">Глава </w:t>
      </w:r>
      <w:r w:rsidR="00FF5E31">
        <w:rPr>
          <w:rFonts w:eastAsia="Times New Roman"/>
          <w:b/>
          <w:bCs/>
          <w:sz w:val="30"/>
          <w:szCs w:val="30"/>
        </w:rPr>
        <w:t xml:space="preserve">администрации </w:t>
      </w:r>
    </w:p>
    <w:p w:rsidR="00FF5E31" w:rsidRDefault="00FF5E31" w:rsidP="005B4FAF">
      <w:pPr>
        <w:shd w:val="clear" w:color="auto" w:fill="FFFFFF"/>
        <w:jc w:val="both"/>
        <w:rPr>
          <w:rFonts w:eastAsia="Times New Roman"/>
          <w:b/>
          <w:bCs/>
          <w:spacing w:val="-11"/>
          <w:sz w:val="30"/>
          <w:szCs w:val="30"/>
        </w:rPr>
        <w:sectPr w:rsidR="00FF5E31" w:rsidSect="00E52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/>
          <w:bCs/>
          <w:sz w:val="30"/>
          <w:szCs w:val="30"/>
        </w:rPr>
        <w:t>городского округа</w:t>
      </w:r>
      <w:r>
        <w:rPr>
          <w:rFonts w:eastAsia="Times New Roman"/>
          <w:b/>
          <w:bCs/>
          <w:sz w:val="30"/>
          <w:szCs w:val="30"/>
        </w:rPr>
        <w:tab/>
      </w:r>
      <w:r w:rsidR="005B4FAF">
        <w:rPr>
          <w:rFonts w:eastAsia="Times New Roman"/>
          <w:b/>
          <w:bCs/>
          <w:sz w:val="30"/>
          <w:szCs w:val="30"/>
        </w:rPr>
        <w:t xml:space="preserve">                                                           Г.Н. Смирнова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lastRenderedPageBreak/>
        <w:t>Приложение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>к постановлению</w:t>
      </w:r>
      <w:r w:rsidR="005B4FAF" w:rsidRPr="004B415D">
        <w:rPr>
          <w:sz w:val="28"/>
          <w:szCs w:val="28"/>
        </w:rPr>
        <w:t xml:space="preserve"> администрации</w:t>
      </w:r>
    </w:p>
    <w:p w:rsidR="00FF5E31" w:rsidRPr="004B415D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 xml:space="preserve">     </w:t>
      </w:r>
      <w:r w:rsidR="00FF5E31" w:rsidRPr="004B415D">
        <w:rPr>
          <w:sz w:val="28"/>
          <w:szCs w:val="28"/>
        </w:rPr>
        <w:t>Вилючинского городского округа</w:t>
      </w:r>
    </w:p>
    <w:p w:rsidR="00FF5E31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 xml:space="preserve">от </w:t>
      </w:r>
      <w:r w:rsidR="002E6166" w:rsidRPr="002E6166">
        <w:rPr>
          <w:sz w:val="28"/>
          <w:szCs w:val="28"/>
        </w:rPr>
        <w:t>26</w:t>
      </w:r>
      <w:r w:rsidR="002E6166">
        <w:rPr>
          <w:sz w:val="28"/>
          <w:szCs w:val="28"/>
        </w:rPr>
        <w:t xml:space="preserve">.02.2018 </w:t>
      </w:r>
      <w:r w:rsidRPr="004B415D">
        <w:rPr>
          <w:sz w:val="28"/>
          <w:szCs w:val="28"/>
        </w:rPr>
        <w:t xml:space="preserve"> №</w:t>
      </w:r>
      <w:r w:rsidR="002E6166">
        <w:rPr>
          <w:sz w:val="28"/>
          <w:szCs w:val="28"/>
        </w:rPr>
        <w:t xml:space="preserve"> 192</w:t>
      </w:r>
      <w:bookmarkStart w:id="0" w:name="_GoBack"/>
      <w:bookmarkEnd w:id="0"/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 xml:space="preserve">«Приложение </w:t>
      </w:r>
    </w:p>
    <w:p w:rsidR="005B4FAF" w:rsidRPr="005B4FAF" w:rsidRDefault="00E71503" w:rsidP="005B4FAF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B4FAF" w:rsidRPr="005B4FAF">
        <w:rPr>
          <w:sz w:val="28"/>
          <w:szCs w:val="28"/>
        </w:rPr>
        <w:t xml:space="preserve"> постановлению администрации </w:t>
      </w: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>Вилючинского городского округа</w:t>
      </w:r>
    </w:p>
    <w:p w:rsidR="005B4FAF" w:rsidRDefault="00261115" w:rsidP="005B4FAF">
      <w:pPr>
        <w:tabs>
          <w:tab w:val="right" w:pos="9355"/>
        </w:tabs>
        <w:jc w:val="right"/>
      </w:pPr>
      <w:r>
        <w:rPr>
          <w:sz w:val="28"/>
          <w:szCs w:val="28"/>
        </w:rPr>
        <w:t>о</w:t>
      </w:r>
      <w:r w:rsidR="005B4FAF" w:rsidRPr="005B4FAF">
        <w:rPr>
          <w:sz w:val="28"/>
          <w:szCs w:val="28"/>
        </w:rPr>
        <w:t>т 31.12.2014 №  1776</w:t>
      </w:r>
      <w:r w:rsidR="005B4FAF">
        <w:rPr>
          <w:sz w:val="28"/>
          <w:szCs w:val="28"/>
        </w:rPr>
        <w:t>»</w:t>
      </w:r>
    </w:p>
    <w:p w:rsidR="00067C3E" w:rsidRDefault="00067C3E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594E79" w:rsidRPr="00594E79" w:rsidRDefault="00594E79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A74BCA">
        <w:rPr>
          <w:b/>
          <w:sz w:val="28"/>
          <w:szCs w:val="28"/>
        </w:rPr>
        <w:t>.</w:t>
      </w:r>
      <w:r w:rsidRPr="00594E79">
        <w:rPr>
          <w:b/>
          <w:sz w:val="28"/>
          <w:szCs w:val="28"/>
        </w:rPr>
        <w:t xml:space="preserve"> </w:t>
      </w:r>
      <w:r w:rsidR="000B7065">
        <w:rPr>
          <w:b/>
          <w:sz w:val="28"/>
          <w:szCs w:val="28"/>
        </w:rPr>
        <w:t>Размеры д</w:t>
      </w:r>
      <w:r>
        <w:rPr>
          <w:b/>
          <w:sz w:val="28"/>
          <w:szCs w:val="28"/>
        </w:rPr>
        <w:t>олжностных окладов работников учреждения, на основе 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несения занимаемых ими должностей рабочих к ПКГ по профессиям раб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чих первого и второго уровней Профессиональная квалификационная группа профессий рабочих первого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4E79" w:rsidTr="00594E79">
        <w:tc>
          <w:tcPr>
            <w:tcW w:w="3190" w:type="dxa"/>
          </w:tcPr>
          <w:p w:rsidR="00594E79" w:rsidRPr="00FA577D" w:rsidRDefault="00594E79" w:rsidP="00D5062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594E79" w:rsidRPr="00FA577D" w:rsidRDefault="00594E79" w:rsidP="00D5062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594E79" w:rsidRPr="00FA577D" w:rsidRDefault="00594E79" w:rsidP="00D5062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594E79" w:rsidRPr="00FA577D" w:rsidRDefault="00594E79" w:rsidP="00D5062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594E79" w:rsidTr="00D50624">
        <w:tc>
          <w:tcPr>
            <w:tcW w:w="9571" w:type="dxa"/>
            <w:gridSpan w:val="3"/>
          </w:tcPr>
          <w:p w:rsidR="00594E79" w:rsidRPr="00594E79" w:rsidRDefault="00594E79" w:rsidP="00594E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94E79">
              <w:rPr>
                <w:sz w:val="28"/>
                <w:szCs w:val="28"/>
              </w:rPr>
              <w:t>Наименование профессий рабочих, по которым предусмотрено присвоение 1,</w:t>
            </w:r>
            <w:r w:rsidR="003124F1">
              <w:rPr>
                <w:sz w:val="28"/>
                <w:szCs w:val="28"/>
              </w:rPr>
              <w:t xml:space="preserve"> </w:t>
            </w:r>
            <w:r w:rsidRPr="00594E79">
              <w:rPr>
                <w:sz w:val="28"/>
                <w:szCs w:val="28"/>
              </w:rPr>
              <w:t>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594E79" w:rsidTr="00D50624">
        <w:tc>
          <w:tcPr>
            <w:tcW w:w="9571" w:type="dxa"/>
            <w:gridSpan w:val="3"/>
          </w:tcPr>
          <w:p w:rsidR="00594E79" w:rsidRPr="00594E79" w:rsidRDefault="003124F1" w:rsidP="00594E7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594E79" w:rsidTr="00594E79">
        <w:tc>
          <w:tcPr>
            <w:tcW w:w="3190" w:type="dxa"/>
          </w:tcPr>
          <w:p w:rsidR="00594E79" w:rsidRPr="00594E79" w:rsidRDefault="00594E7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4E79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90" w:type="dxa"/>
          </w:tcPr>
          <w:p w:rsidR="00594E79" w:rsidRPr="00594E79" w:rsidRDefault="00594E7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4E79">
              <w:rPr>
                <w:sz w:val="28"/>
                <w:szCs w:val="28"/>
              </w:rPr>
              <w:t>Без предъявлений тр</w:t>
            </w:r>
            <w:r w:rsidRPr="00594E79">
              <w:rPr>
                <w:sz w:val="28"/>
                <w:szCs w:val="28"/>
              </w:rPr>
              <w:t>е</w:t>
            </w:r>
            <w:r w:rsidRPr="00594E79">
              <w:rPr>
                <w:sz w:val="28"/>
                <w:szCs w:val="28"/>
              </w:rPr>
              <w:t>бований к уровню обр</w:t>
            </w:r>
            <w:r w:rsidRPr="00594E79">
              <w:rPr>
                <w:sz w:val="28"/>
                <w:szCs w:val="28"/>
              </w:rPr>
              <w:t>а</w:t>
            </w:r>
            <w:r w:rsidRPr="00594E79">
              <w:rPr>
                <w:sz w:val="28"/>
                <w:szCs w:val="28"/>
              </w:rPr>
              <w:t>зования и стажу работы</w:t>
            </w:r>
          </w:p>
        </w:tc>
        <w:tc>
          <w:tcPr>
            <w:tcW w:w="3191" w:type="dxa"/>
          </w:tcPr>
          <w:p w:rsidR="00594E79" w:rsidRPr="00594E79" w:rsidRDefault="00594E7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4E79">
              <w:rPr>
                <w:sz w:val="28"/>
                <w:szCs w:val="28"/>
              </w:rPr>
              <w:t>3295</w:t>
            </w:r>
          </w:p>
        </w:tc>
      </w:tr>
      <w:tr w:rsidR="00594E79" w:rsidTr="00594E79">
        <w:tc>
          <w:tcPr>
            <w:tcW w:w="3190" w:type="dxa"/>
          </w:tcPr>
          <w:p w:rsidR="00594E79" w:rsidRPr="00594E79" w:rsidRDefault="00594E7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4E79">
              <w:rPr>
                <w:sz w:val="28"/>
                <w:szCs w:val="28"/>
              </w:rPr>
              <w:t>Уборщик территорий</w:t>
            </w:r>
          </w:p>
        </w:tc>
        <w:tc>
          <w:tcPr>
            <w:tcW w:w="3190" w:type="dxa"/>
          </w:tcPr>
          <w:p w:rsidR="00594E79" w:rsidRPr="00594E79" w:rsidRDefault="00594E7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4E79">
              <w:rPr>
                <w:sz w:val="28"/>
                <w:szCs w:val="28"/>
              </w:rPr>
              <w:t>Без предъявлений тр</w:t>
            </w:r>
            <w:r w:rsidRPr="00594E79">
              <w:rPr>
                <w:sz w:val="28"/>
                <w:szCs w:val="28"/>
              </w:rPr>
              <w:t>е</w:t>
            </w:r>
            <w:r w:rsidRPr="00594E79">
              <w:rPr>
                <w:sz w:val="28"/>
                <w:szCs w:val="28"/>
              </w:rPr>
              <w:t>бований к уровню обр</w:t>
            </w:r>
            <w:r w:rsidRPr="00594E79">
              <w:rPr>
                <w:sz w:val="28"/>
                <w:szCs w:val="28"/>
              </w:rPr>
              <w:t>а</w:t>
            </w:r>
            <w:r w:rsidRPr="00594E79">
              <w:rPr>
                <w:sz w:val="28"/>
                <w:szCs w:val="28"/>
              </w:rPr>
              <w:t>зования и стажу работы</w:t>
            </w:r>
          </w:p>
        </w:tc>
        <w:tc>
          <w:tcPr>
            <w:tcW w:w="3191" w:type="dxa"/>
          </w:tcPr>
          <w:p w:rsidR="00594E79" w:rsidRPr="00594E79" w:rsidRDefault="00594E7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4E79">
              <w:rPr>
                <w:sz w:val="28"/>
                <w:szCs w:val="28"/>
              </w:rPr>
              <w:t>3295</w:t>
            </w:r>
          </w:p>
        </w:tc>
      </w:tr>
      <w:tr w:rsidR="00594E79" w:rsidTr="00D50624">
        <w:tc>
          <w:tcPr>
            <w:tcW w:w="9571" w:type="dxa"/>
            <w:gridSpan w:val="3"/>
          </w:tcPr>
          <w:p w:rsidR="00594E79" w:rsidRDefault="00594E79" w:rsidP="00594E7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3124F1" w:rsidTr="00D50624">
        <w:tc>
          <w:tcPr>
            <w:tcW w:w="9571" w:type="dxa"/>
            <w:gridSpan w:val="3"/>
          </w:tcPr>
          <w:p w:rsidR="003124F1" w:rsidRDefault="003124F1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3124F1">
              <w:rPr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производственным наименованием «ста</w:t>
            </w:r>
            <w:r w:rsidRPr="003124F1">
              <w:rPr>
                <w:sz w:val="28"/>
                <w:szCs w:val="28"/>
              </w:rPr>
              <w:t>р</w:t>
            </w:r>
            <w:r w:rsidRPr="003124F1">
              <w:rPr>
                <w:sz w:val="28"/>
                <w:szCs w:val="28"/>
              </w:rPr>
              <w:t>ший» (старший по смене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3124F1" w:rsidTr="00D50624">
        <w:tc>
          <w:tcPr>
            <w:tcW w:w="9571" w:type="dxa"/>
            <w:gridSpan w:val="3"/>
          </w:tcPr>
          <w:p w:rsidR="003124F1" w:rsidRDefault="003124F1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3124F1" w:rsidTr="00D50624">
        <w:tc>
          <w:tcPr>
            <w:tcW w:w="9571" w:type="dxa"/>
            <w:gridSpan w:val="3"/>
          </w:tcPr>
          <w:p w:rsidR="003124F1" w:rsidRDefault="003124F1" w:rsidP="003124F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Профессиональная квалификационная группа профессий рабочих вт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рого уровня</w:t>
            </w:r>
          </w:p>
        </w:tc>
      </w:tr>
      <w:tr w:rsidR="003124F1" w:rsidTr="00594E79">
        <w:tc>
          <w:tcPr>
            <w:tcW w:w="3190" w:type="dxa"/>
          </w:tcPr>
          <w:p w:rsidR="003124F1" w:rsidRPr="00FA577D" w:rsidRDefault="003124F1" w:rsidP="00D5062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3124F1" w:rsidRPr="00FA577D" w:rsidRDefault="003124F1" w:rsidP="00D5062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3124F1" w:rsidRPr="00FA577D" w:rsidRDefault="003124F1" w:rsidP="00D5062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3124F1" w:rsidRPr="00FA577D" w:rsidRDefault="003124F1" w:rsidP="00D5062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3124F1" w:rsidTr="00D50624">
        <w:tc>
          <w:tcPr>
            <w:tcW w:w="9571" w:type="dxa"/>
            <w:gridSpan w:val="3"/>
          </w:tcPr>
          <w:p w:rsidR="003124F1" w:rsidRDefault="003124F1" w:rsidP="003124F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3124F1" w:rsidTr="00D50624">
        <w:tc>
          <w:tcPr>
            <w:tcW w:w="9571" w:type="dxa"/>
            <w:gridSpan w:val="3"/>
          </w:tcPr>
          <w:p w:rsidR="003124F1" w:rsidRPr="003124F1" w:rsidRDefault="003124F1" w:rsidP="003124F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124F1">
              <w:rPr>
                <w:sz w:val="28"/>
                <w:szCs w:val="28"/>
              </w:rPr>
              <w:t xml:space="preserve">Наименование профессий рабочих, по которым предусмотрено присвоение </w:t>
            </w:r>
            <w:r>
              <w:rPr>
                <w:sz w:val="28"/>
                <w:szCs w:val="28"/>
              </w:rPr>
              <w:t>4 и 5</w:t>
            </w:r>
            <w:r w:rsidRPr="003124F1">
              <w:rPr>
                <w:sz w:val="28"/>
                <w:szCs w:val="28"/>
              </w:rPr>
              <w:t xml:space="preserve">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3124F1" w:rsidTr="00D50624">
        <w:tc>
          <w:tcPr>
            <w:tcW w:w="9571" w:type="dxa"/>
            <w:gridSpan w:val="3"/>
          </w:tcPr>
          <w:p w:rsidR="003124F1" w:rsidRDefault="003124F1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3124F1" w:rsidTr="00D50624">
        <w:tc>
          <w:tcPr>
            <w:tcW w:w="9571" w:type="dxa"/>
            <w:gridSpan w:val="3"/>
          </w:tcPr>
          <w:p w:rsidR="003124F1" w:rsidRPr="003124F1" w:rsidRDefault="003124F1" w:rsidP="003124F1">
            <w:pPr>
              <w:tabs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3124F1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3124F1" w:rsidTr="00D50624">
        <w:tc>
          <w:tcPr>
            <w:tcW w:w="9571" w:type="dxa"/>
            <w:gridSpan w:val="3"/>
          </w:tcPr>
          <w:p w:rsidR="003124F1" w:rsidRPr="003124F1" w:rsidRDefault="003124F1" w:rsidP="003124F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124F1">
              <w:rPr>
                <w:sz w:val="28"/>
                <w:szCs w:val="28"/>
              </w:rPr>
              <w:t>Наименование профессий рабочих, по ко</w:t>
            </w:r>
            <w:r>
              <w:rPr>
                <w:sz w:val="28"/>
                <w:szCs w:val="28"/>
              </w:rPr>
              <w:t>торым предусмотрено присвоение 6 и 7</w:t>
            </w:r>
            <w:r w:rsidRPr="003124F1">
              <w:rPr>
                <w:sz w:val="28"/>
                <w:szCs w:val="28"/>
              </w:rPr>
              <w:t xml:space="preserve">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3124F1" w:rsidTr="00D50624">
        <w:tc>
          <w:tcPr>
            <w:tcW w:w="9571" w:type="dxa"/>
            <w:gridSpan w:val="3"/>
          </w:tcPr>
          <w:p w:rsidR="003124F1" w:rsidRDefault="003124F1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3124F1" w:rsidTr="003124F1">
        <w:trPr>
          <w:trHeight w:val="445"/>
        </w:trPr>
        <w:tc>
          <w:tcPr>
            <w:tcW w:w="9571" w:type="dxa"/>
            <w:gridSpan w:val="3"/>
          </w:tcPr>
          <w:p w:rsidR="003124F1" w:rsidRDefault="003124F1" w:rsidP="003124F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124F1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124F1" w:rsidTr="00D50624">
        <w:tc>
          <w:tcPr>
            <w:tcW w:w="9571" w:type="dxa"/>
            <w:gridSpan w:val="3"/>
          </w:tcPr>
          <w:p w:rsidR="003124F1" w:rsidRPr="003124F1" w:rsidRDefault="003124F1" w:rsidP="003124F1">
            <w:pPr>
              <w:tabs>
                <w:tab w:val="left" w:pos="1359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3124F1">
              <w:rPr>
                <w:sz w:val="28"/>
                <w:szCs w:val="28"/>
              </w:rPr>
              <w:lastRenderedPageBreak/>
              <w:t xml:space="preserve">Наименование профессий рабочих, по которым предусмотрено присвоение </w:t>
            </w:r>
            <w:r>
              <w:rPr>
                <w:sz w:val="28"/>
                <w:szCs w:val="28"/>
              </w:rPr>
              <w:t xml:space="preserve">8 </w:t>
            </w:r>
            <w:r w:rsidRPr="003124F1">
              <w:rPr>
                <w:sz w:val="28"/>
                <w:szCs w:val="28"/>
              </w:rPr>
              <w:t xml:space="preserve"> квалификационн</w:t>
            </w:r>
            <w:r>
              <w:rPr>
                <w:sz w:val="28"/>
                <w:szCs w:val="28"/>
              </w:rPr>
              <w:t xml:space="preserve">ого </w:t>
            </w:r>
            <w:r w:rsidRPr="003124F1">
              <w:rPr>
                <w:sz w:val="28"/>
                <w:szCs w:val="28"/>
              </w:rPr>
              <w:t>разряд</w:t>
            </w:r>
            <w:r>
              <w:rPr>
                <w:sz w:val="28"/>
                <w:szCs w:val="28"/>
              </w:rPr>
              <w:t xml:space="preserve">а </w:t>
            </w:r>
            <w:r w:rsidRPr="003124F1">
              <w:rPr>
                <w:sz w:val="28"/>
                <w:szCs w:val="28"/>
              </w:rPr>
              <w:t>в соответствии с Единым тарифно-квалификационным справочником работ и профессий рабочих</w:t>
            </w:r>
          </w:p>
        </w:tc>
      </w:tr>
      <w:tr w:rsidR="003124F1" w:rsidTr="00D50624">
        <w:tc>
          <w:tcPr>
            <w:tcW w:w="9571" w:type="dxa"/>
            <w:gridSpan w:val="3"/>
          </w:tcPr>
          <w:p w:rsidR="003124F1" w:rsidRDefault="003124F1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3124F1" w:rsidTr="00D50624">
        <w:trPr>
          <w:trHeight w:val="162"/>
        </w:trPr>
        <w:tc>
          <w:tcPr>
            <w:tcW w:w="9571" w:type="dxa"/>
            <w:gridSpan w:val="3"/>
          </w:tcPr>
          <w:p w:rsidR="003124F1" w:rsidRDefault="003124F1" w:rsidP="003124F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124F1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124F1" w:rsidTr="00D50624">
        <w:trPr>
          <w:trHeight w:val="162"/>
        </w:trPr>
        <w:tc>
          <w:tcPr>
            <w:tcW w:w="9571" w:type="dxa"/>
            <w:gridSpan w:val="3"/>
          </w:tcPr>
          <w:p w:rsidR="003124F1" w:rsidRPr="00735A54" w:rsidRDefault="003124F1" w:rsidP="00735A5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35A54">
              <w:rPr>
                <w:sz w:val="28"/>
                <w:szCs w:val="28"/>
              </w:rPr>
              <w:t>Наименование профессий рабочих, предусмотренных 1-3 квалификационн</w:t>
            </w:r>
            <w:r w:rsidRPr="00735A54">
              <w:rPr>
                <w:sz w:val="28"/>
                <w:szCs w:val="28"/>
              </w:rPr>
              <w:t>ы</w:t>
            </w:r>
            <w:r w:rsidRPr="00735A54">
              <w:rPr>
                <w:sz w:val="28"/>
                <w:szCs w:val="28"/>
              </w:rPr>
              <w:t xml:space="preserve">ми уровнями </w:t>
            </w:r>
            <w:r w:rsidR="00735A54" w:rsidRPr="00735A54">
              <w:rPr>
                <w:sz w:val="28"/>
                <w:szCs w:val="28"/>
              </w:rPr>
              <w:t>н</w:t>
            </w:r>
            <w:r w:rsidRPr="00735A54">
              <w:rPr>
                <w:sz w:val="28"/>
                <w:szCs w:val="28"/>
              </w:rPr>
              <w:t>астоящей профессиональной квалификационной группой, в</w:t>
            </w:r>
            <w:r w:rsidRPr="00735A54">
              <w:rPr>
                <w:sz w:val="28"/>
                <w:szCs w:val="28"/>
              </w:rPr>
              <w:t>ы</w:t>
            </w:r>
            <w:r w:rsidRPr="00735A54">
              <w:rPr>
                <w:sz w:val="28"/>
                <w:szCs w:val="28"/>
              </w:rPr>
              <w:t xml:space="preserve">полняющих важные (особо важные) и ответственные (особо ответственные) работы </w:t>
            </w:r>
          </w:p>
        </w:tc>
      </w:tr>
      <w:tr w:rsidR="00735A54" w:rsidTr="00D50624">
        <w:trPr>
          <w:trHeight w:val="162"/>
        </w:trPr>
        <w:tc>
          <w:tcPr>
            <w:tcW w:w="9571" w:type="dxa"/>
            <w:gridSpan w:val="3"/>
          </w:tcPr>
          <w:p w:rsidR="00735A54" w:rsidRPr="003124F1" w:rsidRDefault="00735A54" w:rsidP="00735A5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594E79" w:rsidRPr="00594E79" w:rsidRDefault="00594E79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sectPr w:rsidR="00594E79" w:rsidRPr="00594E79" w:rsidSect="00D50624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31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33E4"/>
    <w:rsid w:val="000577F2"/>
    <w:rsid w:val="00062896"/>
    <w:rsid w:val="000655B2"/>
    <w:rsid w:val="00067C3E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46F"/>
    <w:rsid w:val="000A7B11"/>
    <w:rsid w:val="000B0C7B"/>
    <w:rsid w:val="000B139F"/>
    <w:rsid w:val="000B526D"/>
    <w:rsid w:val="000B590C"/>
    <w:rsid w:val="000B6D80"/>
    <w:rsid w:val="000B7065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A8F"/>
    <w:rsid w:val="001424E4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3E75"/>
    <w:rsid w:val="00244951"/>
    <w:rsid w:val="00245A9F"/>
    <w:rsid w:val="00246391"/>
    <w:rsid w:val="00246D1F"/>
    <w:rsid w:val="0024720C"/>
    <w:rsid w:val="00261115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E6166"/>
    <w:rsid w:val="002F304D"/>
    <w:rsid w:val="002F321A"/>
    <w:rsid w:val="002F3D3A"/>
    <w:rsid w:val="002F3EAF"/>
    <w:rsid w:val="0030094F"/>
    <w:rsid w:val="003079B7"/>
    <w:rsid w:val="0031158C"/>
    <w:rsid w:val="003124F1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342C"/>
    <w:rsid w:val="003765A6"/>
    <w:rsid w:val="00380A58"/>
    <w:rsid w:val="00380CFD"/>
    <w:rsid w:val="00381F50"/>
    <w:rsid w:val="003833C9"/>
    <w:rsid w:val="00383DF5"/>
    <w:rsid w:val="003848B3"/>
    <w:rsid w:val="00385270"/>
    <w:rsid w:val="00385D97"/>
    <w:rsid w:val="00390DB4"/>
    <w:rsid w:val="003935E4"/>
    <w:rsid w:val="00395232"/>
    <w:rsid w:val="003952EE"/>
    <w:rsid w:val="0039534B"/>
    <w:rsid w:val="003A1596"/>
    <w:rsid w:val="003A2A15"/>
    <w:rsid w:val="003A444C"/>
    <w:rsid w:val="003A5E83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1145D"/>
    <w:rsid w:val="004139A6"/>
    <w:rsid w:val="00416D39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BF4"/>
    <w:rsid w:val="00441E56"/>
    <w:rsid w:val="004434CA"/>
    <w:rsid w:val="00450B98"/>
    <w:rsid w:val="00451F5F"/>
    <w:rsid w:val="004537B8"/>
    <w:rsid w:val="0045538B"/>
    <w:rsid w:val="004574F5"/>
    <w:rsid w:val="0046014A"/>
    <w:rsid w:val="0046042E"/>
    <w:rsid w:val="0046131F"/>
    <w:rsid w:val="00461B1A"/>
    <w:rsid w:val="00461CEC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0E35"/>
    <w:rsid w:val="00492AB7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B415D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6622"/>
    <w:rsid w:val="0051129E"/>
    <w:rsid w:val="0051319F"/>
    <w:rsid w:val="00513CB6"/>
    <w:rsid w:val="00516F0B"/>
    <w:rsid w:val="00520BDC"/>
    <w:rsid w:val="00520E14"/>
    <w:rsid w:val="005218BB"/>
    <w:rsid w:val="00523F4D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94E79"/>
    <w:rsid w:val="005A16DB"/>
    <w:rsid w:val="005A4DCF"/>
    <w:rsid w:val="005B4994"/>
    <w:rsid w:val="005B4FAF"/>
    <w:rsid w:val="005B64D8"/>
    <w:rsid w:val="005C1336"/>
    <w:rsid w:val="005C19E0"/>
    <w:rsid w:val="005C4998"/>
    <w:rsid w:val="005C6EAF"/>
    <w:rsid w:val="005C7B64"/>
    <w:rsid w:val="005D3432"/>
    <w:rsid w:val="005D401C"/>
    <w:rsid w:val="005D40FB"/>
    <w:rsid w:val="005D45DE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97C"/>
    <w:rsid w:val="00696AFA"/>
    <w:rsid w:val="006A0FCE"/>
    <w:rsid w:val="006A3C00"/>
    <w:rsid w:val="006A5237"/>
    <w:rsid w:val="006B36F3"/>
    <w:rsid w:val="006B3912"/>
    <w:rsid w:val="006B3AD9"/>
    <w:rsid w:val="006B71BE"/>
    <w:rsid w:val="006C728E"/>
    <w:rsid w:val="006C7896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6016"/>
    <w:rsid w:val="00727088"/>
    <w:rsid w:val="007301B8"/>
    <w:rsid w:val="00735A54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399C"/>
    <w:rsid w:val="007C4AC4"/>
    <w:rsid w:val="007C7A79"/>
    <w:rsid w:val="007E55AE"/>
    <w:rsid w:val="007E6B6D"/>
    <w:rsid w:val="007F029C"/>
    <w:rsid w:val="007F1AAC"/>
    <w:rsid w:val="007F1BA2"/>
    <w:rsid w:val="007F2B85"/>
    <w:rsid w:val="007F3823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913ED"/>
    <w:rsid w:val="00892891"/>
    <w:rsid w:val="008930EB"/>
    <w:rsid w:val="008962A3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42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53E8"/>
    <w:rsid w:val="00911277"/>
    <w:rsid w:val="00916C23"/>
    <w:rsid w:val="00916C8D"/>
    <w:rsid w:val="00917424"/>
    <w:rsid w:val="00920012"/>
    <w:rsid w:val="009322E1"/>
    <w:rsid w:val="00935758"/>
    <w:rsid w:val="009364FA"/>
    <w:rsid w:val="00937540"/>
    <w:rsid w:val="00937C37"/>
    <w:rsid w:val="00943768"/>
    <w:rsid w:val="0094437F"/>
    <w:rsid w:val="009454F9"/>
    <w:rsid w:val="009506AC"/>
    <w:rsid w:val="00953122"/>
    <w:rsid w:val="00962AE5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92EA8"/>
    <w:rsid w:val="009A0D8B"/>
    <w:rsid w:val="009A4F3B"/>
    <w:rsid w:val="009A57BE"/>
    <w:rsid w:val="009A6452"/>
    <w:rsid w:val="009A6459"/>
    <w:rsid w:val="009B3472"/>
    <w:rsid w:val="009C1825"/>
    <w:rsid w:val="009C3870"/>
    <w:rsid w:val="009C421A"/>
    <w:rsid w:val="009C6227"/>
    <w:rsid w:val="009C7C89"/>
    <w:rsid w:val="009D0946"/>
    <w:rsid w:val="009D1704"/>
    <w:rsid w:val="009D1F1F"/>
    <w:rsid w:val="009D35A4"/>
    <w:rsid w:val="009D3B50"/>
    <w:rsid w:val="009D3CD1"/>
    <w:rsid w:val="009D4E6F"/>
    <w:rsid w:val="009D797A"/>
    <w:rsid w:val="009E0936"/>
    <w:rsid w:val="009E2D5A"/>
    <w:rsid w:val="009E31E5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4BCA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22DD"/>
    <w:rsid w:val="00B1099C"/>
    <w:rsid w:val="00B12317"/>
    <w:rsid w:val="00B13C0E"/>
    <w:rsid w:val="00B14499"/>
    <w:rsid w:val="00B16806"/>
    <w:rsid w:val="00B16C68"/>
    <w:rsid w:val="00B250E2"/>
    <w:rsid w:val="00B30713"/>
    <w:rsid w:val="00B34025"/>
    <w:rsid w:val="00B35166"/>
    <w:rsid w:val="00B36EBB"/>
    <w:rsid w:val="00B40AF0"/>
    <w:rsid w:val="00B41F5B"/>
    <w:rsid w:val="00B44347"/>
    <w:rsid w:val="00B45408"/>
    <w:rsid w:val="00B50E1B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0C67"/>
    <w:rsid w:val="00BC2EF2"/>
    <w:rsid w:val="00BC4AD7"/>
    <w:rsid w:val="00BC5262"/>
    <w:rsid w:val="00BC5B20"/>
    <w:rsid w:val="00BC6C54"/>
    <w:rsid w:val="00BC716A"/>
    <w:rsid w:val="00BD7A52"/>
    <w:rsid w:val="00BE29EF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60F"/>
    <w:rsid w:val="00C50469"/>
    <w:rsid w:val="00C52084"/>
    <w:rsid w:val="00C53F4E"/>
    <w:rsid w:val="00C56403"/>
    <w:rsid w:val="00C565F9"/>
    <w:rsid w:val="00C600AF"/>
    <w:rsid w:val="00C62050"/>
    <w:rsid w:val="00C63974"/>
    <w:rsid w:val="00C63C81"/>
    <w:rsid w:val="00C6565C"/>
    <w:rsid w:val="00C67748"/>
    <w:rsid w:val="00C70145"/>
    <w:rsid w:val="00C719AB"/>
    <w:rsid w:val="00C74E16"/>
    <w:rsid w:val="00C90F3A"/>
    <w:rsid w:val="00C91602"/>
    <w:rsid w:val="00C928D4"/>
    <w:rsid w:val="00C94C2F"/>
    <w:rsid w:val="00CA0557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6D69"/>
    <w:rsid w:val="00CC746B"/>
    <w:rsid w:val="00CD04B1"/>
    <w:rsid w:val="00CD0912"/>
    <w:rsid w:val="00CD431B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0624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0025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61DF5"/>
    <w:rsid w:val="00E71503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F0"/>
    <w:rsid w:val="00EF0B2F"/>
    <w:rsid w:val="00EF0CDE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577D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5E31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7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8EED-5E77-4D1A-A32A-C420AB92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1</cp:lastModifiedBy>
  <cp:revision>2</cp:revision>
  <cp:lastPrinted>2018-02-26T22:43:00Z</cp:lastPrinted>
  <dcterms:created xsi:type="dcterms:W3CDTF">2018-02-28T23:18:00Z</dcterms:created>
  <dcterms:modified xsi:type="dcterms:W3CDTF">2018-02-28T23:18:00Z</dcterms:modified>
</cp:coreProperties>
</file>