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D49" w:rsidRDefault="003E1D49" w:rsidP="003E1D49">
      <w:pPr>
        <w:jc w:val="both"/>
        <w:rPr>
          <w:sz w:val="28"/>
          <w:szCs w:val="28"/>
        </w:rPr>
      </w:pPr>
    </w:p>
    <w:p w:rsidR="003E1D49" w:rsidRDefault="003E1D49" w:rsidP="003E1D49">
      <w:pPr>
        <w:pStyle w:val="a3"/>
      </w:pPr>
      <w:r>
        <w:t xml:space="preserve">Администрация Вилючинского городского округа </w:t>
      </w:r>
    </w:p>
    <w:p w:rsidR="003E1D49" w:rsidRDefault="003E1D49" w:rsidP="003E1D49">
      <w:pPr>
        <w:pStyle w:val="a3"/>
      </w:pPr>
      <w:r>
        <w:t>закрытого административно-территориального образования</w:t>
      </w:r>
    </w:p>
    <w:p w:rsidR="003E1D49" w:rsidRDefault="003E1D49" w:rsidP="003E1D49">
      <w:pPr>
        <w:pStyle w:val="a3"/>
        <w:rPr>
          <w:sz w:val="24"/>
        </w:rPr>
      </w:pPr>
      <w:r>
        <w:t xml:space="preserve"> города Вилючинска Камчатского края</w:t>
      </w:r>
    </w:p>
    <w:p w:rsidR="003E1D49" w:rsidRPr="00E95B58" w:rsidRDefault="003E1D49" w:rsidP="003E1D49">
      <w:pPr>
        <w:pStyle w:val="2"/>
        <w:rPr>
          <w:sz w:val="16"/>
          <w:szCs w:val="16"/>
        </w:rPr>
      </w:pPr>
    </w:p>
    <w:p w:rsidR="003E1D49" w:rsidRDefault="003E1D49" w:rsidP="003E1D49">
      <w:pPr>
        <w:pStyle w:val="2"/>
      </w:pPr>
      <w:r>
        <w:t>ПОСТАНОВЛЕНИЕ</w:t>
      </w:r>
    </w:p>
    <w:p w:rsidR="003E1D49" w:rsidRDefault="003E1D49" w:rsidP="003E1D49">
      <w:pPr>
        <w:overflowPunct w:val="0"/>
        <w:autoSpaceDE w:val="0"/>
        <w:autoSpaceDN w:val="0"/>
        <w:adjustRightInd w:val="0"/>
        <w:jc w:val="center"/>
        <w:rPr>
          <w:b/>
          <w:szCs w:val="20"/>
        </w:rPr>
      </w:pPr>
    </w:p>
    <w:p w:rsidR="003E1D49" w:rsidRPr="00FE7D60" w:rsidRDefault="00256E5C" w:rsidP="003E1D49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17.07.2017</w:t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 w:rsidR="003E1D4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3E1D49">
        <w:rPr>
          <w:sz w:val="28"/>
          <w:szCs w:val="28"/>
        </w:rPr>
        <w:t xml:space="preserve">№ </w:t>
      </w:r>
      <w:r>
        <w:rPr>
          <w:sz w:val="28"/>
          <w:szCs w:val="28"/>
        </w:rPr>
        <w:t>654</w:t>
      </w:r>
      <w:r w:rsidR="003E1D49" w:rsidRPr="00FE7D60">
        <w:rPr>
          <w:sz w:val="28"/>
          <w:szCs w:val="28"/>
        </w:rPr>
        <w:t xml:space="preserve">                                                                           </w:t>
      </w:r>
    </w:p>
    <w:p w:rsidR="003E1D49" w:rsidRDefault="003E1D49" w:rsidP="003E1D49">
      <w:pPr>
        <w:tabs>
          <w:tab w:val="left" w:pos="2952"/>
        </w:tabs>
        <w:overflowPunct w:val="0"/>
        <w:autoSpaceDE w:val="0"/>
        <w:autoSpaceDN w:val="0"/>
        <w:adjustRightInd w:val="0"/>
      </w:pPr>
      <w:r>
        <w:rPr>
          <w:sz w:val="20"/>
          <w:szCs w:val="20"/>
        </w:rPr>
        <w:tab/>
        <w:t xml:space="preserve">                       </w:t>
      </w:r>
      <w:r>
        <w:t>г. Вилючинск</w:t>
      </w:r>
    </w:p>
    <w:p w:rsidR="003E1D49" w:rsidRDefault="003E1D49" w:rsidP="003E1D49">
      <w:pPr>
        <w:jc w:val="both"/>
        <w:rPr>
          <w:sz w:val="28"/>
          <w:szCs w:val="28"/>
        </w:rPr>
      </w:pPr>
    </w:p>
    <w:p w:rsidR="003E1D49" w:rsidRDefault="003E1D49" w:rsidP="003E1D49">
      <w:pPr>
        <w:ind w:right="5103"/>
        <w:jc w:val="both"/>
        <w:rPr>
          <w:sz w:val="28"/>
          <w:szCs w:val="28"/>
        </w:rPr>
      </w:pPr>
      <w:r>
        <w:rPr>
          <w:sz w:val="28"/>
          <w:szCs w:val="28"/>
        </w:rPr>
        <w:t>Об определении помещений, пригодных для проведения агитационных публичных мероприятий в форме собраний дополнительных выборов депутатов Думы Вилючинского городского округа по одномандатным избирательным округам № 6 и № 8</w:t>
      </w:r>
    </w:p>
    <w:p w:rsidR="003E1D49" w:rsidRDefault="003E1D49" w:rsidP="003E1D49">
      <w:pPr>
        <w:jc w:val="both"/>
        <w:rPr>
          <w:sz w:val="28"/>
          <w:szCs w:val="28"/>
        </w:rPr>
      </w:pPr>
    </w:p>
    <w:p w:rsidR="003E1D49" w:rsidRDefault="003E1D49" w:rsidP="003E1D4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Федеральными законами от 12.06.2002 № 67-ФЗ «Об основных гарантиях избирательных прав и права на участие в референдуме граждан Российской Федерации», от 19.12.2011 № 740 «О выборах депутатов представительных органов муниципальных образований в Камчатском крае», в связи с проведением 10 сентября 2017 года дополнительных выборов депутатов Думы Вилючинского городского округа по одномандатным избирательным округам № 6 и № 8</w:t>
      </w:r>
      <w:proofErr w:type="gramEnd"/>
    </w:p>
    <w:p w:rsidR="003E1D49" w:rsidRDefault="003E1D49" w:rsidP="003E1D49">
      <w:pPr>
        <w:jc w:val="both"/>
        <w:rPr>
          <w:sz w:val="28"/>
          <w:szCs w:val="28"/>
        </w:rPr>
      </w:pPr>
    </w:p>
    <w:p w:rsidR="003E1D49" w:rsidRPr="005451E3" w:rsidRDefault="003E1D49" w:rsidP="003E1D49">
      <w:pPr>
        <w:jc w:val="both"/>
        <w:rPr>
          <w:b/>
          <w:sz w:val="28"/>
          <w:szCs w:val="28"/>
        </w:rPr>
      </w:pPr>
      <w:r w:rsidRPr="005451E3">
        <w:rPr>
          <w:b/>
          <w:sz w:val="28"/>
          <w:szCs w:val="28"/>
        </w:rPr>
        <w:t>ПОСТАНОВЛЯЮ:</w:t>
      </w:r>
    </w:p>
    <w:p w:rsidR="003E1D49" w:rsidRDefault="003E1D49" w:rsidP="003E1D49">
      <w:pPr>
        <w:jc w:val="both"/>
        <w:rPr>
          <w:sz w:val="28"/>
          <w:szCs w:val="28"/>
        </w:rPr>
      </w:pPr>
    </w:p>
    <w:p w:rsidR="003E1D49" w:rsidRDefault="003E1D49" w:rsidP="003E1D49">
      <w:pPr>
        <w:pStyle w:val="a5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помещения, пригодные для проведения агитационных публичных мероприятий в форме собраний  по дополнительным выборам депутатов Думы Вилючинского городского округа по одномандатным избирательным округам № 6 и № 8 и находящиеся в муниципальной собственности, согласно приложению к настоящему постановлению.</w:t>
      </w:r>
    </w:p>
    <w:p w:rsidR="003E1D49" w:rsidRPr="001A6B51" w:rsidRDefault="003E1D49" w:rsidP="003E1D49">
      <w:pPr>
        <w:pStyle w:val="a6"/>
        <w:spacing w:after="0"/>
        <w:ind w:left="0" w:firstLine="84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A6B51">
        <w:rPr>
          <w:sz w:val="28"/>
          <w:szCs w:val="28"/>
        </w:rPr>
        <w:t xml:space="preserve">. Заместителю начальника управления делами, начальнику общего отдела управления делами администрации </w:t>
      </w:r>
      <w:proofErr w:type="spellStart"/>
      <w:r w:rsidRPr="001A6B51">
        <w:rPr>
          <w:sz w:val="28"/>
          <w:szCs w:val="28"/>
        </w:rPr>
        <w:t>Вилючинского</w:t>
      </w:r>
      <w:proofErr w:type="spellEnd"/>
      <w:r w:rsidRPr="001A6B51">
        <w:rPr>
          <w:sz w:val="28"/>
          <w:szCs w:val="28"/>
        </w:rPr>
        <w:t xml:space="preserve"> городского округа В.В. </w:t>
      </w:r>
      <w:proofErr w:type="spellStart"/>
      <w:r w:rsidRPr="001A6B51">
        <w:rPr>
          <w:sz w:val="28"/>
          <w:szCs w:val="28"/>
        </w:rPr>
        <w:t>Шиховцову</w:t>
      </w:r>
      <w:proofErr w:type="spellEnd"/>
      <w:r w:rsidRPr="001A6B51">
        <w:rPr>
          <w:sz w:val="28"/>
          <w:szCs w:val="28"/>
        </w:rPr>
        <w:t xml:space="preserve"> опубликовать настоящее постановление в «Вилючинской газете. Официальных известиях администрации Вилючинского городского </w:t>
      </w:r>
      <w:proofErr w:type="gramStart"/>
      <w:r w:rsidRPr="001A6B51">
        <w:rPr>
          <w:sz w:val="28"/>
          <w:szCs w:val="28"/>
        </w:rPr>
        <w:t>округа</w:t>
      </w:r>
      <w:proofErr w:type="gramEnd"/>
      <w:r w:rsidRPr="001A6B51">
        <w:rPr>
          <w:sz w:val="28"/>
          <w:szCs w:val="28"/>
        </w:rPr>
        <w:t xml:space="preserve">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3E1D49" w:rsidRDefault="003E1D49" w:rsidP="003E1D49">
      <w:pPr>
        <w:pStyle w:val="a6"/>
        <w:spacing w:after="0"/>
        <w:ind w:left="0" w:firstLine="844"/>
        <w:jc w:val="both"/>
        <w:rPr>
          <w:sz w:val="28"/>
          <w:szCs w:val="28"/>
        </w:rPr>
      </w:pPr>
    </w:p>
    <w:p w:rsidR="003E1D49" w:rsidRPr="00556AFB" w:rsidRDefault="003E1D49" w:rsidP="003E1D49">
      <w:pPr>
        <w:pStyle w:val="a6"/>
        <w:spacing w:after="0"/>
        <w:ind w:left="0" w:firstLine="844"/>
        <w:jc w:val="both"/>
        <w:rPr>
          <w:sz w:val="28"/>
          <w:szCs w:val="28"/>
        </w:rPr>
      </w:pPr>
    </w:p>
    <w:p w:rsidR="003E1D49" w:rsidRDefault="003E1D49" w:rsidP="003E1D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3E1D49" w:rsidRPr="00DF48B7" w:rsidRDefault="003E1D49" w:rsidP="003E1D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Г.Н. Смирнова</w:t>
      </w:r>
    </w:p>
    <w:p w:rsidR="003E1D49" w:rsidRPr="003E1D49" w:rsidRDefault="003E1D49" w:rsidP="003E1D49">
      <w:pPr>
        <w:rPr>
          <w:sz w:val="28"/>
          <w:szCs w:val="28"/>
        </w:rPr>
      </w:pPr>
    </w:p>
    <w:p w:rsidR="003E1D49" w:rsidRPr="003E1D49" w:rsidRDefault="003E1D49" w:rsidP="003E1D49">
      <w:pPr>
        <w:ind w:left="4956"/>
        <w:rPr>
          <w:sz w:val="28"/>
          <w:szCs w:val="28"/>
        </w:rPr>
      </w:pPr>
      <w:r w:rsidRPr="003E1D49">
        <w:rPr>
          <w:sz w:val="28"/>
          <w:szCs w:val="28"/>
        </w:rPr>
        <w:t>Приложение</w:t>
      </w:r>
    </w:p>
    <w:p w:rsidR="003E1D49" w:rsidRPr="003E1D49" w:rsidRDefault="003E1D49" w:rsidP="003E1D49">
      <w:pPr>
        <w:ind w:left="4956"/>
        <w:rPr>
          <w:sz w:val="28"/>
          <w:szCs w:val="28"/>
        </w:rPr>
      </w:pPr>
      <w:r w:rsidRPr="003E1D49">
        <w:rPr>
          <w:sz w:val="28"/>
          <w:szCs w:val="28"/>
        </w:rPr>
        <w:t>к постановлению администрации</w:t>
      </w:r>
    </w:p>
    <w:p w:rsidR="003E1D49" w:rsidRPr="003E1D49" w:rsidRDefault="003E1D49" w:rsidP="003E1D49">
      <w:pPr>
        <w:ind w:left="4956"/>
        <w:rPr>
          <w:sz w:val="28"/>
          <w:szCs w:val="28"/>
        </w:rPr>
      </w:pPr>
      <w:r w:rsidRPr="003E1D49">
        <w:rPr>
          <w:sz w:val="28"/>
          <w:szCs w:val="28"/>
        </w:rPr>
        <w:t>Вилючинского городского округа</w:t>
      </w:r>
    </w:p>
    <w:p w:rsidR="003E1D49" w:rsidRPr="003E1D49" w:rsidRDefault="003E1D49" w:rsidP="003E1D49">
      <w:pPr>
        <w:ind w:left="4956"/>
        <w:rPr>
          <w:sz w:val="28"/>
          <w:szCs w:val="28"/>
        </w:rPr>
      </w:pPr>
      <w:r w:rsidRPr="003E1D49">
        <w:rPr>
          <w:sz w:val="28"/>
          <w:szCs w:val="28"/>
        </w:rPr>
        <w:t xml:space="preserve">от </w:t>
      </w:r>
      <w:r w:rsidR="00256E5C">
        <w:rPr>
          <w:sz w:val="28"/>
          <w:szCs w:val="28"/>
        </w:rPr>
        <w:t>17.07.2017</w:t>
      </w:r>
      <w:r w:rsidRPr="003E1D49">
        <w:rPr>
          <w:sz w:val="28"/>
          <w:szCs w:val="28"/>
        </w:rPr>
        <w:t xml:space="preserve"> №</w:t>
      </w:r>
      <w:r w:rsidR="00256E5C">
        <w:rPr>
          <w:sz w:val="28"/>
          <w:szCs w:val="28"/>
        </w:rPr>
        <w:t xml:space="preserve"> 654</w:t>
      </w:r>
      <w:bookmarkStart w:id="0" w:name="_GoBack"/>
      <w:bookmarkEnd w:id="0"/>
    </w:p>
    <w:p w:rsidR="003E1D49" w:rsidRPr="003E1D49" w:rsidRDefault="003E1D49" w:rsidP="003E1D49">
      <w:pPr>
        <w:rPr>
          <w:sz w:val="28"/>
          <w:szCs w:val="28"/>
        </w:rPr>
      </w:pPr>
    </w:p>
    <w:p w:rsidR="003E1D49" w:rsidRPr="003E1D49" w:rsidRDefault="003E1D49" w:rsidP="003E1D49">
      <w:pPr>
        <w:rPr>
          <w:sz w:val="28"/>
          <w:szCs w:val="28"/>
        </w:rPr>
      </w:pPr>
    </w:p>
    <w:p w:rsidR="003E1D49" w:rsidRPr="003E1D49" w:rsidRDefault="003E1D49" w:rsidP="003E1D49">
      <w:pPr>
        <w:jc w:val="center"/>
        <w:rPr>
          <w:b/>
          <w:sz w:val="28"/>
          <w:szCs w:val="28"/>
        </w:rPr>
      </w:pPr>
      <w:r w:rsidRPr="003E1D49">
        <w:rPr>
          <w:b/>
          <w:sz w:val="28"/>
          <w:szCs w:val="28"/>
        </w:rPr>
        <w:t xml:space="preserve">Помещения, </w:t>
      </w:r>
    </w:p>
    <w:p w:rsidR="003E1D49" w:rsidRPr="003E1D49" w:rsidRDefault="003E1D49" w:rsidP="003E1D49">
      <w:pPr>
        <w:jc w:val="center"/>
        <w:rPr>
          <w:b/>
          <w:sz w:val="28"/>
          <w:szCs w:val="28"/>
        </w:rPr>
      </w:pPr>
      <w:r w:rsidRPr="003E1D49">
        <w:rPr>
          <w:b/>
          <w:sz w:val="28"/>
          <w:szCs w:val="28"/>
        </w:rPr>
        <w:t>пригодные для проведения агитационных публичных мероприятий в форме собраний по дополнительным выборам депутатов Думы Вилючинского городского округа по одномандатным избирательным округам № 6 и № 8</w:t>
      </w:r>
    </w:p>
    <w:p w:rsidR="003E1D49" w:rsidRPr="003E1D49" w:rsidRDefault="003E1D49" w:rsidP="003E1D49">
      <w:pPr>
        <w:jc w:val="center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18"/>
        <w:gridCol w:w="4318"/>
        <w:gridCol w:w="4319"/>
      </w:tblGrid>
      <w:tr w:rsidR="003E1D49" w:rsidRPr="003E1D49" w:rsidTr="003C6061">
        <w:tc>
          <w:tcPr>
            <w:tcW w:w="1101" w:type="dxa"/>
          </w:tcPr>
          <w:p w:rsidR="003E1D49" w:rsidRPr="003E1D49" w:rsidRDefault="003E1D49" w:rsidP="003C6061">
            <w:pPr>
              <w:jc w:val="center"/>
              <w:rPr>
                <w:b/>
                <w:sz w:val="28"/>
                <w:szCs w:val="28"/>
              </w:rPr>
            </w:pPr>
            <w:r w:rsidRPr="003E1D49">
              <w:rPr>
                <w:b/>
                <w:sz w:val="28"/>
                <w:szCs w:val="28"/>
              </w:rPr>
              <w:t>№ участка</w:t>
            </w:r>
          </w:p>
        </w:tc>
        <w:tc>
          <w:tcPr>
            <w:tcW w:w="4323" w:type="dxa"/>
          </w:tcPr>
          <w:p w:rsidR="003E1D49" w:rsidRPr="003E1D49" w:rsidRDefault="003E1D49" w:rsidP="003C6061">
            <w:pPr>
              <w:jc w:val="center"/>
              <w:rPr>
                <w:b/>
                <w:sz w:val="28"/>
                <w:szCs w:val="28"/>
              </w:rPr>
            </w:pPr>
            <w:r w:rsidRPr="003E1D49">
              <w:rPr>
                <w:b/>
                <w:sz w:val="28"/>
                <w:szCs w:val="28"/>
              </w:rPr>
              <w:t xml:space="preserve">Наименование, </w:t>
            </w:r>
          </w:p>
          <w:p w:rsidR="003E1D49" w:rsidRPr="003E1D49" w:rsidRDefault="003E1D49" w:rsidP="003C6061">
            <w:pPr>
              <w:jc w:val="center"/>
              <w:rPr>
                <w:b/>
                <w:sz w:val="28"/>
                <w:szCs w:val="28"/>
              </w:rPr>
            </w:pPr>
            <w:r w:rsidRPr="003E1D49">
              <w:rPr>
                <w:b/>
                <w:sz w:val="28"/>
                <w:szCs w:val="28"/>
              </w:rPr>
              <w:t>адрес помещения</w:t>
            </w:r>
          </w:p>
        </w:tc>
        <w:tc>
          <w:tcPr>
            <w:tcW w:w="4323" w:type="dxa"/>
          </w:tcPr>
          <w:p w:rsidR="003E1D49" w:rsidRPr="003E1D49" w:rsidRDefault="003E1D49" w:rsidP="003C606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организации, фамилия, имя, отчество ответственного лица организации, номер телефона</w:t>
            </w:r>
          </w:p>
        </w:tc>
      </w:tr>
      <w:tr w:rsidR="003E1D49" w:rsidRPr="003E1D49" w:rsidTr="003C6061">
        <w:tc>
          <w:tcPr>
            <w:tcW w:w="1101" w:type="dxa"/>
          </w:tcPr>
          <w:p w:rsidR="003E1D49" w:rsidRPr="003E1D49" w:rsidRDefault="003E1D49" w:rsidP="003C60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23" w:type="dxa"/>
          </w:tcPr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Лекционный зал Центральной </w:t>
            </w:r>
            <w:proofErr w:type="gramStart"/>
            <w:r>
              <w:rPr>
                <w:sz w:val="28"/>
                <w:szCs w:val="28"/>
              </w:rPr>
              <w:t>городского</w:t>
            </w:r>
            <w:proofErr w:type="gramEnd"/>
            <w:r>
              <w:rPr>
                <w:sz w:val="28"/>
                <w:szCs w:val="28"/>
              </w:rPr>
              <w:t xml:space="preserve"> библиотеки</w:t>
            </w:r>
          </w:p>
          <w:p w:rsidR="003E1D49" w:rsidRP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г. Вилючинск, ул. </w:t>
            </w:r>
            <w:proofErr w:type="gramStart"/>
            <w:r>
              <w:rPr>
                <w:sz w:val="28"/>
                <w:szCs w:val="28"/>
              </w:rPr>
              <w:t>Приморская</w:t>
            </w:r>
            <w:proofErr w:type="gramEnd"/>
            <w:r>
              <w:rPr>
                <w:sz w:val="28"/>
                <w:szCs w:val="28"/>
              </w:rPr>
              <w:t>, 6</w:t>
            </w:r>
          </w:p>
        </w:tc>
        <w:tc>
          <w:tcPr>
            <w:tcW w:w="4323" w:type="dxa"/>
          </w:tcPr>
          <w:p w:rsidR="005C670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«Централизованная библиотечная система», директор</w:t>
            </w:r>
          </w:p>
          <w:p w:rsidR="003E1D49" w:rsidRPr="003E1D49" w:rsidRDefault="003E1D49" w:rsidP="005C670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Гнитиева</w:t>
            </w:r>
            <w:proofErr w:type="spellEnd"/>
            <w:r>
              <w:rPr>
                <w:sz w:val="28"/>
                <w:szCs w:val="28"/>
              </w:rPr>
              <w:t xml:space="preserve"> Марина Анатольевна, тел. 3-37-35</w:t>
            </w:r>
          </w:p>
        </w:tc>
      </w:tr>
      <w:tr w:rsidR="003E1D49" w:rsidRPr="003E1D49" w:rsidTr="003C6061">
        <w:tc>
          <w:tcPr>
            <w:tcW w:w="1101" w:type="dxa"/>
          </w:tcPr>
          <w:p w:rsidR="003E1D49" w:rsidRP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3" w:type="dxa"/>
          </w:tcPr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Зрительный зал ДОФ</w:t>
            </w:r>
          </w:p>
          <w:p w:rsidR="003E1D49" w:rsidRP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 г. Вилючинск, ул. Вилкова, 35</w:t>
            </w:r>
          </w:p>
        </w:tc>
        <w:tc>
          <w:tcPr>
            <w:tcW w:w="4323" w:type="dxa"/>
          </w:tcPr>
          <w:p w:rsidR="005C670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учреждение культуры «Дом культуры», художественный руководитель ДОФ – структурного подразделения МБУК ДК </w:t>
            </w:r>
          </w:p>
          <w:p w:rsidR="005C670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Ткаченко Наталья </w:t>
            </w:r>
            <w:r w:rsidR="005C67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лександровна, </w:t>
            </w:r>
          </w:p>
          <w:p w:rsidR="003E1D49" w:rsidRPr="003E1D4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2-31-47</w:t>
            </w:r>
          </w:p>
        </w:tc>
      </w:tr>
      <w:tr w:rsidR="003E1D49" w:rsidRPr="003E1D49" w:rsidTr="003C6061">
        <w:tc>
          <w:tcPr>
            <w:tcW w:w="1101" w:type="dxa"/>
          </w:tcPr>
          <w:p w:rsidR="003E1D49" w:rsidRP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3" w:type="dxa"/>
          </w:tcPr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Лекционный зал информационно-</w:t>
            </w:r>
          </w:p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методического центра</w:t>
            </w:r>
          </w:p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г. Вилючинск, </w:t>
            </w:r>
          </w:p>
          <w:p w:rsidR="003E1D49" w:rsidRDefault="003E1D49" w:rsidP="003E1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 9</w:t>
            </w:r>
          </w:p>
          <w:p w:rsidR="003E1D49" w:rsidRPr="003E1D49" w:rsidRDefault="003E1D49" w:rsidP="003E1D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</w:tcPr>
          <w:p w:rsidR="005C670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бюджетное учреждение «Информационно-методический центр Вилючинского городского округа», директор </w:t>
            </w:r>
          </w:p>
          <w:p w:rsidR="003E1D4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Беднова Валентина Николаевна, </w:t>
            </w:r>
          </w:p>
          <w:p w:rsidR="003E1D49" w:rsidRPr="003E1D49" w:rsidRDefault="003E1D49" w:rsidP="005C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3-23-95</w:t>
            </w:r>
          </w:p>
        </w:tc>
      </w:tr>
    </w:tbl>
    <w:p w:rsidR="003E1D49" w:rsidRPr="003E1D49" w:rsidRDefault="003E1D49" w:rsidP="003E1D49">
      <w:pPr>
        <w:jc w:val="center"/>
        <w:rPr>
          <w:sz w:val="28"/>
          <w:szCs w:val="28"/>
        </w:rPr>
      </w:pPr>
    </w:p>
    <w:p w:rsidR="003E1D49" w:rsidRPr="003E1D49" w:rsidRDefault="003E1D49" w:rsidP="003E1D49">
      <w:pPr>
        <w:rPr>
          <w:sz w:val="28"/>
          <w:szCs w:val="28"/>
        </w:rPr>
      </w:pPr>
    </w:p>
    <w:p w:rsidR="00612AC1" w:rsidRPr="003E1D49" w:rsidRDefault="00612AC1">
      <w:pPr>
        <w:rPr>
          <w:sz w:val="28"/>
          <w:szCs w:val="28"/>
        </w:rPr>
      </w:pPr>
    </w:p>
    <w:sectPr w:rsidR="00612AC1" w:rsidRPr="003E1D49" w:rsidSect="00C90F9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D49"/>
    <w:rsid w:val="00256E5C"/>
    <w:rsid w:val="003E1D49"/>
    <w:rsid w:val="005C6709"/>
    <w:rsid w:val="00612AC1"/>
    <w:rsid w:val="0079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E1D49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pacing w:val="2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E1D49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3E1D49"/>
    <w:pPr>
      <w:overflowPunct w:val="0"/>
      <w:autoSpaceDE w:val="0"/>
      <w:autoSpaceDN w:val="0"/>
      <w:adjustRightInd w:val="0"/>
      <w:jc w:val="center"/>
    </w:pPr>
    <w:rPr>
      <w:bCs/>
      <w:smallCaps/>
      <w:sz w:val="28"/>
      <w:szCs w:val="20"/>
    </w:rPr>
  </w:style>
  <w:style w:type="character" w:customStyle="1" w:styleId="a4">
    <w:name w:val="Название Знак"/>
    <w:basedOn w:val="a0"/>
    <w:link w:val="a3"/>
    <w:rsid w:val="003E1D49"/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E1D49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3E1D4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E1D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E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E1D49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spacing w:val="20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E1D49"/>
    <w:rPr>
      <w:rFonts w:ascii="Times New Roman" w:eastAsia="Times New Roman" w:hAnsi="Times New Roman" w:cs="Times New Roman"/>
      <w:b/>
      <w:spacing w:val="200"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3E1D49"/>
    <w:pPr>
      <w:overflowPunct w:val="0"/>
      <w:autoSpaceDE w:val="0"/>
      <w:autoSpaceDN w:val="0"/>
      <w:adjustRightInd w:val="0"/>
      <w:jc w:val="center"/>
    </w:pPr>
    <w:rPr>
      <w:bCs/>
      <w:smallCaps/>
      <w:sz w:val="28"/>
      <w:szCs w:val="20"/>
    </w:rPr>
  </w:style>
  <w:style w:type="character" w:customStyle="1" w:styleId="a4">
    <w:name w:val="Название Знак"/>
    <w:basedOn w:val="a0"/>
    <w:link w:val="a3"/>
    <w:rsid w:val="003E1D49"/>
    <w:rPr>
      <w:rFonts w:ascii="Times New Roman" w:eastAsia="Times New Roman" w:hAnsi="Times New Roman" w:cs="Times New Roman"/>
      <w:bCs/>
      <w:smallCaps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E1D49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3E1D4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E1D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E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Шиховцов</dc:creator>
  <cp:lastModifiedBy>1</cp:lastModifiedBy>
  <cp:revision>2</cp:revision>
  <dcterms:created xsi:type="dcterms:W3CDTF">2017-07-19T21:27:00Z</dcterms:created>
  <dcterms:modified xsi:type="dcterms:W3CDTF">2017-07-19T21:27:00Z</dcterms:modified>
</cp:coreProperties>
</file>