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8E25AF" w:rsidRDefault="008E25AF" w:rsidP="008E25AF">
      <w:pPr>
        <w:pStyle w:val="5"/>
      </w:pPr>
      <w:r>
        <w:t xml:space="preserve"> </w:t>
      </w:r>
    </w:p>
    <w:p w:rsidR="00324760" w:rsidRDefault="00324760" w:rsidP="008E25AF">
      <w:pPr>
        <w:pStyle w:val="5"/>
      </w:pPr>
      <w:r>
        <w:t>ПОСТАНОВЛЕНИЕ</w:t>
      </w:r>
    </w:p>
    <w:p w:rsidR="00324760" w:rsidRDefault="00324760" w:rsidP="00324760">
      <w:pPr>
        <w:rPr>
          <w:color w:val="000000"/>
        </w:rPr>
      </w:pPr>
    </w:p>
    <w:p w:rsidR="00324760" w:rsidRDefault="00324760" w:rsidP="00324760">
      <w:pPr>
        <w:rPr>
          <w:color w:val="000000"/>
        </w:rPr>
      </w:pPr>
    </w:p>
    <w:p w:rsidR="00324760" w:rsidRDefault="009F5887" w:rsidP="00324760">
      <w:pPr>
        <w:rPr>
          <w:color w:val="000000"/>
        </w:rPr>
      </w:pPr>
      <w:r>
        <w:rPr>
          <w:color w:val="000000"/>
        </w:rPr>
        <w:t>25.05.2017</w:t>
      </w:r>
      <w:r w:rsidR="00324760">
        <w:rPr>
          <w:color w:val="000000"/>
        </w:rPr>
        <w:t xml:space="preserve">                                                               </w:t>
      </w:r>
      <w:r w:rsidR="00AA19E8">
        <w:rPr>
          <w:color w:val="000000"/>
        </w:rPr>
        <w:t xml:space="preserve">                                       </w:t>
      </w:r>
      <w:r w:rsidR="00324760">
        <w:rPr>
          <w:color w:val="000000"/>
        </w:rPr>
        <w:t xml:space="preserve">             № </w:t>
      </w:r>
      <w:r>
        <w:rPr>
          <w:color w:val="000000"/>
        </w:rPr>
        <w:t>454</w:t>
      </w:r>
      <w:bookmarkStart w:id="0" w:name="_GoBack"/>
      <w:bookmarkEnd w:id="0"/>
    </w:p>
    <w:p w:rsidR="00324760" w:rsidRDefault="00324760" w:rsidP="00994524">
      <w:pPr>
        <w:jc w:val="center"/>
        <w:rPr>
          <w:color w:val="000000"/>
        </w:rPr>
      </w:pPr>
      <w:r>
        <w:rPr>
          <w:color w:val="000000"/>
        </w:rPr>
        <w:t>г.Вилючинск</w:t>
      </w:r>
    </w:p>
    <w:p w:rsidR="000A1D28" w:rsidRPr="009F4A06" w:rsidRDefault="000A1D28" w:rsidP="00324760">
      <w:pPr>
        <w:widowControl w:val="0"/>
        <w:ind w:right="4315"/>
        <w:rPr>
          <w:snapToGrid w:val="0"/>
          <w:color w:val="000000"/>
        </w:rPr>
      </w:pPr>
    </w:p>
    <w:p w:rsidR="000A1D28" w:rsidRDefault="000A1D28" w:rsidP="00F13FE5">
      <w:pPr>
        <w:widowControl w:val="0"/>
        <w:ind w:right="4315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О</w:t>
      </w:r>
      <w:r w:rsidR="00B72FAB">
        <w:rPr>
          <w:snapToGrid w:val="0"/>
          <w:color w:val="000000"/>
          <w:sz w:val="28"/>
        </w:rPr>
        <w:t>б ограничении движения</w:t>
      </w:r>
      <w:r w:rsidR="00B72FAB">
        <w:rPr>
          <w:snapToGrid w:val="0"/>
          <w:color w:val="000000"/>
          <w:sz w:val="28"/>
        </w:rPr>
        <w:br/>
        <w:t>транспортных средств</w:t>
      </w:r>
      <w:r>
        <w:rPr>
          <w:snapToGrid w:val="0"/>
          <w:color w:val="000000"/>
          <w:sz w:val="28"/>
        </w:rPr>
        <w:t xml:space="preserve"> </w:t>
      </w:r>
    </w:p>
    <w:p w:rsidR="00432521" w:rsidRPr="009F4A06" w:rsidRDefault="00432521" w:rsidP="00F13FE5">
      <w:pPr>
        <w:widowControl w:val="0"/>
        <w:ind w:right="4315"/>
        <w:jc w:val="both"/>
        <w:rPr>
          <w:snapToGrid w:val="0"/>
          <w:color w:val="000000"/>
        </w:rPr>
      </w:pPr>
    </w:p>
    <w:p w:rsidR="00324760" w:rsidRDefault="0024267B" w:rsidP="00F13F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0A1D28">
        <w:rPr>
          <w:sz w:val="28"/>
          <w:szCs w:val="28"/>
        </w:rPr>
        <w:t>Федеральным</w:t>
      </w:r>
      <w:r w:rsidR="00C41B36">
        <w:rPr>
          <w:sz w:val="28"/>
          <w:szCs w:val="28"/>
        </w:rPr>
        <w:t>и</w:t>
      </w:r>
      <w:r w:rsidR="000A1D28">
        <w:rPr>
          <w:sz w:val="28"/>
          <w:szCs w:val="28"/>
        </w:rPr>
        <w:t xml:space="preserve"> закон</w:t>
      </w:r>
      <w:r w:rsidR="00C41B36">
        <w:rPr>
          <w:sz w:val="28"/>
          <w:szCs w:val="28"/>
        </w:rPr>
        <w:t>ами</w:t>
      </w:r>
      <w:r w:rsidR="000A1D28">
        <w:rPr>
          <w:sz w:val="28"/>
          <w:szCs w:val="28"/>
        </w:rPr>
        <w:t xml:space="preserve"> от 06.10.2003 №131-ФЗ «Об общих </w:t>
      </w:r>
      <w:r w:rsidR="000A1D28" w:rsidRPr="00D56A5F">
        <w:rPr>
          <w:sz w:val="28"/>
          <w:szCs w:val="28"/>
        </w:rPr>
        <w:t>принципах организации местного самоуправления в Российской Федерации</w:t>
      </w:r>
      <w:r w:rsidR="000A1D28" w:rsidRPr="004E277B">
        <w:rPr>
          <w:sz w:val="28"/>
          <w:szCs w:val="28"/>
        </w:rPr>
        <w:t>»</w:t>
      </w:r>
      <w:r w:rsidR="000A1D28" w:rsidRPr="004E277B">
        <w:rPr>
          <w:spacing w:val="-4"/>
          <w:sz w:val="28"/>
          <w:szCs w:val="28"/>
        </w:rPr>
        <w:t xml:space="preserve">, </w:t>
      </w:r>
      <w:r w:rsidR="00AE2B62">
        <w:rPr>
          <w:spacing w:val="-4"/>
          <w:sz w:val="28"/>
          <w:szCs w:val="28"/>
        </w:rPr>
        <w:t>от 28.11.2007 № 257-ФЗ «</w:t>
      </w:r>
      <w:r w:rsidR="00AE2B62" w:rsidRPr="00AE2B62">
        <w:rPr>
          <w:sz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</w:t>
      </w:r>
      <w:r w:rsidR="00AE2B62">
        <w:rPr>
          <w:sz w:val="28"/>
        </w:rPr>
        <w:t xml:space="preserve">и» </w:t>
      </w:r>
      <w:r w:rsidR="00AE2B62" w:rsidRPr="00AE2B62">
        <w:rPr>
          <w:sz w:val="28"/>
        </w:rPr>
        <w:t>и</w:t>
      </w:r>
      <w:r w:rsidR="00AE2B62" w:rsidRPr="000D2122">
        <w:rPr>
          <w:sz w:val="28"/>
          <w:szCs w:val="28"/>
        </w:rPr>
        <w:t xml:space="preserve"> </w:t>
      </w:r>
      <w:r w:rsidR="00791F7B" w:rsidRPr="000D2122">
        <w:rPr>
          <w:sz w:val="28"/>
          <w:szCs w:val="28"/>
        </w:rPr>
        <w:t>в связи с проведением</w:t>
      </w:r>
      <w:r w:rsidR="00791F7B" w:rsidRPr="000D2122">
        <w:rPr>
          <w:sz w:val="28"/>
        </w:rPr>
        <w:t xml:space="preserve"> </w:t>
      </w:r>
      <w:r w:rsidR="00F13FE5">
        <w:rPr>
          <w:sz w:val="28"/>
        </w:rPr>
        <w:t>городских культурных программ, посвященны</w:t>
      </w:r>
      <w:r w:rsidR="0075128A">
        <w:rPr>
          <w:sz w:val="28"/>
        </w:rPr>
        <w:t>х</w:t>
      </w:r>
      <w:r w:rsidR="00F13FE5">
        <w:rPr>
          <w:sz w:val="28"/>
        </w:rPr>
        <w:t xml:space="preserve"> Дню защиты детей</w:t>
      </w:r>
    </w:p>
    <w:p w:rsidR="005B4A22" w:rsidRPr="009F4A06" w:rsidRDefault="005B4A22" w:rsidP="00F13FE5">
      <w:pPr>
        <w:ind w:firstLine="709"/>
        <w:jc w:val="both"/>
        <w:rPr>
          <w:snapToGrid w:val="0"/>
          <w:color w:val="000000"/>
          <w:sz w:val="22"/>
          <w:szCs w:val="28"/>
        </w:rPr>
      </w:pPr>
    </w:p>
    <w:p w:rsidR="00711A9E" w:rsidRDefault="00AF370A" w:rsidP="00F13FE5">
      <w:pPr>
        <w:tabs>
          <w:tab w:val="left" w:pos="709"/>
        </w:tabs>
        <w:spacing w:before="100" w:after="100"/>
        <w:jc w:val="both"/>
        <w:rPr>
          <w:b/>
          <w:caps/>
          <w:sz w:val="28"/>
        </w:rPr>
      </w:pPr>
      <w:r>
        <w:rPr>
          <w:b/>
          <w:caps/>
          <w:sz w:val="28"/>
        </w:rPr>
        <w:t>Постановляю:</w:t>
      </w:r>
    </w:p>
    <w:p w:rsidR="009F4A06" w:rsidRPr="009F4A06" w:rsidRDefault="009F4A06" w:rsidP="00F13FE5">
      <w:pPr>
        <w:tabs>
          <w:tab w:val="left" w:pos="709"/>
        </w:tabs>
        <w:spacing w:before="100" w:after="100"/>
        <w:jc w:val="both"/>
        <w:rPr>
          <w:b/>
          <w:caps/>
          <w:sz w:val="14"/>
        </w:rPr>
      </w:pPr>
    </w:p>
    <w:p w:rsidR="00424DBE" w:rsidRPr="00424DBE" w:rsidRDefault="000A1D28" w:rsidP="00F13FE5">
      <w:pPr>
        <w:pStyle w:val="aa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4DBE">
        <w:rPr>
          <w:sz w:val="28"/>
          <w:szCs w:val="28"/>
        </w:rPr>
        <w:t xml:space="preserve">Рекомендовать Отделу Министерства внутренних дел России </w:t>
      </w:r>
      <w:proofErr w:type="gramStart"/>
      <w:r w:rsidRPr="00424DBE">
        <w:rPr>
          <w:sz w:val="28"/>
          <w:szCs w:val="28"/>
        </w:rPr>
        <w:t>по</w:t>
      </w:r>
      <w:proofErr w:type="gramEnd"/>
      <w:r w:rsidRPr="00424DBE">
        <w:rPr>
          <w:sz w:val="28"/>
          <w:szCs w:val="28"/>
        </w:rPr>
        <w:t xml:space="preserve"> ЗА</w:t>
      </w:r>
      <w:r w:rsidR="00B72FAB" w:rsidRPr="00424DBE">
        <w:rPr>
          <w:sz w:val="28"/>
          <w:szCs w:val="28"/>
        </w:rPr>
        <w:t xml:space="preserve">ТО </w:t>
      </w:r>
      <w:r w:rsidR="00460FA9">
        <w:rPr>
          <w:sz w:val="28"/>
          <w:szCs w:val="28"/>
        </w:rPr>
        <w:t xml:space="preserve">г. </w:t>
      </w:r>
      <w:r w:rsidRPr="00424DBE">
        <w:rPr>
          <w:sz w:val="28"/>
          <w:szCs w:val="28"/>
        </w:rPr>
        <w:t>Вилючинск</w:t>
      </w:r>
      <w:r w:rsidR="00B72FAB" w:rsidRPr="00424DBE">
        <w:rPr>
          <w:sz w:val="28"/>
          <w:szCs w:val="28"/>
        </w:rPr>
        <w:t xml:space="preserve"> </w:t>
      </w:r>
      <w:r w:rsidRPr="00424DBE">
        <w:rPr>
          <w:sz w:val="28"/>
          <w:szCs w:val="28"/>
        </w:rPr>
        <w:t>Камчатского края</w:t>
      </w:r>
      <w:r w:rsidR="00424DBE" w:rsidRPr="00424DBE">
        <w:rPr>
          <w:sz w:val="28"/>
          <w:szCs w:val="28"/>
        </w:rPr>
        <w:t>:</w:t>
      </w:r>
    </w:p>
    <w:p w:rsidR="002B64CE" w:rsidRPr="00A66363" w:rsidRDefault="00CE132F" w:rsidP="00A66363">
      <w:pPr>
        <w:pStyle w:val="aa"/>
        <w:widowControl w:val="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3A5" w:rsidRPr="00F13FE5">
        <w:rPr>
          <w:sz w:val="28"/>
          <w:szCs w:val="28"/>
        </w:rPr>
        <w:t>Обеспечить пе</w:t>
      </w:r>
      <w:r w:rsidR="00791F7B" w:rsidRPr="00F13FE5">
        <w:rPr>
          <w:sz w:val="28"/>
          <w:szCs w:val="28"/>
        </w:rPr>
        <w:t>рекр</w:t>
      </w:r>
      <w:r w:rsidR="003653A5" w:rsidRPr="00F13FE5">
        <w:rPr>
          <w:sz w:val="28"/>
          <w:szCs w:val="28"/>
        </w:rPr>
        <w:t>ы</w:t>
      </w:r>
      <w:r w:rsidR="00791F7B" w:rsidRPr="00F13FE5">
        <w:rPr>
          <w:sz w:val="28"/>
          <w:szCs w:val="28"/>
        </w:rPr>
        <w:t>ти</w:t>
      </w:r>
      <w:r w:rsidR="003653A5" w:rsidRPr="00F13FE5">
        <w:rPr>
          <w:sz w:val="28"/>
          <w:szCs w:val="28"/>
        </w:rPr>
        <w:t>е</w:t>
      </w:r>
      <w:r w:rsidR="00791F7B" w:rsidRPr="00F13FE5">
        <w:rPr>
          <w:sz w:val="28"/>
          <w:szCs w:val="28"/>
        </w:rPr>
        <w:t xml:space="preserve"> движени</w:t>
      </w:r>
      <w:r w:rsidR="003653A5" w:rsidRPr="00F13FE5">
        <w:rPr>
          <w:sz w:val="28"/>
          <w:szCs w:val="28"/>
        </w:rPr>
        <w:t>я</w:t>
      </w:r>
      <w:r w:rsidR="00791F7B" w:rsidRPr="00F13FE5">
        <w:rPr>
          <w:sz w:val="28"/>
          <w:szCs w:val="28"/>
        </w:rPr>
        <w:t xml:space="preserve"> </w:t>
      </w:r>
      <w:r w:rsidR="003653A5" w:rsidRPr="00F13FE5">
        <w:rPr>
          <w:sz w:val="28"/>
          <w:szCs w:val="28"/>
        </w:rPr>
        <w:t>автотранспорта</w:t>
      </w:r>
      <w:r w:rsidR="005B4A22" w:rsidRPr="00F13FE5">
        <w:rPr>
          <w:sz w:val="28"/>
          <w:szCs w:val="28"/>
        </w:rPr>
        <w:t xml:space="preserve"> </w:t>
      </w:r>
      <w:r w:rsidR="00F13FE5" w:rsidRPr="00F13FE5">
        <w:rPr>
          <w:sz w:val="28"/>
          <w:szCs w:val="28"/>
        </w:rPr>
        <w:t>0</w:t>
      </w:r>
      <w:r w:rsidR="002B64CE">
        <w:rPr>
          <w:sz w:val="28"/>
          <w:szCs w:val="28"/>
        </w:rPr>
        <w:t>1</w:t>
      </w:r>
      <w:r w:rsidR="00791F7B" w:rsidRPr="00F13FE5">
        <w:rPr>
          <w:sz w:val="28"/>
          <w:szCs w:val="28"/>
        </w:rPr>
        <w:t xml:space="preserve"> </w:t>
      </w:r>
      <w:r w:rsidR="005B4A22" w:rsidRPr="00F13FE5">
        <w:rPr>
          <w:sz w:val="28"/>
          <w:szCs w:val="28"/>
        </w:rPr>
        <w:t>июня</w:t>
      </w:r>
      <w:r w:rsidR="00791F7B" w:rsidRPr="00F13FE5">
        <w:rPr>
          <w:sz w:val="28"/>
          <w:szCs w:val="28"/>
        </w:rPr>
        <w:t xml:space="preserve"> 201</w:t>
      </w:r>
      <w:r w:rsidR="009F4A06">
        <w:rPr>
          <w:sz w:val="28"/>
          <w:szCs w:val="28"/>
        </w:rPr>
        <w:t>7</w:t>
      </w:r>
      <w:r w:rsidR="00791F7B" w:rsidRPr="00F13FE5">
        <w:rPr>
          <w:sz w:val="28"/>
          <w:szCs w:val="28"/>
        </w:rPr>
        <w:t xml:space="preserve"> года</w:t>
      </w:r>
      <w:r w:rsidR="00A66363">
        <w:rPr>
          <w:sz w:val="28"/>
          <w:szCs w:val="28"/>
        </w:rPr>
        <w:t xml:space="preserve"> по </w:t>
      </w:r>
      <w:r w:rsidR="002B64CE" w:rsidRPr="00A66363">
        <w:rPr>
          <w:sz w:val="28"/>
          <w:szCs w:val="28"/>
        </w:rPr>
        <w:t>участку автодороги между городской площадью и административным зданием по ул. Победы, д. 1 в период времени с 11:</w:t>
      </w:r>
      <w:r w:rsidR="00A66363" w:rsidRPr="00A66363">
        <w:rPr>
          <w:sz w:val="28"/>
          <w:szCs w:val="28"/>
        </w:rPr>
        <w:t>30</w:t>
      </w:r>
      <w:r w:rsidR="002B64CE" w:rsidRPr="00A66363">
        <w:rPr>
          <w:sz w:val="28"/>
          <w:szCs w:val="28"/>
        </w:rPr>
        <w:t xml:space="preserve"> до 1</w:t>
      </w:r>
      <w:r w:rsidR="00A66363" w:rsidRPr="00A66363">
        <w:rPr>
          <w:sz w:val="28"/>
          <w:szCs w:val="28"/>
        </w:rPr>
        <w:t>4</w:t>
      </w:r>
      <w:r w:rsidR="002B64CE" w:rsidRPr="00A66363">
        <w:rPr>
          <w:sz w:val="28"/>
          <w:szCs w:val="28"/>
        </w:rPr>
        <w:t>:00;</w:t>
      </w:r>
    </w:p>
    <w:p w:rsidR="00F13FE5" w:rsidRPr="00F13FE5" w:rsidRDefault="00F13FE5" w:rsidP="00F13FE5">
      <w:pPr>
        <w:pStyle w:val="aa"/>
        <w:widowControl w:val="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13FE5">
        <w:rPr>
          <w:sz w:val="28"/>
          <w:szCs w:val="28"/>
        </w:rPr>
        <w:t>беспечить охрану общественного порядка на территории Вилючинского городского округа во время проведения торжественных  мероприятий.</w:t>
      </w:r>
    </w:p>
    <w:p w:rsidR="00C41B36" w:rsidRDefault="00C41B36" w:rsidP="009F4A06">
      <w:pPr>
        <w:pStyle w:val="aa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41B36">
        <w:rPr>
          <w:sz w:val="28"/>
          <w:szCs w:val="28"/>
        </w:rPr>
        <w:t>МКУ «Благоустройство Вилючинска»</w:t>
      </w:r>
      <w:r>
        <w:rPr>
          <w:sz w:val="28"/>
          <w:szCs w:val="28"/>
        </w:rPr>
        <w:t xml:space="preserve"> установить дорожные знаки </w:t>
      </w:r>
      <w:r w:rsidRPr="00C41B36">
        <w:rPr>
          <w:sz w:val="28"/>
          <w:szCs w:val="28"/>
        </w:rPr>
        <w:t>согласно приложению к настоящему постановлению.</w:t>
      </w:r>
    </w:p>
    <w:p w:rsidR="00C41B36" w:rsidRPr="00C41B36" w:rsidRDefault="00C41B36" w:rsidP="009F4A06">
      <w:pPr>
        <w:pStyle w:val="aa"/>
        <w:widowControl w:val="0"/>
        <w:numPr>
          <w:ilvl w:val="0"/>
          <w:numId w:val="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C41B36">
        <w:rPr>
          <w:sz w:val="28"/>
          <w:szCs w:val="28"/>
        </w:rPr>
        <w:t xml:space="preserve">Заместителю начальника управления делами, начальнику общего отдела администрации </w:t>
      </w:r>
      <w:proofErr w:type="spellStart"/>
      <w:r w:rsidRPr="00C41B36">
        <w:rPr>
          <w:sz w:val="28"/>
          <w:szCs w:val="28"/>
        </w:rPr>
        <w:t>Вилючинского</w:t>
      </w:r>
      <w:proofErr w:type="spellEnd"/>
      <w:r w:rsidRPr="00C41B36">
        <w:rPr>
          <w:sz w:val="28"/>
          <w:szCs w:val="28"/>
        </w:rPr>
        <w:t xml:space="preserve"> городского округа В.В. </w:t>
      </w:r>
      <w:proofErr w:type="spellStart"/>
      <w:r w:rsidRPr="00C41B36">
        <w:rPr>
          <w:sz w:val="28"/>
          <w:szCs w:val="28"/>
        </w:rPr>
        <w:t>Шиховцову</w:t>
      </w:r>
      <w:proofErr w:type="spellEnd"/>
      <w:r w:rsidRPr="00C41B36">
        <w:rPr>
          <w:sz w:val="28"/>
          <w:szCs w:val="28"/>
        </w:rPr>
        <w:t xml:space="preserve">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Pr="00C41B36">
        <w:rPr>
          <w:sz w:val="28"/>
          <w:szCs w:val="28"/>
        </w:rPr>
        <w:t>округа</w:t>
      </w:r>
      <w:proofErr w:type="gramEnd"/>
      <w:r w:rsidRPr="00C41B36">
        <w:rPr>
          <w:sz w:val="28"/>
          <w:szCs w:val="28"/>
        </w:rPr>
        <w:t xml:space="preserve">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F13FE5" w:rsidRPr="00F13FE5" w:rsidRDefault="00F13FE5" w:rsidP="00F13FE5">
      <w:pPr>
        <w:pStyle w:val="aa"/>
        <w:widowControl w:val="0"/>
        <w:numPr>
          <w:ilvl w:val="0"/>
          <w:numId w:val="4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 w:rsidRPr="00F13FE5">
        <w:rPr>
          <w:sz w:val="28"/>
          <w:szCs w:val="28"/>
        </w:rPr>
        <w:t xml:space="preserve">Контроль исполнения настоящего постановления </w:t>
      </w:r>
      <w:r w:rsidR="00D35FD4">
        <w:rPr>
          <w:sz w:val="28"/>
          <w:szCs w:val="28"/>
        </w:rPr>
        <w:t>оставляю за собой</w:t>
      </w:r>
      <w:r w:rsidRPr="00F13FE5">
        <w:rPr>
          <w:sz w:val="28"/>
          <w:szCs w:val="28"/>
        </w:rPr>
        <w:t>.</w:t>
      </w:r>
    </w:p>
    <w:p w:rsidR="009F4A06" w:rsidRPr="009F4A06" w:rsidRDefault="009F4A06" w:rsidP="005B4A22">
      <w:pPr>
        <w:widowControl w:val="0"/>
        <w:tabs>
          <w:tab w:val="right" w:pos="9498"/>
        </w:tabs>
        <w:ind w:right="-5"/>
        <w:rPr>
          <w:b/>
          <w:sz w:val="18"/>
        </w:rPr>
      </w:pPr>
    </w:p>
    <w:p w:rsidR="00AF370A" w:rsidRDefault="00D35FD4" w:rsidP="005B4A22">
      <w:pPr>
        <w:widowControl w:val="0"/>
        <w:tabs>
          <w:tab w:val="right" w:pos="9498"/>
        </w:tabs>
        <w:ind w:right="-5"/>
        <w:rPr>
          <w:b/>
          <w:sz w:val="28"/>
        </w:rPr>
      </w:pPr>
      <w:proofErr w:type="gramStart"/>
      <w:r>
        <w:rPr>
          <w:b/>
          <w:sz w:val="28"/>
        </w:rPr>
        <w:t>Исполняющий</w:t>
      </w:r>
      <w:proofErr w:type="gramEnd"/>
      <w:r>
        <w:rPr>
          <w:b/>
          <w:sz w:val="28"/>
        </w:rPr>
        <w:t xml:space="preserve"> обязанности г</w:t>
      </w:r>
      <w:r w:rsidR="0046011B">
        <w:rPr>
          <w:b/>
          <w:sz w:val="28"/>
        </w:rPr>
        <w:t>лав</w:t>
      </w:r>
      <w:r>
        <w:rPr>
          <w:b/>
          <w:sz w:val="28"/>
        </w:rPr>
        <w:t>ы</w:t>
      </w:r>
      <w:r>
        <w:rPr>
          <w:b/>
          <w:sz w:val="28"/>
        </w:rPr>
        <w:br/>
      </w:r>
      <w:r w:rsidR="0046011B">
        <w:rPr>
          <w:b/>
          <w:sz w:val="28"/>
        </w:rPr>
        <w:t>администрации</w:t>
      </w:r>
      <w:r w:rsidR="005B4A22">
        <w:rPr>
          <w:b/>
          <w:sz w:val="28"/>
        </w:rPr>
        <w:t xml:space="preserve"> </w:t>
      </w:r>
      <w:r w:rsidR="0046011B">
        <w:rPr>
          <w:b/>
          <w:sz w:val="28"/>
        </w:rPr>
        <w:t>городского округа</w:t>
      </w:r>
      <w:r w:rsidR="0046011B">
        <w:rPr>
          <w:b/>
          <w:sz w:val="28"/>
        </w:rPr>
        <w:tab/>
      </w:r>
      <w:proofErr w:type="spellStart"/>
      <w:r>
        <w:rPr>
          <w:b/>
          <w:sz w:val="28"/>
        </w:rPr>
        <w:t>И</w:t>
      </w:r>
      <w:r w:rsidR="0046011B">
        <w:rPr>
          <w:b/>
          <w:sz w:val="28"/>
        </w:rPr>
        <w:t>.</w:t>
      </w:r>
      <w:r w:rsidR="00C41B36">
        <w:rPr>
          <w:b/>
          <w:sz w:val="28"/>
        </w:rPr>
        <w:t>П.Жилкина</w:t>
      </w:r>
      <w:proofErr w:type="spellEnd"/>
    </w:p>
    <w:sectPr w:rsidR="00AF370A" w:rsidSect="000A1D2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4A5D"/>
    <w:multiLevelType w:val="hybridMultilevel"/>
    <w:tmpl w:val="0BD08A14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2D2D5CFF"/>
    <w:multiLevelType w:val="hybridMultilevel"/>
    <w:tmpl w:val="2FBC9CA2"/>
    <w:lvl w:ilvl="0" w:tplc="5D4EF01E">
      <w:start w:val="1"/>
      <w:numFmt w:val="decimal"/>
      <w:lvlText w:val="%1."/>
      <w:lvlJc w:val="left"/>
      <w:pPr>
        <w:ind w:left="1573" w:hanging="100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3AA3849"/>
    <w:multiLevelType w:val="multilevel"/>
    <w:tmpl w:val="31389CDC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D6D5F48"/>
    <w:multiLevelType w:val="multilevel"/>
    <w:tmpl w:val="31389CDC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8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0287386"/>
    <w:multiLevelType w:val="hybridMultilevel"/>
    <w:tmpl w:val="6456A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49"/>
    <w:rsid w:val="00002652"/>
    <w:rsid w:val="0002264E"/>
    <w:rsid w:val="0003461A"/>
    <w:rsid w:val="00062916"/>
    <w:rsid w:val="00063F49"/>
    <w:rsid w:val="00084E0D"/>
    <w:rsid w:val="00085565"/>
    <w:rsid w:val="000A1D28"/>
    <w:rsid w:val="000A762A"/>
    <w:rsid w:val="000B1E85"/>
    <w:rsid w:val="001563E3"/>
    <w:rsid w:val="00174410"/>
    <w:rsid w:val="001A76F7"/>
    <w:rsid w:val="00201131"/>
    <w:rsid w:val="00225A96"/>
    <w:rsid w:val="00240104"/>
    <w:rsid w:val="00240579"/>
    <w:rsid w:val="0024267B"/>
    <w:rsid w:val="002638D4"/>
    <w:rsid w:val="00267D7F"/>
    <w:rsid w:val="0027198B"/>
    <w:rsid w:val="002B64CE"/>
    <w:rsid w:val="00324760"/>
    <w:rsid w:val="00351803"/>
    <w:rsid w:val="003653A5"/>
    <w:rsid w:val="00365E16"/>
    <w:rsid w:val="003B157E"/>
    <w:rsid w:val="003D6F0B"/>
    <w:rsid w:val="00402181"/>
    <w:rsid w:val="00406623"/>
    <w:rsid w:val="00424078"/>
    <w:rsid w:val="00424DBE"/>
    <w:rsid w:val="00432508"/>
    <w:rsid w:val="00432521"/>
    <w:rsid w:val="0045744F"/>
    <w:rsid w:val="0046011B"/>
    <w:rsid w:val="00460FA9"/>
    <w:rsid w:val="00473B5C"/>
    <w:rsid w:val="004B0FF0"/>
    <w:rsid w:val="004E0D65"/>
    <w:rsid w:val="004E277B"/>
    <w:rsid w:val="00535EB3"/>
    <w:rsid w:val="00556CF4"/>
    <w:rsid w:val="00587BB4"/>
    <w:rsid w:val="005A7A60"/>
    <w:rsid w:val="005B4A22"/>
    <w:rsid w:val="005F16F0"/>
    <w:rsid w:val="00603C49"/>
    <w:rsid w:val="00607D0A"/>
    <w:rsid w:val="006A21DB"/>
    <w:rsid w:val="00711A9E"/>
    <w:rsid w:val="0075128A"/>
    <w:rsid w:val="00791F7B"/>
    <w:rsid w:val="007C38B0"/>
    <w:rsid w:val="007F041A"/>
    <w:rsid w:val="007F7B1E"/>
    <w:rsid w:val="0082532C"/>
    <w:rsid w:val="0082778A"/>
    <w:rsid w:val="00842C66"/>
    <w:rsid w:val="00851350"/>
    <w:rsid w:val="0086772A"/>
    <w:rsid w:val="00886040"/>
    <w:rsid w:val="00886AF7"/>
    <w:rsid w:val="008B17CB"/>
    <w:rsid w:val="008B39B0"/>
    <w:rsid w:val="008E25AF"/>
    <w:rsid w:val="00905FB5"/>
    <w:rsid w:val="00992098"/>
    <w:rsid w:val="00994524"/>
    <w:rsid w:val="009D3D8A"/>
    <w:rsid w:val="009F4A06"/>
    <w:rsid w:val="009F5887"/>
    <w:rsid w:val="00A66363"/>
    <w:rsid w:val="00A80473"/>
    <w:rsid w:val="00AA19E8"/>
    <w:rsid w:val="00AB1B11"/>
    <w:rsid w:val="00AB3638"/>
    <w:rsid w:val="00AE2B62"/>
    <w:rsid w:val="00AF370A"/>
    <w:rsid w:val="00AF3B0C"/>
    <w:rsid w:val="00B72FAB"/>
    <w:rsid w:val="00C07C8A"/>
    <w:rsid w:val="00C41B36"/>
    <w:rsid w:val="00C65851"/>
    <w:rsid w:val="00CC0924"/>
    <w:rsid w:val="00CE132F"/>
    <w:rsid w:val="00D26809"/>
    <w:rsid w:val="00D35FD4"/>
    <w:rsid w:val="00D56A5F"/>
    <w:rsid w:val="00E10618"/>
    <w:rsid w:val="00E15FCB"/>
    <w:rsid w:val="00E50EF0"/>
    <w:rsid w:val="00E752B9"/>
    <w:rsid w:val="00E75506"/>
    <w:rsid w:val="00E913A6"/>
    <w:rsid w:val="00EB36E6"/>
    <w:rsid w:val="00EC107C"/>
    <w:rsid w:val="00EF525D"/>
    <w:rsid w:val="00F115C4"/>
    <w:rsid w:val="00F13FE5"/>
    <w:rsid w:val="00F44209"/>
    <w:rsid w:val="00F83E1A"/>
    <w:rsid w:val="00FD43EF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D28"/>
  </w:style>
  <w:style w:type="paragraph" w:styleId="1">
    <w:name w:val="heading 1"/>
    <w:basedOn w:val="a"/>
    <w:next w:val="a"/>
    <w:qFormat/>
    <w:rsid w:val="007F7B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4760"/>
    <w:pPr>
      <w:keepNext/>
      <w:widowControl w:val="0"/>
      <w:jc w:val="center"/>
      <w:outlineLvl w:val="1"/>
    </w:pPr>
    <w:rPr>
      <w:snapToGrid w:val="0"/>
      <w:sz w:val="28"/>
      <w:szCs w:val="24"/>
    </w:rPr>
  </w:style>
  <w:style w:type="paragraph" w:styleId="5">
    <w:name w:val="heading 5"/>
    <w:basedOn w:val="a"/>
    <w:next w:val="a"/>
    <w:qFormat/>
    <w:rsid w:val="00324760"/>
    <w:pPr>
      <w:keepNext/>
      <w:jc w:val="center"/>
      <w:outlineLvl w:val="4"/>
    </w:pPr>
    <w:rPr>
      <w:b/>
      <w:spacing w:val="200"/>
      <w:sz w:val="40"/>
      <w:szCs w:val="24"/>
    </w:rPr>
  </w:style>
  <w:style w:type="paragraph" w:styleId="6">
    <w:name w:val="heading 6"/>
    <w:basedOn w:val="a"/>
    <w:next w:val="a"/>
    <w:qFormat/>
    <w:rsid w:val="00AF37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324760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21">
    <w:name w:val="Основной текст 21"/>
    <w:basedOn w:val="a"/>
    <w:rsid w:val="00324760"/>
    <w:pPr>
      <w:overflowPunct w:val="0"/>
      <w:autoSpaceDE w:val="0"/>
      <w:autoSpaceDN w:val="0"/>
      <w:adjustRightInd w:val="0"/>
      <w:ind w:firstLine="1134"/>
    </w:pPr>
    <w:rPr>
      <w:sz w:val="28"/>
    </w:rPr>
  </w:style>
  <w:style w:type="paragraph" w:styleId="a4">
    <w:name w:val="Body Text"/>
    <w:basedOn w:val="a"/>
    <w:rsid w:val="00324760"/>
    <w:pPr>
      <w:spacing w:after="120"/>
    </w:pPr>
  </w:style>
  <w:style w:type="paragraph" w:customStyle="1" w:styleId="ConsNormal">
    <w:name w:val="ConsNormal"/>
    <w:rsid w:val="00AF37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F37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AF37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Body Text Indent"/>
    <w:basedOn w:val="a"/>
    <w:rsid w:val="007F7B1E"/>
    <w:pPr>
      <w:spacing w:after="120"/>
      <w:ind w:left="283"/>
    </w:pPr>
  </w:style>
  <w:style w:type="paragraph" w:styleId="a6">
    <w:name w:val="Plain Text"/>
    <w:basedOn w:val="a"/>
    <w:rsid w:val="00432508"/>
    <w:rPr>
      <w:rFonts w:ascii="Courier New" w:hAnsi="Courier New"/>
    </w:rPr>
  </w:style>
  <w:style w:type="paragraph" w:styleId="a7">
    <w:name w:val="Normal (Web)"/>
    <w:basedOn w:val="a"/>
    <w:rsid w:val="001563E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E1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603C49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2"/>
    <w:rsid w:val="00424D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424DBE"/>
  </w:style>
  <w:style w:type="paragraph" w:styleId="aa">
    <w:name w:val="List Paragraph"/>
    <w:basedOn w:val="a"/>
    <w:uiPriority w:val="34"/>
    <w:qFormat/>
    <w:rsid w:val="00424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D28"/>
  </w:style>
  <w:style w:type="paragraph" w:styleId="1">
    <w:name w:val="heading 1"/>
    <w:basedOn w:val="a"/>
    <w:next w:val="a"/>
    <w:qFormat/>
    <w:rsid w:val="007F7B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4760"/>
    <w:pPr>
      <w:keepNext/>
      <w:widowControl w:val="0"/>
      <w:jc w:val="center"/>
      <w:outlineLvl w:val="1"/>
    </w:pPr>
    <w:rPr>
      <w:snapToGrid w:val="0"/>
      <w:sz w:val="28"/>
      <w:szCs w:val="24"/>
    </w:rPr>
  </w:style>
  <w:style w:type="paragraph" w:styleId="5">
    <w:name w:val="heading 5"/>
    <w:basedOn w:val="a"/>
    <w:next w:val="a"/>
    <w:qFormat/>
    <w:rsid w:val="00324760"/>
    <w:pPr>
      <w:keepNext/>
      <w:jc w:val="center"/>
      <w:outlineLvl w:val="4"/>
    </w:pPr>
    <w:rPr>
      <w:b/>
      <w:spacing w:val="200"/>
      <w:sz w:val="40"/>
      <w:szCs w:val="24"/>
    </w:rPr>
  </w:style>
  <w:style w:type="paragraph" w:styleId="6">
    <w:name w:val="heading 6"/>
    <w:basedOn w:val="a"/>
    <w:next w:val="a"/>
    <w:qFormat/>
    <w:rsid w:val="00AF37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324760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21">
    <w:name w:val="Основной текст 21"/>
    <w:basedOn w:val="a"/>
    <w:rsid w:val="00324760"/>
    <w:pPr>
      <w:overflowPunct w:val="0"/>
      <w:autoSpaceDE w:val="0"/>
      <w:autoSpaceDN w:val="0"/>
      <w:adjustRightInd w:val="0"/>
      <w:ind w:firstLine="1134"/>
    </w:pPr>
    <w:rPr>
      <w:sz w:val="28"/>
    </w:rPr>
  </w:style>
  <w:style w:type="paragraph" w:styleId="a4">
    <w:name w:val="Body Text"/>
    <w:basedOn w:val="a"/>
    <w:rsid w:val="00324760"/>
    <w:pPr>
      <w:spacing w:after="120"/>
    </w:pPr>
  </w:style>
  <w:style w:type="paragraph" w:customStyle="1" w:styleId="ConsNormal">
    <w:name w:val="ConsNormal"/>
    <w:rsid w:val="00AF37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F37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AF37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Body Text Indent"/>
    <w:basedOn w:val="a"/>
    <w:rsid w:val="007F7B1E"/>
    <w:pPr>
      <w:spacing w:after="120"/>
      <w:ind w:left="283"/>
    </w:pPr>
  </w:style>
  <w:style w:type="paragraph" w:styleId="a6">
    <w:name w:val="Plain Text"/>
    <w:basedOn w:val="a"/>
    <w:rsid w:val="00432508"/>
    <w:rPr>
      <w:rFonts w:ascii="Courier New" w:hAnsi="Courier New"/>
    </w:rPr>
  </w:style>
  <w:style w:type="paragraph" w:styleId="a7">
    <w:name w:val="Normal (Web)"/>
    <w:basedOn w:val="a"/>
    <w:rsid w:val="001563E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E1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603C49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2"/>
    <w:rsid w:val="00424D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424DBE"/>
  </w:style>
  <w:style w:type="paragraph" w:styleId="aa">
    <w:name w:val="List Paragraph"/>
    <w:basedOn w:val="a"/>
    <w:uiPriority w:val="34"/>
    <w:qFormat/>
    <w:rsid w:val="00424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8716">
          <w:marLeft w:val="5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ЗАКРЫТОГО АДМИНИСТРАТИВНО-ТЕРРИТОРИАЛЬНОГО</vt:lpstr>
    </vt:vector>
  </TitlesOfParts>
  <Company>1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ЗАКРЫТОГО АДМИНИСТРАТИВНО-ТЕРРИТОРИАЛЬНОГО</dc:title>
  <dc:creator>User</dc:creator>
  <cp:lastModifiedBy>1</cp:lastModifiedBy>
  <cp:revision>2</cp:revision>
  <cp:lastPrinted>2015-06-02T02:28:00Z</cp:lastPrinted>
  <dcterms:created xsi:type="dcterms:W3CDTF">2017-05-29T21:57:00Z</dcterms:created>
  <dcterms:modified xsi:type="dcterms:W3CDTF">2017-05-29T21:57:00Z</dcterms:modified>
</cp:coreProperties>
</file>