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57D" w:rsidRDefault="0079157D" w:rsidP="0079157D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Администрация Вилючинского городского округа</w:t>
      </w:r>
    </w:p>
    <w:p w:rsidR="0079157D" w:rsidRDefault="0079157D" w:rsidP="0079157D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 xml:space="preserve">закрытого административно-территориальногообразования </w:t>
      </w:r>
    </w:p>
    <w:p w:rsidR="0079157D" w:rsidRDefault="0079157D" w:rsidP="0079157D">
      <w:pPr>
        <w:jc w:val="center"/>
        <w:rPr>
          <w:smallCaps/>
          <w:sz w:val="28"/>
          <w:szCs w:val="28"/>
        </w:rPr>
      </w:pPr>
      <w:r>
        <w:rPr>
          <w:smallCaps/>
          <w:sz w:val="28"/>
          <w:szCs w:val="28"/>
        </w:rPr>
        <w:t>города Вилючинска Камчатского края</w:t>
      </w:r>
    </w:p>
    <w:p w:rsidR="0079157D" w:rsidRDefault="0079157D" w:rsidP="0079157D">
      <w:pPr>
        <w:jc w:val="center"/>
      </w:pPr>
    </w:p>
    <w:p w:rsidR="0079157D" w:rsidRDefault="0079157D" w:rsidP="0079157D">
      <w:pPr>
        <w:jc w:val="center"/>
        <w:rPr>
          <w:sz w:val="28"/>
          <w:szCs w:val="28"/>
        </w:rPr>
      </w:pP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79157D" w:rsidRDefault="0079157D" w:rsidP="0079157D">
      <w:pPr>
        <w:jc w:val="center"/>
        <w:rPr>
          <w:sz w:val="28"/>
          <w:szCs w:val="28"/>
        </w:rPr>
      </w:pPr>
    </w:p>
    <w:p w:rsidR="0079157D" w:rsidRDefault="00E31A1D" w:rsidP="0079157D">
      <w:pPr>
        <w:tabs>
          <w:tab w:val="left" w:pos="7530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>20.11.2017</w:t>
      </w:r>
      <w:r w:rsidR="0079157D">
        <w:rPr>
          <w:sz w:val="28"/>
          <w:szCs w:val="28"/>
        </w:rPr>
        <w:tab/>
        <w:t xml:space="preserve">           № </w:t>
      </w:r>
      <w:r>
        <w:rPr>
          <w:sz w:val="28"/>
          <w:szCs w:val="28"/>
        </w:rPr>
        <w:t>1095</w:t>
      </w:r>
      <w:bookmarkStart w:id="0" w:name="_GoBack"/>
      <w:bookmarkEnd w:id="0"/>
      <w:r w:rsidR="0079157D">
        <w:rPr>
          <w:sz w:val="28"/>
          <w:szCs w:val="28"/>
        </w:rPr>
        <w:tab/>
      </w:r>
    </w:p>
    <w:p w:rsidR="0079157D" w:rsidRDefault="0079157D" w:rsidP="0079157D">
      <w:pPr>
        <w:tabs>
          <w:tab w:val="right" w:pos="9355"/>
        </w:tabs>
        <w:rPr>
          <w:sz w:val="28"/>
          <w:szCs w:val="28"/>
        </w:rPr>
      </w:pPr>
    </w:p>
    <w:p w:rsidR="0079157D" w:rsidRDefault="0079157D" w:rsidP="009C72B6">
      <w:pPr>
        <w:jc w:val="center"/>
      </w:pPr>
      <w:r>
        <w:rPr>
          <w:sz w:val="22"/>
          <w:szCs w:val="22"/>
        </w:rPr>
        <w:t>г. Вилючинск</w:t>
      </w:r>
    </w:p>
    <w:p w:rsidR="0079157D" w:rsidRDefault="0079157D" w:rsidP="0079157D">
      <w:pPr>
        <w:rPr>
          <w:sz w:val="28"/>
          <w:szCs w:val="28"/>
        </w:rPr>
      </w:pPr>
    </w:p>
    <w:p w:rsidR="0079157D" w:rsidRDefault="0079157D" w:rsidP="000A6359">
      <w:pPr>
        <w:spacing w:line="320" w:lineRule="exact"/>
        <w:ind w:right="5953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«</w:t>
      </w:r>
      <w:r>
        <w:rPr>
          <w:spacing w:val="-3"/>
          <w:sz w:val="28"/>
          <w:szCs w:val="28"/>
        </w:rPr>
        <w:t>Безопасный Вилючинск на 2017</w:t>
      </w:r>
      <w:r w:rsidRPr="005B5A01">
        <w:rPr>
          <w:spacing w:val="-3"/>
          <w:sz w:val="28"/>
          <w:szCs w:val="28"/>
        </w:rPr>
        <w:t xml:space="preserve"> – 20</w:t>
      </w:r>
      <w:r>
        <w:rPr>
          <w:spacing w:val="-3"/>
          <w:sz w:val="28"/>
          <w:szCs w:val="28"/>
        </w:rPr>
        <w:t>20</w:t>
      </w:r>
      <w:r w:rsidRPr="005B5A01">
        <w:rPr>
          <w:spacing w:val="-3"/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</w:p>
    <w:p w:rsidR="00DE549E" w:rsidRDefault="00DE549E" w:rsidP="0079157D">
      <w:pPr>
        <w:spacing w:line="320" w:lineRule="exact"/>
        <w:rPr>
          <w:sz w:val="28"/>
          <w:szCs w:val="28"/>
        </w:rPr>
      </w:pPr>
    </w:p>
    <w:p w:rsidR="009C72B6" w:rsidRDefault="009C72B6" w:rsidP="006C7E8B">
      <w:pPr>
        <w:pStyle w:val="50"/>
        <w:shd w:val="clear" w:color="auto" w:fill="auto"/>
        <w:tabs>
          <w:tab w:val="left" w:pos="9355"/>
        </w:tabs>
        <w:spacing w:before="0" w:line="300" w:lineRule="exact"/>
        <w:ind w:left="40" w:firstLine="799"/>
        <w:rPr>
          <w:b w:val="0"/>
          <w:color w:val="00000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В соответствии с </w:t>
      </w:r>
      <w:r w:rsidRPr="00584E55">
        <w:rPr>
          <w:b w:val="0"/>
          <w:color w:val="000000"/>
          <w:sz w:val="28"/>
          <w:szCs w:val="28"/>
        </w:rPr>
        <w:t>Федеральным зак</w:t>
      </w:r>
      <w:r>
        <w:rPr>
          <w:b w:val="0"/>
          <w:color w:val="000000"/>
          <w:sz w:val="28"/>
          <w:szCs w:val="28"/>
        </w:rPr>
        <w:t>оном от 06.10.2003 № 131-ФЗ «Об</w:t>
      </w:r>
      <w:r w:rsidRPr="00584E55">
        <w:rPr>
          <w:b w:val="0"/>
          <w:color w:val="000000"/>
          <w:sz w:val="28"/>
          <w:szCs w:val="28"/>
        </w:rPr>
        <w:t xml:space="preserve"> общих принципах организации м</w:t>
      </w:r>
      <w:r>
        <w:rPr>
          <w:b w:val="0"/>
          <w:color w:val="000000"/>
          <w:sz w:val="28"/>
          <w:szCs w:val="28"/>
        </w:rPr>
        <w:t>естного самоуправления в Россий</w:t>
      </w:r>
      <w:r w:rsidRPr="00584E55">
        <w:rPr>
          <w:b w:val="0"/>
          <w:color w:val="000000"/>
          <w:sz w:val="28"/>
          <w:szCs w:val="28"/>
        </w:rPr>
        <w:t>ской Федерации»</w:t>
      </w:r>
      <w:r>
        <w:rPr>
          <w:b w:val="0"/>
          <w:color w:val="000000"/>
          <w:sz w:val="28"/>
          <w:szCs w:val="28"/>
        </w:rPr>
        <w:t>, с</w:t>
      </w:r>
      <w:r w:rsidR="0079157D" w:rsidRPr="00584E55">
        <w:rPr>
          <w:b w:val="0"/>
          <w:color w:val="000000"/>
          <w:sz w:val="28"/>
          <w:szCs w:val="28"/>
        </w:rPr>
        <w:t>татьей 179 Бюджетного</w:t>
      </w:r>
      <w:r w:rsidR="0079157D">
        <w:rPr>
          <w:b w:val="0"/>
          <w:color w:val="000000"/>
          <w:sz w:val="28"/>
          <w:szCs w:val="28"/>
        </w:rPr>
        <w:t xml:space="preserve"> кодекса  Рос</w:t>
      </w:r>
      <w:r w:rsidR="0079157D" w:rsidRPr="00584E55">
        <w:rPr>
          <w:b w:val="0"/>
          <w:color w:val="000000"/>
          <w:sz w:val="28"/>
          <w:szCs w:val="28"/>
        </w:rPr>
        <w:t>сийской Федерации,</w:t>
      </w:r>
      <w:r w:rsidR="005C0D20">
        <w:rPr>
          <w:b w:val="0"/>
          <w:color w:val="000000"/>
          <w:sz w:val="28"/>
          <w:szCs w:val="28"/>
        </w:rPr>
        <w:t xml:space="preserve"> </w:t>
      </w:r>
      <w:r w:rsidR="0079157D" w:rsidRPr="00584E55">
        <w:rPr>
          <w:b w:val="0"/>
          <w:color w:val="000000"/>
          <w:sz w:val="28"/>
          <w:szCs w:val="28"/>
        </w:rPr>
        <w:t>постановлением администрации Вилючинского городского округа от 10.09.2013 № 1286 «Об утверждении По</w:t>
      </w:r>
      <w:r w:rsidR="0079157D">
        <w:rPr>
          <w:b w:val="0"/>
          <w:color w:val="000000"/>
          <w:sz w:val="28"/>
          <w:szCs w:val="28"/>
        </w:rPr>
        <w:t>рядка принятия реше</w:t>
      </w:r>
      <w:r w:rsidR="0079157D" w:rsidRPr="00584E55">
        <w:rPr>
          <w:b w:val="0"/>
          <w:color w:val="000000"/>
          <w:sz w:val="28"/>
          <w:szCs w:val="28"/>
        </w:rPr>
        <w:t>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proofErr w:type="gramEnd"/>
    </w:p>
    <w:p w:rsidR="0079157D" w:rsidRPr="00584E55" w:rsidRDefault="0079157D" w:rsidP="006C7E8B">
      <w:pPr>
        <w:pStyle w:val="50"/>
        <w:shd w:val="clear" w:color="auto" w:fill="auto"/>
        <w:tabs>
          <w:tab w:val="left" w:pos="9355"/>
        </w:tabs>
        <w:spacing w:before="0" w:line="300" w:lineRule="exact"/>
        <w:ind w:left="40" w:right="-1" w:firstLine="800"/>
        <w:rPr>
          <w:spacing w:val="-3"/>
          <w:sz w:val="28"/>
          <w:szCs w:val="28"/>
        </w:rPr>
      </w:pPr>
    </w:p>
    <w:p w:rsidR="0079157D" w:rsidRDefault="0079157D" w:rsidP="006C7E8B">
      <w:pPr>
        <w:tabs>
          <w:tab w:val="left" w:pos="993"/>
        </w:tabs>
        <w:spacing w:line="30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ПОСТАНОВЛЯЮ: </w:t>
      </w:r>
    </w:p>
    <w:p w:rsidR="000D4673" w:rsidRDefault="000D4673" w:rsidP="006C7E8B">
      <w:pPr>
        <w:pStyle w:val="2"/>
        <w:spacing w:after="0" w:line="300" w:lineRule="exact"/>
        <w:ind w:left="0"/>
        <w:jc w:val="both"/>
        <w:rPr>
          <w:sz w:val="28"/>
          <w:szCs w:val="28"/>
        </w:rPr>
      </w:pPr>
    </w:p>
    <w:p w:rsidR="002E1B1E" w:rsidRDefault="0050259D" w:rsidP="006C7E8B">
      <w:pPr>
        <w:tabs>
          <w:tab w:val="left" w:pos="851"/>
          <w:tab w:val="left" w:pos="1276"/>
        </w:tabs>
        <w:spacing w:line="300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E1B1E">
        <w:rPr>
          <w:sz w:val="28"/>
          <w:szCs w:val="28"/>
        </w:rPr>
        <w:t xml:space="preserve">. </w:t>
      </w:r>
      <w:r w:rsidR="002E1B1E" w:rsidRPr="00FC14EC">
        <w:rPr>
          <w:sz w:val="28"/>
          <w:szCs w:val="28"/>
        </w:rPr>
        <w:t xml:space="preserve">Внести </w:t>
      </w:r>
      <w:r w:rsidR="002E1B1E">
        <w:rPr>
          <w:sz w:val="28"/>
          <w:szCs w:val="28"/>
        </w:rPr>
        <w:t xml:space="preserve">в муниципальную программу </w:t>
      </w:r>
      <w:r w:rsidR="002E1B1E" w:rsidRPr="00FC14EC">
        <w:rPr>
          <w:sz w:val="28"/>
          <w:szCs w:val="28"/>
        </w:rPr>
        <w:t>«</w:t>
      </w:r>
      <w:r w:rsidR="002E1B1E" w:rsidRPr="00FC14EC">
        <w:rPr>
          <w:spacing w:val="-3"/>
          <w:sz w:val="28"/>
          <w:szCs w:val="28"/>
        </w:rPr>
        <w:t>Безопасный Вилючинск на 2017 – 2020 годы</w:t>
      </w:r>
      <w:r w:rsidR="002E1B1E" w:rsidRPr="00FC14EC">
        <w:rPr>
          <w:sz w:val="28"/>
          <w:szCs w:val="28"/>
        </w:rPr>
        <w:t>»</w:t>
      </w:r>
      <w:r w:rsidR="003123C2">
        <w:rPr>
          <w:sz w:val="28"/>
          <w:szCs w:val="28"/>
        </w:rPr>
        <w:t xml:space="preserve">, </w:t>
      </w:r>
      <w:r w:rsidR="002E1B1E">
        <w:rPr>
          <w:sz w:val="28"/>
          <w:szCs w:val="28"/>
        </w:rPr>
        <w:t>утвержденную</w:t>
      </w:r>
      <w:r w:rsidR="002E1B1E" w:rsidRPr="00FC14EC">
        <w:rPr>
          <w:sz w:val="28"/>
          <w:szCs w:val="28"/>
        </w:rPr>
        <w:t xml:space="preserve"> постановление</w:t>
      </w:r>
      <w:r w:rsidR="002E1B1E">
        <w:rPr>
          <w:sz w:val="28"/>
          <w:szCs w:val="28"/>
        </w:rPr>
        <w:t>м</w:t>
      </w:r>
      <w:r w:rsidR="002E1B1E" w:rsidRPr="00FC14EC">
        <w:rPr>
          <w:sz w:val="28"/>
          <w:szCs w:val="28"/>
        </w:rPr>
        <w:t xml:space="preserve"> администрации </w:t>
      </w:r>
      <w:r w:rsidR="006C7E8B">
        <w:rPr>
          <w:sz w:val="28"/>
          <w:szCs w:val="28"/>
        </w:rPr>
        <w:t>Вилючинского городского округа</w:t>
      </w:r>
      <w:r w:rsidR="002E1B1E" w:rsidRPr="00FC14EC">
        <w:rPr>
          <w:sz w:val="28"/>
          <w:szCs w:val="28"/>
        </w:rPr>
        <w:t xml:space="preserve"> от 19.12.2016 № 1349</w:t>
      </w:r>
      <w:r w:rsidR="002E1B1E">
        <w:rPr>
          <w:sz w:val="28"/>
          <w:szCs w:val="28"/>
        </w:rPr>
        <w:t xml:space="preserve"> (далее – Программу)</w:t>
      </w:r>
      <w:r w:rsidR="003123C2">
        <w:rPr>
          <w:sz w:val="28"/>
          <w:szCs w:val="28"/>
        </w:rPr>
        <w:t>,</w:t>
      </w:r>
      <w:r w:rsidR="002E1B1E">
        <w:rPr>
          <w:sz w:val="28"/>
          <w:szCs w:val="28"/>
        </w:rPr>
        <w:t xml:space="preserve"> следующ</w:t>
      </w:r>
      <w:r w:rsidR="003123C2">
        <w:rPr>
          <w:sz w:val="28"/>
          <w:szCs w:val="28"/>
        </w:rPr>
        <w:t>и</w:t>
      </w:r>
      <w:r w:rsidR="002E1B1E">
        <w:rPr>
          <w:sz w:val="28"/>
          <w:szCs w:val="28"/>
        </w:rPr>
        <w:t>е изменени</w:t>
      </w:r>
      <w:r w:rsidR="003123C2">
        <w:rPr>
          <w:sz w:val="28"/>
          <w:szCs w:val="28"/>
        </w:rPr>
        <w:t>я</w:t>
      </w:r>
      <w:r w:rsidR="002E1B1E">
        <w:rPr>
          <w:sz w:val="28"/>
          <w:szCs w:val="28"/>
        </w:rPr>
        <w:t>:</w:t>
      </w:r>
    </w:p>
    <w:p w:rsidR="002E1B1E" w:rsidRPr="002374BD" w:rsidRDefault="002E1B1E" w:rsidP="006C7E8B">
      <w:pPr>
        <w:pStyle w:val="10"/>
        <w:shd w:val="clear" w:color="auto" w:fill="auto"/>
        <w:tabs>
          <w:tab w:val="left" w:pos="1560"/>
        </w:tabs>
        <w:suppressAutoHyphens/>
        <w:spacing w:after="0" w:line="300" w:lineRule="exact"/>
        <w:ind w:right="-96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Р</w:t>
      </w:r>
      <w:r w:rsidRPr="002374BD">
        <w:rPr>
          <w:b w:val="0"/>
          <w:sz w:val="28"/>
          <w:szCs w:val="28"/>
        </w:rPr>
        <w:t>аздел</w:t>
      </w:r>
      <w:r w:rsidR="005C0D20">
        <w:rPr>
          <w:b w:val="0"/>
          <w:sz w:val="28"/>
          <w:szCs w:val="28"/>
        </w:rPr>
        <w:t xml:space="preserve"> </w:t>
      </w:r>
      <w:r>
        <w:rPr>
          <w:rStyle w:val="CenturySchoolbook12pt0pt"/>
          <w:rFonts w:ascii="Times New Roman" w:hAnsi="Times New Roman" w:cs="Times New Roman"/>
          <w:sz w:val="28"/>
          <w:szCs w:val="28"/>
        </w:rPr>
        <w:t>«</w:t>
      </w:r>
      <w:r w:rsidRPr="002374BD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>Объемы и источники</w:t>
      </w:r>
      <w:r w:rsidR="005C0D20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>финансирования Программы в разрезе источников финансирования</w:t>
      </w:r>
      <w:r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>»</w:t>
      </w:r>
      <w:r w:rsidR="005C0D20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Паспорта </w:t>
      </w:r>
      <w:r w:rsidRPr="002374BD">
        <w:rPr>
          <w:b w:val="0"/>
          <w:sz w:val="28"/>
          <w:szCs w:val="28"/>
        </w:rPr>
        <w:t>Программы</w:t>
      </w:r>
      <w:r w:rsidR="005C0D20">
        <w:rPr>
          <w:b w:val="0"/>
          <w:sz w:val="28"/>
          <w:szCs w:val="28"/>
        </w:rPr>
        <w:t xml:space="preserve"> </w:t>
      </w:r>
      <w:r w:rsidRPr="009F0A3E">
        <w:rPr>
          <w:b w:val="0"/>
          <w:sz w:val="28"/>
          <w:szCs w:val="28"/>
        </w:rPr>
        <w:t>изложить в следующей редакции:</w:t>
      </w:r>
    </w:p>
    <w:p w:rsidR="002E1B1E" w:rsidRDefault="002E1B1E" w:rsidP="002E1B1E">
      <w:pPr>
        <w:pStyle w:val="10"/>
        <w:shd w:val="clear" w:color="auto" w:fill="auto"/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</w:p>
    <w:tbl>
      <w:tblPr>
        <w:tblStyle w:val="a5"/>
        <w:tblW w:w="0" w:type="auto"/>
        <w:tblInd w:w="119" w:type="dxa"/>
        <w:tblLook w:val="04A0" w:firstRow="1" w:lastRow="0" w:firstColumn="1" w:lastColumn="0" w:noHBand="0" w:noVBand="1"/>
      </w:tblPr>
      <w:tblGrid>
        <w:gridCol w:w="3108"/>
        <w:gridCol w:w="6344"/>
      </w:tblGrid>
      <w:tr w:rsidR="002E1B1E" w:rsidRPr="00B93C36" w:rsidTr="00713C58">
        <w:trPr>
          <w:trHeight w:val="982"/>
        </w:trPr>
        <w:tc>
          <w:tcPr>
            <w:tcW w:w="3108" w:type="dxa"/>
          </w:tcPr>
          <w:p w:rsidR="002E1B1E" w:rsidRPr="002374BD" w:rsidRDefault="002E1B1E" w:rsidP="00713C58">
            <w:pPr>
              <w:pStyle w:val="11"/>
              <w:shd w:val="clear" w:color="auto" w:fill="auto"/>
              <w:suppressAutoHyphens/>
              <w:spacing w:line="300" w:lineRule="exact"/>
              <w:rPr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2E1B1E" w:rsidRPr="002374BD" w:rsidRDefault="002E1B1E" w:rsidP="00713C58">
            <w:pPr>
              <w:pStyle w:val="11"/>
              <w:shd w:val="clear" w:color="auto" w:fill="auto"/>
              <w:suppressAutoHyphens/>
              <w:spacing w:line="300" w:lineRule="exact"/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финансирования Программы в разрезе источников финансирования</w:t>
            </w:r>
          </w:p>
          <w:p w:rsidR="002E1B1E" w:rsidRDefault="002E1B1E" w:rsidP="00713C58">
            <w:pPr>
              <w:jc w:val="both"/>
              <w:rPr>
                <w:sz w:val="24"/>
                <w:szCs w:val="24"/>
              </w:rPr>
            </w:pPr>
          </w:p>
          <w:p w:rsidR="002E1B1E" w:rsidRPr="002B23C9" w:rsidRDefault="002E1B1E" w:rsidP="00713C58">
            <w:pPr>
              <w:jc w:val="center"/>
              <w:rPr>
                <w:rStyle w:val="CenturySchoolbook12pt0pt"/>
                <w:sz w:val="28"/>
                <w:szCs w:val="28"/>
              </w:rPr>
            </w:pPr>
          </w:p>
        </w:tc>
        <w:tc>
          <w:tcPr>
            <w:tcW w:w="6344" w:type="dxa"/>
          </w:tcPr>
          <w:p w:rsidR="003E05FA" w:rsidRPr="00AB3D46" w:rsidRDefault="003E05FA" w:rsidP="00AB3D46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 по основным мероприятиям на 2017-2020 годы составляет </w:t>
            </w:r>
            <w:r w:rsidRPr="00AB3D4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210 447,78112</w:t>
            </w:r>
            <w:r w:rsidRPr="00AE6705">
              <w:rPr>
                <w:rFonts w:ascii="Times New Roman" w:hAnsi="Times New Roman" w:cs="Times New Roman"/>
                <w:sz w:val="28"/>
                <w:szCs w:val="28"/>
              </w:rPr>
              <w:t>тыс. руб., из них по годам:</w:t>
            </w:r>
          </w:p>
          <w:p w:rsidR="003E05FA" w:rsidRPr="00AE6705" w:rsidRDefault="003E05FA" w:rsidP="003E05FA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Pr="009D1F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50 311,92312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E05FA" w:rsidRPr="002374BD" w:rsidRDefault="003E05FA" w:rsidP="003E05FA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2018 год – 38 062,00000 тыс. руб.;</w:t>
            </w:r>
          </w:p>
          <w:p w:rsidR="003E05FA" w:rsidRPr="002374BD" w:rsidRDefault="003E05FA" w:rsidP="003E05FA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2019 год – 37 964,00000 тыс. руб.;</w:t>
            </w:r>
          </w:p>
          <w:p w:rsidR="00AB3D46" w:rsidRDefault="003E05FA" w:rsidP="009C72B6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 – 84109</w:t>
            </w:r>
            <w:r w:rsidRPr="002374B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858</w:t>
            </w:r>
            <w:r w:rsidRPr="002374BD">
              <w:rPr>
                <w:sz w:val="28"/>
                <w:szCs w:val="28"/>
              </w:rPr>
              <w:t>00 тыс. руб.;</w:t>
            </w:r>
          </w:p>
          <w:p w:rsidR="003E05FA" w:rsidRPr="002374BD" w:rsidRDefault="003E05FA" w:rsidP="003E05FA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:rsidR="003E05FA" w:rsidRPr="00AB3D46" w:rsidRDefault="003E05FA" w:rsidP="00AB3D46">
            <w:pPr>
              <w:suppressAutoHyphens/>
              <w:spacing w:line="300" w:lineRule="exact"/>
              <w:ind w:left="34"/>
              <w:jc w:val="both"/>
              <w:rPr>
                <w:rStyle w:val="135pt0pt"/>
                <w:bCs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sz w:val="28"/>
                <w:szCs w:val="28"/>
              </w:rPr>
              <w:t xml:space="preserve">- краевого бюджета – </w:t>
            </w:r>
            <w:r w:rsidRPr="00AB3D46">
              <w:rPr>
                <w:bCs/>
                <w:color w:val="000000"/>
                <w:sz w:val="28"/>
                <w:szCs w:val="28"/>
              </w:rPr>
              <w:t>40 625,33415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,  из них по годам:</w:t>
            </w:r>
          </w:p>
          <w:p w:rsidR="003E05FA" w:rsidRPr="00AB3D46" w:rsidRDefault="003E05FA" w:rsidP="00AB3D46">
            <w:pPr>
              <w:suppressAutoHyphens/>
              <w:spacing w:line="300" w:lineRule="exact"/>
              <w:ind w:left="34"/>
              <w:rPr>
                <w:bCs/>
                <w:color w:val="000000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2017 год –</w:t>
            </w:r>
            <w:r w:rsidRPr="00AB3D46">
              <w:rPr>
                <w:bCs/>
                <w:color w:val="000000"/>
                <w:sz w:val="28"/>
                <w:szCs w:val="28"/>
              </w:rPr>
              <w:t>12 265,33415</w:t>
            </w:r>
            <w:r w:rsidRPr="002374BD">
              <w:rPr>
                <w:sz w:val="28"/>
                <w:szCs w:val="28"/>
              </w:rPr>
              <w:t>тыс. руб.;</w:t>
            </w:r>
          </w:p>
          <w:p w:rsidR="003E05FA" w:rsidRPr="002374BD" w:rsidRDefault="003E05FA" w:rsidP="003E05FA">
            <w:pPr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2018 год –  8 971,00000 тыс. руб.;</w:t>
            </w:r>
          </w:p>
          <w:p w:rsidR="003E05FA" w:rsidRPr="002374BD" w:rsidRDefault="003E05FA" w:rsidP="003E05FA">
            <w:pPr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2019 год –  8 971,00000 тыс. руб.;</w:t>
            </w:r>
          </w:p>
          <w:p w:rsidR="003E05FA" w:rsidRPr="002374BD" w:rsidRDefault="003E05FA" w:rsidP="003E05FA">
            <w:pPr>
              <w:tabs>
                <w:tab w:val="left" w:pos="313"/>
              </w:tabs>
              <w:suppressAutoHyphens/>
              <w:spacing w:line="30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lastRenderedPageBreak/>
              <w:t>2020 год – 10 418,00000 тыс. руб.;</w:t>
            </w:r>
          </w:p>
          <w:p w:rsidR="003E05FA" w:rsidRPr="00AE6705" w:rsidRDefault="003E05FA" w:rsidP="003E05FA">
            <w:pPr>
              <w:tabs>
                <w:tab w:val="left" w:pos="317"/>
              </w:tabs>
              <w:suppressAutoHyphens/>
              <w:spacing w:line="300" w:lineRule="exact"/>
              <w:ind w:left="0"/>
              <w:rPr>
                <w:rStyle w:val="135pt0pt"/>
                <w:bCs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rStyle w:val="135pt0pt"/>
                <w:rFonts w:eastAsiaTheme="minorHAnsi"/>
                <w:sz w:val="28"/>
                <w:szCs w:val="28"/>
              </w:rPr>
              <w:t xml:space="preserve">- местного бюджета  – </w:t>
            </w:r>
            <w:r w:rsidRPr="00AB3D46">
              <w:rPr>
                <w:bCs/>
                <w:color w:val="000000"/>
                <w:sz w:val="28"/>
                <w:szCs w:val="28"/>
              </w:rPr>
              <w:t>169 822,44697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3E05FA" w:rsidRPr="00AE6705" w:rsidRDefault="003E05FA" w:rsidP="00AB3D46">
            <w:pPr>
              <w:suppressAutoHyphens/>
              <w:spacing w:line="300" w:lineRule="exact"/>
              <w:ind w:left="34"/>
              <w:jc w:val="both"/>
              <w:rPr>
                <w:bCs/>
                <w:color w:val="000000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 xml:space="preserve">2017 год – </w:t>
            </w:r>
            <w:r w:rsidRPr="00AB3D46">
              <w:rPr>
                <w:bCs/>
                <w:color w:val="000000"/>
                <w:sz w:val="28"/>
                <w:szCs w:val="28"/>
              </w:rPr>
              <w:t>38 046,58897</w:t>
            </w:r>
            <w:r w:rsidRPr="002374BD">
              <w:rPr>
                <w:sz w:val="28"/>
                <w:szCs w:val="28"/>
              </w:rPr>
              <w:t>тыс. руб.;</w:t>
            </w:r>
          </w:p>
          <w:p w:rsidR="003E05FA" w:rsidRPr="002374BD" w:rsidRDefault="003E05FA" w:rsidP="003E05FA">
            <w:pPr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2018 год – 29 091,00000 тыс. руб.;</w:t>
            </w:r>
          </w:p>
          <w:p w:rsidR="003E05FA" w:rsidRPr="002374BD" w:rsidRDefault="003E05FA" w:rsidP="003E05FA">
            <w:pPr>
              <w:suppressAutoHyphens/>
              <w:spacing w:line="300" w:lineRule="exact"/>
              <w:ind w:left="34"/>
              <w:jc w:val="both"/>
              <w:rPr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2019 год – 28 993,00000 тыс. руб.;</w:t>
            </w:r>
          </w:p>
          <w:p w:rsidR="002E1B1E" w:rsidRPr="00B93C36" w:rsidRDefault="003E05FA" w:rsidP="003E05FA">
            <w:pPr>
              <w:suppressAutoHyphens/>
              <w:spacing w:line="300" w:lineRule="exact"/>
              <w:ind w:left="34"/>
              <w:jc w:val="both"/>
            </w:pPr>
            <w:r>
              <w:rPr>
                <w:sz w:val="28"/>
                <w:szCs w:val="28"/>
              </w:rPr>
              <w:t>2020 год – 73</w:t>
            </w:r>
            <w:r w:rsidRPr="002374BD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691</w:t>
            </w:r>
            <w:r w:rsidRPr="002374B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858</w:t>
            </w:r>
            <w:r w:rsidRPr="002374BD">
              <w:rPr>
                <w:sz w:val="28"/>
                <w:szCs w:val="28"/>
              </w:rPr>
              <w:t>00 тыс. руб.</w:t>
            </w:r>
          </w:p>
        </w:tc>
      </w:tr>
    </w:tbl>
    <w:p w:rsidR="002E1B1E" w:rsidRDefault="002E1B1E" w:rsidP="002E1B1E">
      <w:pPr>
        <w:tabs>
          <w:tab w:val="left" w:pos="851"/>
          <w:tab w:val="left" w:pos="1276"/>
        </w:tabs>
        <w:ind w:firstLine="851"/>
        <w:jc w:val="both"/>
        <w:rPr>
          <w:sz w:val="28"/>
          <w:szCs w:val="28"/>
        </w:rPr>
      </w:pPr>
    </w:p>
    <w:p w:rsidR="003E05FA" w:rsidRDefault="003E05FA" w:rsidP="003E05FA">
      <w:pPr>
        <w:pStyle w:val="10"/>
        <w:shd w:val="clear" w:color="auto" w:fill="auto"/>
        <w:tabs>
          <w:tab w:val="left" w:pos="1560"/>
        </w:tabs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 Р</w:t>
      </w:r>
      <w:r w:rsidRPr="00071F38">
        <w:rPr>
          <w:b w:val="0"/>
          <w:sz w:val="28"/>
          <w:szCs w:val="28"/>
        </w:rPr>
        <w:t>аздел</w:t>
      </w:r>
      <w:r w:rsidR="005C0D20">
        <w:rPr>
          <w:b w:val="0"/>
          <w:sz w:val="28"/>
          <w:szCs w:val="28"/>
        </w:rPr>
        <w:t xml:space="preserve"> </w:t>
      </w:r>
      <w:r>
        <w:rPr>
          <w:rStyle w:val="CenturySchoolbook12pt0pt"/>
          <w:rFonts w:ascii="Times New Roman" w:hAnsi="Times New Roman" w:cs="Times New Roman"/>
          <w:sz w:val="28"/>
          <w:szCs w:val="28"/>
        </w:rPr>
        <w:t>«</w:t>
      </w:r>
      <w:r w:rsidRPr="002374BD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>Объемы и источники</w:t>
      </w:r>
      <w:r w:rsidR="005C0D20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 xml:space="preserve">финансирования </w:t>
      </w:r>
      <w:r w:rsidRPr="00F43127">
        <w:rPr>
          <w:b w:val="0"/>
          <w:color w:val="000000"/>
          <w:sz w:val="28"/>
          <w:szCs w:val="28"/>
        </w:rPr>
        <w:t>Подпрограммы 1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 xml:space="preserve">в </w:t>
      </w:r>
      <w:proofErr w:type="gramStart"/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>разрезе</w:t>
      </w:r>
      <w:proofErr w:type="gramEnd"/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 xml:space="preserve"> источников финансирования</w:t>
      </w:r>
      <w:r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 xml:space="preserve">» </w:t>
      </w:r>
      <w:r w:rsidRPr="00880987">
        <w:rPr>
          <w:b w:val="0"/>
          <w:sz w:val="28"/>
          <w:szCs w:val="28"/>
        </w:rPr>
        <w:t>Паспорта</w:t>
      </w:r>
      <w:r w:rsidR="005C0D20">
        <w:rPr>
          <w:b w:val="0"/>
          <w:sz w:val="28"/>
          <w:szCs w:val="28"/>
        </w:rPr>
        <w:t xml:space="preserve"> </w:t>
      </w:r>
      <w:r w:rsidRPr="00F43127">
        <w:rPr>
          <w:b w:val="0"/>
          <w:color w:val="000000"/>
          <w:sz w:val="28"/>
          <w:szCs w:val="28"/>
        </w:rPr>
        <w:t>Подпрограммы 1</w:t>
      </w:r>
      <w:r w:rsidR="005C0D20">
        <w:rPr>
          <w:b w:val="0"/>
          <w:color w:val="000000"/>
          <w:sz w:val="28"/>
          <w:szCs w:val="28"/>
        </w:rPr>
        <w:t xml:space="preserve"> </w:t>
      </w:r>
      <w:r w:rsidRPr="009F0A3E">
        <w:rPr>
          <w:b w:val="0"/>
          <w:sz w:val="28"/>
          <w:szCs w:val="28"/>
        </w:rPr>
        <w:t>изложить в следующей редакции:</w:t>
      </w:r>
    </w:p>
    <w:p w:rsidR="003E05FA" w:rsidRDefault="003E05FA" w:rsidP="003E05FA">
      <w:pPr>
        <w:pStyle w:val="10"/>
        <w:shd w:val="clear" w:color="auto" w:fill="auto"/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486"/>
      </w:tblGrid>
      <w:tr w:rsidR="003E05FA" w:rsidRPr="00E82408" w:rsidTr="00713C58">
        <w:trPr>
          <w:trHeight w:val="698"/>
        </w:trPr>
        <w:tc>
          <w:tcPr>
            <w:tcW w:w="2977" w:type="dxa"/>
          </w:tcPr>
          <w:p w:rsidR="003E05FA" w:rsidRPr="002374BD" w:rsidRDefault="003E05FA" w:rsidP="00713C58">
            <w:pPr>
              <w:pStyle w:val="11"/>
              <w:shd w:val="clear" w:color="auto" w:fill="auto"/>
              <w:suppressAutoHyphens/>
              <w:spacing w:line="300" w:lineRule="exact"/>
              <w:rPr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3E05FA" w:rsidRPr="002374BD" w:rsidRDefault="003E05FA" w:rsidP="00713C58">
            <w:pPr>
              <w:pStyle w:val="11"/>
              <w:shd w:val="clear" w:color="auto" w:fill="auto"/>
              <w:suppressAutoHyphens/>
              <w:spacing w:line="300" w:lineRule="exact"/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финансирования </w:t>
            </w:r>
            <w:r w:rsidRPr="002374BD">
              <w:rPr>
                <w:color w:val="000000"/>
                <w:sz w:val="28"/>
                <w:szCs w:val="28"/>
              </w:rPr>
              <w:t>Подпрограммы 1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в разрезе источни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  <w:p w:rsidR="003E05FA" w:rsidRPr="002374BD" w:rsidRDefault="003E05FA" w:rsidP="00713C58">
            <w:pPr>
              <w:jc w:val="both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</w:tcPr>
          <w:p w:rsidR="003E05FA" w:rsidRPr="00AE6705" w:rsidRDefault="003E05FA" w:rsidP="00AB3D46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по основным мероприятиям на 2017-2020 годы составляет </w:t>
            </w:r>
            <w:r w:rsidRPr="00AB3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165 588,85602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руб., из них по годам:</w:t>
            </w:r>
          </w:p>
          <w:p w:rsidR="003E05FA" w:rsidRPr="00AE6705" w:rsidRDefault="003E05FA" w:rsidP="00AB3D46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AB3D46" w:rsidRPr="00AB3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38 339,69802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2018 год – 36 135,00000 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2019 год – 36 661,00000 тыс. руб.;</w:t>
            </w:r>
          </w:p>
          <w:p w:rsidR="003E05FA" w:rsidRPr="002374BD" w:rsidRDefault="003E05FA" w:rsidP="00713C5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2020 год – 54 453,15800 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 за счет средств:</w:t>
            </w:r>
          </w:p>
          <w:p w:rsidR="003E05FA" w:rsidRPr="00AB3D46" w:rsidRDefault="003E05FA" w:rsidP="00AB3D46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rStyle w:val="135pt0pt"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sz w:val="28"/>
                <w:szCs w:val="28"/>
              </w:rPr>
              <w:t xml:space="preserve">- краевого бюджета – </w:t>
            </w:r>
            <w:r w:rsidR="00AB3D46" w:rsidRPr="00AB3D46">
              <w:rPr>
                <w:color w:val="000000"/>
                <w:sz w:val="28"/>
                <w:szCs w:val="28"/>
              </w:rPr>
              <w:t>27 566,58515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3E05FA" w:rsidRPr="002374BD" w:rsidRDefault="003E05FA" w:rsidP="00AB3D46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Pr="00AB3D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B3D46" w:rsidRPr="00AB3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9 074,58515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2018 год – 8 971,00000 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2019 год – 8 971,00000 тыс. руб.;</w:t>
            </w:r>
          </w:p>
          <w:p w:rsidR="003E05FA" w:rsidRPr="002374BD" w:rsidRDefault="003E05FA" w:rsidP="00713C58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>2020 год –    550,00000 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;</w:t>
            </w:r>
          </w:p>
          <w:p w:rsidR="003E05FA" w:rsidRPr="00AB3D46" w:rsidRDefault="003E05FA" w:rsidP="00AB3D46">
            <w:pPr>
              <w:tabs>
                <w:tab w:val="left" w:pos="317"/>
              </w:tabs>
              <w:suppressAutoHyphens/>
              <w:spacing w:line="300" w:lineRule="exact"/>
              <w:ind w:left="34"/>
              <w:rPr>
                <w:rStyle w:val="135pt0pt"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rStyle w:val="135pt0pt"/>
                <w:rFonts w:eastAsiaTheme="minorHAnsi"/>
                <w:sz w:val="28"/>
                <w:szCs w:val="28"/>
              </w:rPr>
              <w:t xml:space="preserve">- местного бюджета  – </w:t>
            </w:r>
            <w:r w:rsidR="00AB3D46" w:rsidRPr="00AB3D46">
              <w:rPr>
                <w:color w:val="000000"/>
                <w:sz w:val="28"/>
                <w:szCs w:val="28"/>
              </w:rPr>
              <w:t>138 022,27087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3E05FA" w:rsidRPr="005817D8" w:rsidRDefault="003E05FA" w:rsidP="00AB3D46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AB3D46" w:rsidRPr="00AB3D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29 265,11287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2018 год – 27 164,00000 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2019 год – 27 690,00000 тыс. руб.;</w:t>
            </w:r>
          </w:p>
          <w:p w:rsidR="003E05FA" w:rsidRPr="002374BD" w:rsidRDefault="003E05FA" w:rsidP="00713C58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eastAsiaTheme="minorHAnsi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2020 год – 53 903,15800 тыс. руб.</w:t>
            </w:r>
          </w:p>
        </w:tc>
      </w:tr>
    </w:tbl>
    <w:p w:rsidR="003E05FA" w:rsidRDefault="003E05FA" w:rsidP="002E1B1E">
      <w:pPr>
        <w:tabs>
          <w:tab w:val="left" w:pos="851"/>
          <w:tab w:val="left" w:pos="1276"/>
        </w:tabs>
        <w:ind w:firstLine="851"/>
        <w:jc w:val="both"/>
        <w:rPr>
          <w:sz w:val="28"/>
          <w:szCs w:val="28"/>
        </w:rPr>
      </w:pPr>
    </w:p>
    <w:p w:rsidR="002E4CCC" w:rsidRDefault="002E4CCC" w:rsidP="002E4CCC">
      <w:pPr>
        <w:pStyle w:val="10"/>
        <w:shd w:val="clear" w:color="auto" w:fill="auto"/>
        <w:tabs>
          <w:tab w:val="left" w:pos="1560"/>
        </w:tabs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  <w:r w:rsidRPr="002E4CCC">
        <w:rPr>
          <w:b w:val="0"/>
          <w:sz w:val="28"/>
          <w:szCs w:val="28"/>
        </w:rPr>
        <w:t>1.3.</w:t>
      </w:r>
      <w:r w:rsidR="005C0D2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</w:t>
      </w:r>
      <w:r w:rsidRPr="00071F38">
        <w:rPr>
          <w:b w:val="0"/>
          <w:sz w:val="28"/>
          <w:szCs w:val="28"/>
        </w:rPr>
        <w:t>аздел</w:t>
      </w:r>
      <w:r w:rsidR="005C0D20">
        <w:rPr>
          <w:b w:val="0"/>
          <w:sz w:val="28"/>
          <w:szCs w:val="28"/>
        </w:rPr>
        <w:t xml:space="preserve"> </w:t>
      </w:r>
      <w:r>
        <w:rPr>
          <w:rStyle w:val="CenturySchoolbook12pt0pt"/>
          <w:rFonts w:ascii="Times New Roman" w:hAnsi="Times New Roman" w:cs="Times New Roman"/>
          <w:sz w:val="28"/>
          <w:szCs w:val="28"/>
        </w:rPr>
        <w:t>«</w:t>
      </w:r>
      <w:r w:rsidRPr="002374BD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>Объемы и источники</w:t>
      </w:r>
      <w:r w:rsidR="005C0D20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 xml:space="preserve">финансирования </w:t>
      </w:r>
      <w:r w:rsidRPr="00F43127">
        <w:rPr>
          <w:b w:val="0"/>
          <w:color w:val="000000"/>
          <w:sz w:val="28"/>
          <w:szCs w:val="28"/>
        </w:rPr>
        <w:t xml:space="preserve">Подпрограммы </w:t>
      </w:r>
      <w:r>
        <w:rPr>
          <w:b w:val="0"/>
          <w:color w:val="000000"/>
          <w:sz w:val="28"/>
          <w:szCs w:val="28"/>
        </w:rPr>
        <w:t>2</w:t>
      </w:r>
      <w:r w:rsidR="005C0D20">
        <w:rPr>
          <w:b w:val="0"/>
          <w:color w:val="000000"/>
          <w:sz w:val="28"/>
          <w:szCs w:val="28"/>
        </w:rPr>
        <w:t xml:space="preserve"> 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>в разрезе источников финансирования</w:t>
      </w:r>
      <w:r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 xml:space="preserve">» </w:t>
      </w:r>
      <w:r w:rsidRPr="00880987">
        <w:rPr>
          <w:b w:val="0"/>
          <w:sz w:val="28"/>
          <w:szCs w:val="28"/>
        </w:rPr>
        <w:t>Паспорта</w:t>
      </w:r>
      <w:r w:rsidR="005C0D20">
        <w:rPr>
          <w:b w:val="0"/>
          <w:sz w:val="28"/>
          <w:szCs w:val="28"/>
        </w:rPr>
        <w:t xml:space="preserve"> </w:t>
      </w:r>
      <w:r w:rsidRPr="00F43127">
        <w:rPr>
          <w:b w:val="0"/>
          <w:color w:val="000000"/>
          <w:sz w:val="28"/>
          <w:szCs w:val="28"/>
        </w:rPr>
        <w:t xml:space="preserve">Подпрограммы </w:t>
      </w:r>
      <w:r>
        <w:rPr>
          <w:b w:val="0"/>
          <w:color w:val="000000"/>
          <w:sz w:val="28"/>
          <w:szCs w:val="28"/>
        </w:rPr>
        <w:t>2</w:t>
      </w:r>
      <w:r w:rsidR="005C0D20">
        <w:rPr>
          <w:b w:val="0"/>
          <w:color w:val="000000"/>
          <w:sz w:val="28"/>
          <w:szCs w:val="28"/>
        </w:rPr>
        <w:t xml:space="preserve"> </w:t>
      </w:r>
      <w:r w:rsidRPr="009F0A3E">
        <w:rPr>
          <w:b w:val="0"/>
          <w:sz w:val="28"/>
          <w:szCs w:val="28"/>
        </w:rPr>
        <w:t>изложить в следующей редакции:</w:t>
      </w:r>
    </w:p>
    <w:p w:rsidR="002E4CCC" w:rsidRDefault="002E4CCC" w:rsidP="002E4CCC">
      <w:pPr>
        <w:pStyle w:val="10"/>
        <w:shd w:val="clear" w:color="auto" w:fill="auto"/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486"/>
      </w:tblGrid>
      <w:tr w:rsidR="002E4CCC" w:rsidRPr="00E82408" w:rsidTr="008E0E57">
        <w:trPr>
          <w:trHeight w:val="698"/>
        </w:trPr>
        <w:tc>
          <w:tcPr>
            <w:tcW w:w="2977" w:type="dxa"/>
          </w:tcPr>
          <w:p w:rsidR="002E4CCC" w:rsidRPr="002374BD" w:rsidRDefault="002E4CCC" w:rsidP="008E0E57">
            <w:pPr>
              <w:pStyle w:val="11"/>
              <w:shd w:val="clear" w:color="auto" w:fill="auto"/>
              <w:suppressAutoHyphens/>
              <w:spacing w:line="300" w:lineRule="exact"/>
              <w:rPr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2E4CCC" w:rsidRPr="002374BD" w:rsidRDefault="002E4CCC" w:rsidP="008E0E57">
            <w:pPr>
              <w:pStyle w:val="11"/>
              <w:shd w:val="clear" w:color="auto" w:fill="auto"/>
              <w:suppressAutoHyphens/>
              <w:spacing w:line="300" w:lineRule="exact"/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финансирования </w:t>
            </w:r>
            <w:r w:rsidRPr="002374BD">
              <w:rPr>
                <w:color w:val="000000"/>
                <w:sz w:val="28"/>
                <w:szCs w:val="28"/>
              </w:rPr>
              <w:t xml:space="preserve">Подпрограммы </w:t>
            </w:r>
            <w:r>
              <w:rPr>
                <w:color w:val="000000"/>
                <w:sz w:val="28"/>
                <w:szCs w:val="28"/>
              </w:rPr>
              <w:t>2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в разрезе источни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  <w:p w:rsidR="002E4CCC" w:rsidRPr="002374BD" w:rsidRDefault="002E4CCC" w:rsidP="008E0E57">
            <w:pPr>
              <w:jc w:val="both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</w:tcPr>
          <w:p w:rsidR="002E4CCC" w:rsidRPr="00AE6705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по основным мероприятиям на 2017-2020 годы составляет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42 560,81235 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руб., из них по годам:</w:t>
            </w:r>
          </w:p>
          <w:p w:rsidR="002E4CCC" w:rsidRPr="00AE6705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10 777,94235 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1 473,00000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1 123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2E4CCC" w:rsidRPr="002374BD" w:rsidRDefault="002E4CCC" w:rsidP="008E0E57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 xml:space="preserve"> 29186,87000</w:t>
            </w:r>
            <w:r w:rsidRPr="002374BD">
              <w:rPr>
                <w:sz w:val="28"/>
                <w:szCs w:val="28"/>
              </w:rPr>
              <w:t xml:space="preserve"> 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 за счет средств:</w:t>
            </w:r>
          </w:p>
          <w:p w:rsidR="000A6359" w:rsidRDefault="002E4CCC" w:rsidP="008E0E57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 xml:space="preserve">- краевого бюджета – </w:t>
            </w:r>
            <w:r>
              <w:rPr>
                <w:color w:val="000000"/>
                <w:sz w:val="28"/>
                <w:szCs w:val="28"/>
              </w:rPr>
              <w:t xml:space="preserve">12 450,74900 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 xml:space="preserve">, </w:t>
            </w:r>
          </w:p>
          <w:p w:rsidR="002E4CCC" w:rsidRPr="00AB3D46" w:rsidRDefault="002E4CCC" w:rsidP="008E0E57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rStyle w:val="135pt0pt"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из них по годам: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Pr="00AB3D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2 582,74900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2E4CCC" w:rsidRPr="002374BD" w:rsidRDefault="002E4CCC" w:rsidP="008E0E57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9 868</w:t>
            </w:r>
            <w:r w:rsidRPr="002374BD">
              <w:rPr>
                <w:sz w:val="28"/>
                <w:szCs w:val="28"/>
              </w:rPr>
              <w:t>,00000 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;</w:t>
            </w:r>
          </w:p>
          <w:p w:rsidR="002E4CCC" w:rsidRPr="00AB3D46" w:rsidRDefault="002E4CCC" w:rsidP="008E0E57">
            <w:pPr>
              <w:tabs>
                <w:tab w:val="left" w:pos="317"/>
              </w:tabs>
              <w:suppressAutoHyphens/>
              <w:spacing w:line="300" w:lineRule="exact"/>
              <w:ind w:left="34"/>
              <w:rPr>
                <w:rStyle w:val="135pt0pt"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rStyle w:val="135pt0pt"/>
                <w:rFonts w:eastAsiaTheme="minorHAnsi"/>
                <w:sz w:val="28"/>
                <w:szCs w:val="28"/>
              </w:rPr>
              <w:t xml:space="preserve">- местного бюджета  – </w:t>
            </w:r>
            <w:r>
              <w:rPr>
                <w:color w:val="000000"/>
                <w:sz w:val="28"/>
                <w:szCs w:val="28"/>
              </w:rPr>
              <w:t xml:space="preserve">30 110,06335 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2E4CCC" w:rsidRPr="005817D8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8 195,19335 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1 473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2E4CCC" w:rsidRPr="002374BD" w:rsidRDefault="002E4CCC" w:rsidP="008E0E57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1 123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2E4CCC" w:rsidRPr="002374BD" w:rsidRDefault="002E4CCC" w:rsidP="002E4CCC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eastAsiaTheme="minorHAnsi" w:hAnsi="Times New Roman" w:cs="Times New Roman"/>
                <w:color w:val="000000"/>
                <w:spacing w:val="-5"/>
                <w:sz w:val="28"/>
                <w:szCs w:val="28"/>
                <w:shd w:val="clear" w:color="auto" w:fill="FFFFFF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19 318,87000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</w:tbl>
    <w:p w:rsidR="003123C2" w:rsidRDefault="003123C2" w:rsidP="003123C2">
      <w:pPr>
        <w:pStyle w:val="10"/>
        <w:shd w:val="clear" w:color="auto" w:fill="auto"/>
        <w:tabs>
          <w:tab w:val="left" w:pos="1560"/>
        </w:tabs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</w:p>
    <w:p w:rsidR="003123C2" w:rsidRDefault="003123C2" w:rsidP="003123C2">
      <w:pPr>
        <w:pStyle w:val="10"/>
        <w:shd w:val="clear" w:color="auto" w:fill="auto"/>
        <w:tabs>
          <w:tab w:val="left" w:pos="1560"/>
        </w:tabs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  <w:r w:rsidRPr="002E4CCC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>4</w:t>
      </w:r>
      <w:r w:rsidRPr="002E4CCC">
        <w:rPr>
          <w:b w:val="0"/>
          <w:sz w:val="28"/>
          <w:szCs w:val="28"/>
        </w:rPr>
        <w:t>.</w:t>
      </w:r>
      <w:r w:rsidR="005C0D2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</w:t>
      </w:r>
      <w:r w:rsidRPr="00071F38">
        <w:rPr>
          <w:b w:val="0"/>
          <w:sz w:val="28"/>
          <w:szCs w:val="28"/>
        </w:rPr>
        <w:t>аздел</w:t>
      </w:r>
      <w:r w:rsidR="005C0D20">
        <w:rPr>
          <w:b w:val="0"/>
          <w:sz w:val="28"/>
          <w:szCs w:val="28"/>
        </w:rPr>
        <w:t xml:space="preserve"> </w:t>
      </w:r>
      <w:r>
        <w:rPr>
          <w:rStyle w:val="CenturySchoolbook12pt0pt"/>
          <w:rFonts w:ascii="Times New Roman" w:hAnsi="Times New Roman" w:cs="Times New Roman"/>
          <w:sz w:val="28"/>
          <w:szCs w:val="28"/>
        </w:rPr>
        <w:t>«</w:t>
      </w:r>
      <w:r w:rsidRPr="002374BD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>Объемы и источники</w:t>
      </w:r>
      <w:r w:rsidR="005C0D20">
        <w:rPr>
          <w:rStyle w:val="CenturySchoolbook12pt0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 xml:space="preserve">финансирования </w:t>
      </w:r>
      <w:r w:rsidRPr="00F43127">
        <w:rPr>
          <w:b w:val="0"/>
          <w:color w:val="000000"/>
          <w:sz w:val="28"/>
          <w:szCs w:val="28"/>
        </w:rPr>
        <w:t xml:space="preserve">Подпрограммы </w:t>
      </w:r>
      <w:r>
        <w:rPr>
          <w:b w:val="0"/>
          <w:color w:val="000000"/>
          <w:sz w:val="28"/>
          <w:szCs w:val="28"/>
        </w:rPr>
        <w:t>3</w:t>
      </w:r>
      <w:r w:rsidR="005C0D20">
        <w:rPr>
          <w:b w:val="0"/>
          <w:color w:val="000000"/>
          <w:sz w:val="28"/>
          <w:szCs w:val="28"/>
        </w:rPr>
        <w:t xml:space="preserve"> </w:t>
      </w:r>
      <w:r w:rsidRPr="002374BD">
        <w:rPr>
          <w:rStyle w:val="CenturySchoolbook12pt0pt"/>
          <w:rFonts w:ascii="Times New Roman" w:eastAsiaTheme="minorHAnsi" w:hAnsi="Times New Roman" w:cs="Times New Roman"/>
          <w:b w:val="0"/>
          <w:sz w:val="28"/>
          <w:szCs w:val="28"/>
        </w:rPr>
        <w:t>в разрезе источников финансирования</w:t>
      </w:r>
      <w:r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 xml:space="preserve">» </w:t>
      </w:r>
      <w:r w:rsidRPr="00880987">
        <w:rPr>
          <w:b w:val="0"/>
          <w:sz w:val="28"/>
          <w:szCs w:val="28"/>
        </w:rPr>
        <w:t>Паспорта</w:t>
      </w:r>
      <w:r w:rsidR="005C0D20">
        <w:rPr>
          <w:b w:val="0"/>
          <w:sz w:val="28"/>
          <w:szCs w:val="28"/>
        </w:rPr>
        <w:t xml:space="preserve"> </w:t>
      </w:r>
      <w:r w:rsidRPr="00F43127">
        <w:rPr>
          <w:b w:val="0"/>
          <w:color w:val="000000"/>
          <w:sz w:val="28"/>
          <w:szCs w:val="28"/>
        </w:rPr>
        <w:t xml:space="preserve">Подпрограммы </w:t>
      </w:r>
      <w:r>
        <w:rPr>
          <w:b w:val="0"/>
          <w:color w:val="000000"/>
          <w:sz w:val="28"/>
          <w:szCs w:val="28"/>
        </w:rPr>
        <w:t>3</w:t>
      </w:r>
      <w:r w:rsidR="005C0D20">
        <w:rPr>
          <w:b w:val="0"/>
          <w:color w:val="000000"/>
          <w:sz w:val="28"/>
          <w:szCs w:val="28"/>
        </w:rPr>
        <w:t xml:space="preserve"> </w:t>
      </w:r>
      <w:r w:rsidRPr="009F0A3E">
        <w:rPr>
          <w:b w:val="0"/>
          <w:sz w:val="28"/>
          <w:szCs w:val="28"/>
        </w:rPr>
        <w:t>изложить в следующей редакции:</w:t>
      </w:r>
    </w:p>
    <w:p w:rsidR="003123C2" w:rsidRDefault="003123C2" w:rsidP="003123C2">
      <w:pPr>
        <w:pStyle w:val="10"/>
        <w:shd w:val="clear" w:color="auto" w:fill="auto"/>
        <w:suppressAutoHyphens/>
        <w:spacing w:after="0" w:line="240" w:lineRule="auto"/>
        <w:ind w:right="-96" w:firstLine="851"/>
        <w:jc w:val="both"/>
        <w:rPr>
          <w:b w:val="0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977"/>
        <w:gridCol w:w="6486"/>
      </w:tblGrid>
      <w:tr w:rsidR="003123C2" w:rsidRPr="00E82408" w:rsidTr="005575CF">
        <w:trPr>
          <w:trHeight w:val="698"/>
        </w:trPr>
        <w:tc>
          <w:tcPr>
            <w:tcW w:w="2977" w:type="dxa"/>
          </w:tcPr>
          <w:p w:rsidR="003123C2" w:rsidRPr="002374BD" w:rsidRDefault="003123C2" w:rsidP="005575CF">
            <w:pPr>
              <w:pStyle w:val="11"/>
              <w:shd w:val="clear" w:color="auto" w:fill="auto"/>
              <w:suppressAutoHyphens/>
              <w:spacing w:line="300" w:lineRule="exact"/>
              <w:rPr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 w:rsidRPr="002374BD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3123C2" w:rsidRPr="002374BD" w:rsidRDefault="003123C2" w:rsidP="005575CF">
            <w:pPr>
              <w:pStyle w:val="11"/>
              <w:shd w:val="clear" w:color="auto" w:fill="auto"/>
              <w:suppressAutoHyphens/>
              <w:spacing w:line="300" w:lineRule="exact"/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финансирования </w:t>
            </w:r>
            <w:r w:rsidRPr="002374BD">
              <w:rPr>
                <w:color w:val="000000"/>
                <w:sz w:val="28"/>
                <w:szCs w:val="28"/>
              </w:rPr>
              <w:t xml:space="preserve">Подпрограммы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в разрезе источни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2374BD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  <w:p w:rsidR="003123C2" w:rsidRPr="002374BD" w:rsidRDefault="003123C2" w:rsidP="005575CF">
            <w:pPr>
              <w:jc w:val="both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86" w:type="dxa"/>
          </w:tcPr>
          <w:p w:rsidR="003123C2" w:rsidRPr="00AE6705" w:rsidRDefault="003123C2" w:rsidP="005575CF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по основным мероприятиям на 2017-2020 годы составляет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1 083,03000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руб., из них по годам:</w:t>
            </w:r>
          </w:p>
          <w:p w:rsidR="003123C2" w:rsidRPr="00AE6705" w:rsidRDefault="003123C2" w:rsidP="005575CF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283,20000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123C2" w:rsidRPr="002374BD" w:rsidRDefault="003123C2" w:rsidP="005575CF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321,00000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123C2" w:rsidRPr="002374BD" w:rsidRDefault="003123C2" w:rsidP="005575CF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107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3123C2" w:rsidRPr="002374BD" w:rsidRDefault="003123C2" w:rsidP="005575CF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371,83000</w:t>
            </w:r>
            <w:r w:rsidRPr="002374BD">
              <w:rPr>
                <w:sz w:val="28"/>
                <w:szCs w:val="28"/>
              </w:rPr>
              <w:t xml:space="preserve"> тыс. руб.;</w:t>
            </w:r>
          </w:p>
          <w:p w:rsidR="003123C2" w:rsidRPr="002374BD" w:rsidRDefault="003123C2" w:rsidP="005575CF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 в том числе за счет средств:</w:t>
            </w:r>
          </w:p>
          <w:p w:rsidR="003123C2" w:rsidRDefault="003123C2" w:rsidP="005575CF">
            <w:pPr>
              <w:tabs>
                <w:tab w:val="left" w:pos="313"/>
              </w:tabs>
              <w:suppressAutoHyphens/>
              <w:spacing w:line="300" w:lineRule="exact"/>
              <w:ind w:left="34"/>
              <w:rPr>
                <w:rStyle w:val="135pt0pt"/>
                <w:rFonts w:eastAsiaTheme="minorHAnsi"/>
                <w:sz w:val="28"/>
                <w:szCs w:val="28"/>
              </w:rPr>
            </w:pPr>
            <w:r w:rsidRPr="002374BD">
              <w:rPr>
                <w:sz w:val="28"/>
                <w:szCs w:val="28"/>
              </w:rPr>
              <w:t xml:space="preserve">- краевого бюджета – </w:t>
            </w:r>
            <w:r>
              <w:rPr>
                <w:color w:val="000000"/>
                <w:sz w:val="28"/>
                <w:szCs w:val="28"/>
              </w:rPr>
              <w:t>0,00000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 xml:space="preserve">, </w:t>
            </w:r>
          </w:p>
          <w:p w:rsidR="003123C2" w:rsidRPr="00AB3D46" w:rsidRDefault="003123C2" w:rsidP="005575CF">
            <w:pPr>
              <w:tabs>
                <w:tab w:val="left" w:pos="317"/>
              </w:tabs>
              <w:suppressAutoHyphens/>
              <w:spacing w:line="300" w:lineRule="exact"/>
              <w:ind w:left="34"/>
              <w:rPr>
                <w:rStyle w:val="135pt0pt"/>
                <w:spacing w:val="0"/>
                <w:sz w:val="28"/>
                <w:szCs w:val="28"/>
                <w:shd w:val="clear" w:color="auto" w:fill="auto"/>
              </w:rPr>
            </w:pPr>
            <w:r w:rsidRPr="002374BD">
              <w:rPr>
                <w:rStyle w:val="135pt0pt"/>
                <w:rFonts w:eastAsiaTheme="minorHAnsi"/>
                <w:sz w:val="28"/>
                <w:szCs w:val="28"/>
              </w:rPr>
              <w:t xml:space="preserve">- местного бюджета  – </w:t>
            </w:r>
            <w:r>
              <w:rPr>
                <w:color w:val="000000"/>
                <w:sz w:val="28"/>
                <w:szCs w:val="28"/>
              </w:rPr>
              <w:t xml:space="preserve">1 083,03000 </w:t>
            </w:r>
            <w:r w:rsidRPr="002374BD">
              <w:rPr>
                <w:sz w:val="28"/>
                <w:szCs w:val="28"/>
              </w:rPr>
              <w:t>тыс. руб.</w:t>
            </w:r>
            <w:r w:rsidRPr="002374BD">
              <w:rPr>
                <w:rStyle w:val="135pt0pt"/>
                <w:rFonts w:eastAsiaTheme="minorHAnsi"/>
                <w:sz w:val="28"/>
                <w:szCs w:val="28"/>
              </w:rPr>
              <w:t>, из них по годам:</w:t>
            </w:r>
          </w:p>
          <w:p w:rsidR="003123C2" w:rsidRPr="00AE6705" w:rsidRDefault="003123C2" w:rsidP="003123C2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283,20000 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3123C2" w:rsidRPr="002374BD" w:rsidRDefault="003123C2" w:rsidP="003123C2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321,00000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3123C2" w:rsidRPr="002374BD" w:rsidRDefault="003123C2" w:rsidP="003123C2">
            <w:pPr>
              <w:pStyle w:val="ConsPlusNormal"/>
              <w:suppressAutoHyphens/>
              <w:spacing w:line="300" w:lineRule="exact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– 107</w:t>
            </w:r>
            <w:r w:rsidRPr="002374BD">
              <w:rPr>
                <w:rFonts w:ascii="Times New Roman" w:hAnsi="Times New Roman" w:cs="Times New Roman"/>
                <w:sz w:val="28"/>
                <w:szCs w:val="28"/>
              </w:rPr>
              <w:t>,00000 тыс. руб.;</w:t>
            </w:r>
          </w:p>
          <w:p w:rsidR="003123C2" w:rsidRPr="002374BD" w:rsidRDefault="003123C2" w:rsidP="003123C2">
            <w:pPr>
              <w:tabs>
                <w:tab w:val="left" w:pos="313"/>
              </w:tabs>
              <w:suppressAutoHyphens/>
              <w:spacing w:line="300" w:lineRule="exact"/>
              <w:ind w:left="34"/>
              <w:jc w:val="both"/>
              <w:rPr>
                <w:rFonts w:eastAsiaTheme="minorHAnsi"/>
                <w:color w:val="000000"/>
                <w:spacing w:val="-5"/>
                <w:sz w:val="28"/>
                <w:szCs w:val="28"/>
                <w:shd w:val="clear" w:color="auto" w:fill="FFFFFF"/>
              </w:rPr>
            </w:pPr>
            <w:r w:rsidRPr="002374BD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371,83000</w:t>
            </w:r>
            <w:r w:rsidRPr="002374BD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2E4CCC" w:rsidRDefault="002E4CCC" w:rsidP="002E1B1E">
      <w:pPr>
        <w:tabs>
          <w:tab w:val="left" w:pos="851"/>
          <w:tab w:val="left" w:pos="1276"/>
        </w:tabs>
        <w:ind w:firstLine="851"/>
        <w:jc w:val="both"/>
        <w:rPr>
          <w:sz w:val="28"/>
          <w:szCs w:val="28"/>
        </w:rPr>
      </w:pPr>
    </w:p>
    <w:p w:rsidR="003E05FA" w:rsidRDefault="00AB3D46" w:rsidP="00AB3D46">
      <w:pPr>
        <w:tabs>
          <w:tab w:val="left" w:pos="851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C14EC">
        <w:rPr>
          <w:sz w:val="28"/>
          <w:szCs w:val="28"/>
        </w:rPr>
        <w:t>Приложение №</w:t>
      </w:r>
      <w:r w:rsidR="00D822ED">
        <w:rPr>
          <w:sz w:val="28"/>
          <w:szCs w:val="28"/>
        </w:rPr>
        <w:t xml:space="preserve"> </w:t>
      </w:r>
      <w:r w:rsidRPr="00FC14EC">
        <w:rPr>
          <w:sz w:val="28"/>
          <w:szCs w:val="28"/>
        </w:rPr>
        <w:t>1</w:t>
      </w:r>
      <w:r w:rsidR="00D822ED">
        <w:rPr>
          <w:sz w:val="28"/>
          <w:szCs w:val="28"/>
        </w:rPr>
        <w:t xml:space="preserve"> </w:t>
      </w:r>
      <w:r w:rsidRPr="00FC14EC">
        <w:rPr>
          <w:sz w:val="28"/>
          <w:szCs w:val="28"/>
        </w:rPr>
        <w:t xml:space="preserve">к </w:t>
      </w:r>
      <w:r>
        <w:rPr>
          <w:sz w:val="28"/>
          <w:szCs w:val="28"/>
        </w:rPr>
        <w:t>Программе</w:t>
      </w:r>
      <w:r w:rsidR="00D82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в редакции </w:t>
      </w:r>
      <w:r w:rsidRPr="00FC14E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FC14EC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 к настоящему постановлению.</w:t>
      </w:r>
    </w:p>
    <w:p w:rsidR="0050259D" w:rsidRDefault="00AB3D46" w:rsidP="002E1B1E">
      <w:pPr>
        <w:tabs>
          <w:tab w:val="left" w:pos="851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157D" w:rsidRPr="00170E7B">
        <w:rPr>
          <w:sz w:val="28"/>
          <w:szCs w:val="28"/>
        </w:rPr>
        <w:t xml:space="preserve">. </w:t>
      </w:r>
      <w:r w:rsidR="0050259D">
        <w:rPr>
          <w:sz w:val="28"/>
          <w:szCs w:val="28"/>
        </w:rPr>
        <w:t>Начальнику</w:t>
      </w:r>
      <w:r w:rsidR="0050259D" w:rsidRPr="00970A4D">
        <w:rPr>
          <w:sz w:val="28"/>
          <w:szCs w:val="28"/>
        </w:rPr>
        <w:t xml:space="preserve"> управления делами администрации Вилючи</w:t>
      </w:r>
      <w:r w:rsidR="0050259D">
        <w:rPr>
          <w:sz w:val="28"/>
          <w:szCs w:val="28"/>
        </w:rPr>
        <w:t>нского городского округа</w:t>
      </w:r>
      <w:r w:rsidR="00D822ED">
        <w:rPr>
          <w:sz w:val="28"/>
          <w:szCs w:val="28"/>
        </w:rPr>
        <w:t xml:space="preserve"> </w:t>
      </w:r>
      <w:r w:rsidR="0050259D">
        <w:rPr>
          <w:sz w:val="28"/>
          <w:szCs w:val="28"/>
        </w:rPr>
        <w:t>О.Н. Токмаковой</w:t>
      </w:r>
      <w:r w:rsidR="0050259D" w:rsidRPr="00970A4D">
        <w:rPr>
          <w:sz w:val="28"/>
          <w:szCs w:val="28"/>
        </w:rPr>
        <w:t xml:space="preserve"> опубликовать настоящее постановление в «Вилючинской газете», официальных известиях администрации Вилючинского городского </w:t>
      </w:r>
      <w:proofErr w:type="gramStart"/>
      <w:r w:rsidR="0050259D" w:rsidRPr="00970A4D">
        <w:rPr>
          <w:sz w:val="28"/>
          <w:szCs w:val="28"/>
        </w:rPr>
        <w:t>округа</w:t>
      </w:r>
      <w:proofErr w:type="gramEnd"/>
      <w:r w:rsidR="0050259D" w:rsidRPr="00970A4D">
        <w:rPr>
          <w:sz w:val="28"/>
          <w:szCs w:val="28"/>
        </w:rPr>
        <w:t xml:space="preserve">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информационно-телекомуникационной сети «Интернет».</w:t>
      </w:r>
    </w:p>
    <w:p w:rsidR="003123C2" w:rsidRDefault="006B3016" w:rsidP="003123C2">
      <w:pPr>
        <w:tabs>
          <w:tab w:val="left" w:pos="993"/>
        </w:tabs>
        <w:spacing w:line="320" w:lineRule="exact"/>
        <w:ind w:firstLine="84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259D">
        <w:rPr>
          <w:sz w:val="28"/>
          <w:szCs w:val="28"/>
        </w:rPr>
        <w:t xml:space="preserve">. </w:t>
      </w:r>
      <w:r w:rsidR="0050259D" w:rsidRPr="00C82706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123C2" w:rsidRDefault="003123C2" w:rsidP="003123C2">
      <w:pPr>
        <w:tabs>
          <w:tab w:val="left" w:pos="993"/>
        </w:tabs>
        <w:spacing w:line="320" w:lineRule="exact"/>
        <w:jc w:val="both"/>
        <w:rPr>
          <w:sz w:val="28"/>
          <w:szCs w:val="28"/>
        </w:rPr>
      </w:pPr>
    </w:p>
    <w:p w:rsidR="003123C2" w:rsidRDefault="003123C2" w:rsidP="003123C2">
      <w:pPr>
        <w:tabs>
          <w:tab w:val="left" w:pos="993"/>
        </w:tabs>
        <w:spacing w:line="320" w:lineRule="exact"/>
        <w:jc w:val="both"/>
        <w:rPr>
          <w:sz w:val="28"/>
          <w:szCs w:val="28"/>
        </w:rPr>
      </w:pPr>
    </w:p>
    <w:p w:rsidR="0079157D" w:rsidRDefault="0079157D" w:rsidP="003123C2">
      <w:pPr>
        <w:tabs>
          <w:tab w:val="left" w:pos="993"/>
        </w:tabs>
        <w:spacing w:line="32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411CCF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Pr="00411CCF">
        <w:rPr>
          <w:b/>
          <w:sz w:val="28"/>
          <w:szCs w:val="28"/>
        </w:rPr>
        <w:t>администрации</w:t>
      </w:r>
    </w:p>
    <w:p w:rsidR="0079157D" w:rsidRPr="003A73EB" w:rsidRDefault="0079157D" w:rsidP="00C34CC1">
      <w:pPr>
        <w:tabs>
          <w:tab w:val="left" w:pos="993"/>
        </w:tabs>
        <w:rPr>
          <w:sz w:val="28"/>
          <w:szCs w:val="28"/>
        </w:rPr>
      </w:pPr>
      <w:r w:rsidRPr="00411CCF">
        <w:rPr>
          <w:b/>
          <w:sz w:val="28"/>
          <w:szCs w:val="28"/>
        </w:rPr>
        <w:t>городского округа</w:t>
      </w:r>
      <w:r w:rsidRPr="00411CCF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        Г.Н. Смирнова</w:t>
      </w:r>
    </w:p>
    <w:sectPr w:rsidR="0079157D" w:rsidRPr="003A73EB" w:rsidSect="009C72B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7D"/>
    <w:rsid w:val="000253C8"/>
    <w:rsid w:val="000579F0"/>
    <w:rsid w:val="00071F38"/>
    <w:rsid w:val="000A6359"/>
    <w:rsid w:val="000C2936"/>
    <w:rsid w:val="000D4673"/>
    <w:rsid w:val="000E5EE7"/>
    <w:rsid w:val="00106605"/>
    <w:rsid w:val="00112967"/>
    <w:rsid w:val="00123828"/>
    <w:rsid w:val="00141983"/>
    <w:rsid w:val="0016393D"/>
    <w:rsid w:val="0017235E"/>
    <w:rsid w:val="00176591"/>
    <w:rsid w:val="001977D3"/>
    <w:rsid w:val="001F28B2"/>
    <w:rsid w:val="002374BD"/>
    <w:rsid w:val="002A1256"/>
    <w:rsid w:val="002E1B1E"/>
    <w:rsid w:val="002E4CCC"/>
    <w:rsid w:val="003123C2"/>
    <w:rsid w:val="00315D2F"/>
    <w:rsid w:val="00315E41"/>
    <w:rsid w:val="003426AC"/>
    <w:rsid w:val="00366FD9"/>
    <w:rsid w:val="00395184"/>
    <w:rsid w:val="003D015D"/>
    <w:rsid w:val="003E05FA"/>
    <w:rsid w:val="004274D6"/>
    <w:rsid w:val="0043453F"/>
    <w:rsid w:val="00460DF3"/>
    <w:rsid w:val="00467982"/>
    <w:rsid w:val="004A09CA"/>
    <w:rsid w:val="00500626"/>
    <w:rsid w:val="0050259D"/>
    <w:rsid w:val="005069D4"/>
    <w:rsid w:val="005817D8"/>
    <w:rsid w:val="00590EBB"/>
    <w:rsid w:val="005C0D20"/>
    <w:rsid w:val="005C5176"/>
    <w:rsid w:val="005E69A0"/>
    <w:rsid w:val="00632BB1"/>
    <w:rsid w:val="00641118"/>
    <w:rsid w:val="006B3016"/>
    <w:rsid w:val="006C7E8B"/>
    <w:rsid w:val="006F29C4"/>
    <w:rsid w:val="0079157D"/>
    <w:rsid w:val="007C6597"/>
    <w:rsid w:val="007D4DBB"/>
    <w:rsid w:val="008579F1"/>
    <w:rsid w:val="00880987"/>
    <w:rsid w:val="00885397"/>
    <w:rsid w:val="00927FF2"/>
    <w:rsid w:val="00933177"/>
    <w:rsid w:val="009B3891"/>
    <w:rsid w:val="009C72B6"/>
    <w:rsid w:val="009D37A1"/>
    <w:rsid w:val="009F0A3E"/>
    <w:rsid w:val="00A16FE3"/>
    <w:rsid w:val="00A23005"/>
    <w:rsid w:val="00A9303D"/>
    <w:rsid w:val="00AB113E"/>
    <w:rsid w:val="00AB3D46"/>
    <w:rsid w:val="00AD537F"/>
    <w:rsid w:val="00AE6705"/>
    <w:rsid w:val="00B04273"/>
    <w:rsid w:val="00B125DB"/>
    <w:rsid w:val="00B4377B"/>
    <w:rsid w:val="00B52D0D"/>
    <w:rsid w:val="00B66A61"/>
    <w:rsid w:val="00B67C0C"/>
    <w:rsid w:val="00C27518"/>
    <w:rsid w:val="00C34CC1"/>
    <w:rsid w:val="00C3503B"/>
    <w:rsid w:val="00C70884"/>
    <w:rsid w:val="00CF733C"/>
    <w:rsid w:val="00CF7DDF"/>
    <w:rsid w:val="00D20586"/>
    <w:rsid w:val="00D657B9"/>
    <w:rsid w:val="00D822ED"/>
    <w:rsid w:val="00D86ADE"/>
    <w:rsid w:val="00D9410B"/>
    <w:rsid w:val="00DE549E"/>
    <w:rsid w:val="00E31A1D"/>
    <w:rsid w:val="00E82A0D"/>
    <w:rsid w:val="00EA50AF"/>
    <w:rsid w:val="00EC45B2"/>
    <w:rsid w:val="00EC5669"/>
    <w:rsid w:val="00F32D2B"/>
    <w:rsid w:val="00F43127"/>
    <w:rsid w:val="00F53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">
    <w:name w:val="Заголовок №1_"/>
    <w:basedOn w:val="a0"/>
    <w:link w:val="10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0">
    <w:name w:val="Заголовок №1"/>
    <w:basedOn w:val="a"/>
    <w:link w:val="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1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">
    <w:name w:val="Заголовок №1_"/>
    <w:basedOn w:val="a0"/>
    <w:link w:val="10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0">
    <w:name w:val="Заголовок №1"/>
    <w:basedOn w:val="a"/>
    <w:link w:val="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1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">
    <w:name w:val="Body Text Indent 2"/>
    <w:basedOn w:val="a"/>
    <w:link w:val="20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1</cp:lastModifiedBy>
  <cp:revision>2</cp:revision>
  <cp:lastPrinted>2017-11-13T23:37:00Z</cp:lastPrinted>
  <dcterms:created xsi:type="dcterms:W3CDTF">2017-11-21T00:22:00Z</dcterms:created>
  <dcterms:modified xsi:type="dcterms:W3CDTF">2017-11-21T00:22:00Z</dcterms:modified>
</cp:coreProperties>
</file>