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Администрация Вилючинского городского округа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закрытого административно</w:t>
      </w:r>
      <w:r>
        <w:rPr>
          <w:smallCaps/>
          <w:sz w:val="28"/>
          <w:szCs w:val="28"/>
        </w:rPr>
        <w:t xml:space="preserve"> </w:t>
      </w:r>
      <w:r w:rsidRPr="00307AD5">
        <w:rPr>
          <w:smallCaps/>
          <w:sz w:val="28"/>
          <w:szCs w:val="28"/>
        </w:rPr>
        <w:t>территориального образования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города Вилючинска Камчатского края</w:t>
      </w:r>
    </w:p>
    <w:p w:rsidR="00B40499" w:rsidRPr="00D779F8" w:rsidRDefault="00B40499" w:rsidP="000E29DF">
      <w:pPr>
        <w:pStyle w:val="1"/>
        <w:rPr>
          <w:b w:val="0"/>
          <w:sz w:val="28"/>
          <w:szCs w:val="28"/>
        </w:rPr>
      </w:pPr>
    </w:p>
    <w:p w:rsidR="00B40499" w:rsidRDefault="00B40499" w:rsidP="000E29DF">
      <w:pPr>
        <w:pStyle w:val="1"/>
      </w:pPr>
      <w:r>
        <w:t>ПОСТАНОВЛЕНИЕ</w:t>
      </w:r>
    </w:p>
    <w:p w:rsidR="00B40499" w:rsidRPr="00CE663A" w:rsidRDefault="00B40499" w:rsidP="000E29DF">
      <w:pPr>
        <w:jc w:val="center"/>
      </w:pPr>
    </w:p>
    <w:p w:rsidR="00B40499" w:rsidRDefault="00B40499" w:rsidP="000E29DF">
      <w:pPr>
        <w:jc w:val="center"/>
      </w:pPr>
    </w:p>
    <w:p w:rsidR="00B40499" w:rsidRPr="00176F6C" w:rsidRDefault="000C3102" w:rsidP="000E29DF">
      <w:pPr>
        <w:rPr>
          <w:sz w:val="24"/>
          <w:szCs w:val="24"/>
        </w:rPr>
      </w:pPr>
      <w:r>
        <w:rPr>
          <w:sz w:val="24"/>
          <w:szCs w:val="24"/>
        </w:rPr>
        <w:t>19.05.2016</w:t>
      </w:r>
      <w:r w:rsidR="00B40499" w:rsidRPr="00176F6C">
        <w:rPr>
          <w:sz w:val="24"/>
          <w:szCs w:val="24"/>
        </w:rPr>
        <w:t xml:space="preserve">      </w:t>
      </w:r>
      <w:r w:rsidR="00B40499">
        <w:rPr>
          <w:sz w:val="24"/>
          <w:szCs w:val="24"/>
        </w:rPr>
        <w:t xml:space="preserve">                          </w:t>
      </w:r>
      <w:r w:rsidR="00B40499" w:rsidRPr="00176F6C">
        <w:rPr>
          <w:sz w:val="24"/>
          <w:szCs w:val="24"/>
        </w:rPr>
        <w:t xml:space="preserve">                                              </w:t>
      </w:r>
      <w:r w:rsidR="004A714B">
        <w:rPr>
          <w:sz w:val="24"/>
          <w:szCs w:val="24"/>
        </w:rPr>
        <w:t xml:space="preserve">                     </w:t>
      </w:r>
      <w:r w:rsidR="00E26F17">
        <w:rPr>
          <w:sz w:val="24"/>
          <w:szCs w:val="24"/>
        </w:rPr>
        <w:t xml:space="preserve"> №</w:t>
      </w:r>
      <w:r w:rsidR="0053111D">
        <w:rPr>
          <w:sz w:val="24"/>
          <w:szCs w:val="24"/>
        </w:rPr>
        <w:t xml:space="preserve"> </w:t>
      </w:r>
      <w:r>
        <w:rPr>
          <w:sz w:val="24"/>
          <w:szCs w:val="24"/>
        </w:rPr>
        <w:t>585</w:t>
      </w:r>
      <w:r w:rsidR="00B40499">
        <w:rPr>
          <w:sz w:val="24"/>
          <w:szCs w:val="24"/>
        </w:rPr>
        <w:t xml:space="preserve">       </w:t>
      </w:r>
    </w:p>
    <w:p w:rsidR="00567600" w:rsidRDefault="00567600" w:rsidP="000E29DF">
      <w:pPr>
        <w:pStyle w:val="a3"/>
      </w:pPr>
    </w:p>
    <w:p w:rsidR="00B40499" w:rsidRDefault="00B40499" w:rsidP="000E29DF">
      <w:pPr>
        <w:pStyle w:val="a3"/>
      </w:pPr>
      <w:r>
        <w:t>г</w:t>
      </w:r>
      <w:proofErr w:type="gramStart"/>
      <w:r>
        <w:t>.В</w:t>
      </w:r>
      <w:proofErr w:type="gramEnd"/>
      <w:r>
        <w:t>илючинск</w:t>
      </w:r>
    </w:p>
    <w:p w:rsidR="00567600" w:rsidRPr="00567600" w:rsidRDefault="00567600" w:rsidP="00567600">
      <w:pPr>
        <w:pStyle w:val="a4"/>
      </w:pPr>
    </w:p>
    <w:p w:rsidR="0067224C" w:rsidRDefault="0067224C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</w:t>
      </w:r>
      <w:r w:rsidR="004A714B">
        <w:rPr>
          <w:rFonts w:ascii="Times New Roman" w:hAnsi="Times New Roman" w:cs="Times New Roman"/>
          <w:sz w:val="28"/>
          <w:szCs w:val="28"/>
        </w:rPr>
        <w:t xml:space="preserve">по оценке готовности </w:t>
      </w:r>
    </w:p>
    <w:p w:rsidR="004A714B" w:rsidRDefault="004A714B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потребителей тепловой энергии Вилючинского</w:t>
      </w:r>
    </w:p>
    <w:p w:rsidR="004A714B" w:rsidRDefault="004A714B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 отопительному периоду</w:t>
      </w:r>
    </w:p>
    <w:p w:rsidR="004A714B" w:rsidRDefault="004A714B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1372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372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0E29DF" w:rsidRPr="00B40499" w:rsidRDefault="000E29DF" w:rsidP="000E29DF">
      <w:pPr>
        <w:shd w:val="clear" w:color="auto" w:fill="FFFFFF"/>
        <w:ind w:right="4961"/>
      </w:pPr>
    </w:p>
    <w:p w:rsidR="00E5733C" w:rsidRDefault="00EB28BE" w:rsidP="00EB28BE">
      <w:pPr>
        <w:shd w:val="clear" w:color="auto" w:fill="FFFFFF"/>
        <w:ind w:left="14" w:right="-1" w:firstLine="695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</w:t>
      </w:r>
      <w:r w:rsidR="00982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A714B">
        <w:rPr>
          <w:sz w:val="28"/>
          <w:szCs w:val="28"/>
        </w:rPr>
        <w:t xml:space="preserve">статьей 20 Федерального закона от 27.07.2010 № 190-ФЗ «О теплоснабжении», приказом Министерства энергетики Российской Федерации от 12.03.2013 № 103 </w:t>
      </w:r>
    </w:p>
    <w:p w:rsidR="00CA3C21" w:rsidRPr="00B40499" w:rsidRDefault="00CA3C21" w:rsidP="00CA3C21">
      <w:pPr>
        <w:shd w:val="clear" w:color="auto" w:fill="FFFFFF"/>
        <w:spacing w:line="322" w:lineRule="exact"/>
        <w:ind w:left="14" w:right="-1" w:firstLine="734"/>
      </w:pPr>
    </w:p>
    <w:p w:rsidR="00E5733C" w:rsidRDefault="00E5733C" w:rsidP="00CA3C21">
      <w:pPr>
        <w:shd w:val="clear" w:color="auto" w:fill="FFFFFF"/>
        <w:ind w:left="43" w:right="-1"/>
        <w:rPr>
          <w:b/>
          <w:bCs/>
          <w:spacing w:val="1"/>
          <w:sz w:val="28"/>
          <w:szCs w:val="28"/>
        </w:rPr>
      </w:pPr>
      <w:r w:rsidRPr="00B40499">
        <w:rPr>
          <w:b/>
          <w:bCs/>
          <w:spacing w:val="1"/>
          <w:sz w:val="28"/>
          <w:szCs w:val="28"/>
        </w:rPr>
        <w:t>ПОСТАНОВЛЯЮ:</w:t>
      </w:r>
    </w:p>
    <w:p w:rsidR="00CA3C21" w:rsidRPr="00B40499" w:rsidRDefault="00CA3C21" w:rsidP="00CA3C21">
      <w:pPr>
        <w:shd w:val="clear" w:color="auto" w:fill="FFFFFF"/>
        <w:ind w:left="43" w:right="-1"/>
      </w:pPr>
    </w:p>
    <w:p w:rsidR="00EB28BE" w:rsidRDefault="00EB28BE" w:rsidP="00217F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F5C">
        <w:rPr>
          <w:rFonts w:ascii="Times New Roman" w:hAnsi="Times New Roman" w:cs="Times New Roman"/>
          <w:sz w:val="28"/>
          <w:szCs w:val="28"/>
        </w:rPr>
        <w:t xml:space="preserve">Создать комиссию по </w:t>
      </w:r>
      <w:r w:rsidR="004A714B">
        <w:rPr>
          <w:rFonts w:ascii="Times New Roman" w:hAnsi="Times New Roman" w:cs="Times New Roman"/>
          <w:sz w:val="28"/>
          <w:szCs w:val="28"/>
        </w:rPr>
        <w:t>оценке готовности потребителей тепловой энергии Вилючинского городского</w:t>
      </w:r>
      <w:r w:rsidR="002732CF">
        <w:rPr>
          <w:rFonts w:ascii="Times New Roman" w:hAnsi="Times New Roman" w:cs="Times New Roman"/>
          <w:sz w:val="28"/>
          <w:szCs w:val="28"/>
        </w:rPr>
        <w:t xml:space="preserve"> округа к отопительному периоду 201</w:t>
      </w:r>
      <w:r w:rsidR="001372D4">
        <w:rPr>
          <w:rFonts w:ascii="Times New Roman" w:hAnsi="Times New Roman" w:cs="Times New Roman"/>
          <w:sz w:val="28"/>
          <w:szCs w:val="28"/>
        </w:rPr>
        <w:t>6</w:t>
      </w:r>
      <w:r w:rsidR="002732CF">
        <w:rPr>
          <w:rFonts w:ascii="Times New Roman" w:hAnsi="Times New Roman" w:cs="Times New Roman"/>
          <w:sz w:val="28"/>
          <w:szCs w:val="28"/>
        </w:rPr>
        <w:t>-201</w:t>
      </w:r>
      <w:r w:rsidR="001372D4">
        <w:rPr>
          <w:rFonts w:ascii="Times New Roman" w:hAnsi="Times New Roman" w:cs="Times New Roman"/>
          <w:sz w:val="28"/>
          <w:szCs w:val="28"/>
        </w:rPr>
        <w:t>7</w:t>
      </w:r>
      <w:r w:rsidR="002732CF">
        <w:rPr>
          <w:rFonts w:ascii="Times New Roman" w:hAnsi="Times New Roman" w:cs="Times New Roman"/>
          <w:sz w:val="28"/>
          <w:szCs w:val="28"/>
        </w:rPr>
        <w:t xml:space="preserve"> г.г. </w:t>
      </w:r>
      <w:r w:rsidR="00F2070D">
        <w:rPr>
          <w:rFonts w:ascii="Times New Roman" w:hAnsi="Times New Roman" w:cs="Times New Roman"/>
          <w:sz w:val="28"/>
          <w:szCs w:val="28"/>
        </w:rPr>
        <w:t>в составе согласно приложению</w:t>
      </w:r>
      <w:r w:rsidR="004A714B">
        <w:rPr>
          <w:rFonts w:ascii="Times New Roman" w:hAnsi="Times New Roman" w:cs="Times New Roman"/>
          <w:sz w:val="28"/>
          <w:szCs w:val="28"/>
        </w:rPr>
        <w:t xml:space="preserve"> к </w:t>
      </w:r>
      <w:r w:rsidR="00593ED2">
        <w:rPr>
          <w:rFonts w:ascii="Times New Roman" w:hAnsi="Times New Roman" w:cs="Times New Roman"/>
          <w:sz w:val="28"/>
          <w:szCs w:val="28"/>
        </w:rPr>
        <w:t>настоящему</w:t>
      </w:r>
      <w:r w:rsidR="004A714B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070D">
        <w:rPr>
          <w:rFonts w:ascii="Times New Roman" w:hAnsi="Times New Roman" w:cs="Times New Roman"/>
          <w:sz w:val="28"/>
          <w:szCs w:val="28"/>
        </w:rPr>
        <w:t>.</w:t>
      </w:r>
    </w:p>
    <w:p w:rsidR="00EB28BE" w:rsidRDefault="002732CF" w:rsidP="00F207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8BE">
        <w:rPr>
          <w:rFonts w:ascii="Times New Roman" w:hAnsi="Times New Roman" w:cs="Times New Roman"/>
          <w:sz w:val="28"/>
          <w:szCs w:val="28"/>
        </w:rPr>
        <w:t xml:space="preserve">. </w:t>
      </w:r>
      <w:r w:rsidR="001372D4">
        <w:rPr>
          <w:rFonts w:ascii="Times New Roman" w:hAnsi="Times New Roman" w:cs="Times New Roman"/>
          <w:sz w:val="28"/>
          <w:szCs w:val="28"/>
        </w:rPr>
        <w:t>Н</w:t>
      </w:r>
      <w:r w:rsidR="00EB28BE">
        <w:rPr>
          <w:rFonts w:ascii="Times New Roman" w:hAnsi="Times New Roman" w:cs="Times New Roman"/>
          <w:sz w:val="28"/>
          <w:szCs w:val="28"/>
        </w:rPr>
        <w:t>ачальник</w:t>
      </w:r>
      <w:r w:rsidR="001372D4">
        <w:rPr>
          <w:rFonts w:ascii="Times New Roman" w:hAnsi="Times New Roman" w:cs="Times New Roman"/>
          <w:sz w:val="28"/>
          <w:szCs w:val="28"/>
        </w:rPr>
        <w:t>у</w:t>
      </w:r>
      <w:r w:rsidR="00EB28BE">
        <w:rPr>
          <w:rFonts w:ascii="Times New Roman" w:hAnsi="Times New Roman" w:cs="Times New Roman"/>
          <w:sz w:val="28"/>
          <w:szCs w:val="28"/>
        </w:rPr>
        <w:t xml:space="preserve"> отдела по связям с общественностью и средствами массовой информации </w:t>
      </w:r>
      <w:r w:rsidR="001372D4">
        <w:rPr>
          <w:rFonts w:ascii="Times New Roman" w:hAnsi="Times New Roman" w:cs="Times New Roman"/>
          <w:sz w:val="28"/>
          <w:szCs w:val="28"/>
        </w:rPr>
        <w:t xml:space="preserve">В.А. Гориной </w:t>
      </w:r>
      <w:r w:rsidR="00EB28B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231DC">
        <w:rPr>
          <w:rFonts w:ascii="Times New Roman" w:hAnsi="Times New Roman" w:cs="Times New Roman"/>
          <w:sz w:val="28"/>
          <w:szCs w:val="28"/>
        </w:rPr>
        <w:t>постановление</w:t>
      </w:r>
      <w:r w:rsidR="00EB28BE">
        <w:rPr>
          <w:rFonts w:ascii="Times New Roman" w:hAnsi="Times New Roman" w:cs="Times New Roman"/>
          <w:sz w:val="28"/>
          <w:szCs w:val="28"/>
        </w:rPr>
        <w:t xml:space="preserve"> в «Вилючинской газете. Официальных известиях администрации Вилючинского городского округа в ЗАТО г</w:t>
      </w:r>
      <w:proofErr w:type="gramStart"/>
      <w:r w:rsidR="00EB28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B28BE">
        <w:rPr>
          <w:rFonts w:ascii="Times New Roman" w:hAnsi="Times New Roman" w:cs="Times New Roman"/>
          <w:sz w:val="28"/>
          <w:szCs w:val="28"/>
        </w:rPr>
        <w:t xml:space="preserve">илючинска Камчатского края» и </w:t>
      </w:r>
      <w:r w:rsidR="00982F9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B28BE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EB28BE" w:rsidRDefault="002732CF" w:rsidP="00F207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8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28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28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1372D4">
        <w:rPr>
          <w:rFonts w:ascii="Times New Roman" w:hAnsi="Times New Roman" w:cs="Times New Roman"/>
          <w:sz w:val="28"/>
          <w:szCs w:val="28"/>
        </w:rPr>
        <w:t xml:space="preserve">начальника управления городского хозяйства </w:t>
      </w:r>
      <w:r w:rsidR="00F2070D">
        <w:rPr>
          <w:rFonts w:ascii="Times New Roman" w:hAnsi="Times New Roman" w:cs="Times New Roman"/>
          <w:sz w:val="28"/>
          <w:szCs w:val="28"/>
        </w:rPr>
        <w:t xml:space="preserve"> </w:t>
      </w:r>
      <w:r w:rsidR="00EB28BE">
        <w:rPr>
          <w:rFonts w:ascii="Times New Roman" w:hAnsi="Times New Roman" w:cs="Times New Roman"/>
          <w:sz w:val="28"/>
          <w:szCs w:val="28"/>
        </w:rPr>
        <w:t xml:space="preserve">администрации Вилючинского городского округа </w:t>
      </w:r>
      <w:r w:rsidR="001372D4">
        <w:rPr>
          <w:rFonts w:ascii="Times New Roman" w:hAnsi="Times New Roman" w:cs="Times New Roman"/>
          <w:sz w:val="28"/>
          <w:szCs w:val="28"/>
        </w:rPr>
        <w:t>Н.Б. Байкову</w:t>
      </w:r>
      <w:r w:rsidR="00982F95">
        <w:rPr>
          <w:rFonts w:ascii="Times New Roman" w:hAnsi="Times New Roman" w:cs="Times New Roman"/>
          <w:sz w:val="28"/>
          <w:szCs w:val="28"/>
        </w:rPr>
        <w:t>.</w:t>
      </w:r>
      <w:r w:rsidR="00EB2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157" w:rsidRDefault="00C30157" w:rsidP="00F2070D">
      <w:pPr>
        <w:shd w:val="clear" w:color="auto" w:fill="FFFFFF"/>
        <w:jc w:val="both"/>
        <w:rPr>
          <w:spacing w:val="2"/>
          <w:sz w:val="28"/>
          <w:szCs w:val="28"/>
        </w:rPr>
      </w:pPr>
    </w:p>
    <w:p w:rsidR="000E29DF" w:rsidRDefault="00C30157" w:rsidP="00C30157">
      <w:pPr>
        <w:shd w:val="clear" w:color="auto" w:fill="FFFFFF"/>
        <w:rPr>
          <w:spacing w:val="3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D37617">
        <w:rPr>
          <w:spacing w:val="2"/>
          <w:sz w:val="28"/>
          <w:szCs w:val="28"/>
        </w:rPr>
        <w:t xml:space="preserve"> </w:t>
      </w:r>
    </w:p>
    <w:p w:rsidR="000E29DF" w:rsidRDefault="000E29DF" w:rsidP="00FA1401">
      <w:pPr>
        <w:shd w:val="clear" w:color="auto" w:fill="FFFFFF"/>
        <w:spacing w:line="322" w:lineRule="exact"/>
        <w:ind w:left="34" w:right="-1" w:firstLine="533"/>
        <w:rPr>
          <w:spacing w:val="3"/>
          <w:sz w:val="28"/>
          <w:szCs w:val="28"/>
        </w:rPr>
      </w:pPr>
    </w:p>
    <w:p w:rsidR="001372D4" w:rsidRDefault="001372D4" w:rsidP="00EB28BE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proofErr w:type="gramStart"/>
      <w:r>
        <w:rPr>
          <w:b/>
          <w:spacing w:val="3"/>
          <w:sz w:val="28"/>
          <w:szCs w:val="28"/>
        </w:rPr>
        <w:t>Исполняющий</w:t>
      </w:r>
      <w:proofErr w:type="gramEnd"/>
      <w:r>
        <w:rPr>
          <w:b/>
          <w:spacing w:val="3"/>
          <w:sz w:val="28"/>
          <w:szCs w:val="28"/>
        </w:rPr>
        <w:t xml:space="preserve"> обязанности г</w:t>
      </w:r>
      <w:r w:rsidR="00EB28BE">
        <w:rPr>
          <w:b/>
          <w:spacing w:val="3"/>
          <w:sz w:val="28"/>
          <w:szCs w:val="28"/>
        </w:rPr>
        <w:t>лав</w:t>
      </w:r>
      <w:r>
        <w:rPr>
          <w:b/>
          <w:spacing w:val="3"/>
          <w:sz w:val="28"/>
          <w:szCs w:val="28"/>
        </w:rPr>
        <w:t>ы</w:t>
      </w:r>
    </w:p>
    <w:p w:rsidR="0002676D" w:rsidRDefault="0013077C" w:rsidP="001372D4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администрации</w:t>
      </w:r>
      <w:r w:rsidR="000E29DF" w:rsidRPr="000E29DF">
        <w:rPr>
          <w:b/>
          <w:spacing w:val="3"/>
          <w:sz w:val="28"/>
          <w:szCs w:val="28"/>
        </w:rPr>
        <w:t xml:space="preserve"> </w:t>
      </w:r>
      <w:r w:rsidR="00EB28BE">
        <w:rPr>
          <w:b/>
          <w:spacing w:val="3"/>
          <w:sz w:val="28"/>
          <w:szCs w:val="28"/>
        </w:rPr>
        <w:t xml:space="preserve">городского округа        </w:t>
      </w:r>
      <w:r w:rsidR="001372D4">
        <w:rPr>
          <w:b/>
          <w:spacing w:val="3"/>
          <w:sz w:val="28"/>
          <w:szCs w:val="28"/>
        </w:rPr>
        <w:t xml:space="preserve">                               И.Г. Бадальян</w:t>
      </w: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p w:rsidR="0002676D" w:rsidRDefault="0002676D" w:rsidP="0002676D">
      <w:pPr>
        <w:tabs>
          <w:tab w:val="left" w:pos="1440"/>
        </w:tabs>
        <w:rPr>
          <w:sz w:val="28"/>
          <w:szCs w:val="28"/>
        </w:rPr>
      </w:pPr>
    </w:p>
    <w:tbl>
      <w:tblPr>
        <w:tblW w:w="98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6094"/>
        <w:gridCol w:w="105"/>
      </w:tblGrid>
      <w:tr w:rsidR="0002676D" w:rsidTr="0002676D">
        <w:tc>
          <w:tcPr>
            <w:tcW w:w="9886" w:type="dxa"/>
            <w:gridSpan w:val="3"/>
          </w:tcPr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04E" w:rsidRDefault="0002676D" w:rsidP="007F204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  <w:r w:rsidR="002F40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7F204E" w:rsidRDefault="007F204E" w:rsidP="007F204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="0002676D" w:rsidRPr="0002676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 w:rsidR="0002676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</w:p>
          <w:p w:rsidR="00982F95" w:rsidRDefault="0002676D" w:rsidP="00982F9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04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F204E" w:rsidRPr="0002676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02676D" w:rsidRPr="00982F95" w:rsidRDefault="00982F95" w:rsidP="00982F9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от </w:t>
            </w:r>
            <w:r w:rsidR="0053111D">
              <w:rPr>
                <w:rFonts w:ascii="Times New Roman" w:hAnsi="Times New Roman" w:cs="Times New Roman"/>
                <w:sz w:val="28"/>
                <w:szCs w:val="28"/>
              </w:rPr>
              <w:t xml:space="preserve">19.05.2016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3111D">
              <w:rPr>
                <w:rFonts w:ascii="Times New Roman" w:hAnsi="Times New Roman" w:cs="Times New Roman"/>
                <w:sz w:val="28"/>
                <w:szCs w:val="28"/>
              </w:rPr>
              <w:t xml:space="preserve"> 585</w:t>
            </w:r>
            <w:bookmarkStart w:id="0" w:name="_GoBack"/>
            <w:bookmarkEnd w:id="0"/>
            <w:r w:rsidR="007F20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</w:p>
          <w:p w:rsidR="0002676D" w:rsidRDefault="0002676D" w:rsidP="002F407C">
            <w:pPr>
              <w:pStyle w:val="ConsPlusNormal"/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76D" w:rsidRDefault="0002676D" w:rsidP="002732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Состав</w:t>
            </w:r>
          </w:p>
          <w:p w:rsidR="002732CF" w:rsidRDefault="0002676D" w:rsidP="002732CF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оценке готовности потребителей тепловой энергии </w:t>
            </w:r>
          </w:p>
          <w:p w:rsidR="002732CF" w:rsidRDefault="002732CF" w:rsidP="002732CF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 к отопительному периоду 201</w:t>
            </w:r>
            <w:r w:rsidR="00137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372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2732CF" w:rsidRDefault="002732C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</w:tr>
      <w:tr w:rsidR="0002676D" w:rsidTr="0047435B">
        <w:trPr>
          <w:gridAfter w:val="1"/>
          <w:wAfter w:w="105" w:type="dxa"/>
          <w:trHeight w:val="426"/>
        </w:trPr>
        <w:tc>
          <w:tcPr>
            <w:tcW w:w="3686" w:type="dxa"/>
          </w:tcPr>
          <w:p w:rsidR="0002676D" w:rsidRDefault="00AC38BA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Байкова</w:t>
            </w:r>
            <w:r w:rsidR="000267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2676D" w:rsidRDefault="00AC38BA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02676D" w:rsidRDefault="00026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02676D" w:rsidRDefault="00AC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Ребрий</w:t>
            </w:r>
          </w:p>
          <w:p w:rsidR="0002676D" w:rsidRDefault="00AC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02676D" w:rsidRDefault="00026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  <w:p w:rsidR="0002676D" w:rsidRDefault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Анфиногенова </w:t>
            </w:r>
          </w:p>
          <w:p w:rsidR="0002676D" w:rsidRDefault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  <w:p w:rsidR="0002676D" w:rsidRDefault="0002676D">
            <w:pPr>
              <w:rPr>
                <w:b/>
                <w:sz w:val="28"/>
                <w:szCs w:val="28"/>
              </w:rPr>
            </w:pPr>
          </w:p>
          <w:p w:rsidR="002732CF" w:rsidRDefault="0002676D" w:rsidP="00026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47435B" w:rsidRPr="0047435B" w:rsidRDefault="0047435B" w:rsidP="0002676D">
            <w:pPr>
              <w:rPr>
                <w:b/>
                <w:sz w:val="28"/>
                <w:szCs w:val="28"/>
              </w:rPr>
            </w:pPr>
          </w:p>
          <w:p w:rsidR="002732CF" w:rsidRDefault="002732CF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Богатырева </w:t>
            </w:r>
            <w:r w:rsidR="0002676D">
              <w:rPr>
                <w:sz w:val="28"/>
                <w:szCs w:val="28"/>
              </w:rPr>
              <w:t xml:space="preserve"> </w:t>
            </w:r>
          </w:p>
          <w:p w:rsidR="0002676D" w:rsidRDefault="002732CF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Борисовна</w:t>
            </w:r>
          </w:p>
          <w:p w:rsidR="0002676D" w:rsidRDefault="0002676D">
            <w:pPr>
              <w:rPr>
                <w:b/>
                <w:sz w:val="28"/>
                <w:szCs w:val="28"/>
              </w:rPr>
            </w:pPr>
          </w:p>
          <w:p w:rsidR="0002676D" w:rsidRDefault="0002676D" w:rsidP="0002676D">
            <w:pPr>
              <w:rPr>
                <w:sz w:val="28"/>
                <w:szCs w:val="28"/>
              </w:rPr>
            </w:pPr>
          </w:p>
          <w:p w:rsidR="0002676D" w:rsidRDefault="002732CF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</w:t>
            </w:r>
          </w:p>
          <w:p w:rsidR="0002676D" w:rsidRDefault="002732CF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Владимировна</w:t>
            </w:r>
          </w:p>
          <w:p w:rsidR="0002676D" w:rsidRDefault="0002676D">
            <w:pPr>
              <w:rPr>
                <w:b/>
                <w:sz w:val="28"/>
                <w:szCs w:val="28"/>
              </w:rPr>
            </w:pPr>
          </w:p>
          <w:p w:rsidR="002732CF" w:rsidRDefault="002732CF">
            <w:pPr>
              <w:rPr>
                <w:sz w:val="28"/>
                <w:szCs w:val="28"/>
              </w:rPr>
            </w:pPr>
          </w:p>
          <w:p w:rsidR="00982F95" w:rsidRDefault="00AC1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Букин </w:t>
            </w:r>
          </w:p>
          <w:p w:rsidR="0002676D" w:rsidRDefault="00AC1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02676D" w:rsidRDefault="0002676D">
            <w:pPr>
              <w:rPr>
                <w:b/>
                <w:sz w:val="28"/>
                <w:szCs w:val="28"/>
              </w:rPr>
            </w:pPr>
          </w:p>
          <w:p w:rsidR="0002676D" w:rsidRDefault="002F407C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Ударцев</w:t>
            </w:r>
          </w:p>
          <w:p w:rsidR="0002676D" w:rsidRDefault="002F407C" w:rsidP="000267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2F407C" w:rsidRDefault="002F407C">
            <w:pPr>
              <w:rPr>
                <w:sz w:val="28"/>
                <w:szCs w:val="28"/>
              </w:rPr>
            </w:pPr>
          </w:p>
          <w:p w:rsidR="0002676D" w:rsidRPr="008346E5" w:rsidRDefault="002F407C">
            <w:pPr>
              <w:rPr>
                <w:sz w:val="28"/>
                <w:szCs w:val="28"/>
              </w:rPr>
            </w:pPr>
            <w:r w:rsidRPr="008346E5">
              <w:rPr>
                <w:sz w:val="28"/>
                <w:szCs w:val="28"/>
              </w:rPr>
              <w:t>Филиппов</w:t>
            </w:r>
            <w:r w:rsidR="0002676D" w:rsidRPr="008346E5">
              <w:rPr>
                <w:sz w:val="28"/>
                <w:szCs w:val="28"/>
              </w:rPr>
              <w:t xml:space="preserve"> </w:t>
            </w:r>
          </w:p>
          <w:p w:rsidR="0002676D" w:rsidRDefault="002F407C">
            <w:pPr>
              <w:rPr>
                <w:sz w:val="28"/>
                <w:szCs w:val="28"/>
              </w:rPr>
            </w:pPr>
            <w:r w:rsidRPr="008346E5">
              <w:rPr>
                <w:sz w:val="28"/>
                <w:szCs w:val="28"/>
              </w:rPr>
              <w:t>Олег Михайлович</w:t>
            </w:r>
          </w:p>
          <w:p w:rsidR="00FA073F" w:rsidRDefault="00FA073F">
            <w:pPr>
              <w:rPr>
                <w:sz w:val="28"/>
                <w:szCs w:val="28"/>
              </w:rPr>
            </w:pPr>
          </w:p>
          <w:p w:rsidR="007F204E" w:rsidRPr="0047435B" w:rsidRDefault="007F204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095" w:type="dxa"/>
          </w:tcPr>
          <w:p w:rsidR="00AC38BA" w:rsidRDefault="0002676D" w:rsidP="00AC38BA">
            <w:pPr>
              <w:pStyle w:val="ConsPlusNormal"/>
              <w:widowControl w:val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38B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городского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Вилючинского городского </w:t>
            </w:r>
          </w:p>
          <w:p w:rsidR="0002676D" w:rsidRDefault="0002676D" w:rsidP="00AC38BA">
            <w:pPr>
              <w:pStyle w:val="ConsPlusNormal"/>
              <w:widowControl w:val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AC38BA" w:rsidRDefault="00AC38BA" w:rsidP="00AC38BA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8BA" w:rsidRDefault="00AC38BA" w:rsidP="00AC38BA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AC38BA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38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B0F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городского хозяйства</w:t>
            </w:r>
            <w:r w:rsidR="00AC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Вилючинского городского округа</w:t>
            </w:r>
          </w:p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советник управления городского хозяйства 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Вилючинского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02676D" w:rsidRDefault="0002676D" w:rsidP="0047435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молодежной политики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Вилючинского городского округа;</w:t>
            </w:r>
          </w:p>
          <w:p w:rsidR="0002676D" w:rsidRDefault="0002676D" w:rsidP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2732CF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  <w:proofErr w:type="gramStart"/>
            <w:r w:rsidR="002732CF">
              <w:rPr>
                <w:rFonts w:ascii="Times New Roman" w:hAnsi="Times New Roman" w:cs="Times New Roman"/>
                <w:sz w:val="28"/>
                <w:szCs w:val="28"/>
              </w:rPr>
              <w:t>отдела капитального строительства Управления имущественных отношений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76D" w:rsidRDefault="0002676D" w:rsidP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2732C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407C">
              <w:rPr>
                <w:rFonts w:ascii="Times New Roman" w:hAnsi="Times New Roman" w:cs="Times New Roman"/>
                <w:sz w:val="28"/>
                <w:szCs w:val="28"/>
              </w:rPr>
              <w:t>депутат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Вилючинского городского округа</w:t>
            </w:r>
            <w:r w:rsidR="002F407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407C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муниципального контроля администрации Вилючинского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2F407C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407C">
              <w:rPr>
                <w:rFonts w:ascii="Times New Roman" w:hAnsi="Times New Roman" w:cs="Times New Roman"/>
                <w:sz w:val="28"/>
                <w:szCs w:val="28"/>
              </w:rPr>
              <w:t>ведущий инженер по надзору за строительством МКУ «Централизованная бухгалтерия учреждений образования Вилючинского городского округа</w:t>
            </w:r>
            <w:r w:rsidR="0047435B">
              <w:rPr>
                <w:rFonts w:ascii="Times New Roman" w:hAnsi="Times New Roman" w:cs="Times New Roman"/>
                <w:sz w:val="28"/>
                <w:szCs w:val="28"/>
              </w:rPr>
              <w:t>» (по согласованию).</w:t>
            </w:r>
          </w:p>
          <w:p w:rsidR="007F204E" w:rsidRDefault="007F204E" w:rsidP="0047435B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76D" w:rsidRDefault="0002676D" w:rsidP="004743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02676D" w:rsidSect="002F407C">
      <w:pgSz w:w="11909" w:h="16834"/>
      <w:pgMar w:top="993" w:right="852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148F34"/>
    <w:lvl w:ilvl="0">
      <w:numFmt w:val="bullet"/>
      <w:lvlText w:val="*"/>
      <w:lvlJc w:val="left"/>
    </w:lvl>
  </w:abstractNum>
  <w:abstractNum w:abstractNumId="1">
    <w:nsid w:val="3AF05645"/>
    <w:multiLevelType w:val="hybridMultilevel"/>
    <w:tmpl w:val="C1C41FF8"/>
    <w:lvl w:ilvl="0" w:tplc="D5E69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A1ED6"/>
    <w:multiLevelType w:val="singleLevel"/>
    <w:tmpl w:val="6DBC2E7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51DE2"/>
    <w:rsid w:val="00010C83"/>
    <w:rsid w:val="0002676D"/>
    <w:rsid w:val="00037489"/>
    <w:rsid w:val="000C3102"/>
    <w:rsid w:val="000E29DF"/>
    <w:rsid w:val="000F6E22"/>
    <w:rsid w:val="0013077C"/>
    <w:rsid w:val="001372D4"/>
    <w:rsid w:val="00150110"/>
    <w:rsid w:val="001B4C2F"/>
    <w:rsid w:val="00217F5C"/>
    <w:rsid w:val="00251003"/>
    <w:rsid w:val="00272C4E"/>
    <w:rsid w:val="002732CF"/>
    <w:rsid w:val="002C5461"/>
    <w:rsid w:val="002D0300"/>
    <w:rsid w:val="002F407C"/>
    <w:rsid w:val="003129D6"/>
    <w:rsid w:val="003505F3"/>
    <w:rsid w:val="00384693"/>
    <w:rsid w:val="00391D17"/>
    <w:rsid w:val="00397347"/>
    <w:rsid w:val="003A720B"/>
    <w:rsid w:val="003F221F"/>
    <w:rsid w:val="0040368C"/>
    <w:rsid w:val="0047435B"/>
    <w:rsid w:val="00477390"/>
    <w:rsid w:val="004A714B"/>
    <w:rsid w:val="004B429B"/>
    <w:rsid w:val="00514B94"/>
    <w:rsid w:val="005231DC"/>
    <w:rsid w:val="0053111D"/>
    <w:rsid w:val="00560CD2"/>
    <w:rsid w:val="00567600"/>
    <w:rsid w:val="00567B6E"/>
    <w:rsid w:val="00593ED2"/>
    <w:rsid w:val="005A24EC"/>
    <w:rsid w:val="005B01BC"/>
    <w:rsid w:val="006072ED"/>
    <w:rsid w:val="00645EE4"/>
    <w:rsid w:val="0067224C"/>
    <w:rsid w:val="006979CA"/>
    <w:rsid w:val="006A133B"/>
    <w:rsid w:val="0076711F"/>
    <w:rsid w:val="007B5EC4"/>
    <w:rsid w:val="007C52E3"/>
    <w:rsid w:val="007F204E"/>
    <w:rsid w:val="008167C4"/>
    <w:rsid w:val="008346E5"/>
    <w:rsid w:val="00850329"/>
    <w:rsid w:val="00853D57"/>
    <w:rsid w:val="00876A53"/>
    <w:rsid w:val="00982F95"/>
    <w:rsid w:val="009D7201"/>
    <w:rsid w:val="009F63FE"/>
    <w:rsid w:val="00A11D23"/>
    <w:rsid w:val="00A9411A"/>
    <w:rsid w:val="00AB0FAF"/>
    <w:rsid w:val="00AC17B7"/>
    <w:rsid w:val="00AC38BA"/>
    <w:rsid w:val="00B22C23"/>
    <w:rsid w:val="00B24837"/>
    <w:rsid w:val="00B40499"/>
    <w:rsid w:val="00B44519"/>
    <w:rsid w:val="00B47E5B"/>
    <w:rsid w:val="00B51DE2"/>
    <w:rsid w:val="00BA4283"/>
    <w:rsid w:val="00BE6D86"/>
    <w:rsid w:val="00C0202F"/>
    <w:rsid w:val="00C27DFD"/>
    <w:rsid w:val="00C30157"/>
    <w:rsid w:val="00C44C65"/>
    <w:rsid w:val="00C4665E"/>
    <w:rsid w:val="00CA3C21"/>
    <w:rsid w:val="00CD3627"/>
    <w:rsid w:val="00CE5777"/>
    <w:rsid w:val="00D05D91"/>
    <w:rsid w:val="00D37617"/>
    <w:rsid w:val="00D779F8"/>
    <w:rsid w:val="00DC4ACC"/>
    <w:rsid w:val="00DF1BD2"/>
    <w:rsid w:val="00E26F17"/>
    <w:rsid w:val="00E56EEB"/>
    <w:rsid w:val="00E5733C"/>
    <w:rsid w:val="00E700D9"/>
    <w:rsid w:val="00EB28BE"/>
    <w:rsid w:val="00F2070D"/>
    <w:rsid w:val="00F578B8"/>
    <w:rsid w:val="00F81ACA"/>
    <w:rsid w:val="00FA073F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C2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40499"/>
    <w:pPr>
      <w:keepNext/>
      <w:widowControl/>
      <w:autoSpaceDE/>
      <w:autoSpaceDN/>
      <w:adjustRightInd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B40499"/>
    <w:pPr>
      <w:widowControl/>
      <w:autoSpaceDE/>
      <w:autoSpaceDN/>
      <w:adjustRightInd/>
      <w:jc w:val="center"/>
    </w:pPr>
  </w:style>
  <w:style w:type="paragraph" w:styleId="a4">
    <w:name w:val="Body Text"/>
    <w:basedOn w:val="a"/>
    <w:rsid w:val="00B40499"/>
    <w:pPr>
      <w:spacing w:after="120"/>
    </w:pPr>
  </w:style>
  <w:style w:type="paragraph" w:customStyle="1" w:styleId="ConsPlusNormal">
    <w:name w:val="ConsPlusNormal"/>
    <w:rsid w:val="00C44C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C44C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4693"/>
    <w:pPr>
      <w:ind w:left="720"/>
      <w:contextualSpacing/>
    </w:pPr>
  </w:style>
  <w:style w:type="paragraph" w:styleId="a7">
    <w:name w:val="Balloon Text"/>
    <w:basedOn w:val="a"/>
    <w:link w:val="a8"/>
    <w:rsid w:val="00AC17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C1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5C5B-5ACE-4FDA-B155-8C7D3E33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ВИЛЮЧИНСКОГО ГОРОДСКОГО ОКРУГА</vt:lpstr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ВИЛЮЧИНСКОГО ГОРОДСКОГО ОКРУГА</dc:title>
  <dc:creator>Admin</dc:creator>
  <cp:lastModifiedBy>1</cp:lastModifiedBy>
  <cp:revision>3</cp:revision>
  <cp:lastPrinted>2016-05-19T05:47:00Z</cp:lastPrinted>
  <dcterms:created xsi:type="dcterms:W3CDTF">2016-05-25T03:23:00Z</dcterms:created>
  <dcterms:modified xsi:type="dcterms:W3CDTF">2020-03-10T00:41:00Z</dcterms:modified>
</cp:coreProperties>
</file>