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FA" w:rsidRPr="00DE1288" w:rsidRDefault="008D4DFA" w:rsidP="008D4DFA">
      <w:pPr>
        <w:jc w:val="center"/>
        <w:rPr>
          <w:smallCaps/>
          <w:sz w:val="28"/>
          <w:szCs w:val="28"/>
        </w:rPr>
      </w:pPr>
      <w:bookmarkStart w:id="0" w:name="bookmark0"/>
      <w:r w:rsidRPr="00DE1288">
        <w:rPr>
          <w:smallCaps/>
          <w:sz w:val="28"/>
          <w:szCs w:val="28"/>
        </w:rPr>
        <w:t xml:space="preserve">Администрация </w:t>
      </w:r>
      <w:proofErr w:type="spellStart"/>
      <w:r w:rsidRPr="00DE1288">
        <w:rPr>
          <w:smallCaps/>
          <w:sz w:val="28"/>
          <w:szCs w:val="28"/>
        </w:rPr>
        <w:t>Вилючинского</w:t>
      </w:r>
      <w:proofErr w:type="spellEnd"/>
      <w:r w:rsidRPr="00DE1288">
        <w:rPr>
          <w:smallCaps/>
          <w:sz w:val="28"/>
          <w:szCs w:val="28"/>
        </w:rPr>
        <w:t xml:space="preserve"> городского округа</w:t>
      </w:r>
    </w:p>
    <w:p w:rsidR="008D4DFA" w:rsidRPr="00DE1288" w:rsidRDefault="008D4DFA" w:rsidP="008D4DFA">
      <w:pPr>
        <w:jc w:val="center"/>
        <w:rPr>
          <w:smallCaps/>
          <w:sz w:val="28"/>
          <w:szCs w:val="28"/>
        </w:rPr>
      </w:pPr>
      <w:r w:rsidRPr="00DE1288">
        <w:rPr>
          <w:smallCaps/>
          <w:sz w:val="28"/>
          <w:szCs w:val="28"/>
        </w:rPr>
        <w:t>закрытого административно-</w:t>
      </w:r>
      <w:proofErr w:type="spellStart"/>
      <w:r w:rsidRPr="00DE1288">
        <w:rPr>
          <w:smallCaps/>
          <w:sz w:val="28"/>
          <w:szCs w:val="28"/>
        </w:rPr>
        <w:t>территориальногообразования</w:t>
      </w:r>
      <w:proofErr w:type="spellEnd"/>
      <w:r w:rsidRPr="00DE1288">
        <w:rPr>
          <w:smallCaps/>
          <w:sz w:val="28"/>
          <w:szCs w:val="28"/>
        </w:rPr>
        <w:t xml:space="preserve"> </w:t>
      </w:r>
    </w:p>
    <w:p w:rsidR="008D4DFA" w:rsidRPr="00DE1288" w:rsidRDefault="008D4DFA" w:rsidP="008D4DFA">
      <w:pPr>
        <w:jc w:val="center"/>
        <w:rPr>
          <w:smallCaps/>
          <w:sz w:val="28"/>
          <w:szCs w:val="28"/>
        </w:rPr>
      </w:pPr>
      <w:r w:rsidRPr="00DE1288">
        <w:rPr>
          <w:smallCaps/>
          <w:sz w:val="28"/>
          <w:szCs w:val="28"/>
        </w:rPr>
        <w:t xml:space="preserve">города </w:t>
      </w:r>
      <w:proofErr w:type="spellStart"/>
      <w:r w:rsidRPr="00DE1288">
        <w:rPr>
          <w:smallCaps/>
          <w:sz w:val="28"/>
          <w:szCs w:val="28"/>
        </w:rPr>
        <w:t>Вилючинска</w:t>
      </w:r>
      <w:proofErr w:type="spellEnd"/>
      <w:r w:rsidRPr="00DE1288">
        <w:rPr>
          <w:smallCaps/>
          <w:sz w:val="28"/>
          <w:szCs w:val="28"/>
        </w:rPr>
        <w:t xml:space="preserve"> Камчатского края</w:t>
      </w:r>
    </w:p>
    <w:p w:rsidR="008D4DFA" w:rsidRDefault="008D4DFA" w:rsidP="008D4DFA">
      <w:pPr>
        <w:pStyle w:val="11"/>
        <w:keepNext/>
        <w:keepLines/>
        <w:shd w:val="clear" w:color="auto" w:fill="auto"/>
        <w:spacing w:before="0" w:after="237" w:line="390" w:lineRule="exact"/>
        <w:ind w:right="20"/>
        <w:rPr>
          <w:sz w:val="40"/>
          <w:szCs w:val="40"/>
        </w:rPr>
      </w:pPr>
    </w:p>
    <w:p w:rsidR="008D4DFA" w:rsidRPr="001A7311" w:rsidRDefault="008D4DFA" w:rsidP="008D4DFA">
      <w:pPr>
        <w:pStyle w:val="11"/>
        <w:keepNext/>
        <w:keepLines/>
        <w:shd w:val="clear" w:color="auto" w:fill="auto"/>
        <w:spacing w:before="0" w:after="237" w:line="390" w:lineRule="exact"/>
        <w:ind w:right="20"/>
        <w:rPr>
          <w:sz w:val="40"/>
          <w:szCs w:val="40"/>
        </w:rPr>
      </w:pPr>
      <w:r w:rsidRPr="001A7311">
        <w:rPr>
          <w:sz w:val="40"/>
          <w:szCs w:val="40"/>
        </w:rPr>
        <w:t>ПОСТАНОВЛЕНИЕ</w:t>
      </w:r>
      <w:bookmarkEnd w:id="0"/>
    </w:p>
    <w:p w:rsidR="008D4DFA" w:rsidRDefault="008D4DFA" w:rsidP="008D4DFA">
      <w:pPr>
        <w:keepNext/>
        <w:keepLines/>
        <w:tabs>
          <w:tab w:val="center" w:pos="7130"/>
        </w:tabs>
        <w:spacing w:after="266" w:line="320" w:lineRule="exact"/>
        <w:ind w:left="40"/>
        <w:rPr>
          <w:i/>
          <w:sz w:val="28"/>
          <w:szCs w:val="28"/>
        </w:rPr>
      </w:pPr>
    </w:p>
    <w:p w:rsidR="008D4DFA" w:rsidRDefault="00541879" w:rsidP="008D4DFA">
      <w:pPr>
        <w:keepNext/>
        <w:keepLines/>
        <w:tabs>
          <w:tab w:val="center" w:pos="7130"/>
        </w:tabs>
        <w:spacing w:after="266" w:line="320" w:lineRule="exact"/>
      </w:pPr>
      <w:r>
        <w:rPr>
          <w:sz w:val="28"/>
          <w:szCs w:val="28"/>
          <w:u w:val="single"/>
        </w:rPr>
        <w:t>16.05.2016</w:t>
      </w:r>
      <w:r w:rsidR="008D4DFA">
        <w:rPr>
          <w:rStyle w:val="2FranklinGothicMedium"/>
        </w:rPr>
        <w:tab/>
      </w:r>
      <w:r w:rsidR="008D4DFA">
        <w:rPr>
          <w:rStyle w:val="2FranklinGothicMedium"/>
          <w:rFonts w:ascii="Times New Roman" w:hAnsi="Times New Roman" w:cs="Times New Roman"/>
          <w:i w:val="0"/>
          <w:sz w:val="28"/>
          <w:szCs w:val="28"/>
        </w:rPr>
        <w:t xml:space="preserve">                        </w:t>
      </w:r>
      <w:r w:rsidR="008D4DFA" w:rsidRPr="00E361E9">
        <w:rPr>
          <w:rStyle w:val="2FranklinGothicMedium"/>
          <w:rFonts w:ascii="Times New Roman" w:hAnsi="Times New Roman" w:cs="Times New Roman"/>
          <w:i w:val="0"/>
          <w:sz w:val="28"/>
          <w:szCs w:val="28"/>
        </w:rPr>
        <w:t xml:space="preserve"> №</w:t>
      </w:r>
      <w:r w:rsidR="00323548">
        <w:rPr>
          <w:rStyle w:val="2FranklinGothicMedium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2FranklinGothicMedium"/>
          <w:rFonts w:ascii="Times New Roman" w:hAnsi="Times New Roman" w:cs="Times New Roman"/>
          <w:i w:val="0"/>
          <w:sz w:val="28"/>
          <w:szCs w:val="28"/>
        </w:rPr>
        <w:t>545</w:t>
      </w:r>
      <w:bookmarkStart w:id="1" w:name="_GoBack"/>
      <w:bookmarkEnd w:id="1"/>
    </w:p>
    <w:p w:rsidR="008D4DFA" w:rsidRPr="008D4DFA" w:rsidRDefault="008D4DFA" w:rsidP="008D4DFA">
      <w:pPr>
        <w:pStyle w:val="21"/>
        <w:shd w:val="clear" w:color="auto" w:fill="auto"/>
        <w:spacing w:line="300" w:lineRule="exact"/>
        <w:ind w:right="20"/>
        <w:rPr>
          <w:sz w:val="20"/>
          <w:szCs w:val="20"/>
        </w:rPr>
      </w:pPr>
      <w:proofErr w:type="spellStart"/>
      <w:r w:rsidRPr="008D4DFA">
        <w:rPr>
          <w:sz w:val="20"/>
          <w:szCs w:val="20"/>
        </w:rPr>
        <w:t>г</w:t>
      </w:r>
      <w:proofErr w:type="gramStart"/>
      <w:r w:rsidRPr="008D4DFA">
        <w:rPr>
          <w:sz w:val="20"/>
          <w:szCs w:val="20"/>
        </w:rPr>
        <w:t>.В</w:t>
      </w:r>
      <w:proofErr w:type="gramEnd"/>
      <w:r w:rsidRPr="008D4DFA">
        <w:rPr>
          <w:sz w:val="20"/>
          <w:szCs w:val="20"/>
        </w:rPr>
        <w:t>илючинск</w:t>
      </w:r>
      <w:proofErr w:type="spellEnd"/>
    </w:p>
    <w:p w:rsidR="008D4DFA" w:rsidRDefault="008D4DFA" w:rsidP="008D4DFA">
      <w:pPr>
        <w:shd w:val="clear" w:color="auto" w:fill="FFFFFF"/>
        <w:spacing w:line="300" w:lineRule="exact"/>
        <w:ind w:left="5" w:right="4838"/>
        <w:rPr>
          <w:rFonts w:eastAsia="Times New Roman"/>
          <w:spacing w:val="-3"/>
          <w:sz w:val="28"/>
          <w:szCs w:val="28"/>
        </w:rPr>
      </w:pPr>
    </w:p>
    <w:p w:rsidR="008D4DFA" w:rsidRDefault="008D4DFA" w:rsidP="008D4DFA">
      <w:pPr>
        <w:shd w:val="clear" w:color="auto" w:fill="FFFFFF"/>
        <w:spacing w:line="300" w:lineRule="exact"/>
        <w:ind w:left="5" w:right="4838"/>
        <w:rPr>
          <w:rFonts w:eastAsia="Times New Roman"/>
          <w:spacing w:val="-3"/>
          <w:sz w:val="28"/>
          <w:szCs w:val="28"/>
        </w:rPr>
      </w:pPr>
    </w:p>
    <w:p w:rsidR="004B7575" w:rsidRDefault="004B7575" w:rsidP="008D4DFA">
      <w:pPr>
        <w:shd w:val="clear" w:color="auto" w:fill="FFFFFF"/>
        <w:spacing w:line="300" w:lineRule="exact"/>
        <w:ind w:left="5" w:right="4838"/>
      </w:pPr>
      <w:r>
        <w:rPr>
          <w:rFonts w:eastAsia="Times New Roman"/>
          <w:spacing w:val="-3"/>
          <w:sz w:val="28"/>
          <w:szCs w:val="28"/>
        </w:rPr>
        <w:t xml:space="preserve">О подготовке объектов </w:t>
      </w:r>
      <w:proofErr w:type="spellStart"/>
      <w:r>
        <w:rPr>
          <w:rFonts w:eastAsia="Times New Roman"/>
          <w:spacing w:val="-3"/>
          <w:sz w:val="28"/>
          <w:szCs w:val="28"/>
        </w:rPr>
        <w:t>Вилючинского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городского округа к весенне-лет</w:t>
      </w:r>
      <w:r w:rsidR="00037A08">
        <w:rPr>
          <w:rFonts w:eastAsia="Times New Roman"/>
          <w:sz w:val="28"/>
          <w:szCs w:val="28"/>
        </w:rPr>
        <w:t>нему пожароопасному периоду 2016</w:t>
      </w:r>
      <w:r>
        <w:rPr>
          <w:rFonts w:eastAsia="Times New Roman"/>
          <w:sz w:val="28"/>
          <w:szCs w:val="28"/>
        </w:rPr>
        <w:t xml:space="preserve"> года</w:t>
      </w:r>
    </w:p>
    <w:p w:rsidR="00C23282" w:rsidRDefault="00C23282" w:rsidP="00C23282">
      <w:pPr>
        <w:pStyle w:val="2"/>
        <w:shd w:val="clear" w:color="auto" w:fill="auto"/>
        <w:spacing w:before="0"/>
        <w:ind w:left="60" w:right="5"/>
        <w:rPr>
          <w:sz w:val="28"/>
          <w:szCs w:val="28"/>
        </w:rPr>
      </w:pPr>
    </w:p>
    <w:p w:rsidR="004B7575" w:rsidRPr="00234581" w:rsidRDefault="004B7575" w:rsidP="00234581">
      <w:pPr>
        <w:pStyle w:val="1"/>
        <w:shd w:val="clear" w:color="auto" w:fill="auto"/>
        <w:tabs>
          <w:tab w:val="left" w:pos="3686"/>
          <w:tab w:val="left" w:pos="4253"/>
          <w:tab w:val="left" w:pos="4395"/>
          <w:tab w:val="left" w:pos="4536"/>
          <w:tab w:val="left" w:pos="9639"/>
        </w:tabs>
        <w:spacing w:before="0" w:after="0"/>
        <w:ind w:right="5" w:firstLine="851"/>
        <w:jc w:val="both"/>
        <w:rPr>
          <w:sz w:val="28"/>
          <w:szCs w:val="28"/>
          <w:lang w:val="ru-RU"/>
        </w:rPr>
      </w:pPr>
      <w:r w:rsidRPr="00234581">
        <w:rPr>
          <w:sz w:val="28"/>
          <w:szCs w:val="28"/>
          <w:lang w:val="ru-RU"/>
        </w:rPr>
        <w:t>В соответствии с Федеральным зако</w:t>
      </w:r>
      <w:r w:rsidR="004D32DB">
        <w:rPr>
          <w:sz w:val="28"/>
          <w:szCs w:val="28"/>
          <w:lang w:val="ru-RU"/>
        </w:rPr>
        <w:t>ном от 21.12.1994 № 69-ФЗ «О по</w:t>
      </w:r>
      <w:r w:rsidRPr="00234581">
        <w:rPr>
          <w:sz w:val="28"/>
          <w:szCs w:val="28"/>
          <w:lang w:val="ru-RU"/>
        </w:rPr>
        <w:t>жарной безопасности», Федеральным законом от 06.10.2003 № 131-ФЗ «Об общих принципах организации местного самоуправления в Росси</w:t>
      </w:r>
      <w:r w:rsidR="00D20853">
        <w:rPr>
          <w:sz w:val="28"/>
          <w:szCs w:val="28"/>
          <w:lang w:val="ru-RU"/>
        </w:rPr>
        <w:t>йской Феде</w:t>
      </w:r>
      <w:r w:rsidR="00D20853">
        <w:rPr>
          <w:sz w:val="28"/>
          <w:szCs w:val="28"/>
          <w:lang w:val="ru-RU"/>
        </w:rPr>
        <w:softHyphen/>
        <w:t xml:space="preserve">рации», </w:t>
      </w:r>
      <w:r w:rsidR="00037A08" w:rsidRPr="00037A08">
        <w:rPr>
          <w:sz w:val="28"/>
          <w:szCs w:val="28"/>
          <w:lang w:val="ru-RU"/>
        </w:rPr>
        <w:t>постановлением Правительства Российской Федерации от</w:t>
      </w:r>
      <w:r w:rsidR="00037A08">
        <w:rPr>
          <w:sz w:val="28"/>
          <w:szCs w:val="28"/>
          <w:lang w:val="ru-RU"/>
        </w:rPr>
        <w:t xml:space="preserve"> 25.03.2012 № 390</w:t>
      </w:r>
      <w:r w:rsidR="00ED4AC6">
        <w:rPr>
          <w:sz w:val="28"/>
          <w:szCs w:val="28"/>
          <w:lang w:val="ru-RU"/>
        </w:rPr>
        <w:t xml:space="preserve"> «О противопожарном режиме»</w:t>
      </w:r>
      <w:r w:rsidR="00037A08">
        <w:rPr>
          <w:sz w:val="28"/>
          <w:szCs w:val="28"/>
          <w:lang w:val="ru-RU"/>
        </w:rPr>
        <w:t>,</w:t>
      </w:r>
      <w:r w:rsidR="00037A08" w:rsidRPr="00037A08">
        <w:rPr>
          <w:sz w:val="28"/>
          <w:szCs w:val="28"/>
          <w:lang w:val="ru-RU"/>
        </w:rPr>
        <w:t xml:space="preserve"> Приказом МЧС России от </w:t>
      </w:r>
      <w:r w:rsidR="00037A08">
        <w:rPr>
          <w:sz w:val="28"/>
          <w:szCs w:val="28"/>
          <w:lang w:val="ru-RU"/>
        </w:rPr>
        <w:t>26.01.2016 № 26</w:t>
      </w:r>
      <w:r w:rsidR="00ED4AC6">
        <w:rPr>
          <w:sz w:val="28"/>
          <w:szCs w:val="28"/>
          <w:lang w:val="ru-RU"/>
        </w:rPr>
        <w:t xml:space="preserve"> «Об утверждении Порядка использования открытого огня и </w:t>
      </w:r>
      <w:proofErr w:type="gramStart"/>
      <w:r w:rsidR="00ED4AC6">
        <w:rPr>
          <w:sz w:val="28"/>
          <w:szCs w:val="28"/>
          <w:lang w:val="ru-RU"/>
        </w:rPr>
        <w:t>разведения костров на землях сельскохозяйственного назначения и землях запаса»</w:t>
      </w:r>
      <w:r w:rsidR="00037A08">
        <w:rPr>
          <w:sz w:val="28"/>
          <w:szCs w:val="28"/>
          <w:lang w:val="ru-RU"/>
        </w:rPr>
        <w:t xml:space="preserve">, </w:t>
      </w:r>
      <w:r w:rsidR="00C23282" w:rsidRPr="00234581">
        <w:rPr>
          <w:sz w:val="28"/>
          <w:szCs w:val="28"/>
          <w:lang w:val="ru-RU"/>
        </w:rPr>
        <w:t xml:space="preserve">Постановлением администрации </w:t>
      </w:r>
      <w:proofErr w:type="spellStart"/>
      <w:r w:rsidR="00C23282" w:rsidRPr="00234581">
        <w:rPr>
          <w:sz w:val="28"/>
          <w:szCs w:val="28"/>
          <w:lang w:val="ru-RU"/>
        </w:rPr>
        <w:t>Вилючинского</w:t>
      </w:r>
      <w:proofErr w:type="spellEnd"/>
      <w:r w:rsidR="00C23282" w:rsidRPr="00234581">
        <w:rPr>
          <w:sz w:val="28"/>
          <w:szCs w:val="28"/>
          <w:lang w:val="ru-RU"/>
        </w:rPr>
        <w:t xml:space="preserve"> городского округа от 23.03.2015 № 356 «Об утверждении положения о первич</w:t>
      </w:r>
      <w:r w:rsidR="00C23282" w:rsidRPr="00234581">
        <w:rPr>
          <w:sz w:val="28"/>
          <w:szCs w:val="28"/>
          <w:lang w:val="ru-RU"/>
        </w:rPr>
        <w:softHyphen/>
        <w:t xml:space="preserve">ных мерах пожарной безопасности в границах </w:t>
      </w:r>
      <w:proofErr w:type="spellStart"/>
      <w:r w:rsidR="00C23282" w:rsidRPr="00234581">
        <w:rPr>
          <w:sz w:val="28"/>
          <w:szCs w:val="28"/>
          <w:lang w:val="ru-RU"/>
        </w:rPr>
        <w:t>Вилючинского</w:t>
      </w:r>
      <w:proofErr w:type="spellEnd"/>
      <w:r w:rsidR="00C23282" w:rsidRPr="00234581">
        <w:rPr>
          <w:sz w:val="28"/>
          <w:szCs w:val="28"/>
          <w:lang w:val="ru-RU"/>
        </w:rPr>
        <w:t xml:space="preserve"> городского округа»</w:t>
      </w:r>
      <w:r w:rsidR="002A2290">
        <w:rPr>
          <w:sz w:val="28"/>
          <w:szCs w:val="28"/>
          <w:lang w:val="ru-RU"/>
        </w:rPr>
        <w:t xml:space="preserve">, </w:t>
      </w:r>
      <w:r w:rsidR="00234581" w:rsidRPr="00234581">
        <w:rPr>
          <w:sz w:val="28"/>
          <w:szCs w:val="28"/>
          <w:lang w:val="ru-RU"/>
        </w:rPr>
        <w:t xml:space="preserve">Постановлением администрации </w:t>
      </w:r>
      <w:proofErr w:type="spellStart"/>
      <w:r w:rsidR="00234581" w:rsidRPr="00234581">
        <w:rPr>
          <w:sz w:val="28"/>
          <w:szCs w:val="28"/>
          <w:lang w:val="ru-RU"/>
        </w:rPr>
        <w:t>Вилючинского</w:t>
      </w:r>
      <w:proofErr w:type="spellEnd"/>
      <w:r w:rsidR="00234581" w:rsidRPr="00234581">
        <w:rPr>
          <w:sz w:val="28"/>
          <w:szCs w:val="28"/>
          <w:lang w:val="ru-RU"/>
        </w:rPr>
        <w:t xml:space="preserve"> городского округа от 04.03.2015 № 286 «</w:t>
      </w:r>
      <w:r w:rsidR="00234581" w:rsidRPr="00122C03">
        <w:rPr>
          <w:sz w:val="28"/>
          <w:szCs w:val="28"/>
          <w:lang w:val="ru-RU"/>
        </w:rPr>
        <w:t>Об об</w:t>
      </w:r>
      <w:r w:rsidR="00234581">
        <w:rPr>
          <w:sz w:val="28"/>
          <w:szCs w:val="28"/>
          <w:lang w:val="ru-RU"/>
        </w:rPr>
        <w:t xml:space="preserve">еспечении надлежащего состояния </w:t>
      </w:r>
      <w:r w:rsidR="00234581" w:rsidRPr="00122C03">
        <w:rPr>
          <w:sz w:val="28"/>
          <w:szCs w:val="28"/>
          <w:lang w:val="ru-RU"/>
        </w:rPr>
        <w:t xml:space="preserve">источников противопожарного водоснабжения, расположенных на территории </w:t>
      </w:r>
      <w:proofErr w:type="spellStart"/>
      <w:r w:rsidR="00234581" w:rsidRPr="00122C03">
        <w:rPr>
          <w:sz w:val="28"/>
          <w:szCs w:val="28"/>
          <w:lang w:val="ru-RU"/>
        </w:rPr>
        <w:t>Вилючинского</w:t>
      </w:r>
      <w:proofErr w:type="spellEnd"/>
      <w:r w:rsidR="00234581" w:rsidRPr="00122C03">
        <w:rPr>
          <w:sz w:val="28"/>
          <w:szCs w:val="28"/>
          <w:lang w:val="ru-RU"/>
        </w:rPr>
        <w:t xml:space="preserve"> городского округа</w:t>
      </w:r>
      <w:r w:rsidR="00234581">
        <w:rPr>
          <w:sz w:val="28"/>
          <w:szCs w:val="28"/>
          <w:lang w:val="ru-RU"/>
        </w:rPr>
        <w:t>»</w:t>
      </w:r>
      <w:r w:rsidR="00901BAC">
        <w:rPr>
          <w:sz w:val="28"/>
          <w:szCs w:val="28"/>
          <w:lang w:val="ru-RU"/>
        </w:rPr>
        <w:t>,</w:t>
      </w:r>
      <w:r w:rsidR="00234581">
        <w:rPr>
          <w:sz w:val="28"/>
          <w:szCs w:val="28"/>
          <w:lang w:val="ru-RU"/>
        </w:rPr>
        <w:t xml:space="preserve"> </w:t>
      </w:r>
      <w:r w:rsidRPr="00234581">
        <w:rPr>
          <w:sz w:val="28"/>
          <w:szCs w:val="28"/>
          <w:lang w:val="ru-RU"/>
        </w:rPr>
        <w:t>в связи с наступлением ве</w:t>
      </w:r>
      <w:r w:rsidRPr="00234581">
        <w:rPr>
          <w:sz w:val="28"/>
          <w:szCs w:val="28"/>
          <w:lang w:val="ru-RU"/>
        </w:rPr>
        <w:softHyphen/>
        <w:t>сенне-летнего пожароопасного периода, в целях</w:t>
      </w:r>
      <w:proofErr w:type="gramEnd"/>
      <w:r w:rsidRPr="00234581">
        <w:rPr>
          <w:sz w:val="28"/>
          <w:szCs w:val="28"/>
          <w:lang w:val="ru-RU"/>
        </w:rPr>
        <w:t xml:space="preserve"> предотвращения пожаров и их последствий</w:t>
      </w:r>
    </w:p>
    <w:p w:rsidR="004B7575" w:rsidRDefault="004B7575">
      <w:pPr>
        <w:shd w:val="clear" w:color="auto" w:fill="FFFFFF"/>
        <w:spacing w:before="331"/>
        <w:ind w:left="5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ПОСТАНОВЛЯЮ:</w:t>
      </w:r>
    </w:p>
    <w:p w:rsidR="004B7575" w:rsidRDefault="004B7575" w:rsidP="008D4DFA">
      <w:pPr>
        <w:shd w:val="clear" w:color="auto" w:fill="FFFFFF"/>
        <w:spacing w:before="307" w:line="322" w:lineRule="exact"/>
        <w:ind w:left="10" w:right="10" w:firstLine="841"/>
        <w:jc w:val="both"/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Руководителям </w:t>
      </w:r>
      <w:r w:rsidR="00164613">
        <w:rPr>
          <w:rFonts w:eastAsia="Times New Roman"/>
          <w:sz w:val="28"/>
          <w:szCs w:val="28"/>
        </w:rPr>
        <w:t>организаций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Вилючин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городского округа </w:t>
      </w:r>
      <w:r w:rsidR="004D32DB">
        <w:rPr>
          <w:rFonts w:eastAsia="Times New Roman"/>
          <w:sz w:val="28"/>
          <w:szCs w:val="28"/>
        </w:rPr>
        <w:t xml:space="preserve">всех форм собственности </w:t>
      </w:r>
      <w:r>
        <w:rPr>
          <w:rFonts w:eastAsia="Times New Roman"/>
          <w:spacing w:val="-1"/>
          <w:sz w:val="28"/>
          <w:szCs w:val="28"/>
        </w:rPr>
        <w:t>провести комплексные мероприятия,</w:t>
      </w:r>
      <w:r w:rsidR="004D32DB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обеспечивающие </w:t>
      </w:r>
      <w:r>
        <w:rPr>
          <w:rFonts w:eastAsia="Times New Roman"/>
          <w:sz w:val="28"/>
          <w:szCs w:val="28"/>
        </w:rPr>
        <w:t>противопожарное состояние подведомственных объектов:</w:t>
      </w:r>
    </w:p>
    <w:p w:rsidR="004B7575" w:rsidRDefault="00547E1B" w:rsidP="008D4DFA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до 25</w:t>
      </w:r>
      <w:r w:rsidR="004B7575">
        <w:rPr>
          <w:rFonts w:eastAsia="Times New Roman"/>
          <w:sz w:val="28"/>
          <w:szCs w:val="28"/>
        </w:rPr>
        <w:t xml:space="preserve"> </w:t>
      </w:r>
      <w:r w:rsidR="000063FB">
        <w:rPr>
          <w:rFonts w:eastAsia="Times New Roman"/>
          <w:sz w:val="28"/>
          <w:szCs w:val="28"/>
        </w:rPr>
        <w:t>мая 2016</w:t>
      </w:r>
      <w:r w:rsidR="004B7575">
        <w:rPr>
          <w:rFonts w:eastAsia="Times New Roman"/>
          <w:sz w:val="28"/>
          <w:szCs w:val="28"/>
        </w:rPr>
        <w:t xml:space="preserve"> года совещания по подготовке объектов к весенне-летнему пожароопасному периоду, на которых определить объемы и сроки выполнения противопожарных мероприятий, лиц, ответственных за их исполнение, установить порядок усиления охраны объектов в выходные и праздничные дни;</w:t>
      </w:r>
    </w:p>
    <w:p w:rsidR="00D20853" w:rsidRPr="000063FB" w:rsidRDefault="00547E1B" w:rsidP="000063FB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right="5"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до 25</w:t>
      </w:r>
      <w:r w:rsidR="004B7575">
        <w:rPr>
          <w:rFonts w:eastAsia="Times New Roman"/>
          <w:sz w:val="28"/>
          <w:szCs w:val="28"/>
        </w:rPr>
        <w:t xml:space="preserve"> </w:t>
      </w:r>
      <w:r w:rsidR="000063FB">
        <w:rPr>
          <w:rFonts w:eastAsia="Times New Roman"/>
          <w:sz w:val="28"/>
          <w:szCs w:val="28"/>
        </w:rPr>
        <w:t>мая 2016</w:t>
      </w:r>
      <w:r w:rsidR="00234581">
        <w:rPr>
          <w:rFonts w:eastAsia="Times New Roman"/>
          <w:sz w:val="28"/>
          <w:szCs w:val="28"/>
        </w:rPr>
        <w:t xml:space="preserve"> </w:t>
      </w:r>
      <w:r w:rsidR="004B7575">
        <w:rPr>
          <w:rFonts w:eastAsia="Times New Roman"/>
          <w:sz w:val="28"/>
          <w:szCs w:val="28"/>
        </w:rPr>
        <w:t xml:space="preserve">года внеплановые инструктажи о мерах </w:t>
      </w:r>
      <w:r w:rsidR="004B7575">
        <w:rPr>
          <w:rFonts w:eastAsia="Times New Roman"/>
          <w:sz w:val="28"/>
          <w:szCs w:val="28"/>
        </w:rPr>
        <w:lastRenderedPageBreak/>
        <w:t>пожарной безопасности со всеми категориями рабочих и служащих;</w:t>
      </w:r>
    </w:p>
    <w:p w:rsidR="004B7575" w:rsidRDefault="00234581" w:rsidP="008D4DFA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right="14" w:firstLine="841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организовать до 25</w:t>
      </w:r>
      <w:r w:rsidR="004B7575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мая 2</w:t>
      </w:r>
      <w:r w:rsidR="00184D18">
        <w:rPr>
          <w:rFonts w:eastAsia="Times New Roman"/>
          <w:sz w:val="28"/>
          <w:szCs w:val="28"/>
        </w:rPr>
        <w:t>016</w:t>
      </w:r>
      <w:r>
        <w:rPr>
          <w:rFonts w:eastAsia="Times New Roman"/>
          <w:sz w:val="28"/>
          <w:szCs w:val="28"/>
        </w:rPr>
        <w:t xml:space="preserve"> </w:t>
      </w:r>
      <w:r w:rsidR="004B7575">
        <w:rPr>
          <w:rFonts w:eastAsia="Times New Roman"/>
          <w:spacing w:val="-2"/>
          <w:sz w:val="28"/>
          <w:szCs w:val="28"/>
        </w:rPr>
        <w:t xml:space="preserve"> года проверки систем автоматического </w:t>
      </w:r>
      <w:r w:rsidR="004B7575">
        <w:rPr>
          <w:rFonts w:eastAsia="Times New Roman"/>
          <w:sz w:val="28"/>
          <w:szCs w:val="28"/>
        </w:rPr>
        <w:t>извещения и тушения пожаров, работоспособности противопожарного водо</w:t>
      </w:r>
      <w:r w:rsidR="004B7575">
        <w:rPr>
          <w:rFonts w:eastAsia="Times New Roman"/>
          <w:sz w:val="28"/>
          <w:szCs w:val="28"/>
        </w:rPr>
        <w:softHyphen/>
        <w:t xml:space="preserve">провода, пожарных гидрантов, кранов, систем оповещения людей при пожаре и систем </w:t>
      </w:r>
      <w:proofErr w:type="spellStart"/>
      <w:r w:rsidR="004B7575">
        <w:rPr>
          <w:rFonts w:eastAsia="Times New Roman"/>
          <w:sz w:val="28"/>
          <w:szCs w:val="28"/>
        </w:rPr>
        <w:t>дымоудаления</w:t>
      </w:r>
      <w:proofErr w:type="spellEnd"/>
      <w:r w:rsidR="004B7575">
        <w:rPr>
          <w:rFonts w:eastAsia="Times New Roman"/>
          <w:sz w:val="28"/>
          <w:szCs w:val="28"/>
        </w:rPr>
        <w:t>, сре</w:t>
      </w:r>
      <w:proofErr w:type="gramStart"/>
      <w:r w:rsidR="004B7575">
        <w:rPr>
          <w:rFonts w:eastAsia="Times New Roman"/>
          <w:sz w:val="28"/>
          <w:szCs w:val="28"/>
        </w:rPr>
        <w:t>дств св</w:t>
      </w:r>
      <w:proofErr w:type="gramEnd"/>
      <w:r w:rsidR="004B7575">
        <w:rPr>
          <w:rFonts w:eastAsia="Times New Roman"/>
          <w:sz w:val="28"/>
          <w:szCs w:val="28"/>
        </w:rPr>
        <w:t>язи, первичных средств пожаротушения. В случае необходимости принять меры к устранению выявленных нарушений требований пожарной безопасности;</w:t>
      </w:r>
    </w:p>
    <w:p w:rsidR="004B7575" w:rsidRDefault="000063FB" w:rsidP="008D4DFA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right="66" w:firstLine="841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произвести до 31 мая 2016</w:t>
      </w:r>
      <w:r w:rsidR="004B7575">
        <w:rPr>
          <w:rFonts w:eastAsia="Times New Roman"/>
          <w:spacing w:val="-2"/>
          <w:sz w:val="28"/>
          <w:szCs w:val="28"/>
        </w:rPr>
        <w:t xml:space="preserve"> года очистку от сухой растительности </w:t>
      </w:r>
      <w:r w:rsidR="004B7575">
        <w:rPr>
          <w:rFonts w:eastAsia="Times New Roman"/>
          <w:sz w:val="28"/>
          <w:szCs w:val="28"/>
        </w:rPr>
        <w:t>территорий предприятий, учреждений, организаций;</w:t>
      </w:r>
    </w:p>
    <w:p w:rsidR="004B7575" w:rsidRDefault="004B7575" w:rsidP="008D4DFA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left="10" w:right="17" w:firstLine="841"/>
        <w:jc w:val="both"/>
      </w:pPr>
      <w:r w:rsidRPr="00164613">
        <w:rPr>
          <w:rFonts w:eastAsia="Times New Roman"/>
          <w:sz w:val="28"/>
          <w:szCs w:val="28"/>
        </w:rPr>
        <w:t>запретить разведение костров, сжиг</w:t>
      </w:r>
      <w:r w:rsidR="004D32DB">
        <w:rPr>
          <w:rFonts w:eastAsia="Times New Roman"/>
          <w:sz w:val="28"/>
          <w:szCs w:val="28"/>
        </w:rPr>
        <w:t>ание отходов и тары в жилых рай</w:t>
      </w:r>
      <w:r w:rsidRPr="00164613">
        <w:rPr>
          <w:rFonts w:eastAsia="Times New Roman"/>
          <w:sz w:val="28"/>
          <w:szCs w:val="28"/>
        </w:rPr>
        <w:t>онах, на территориях предприятий, учреждений, организаций;</w:t>
      </w:r>
    </w:p>
    <w:p w:rsidR="004B7575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17" w:firstLine="841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провести защитную минерализованную полосу шириной не менее 4 м</w:t>
      </w:r>
      <w:r w:rsidR="00901BAC">
        <w:rPr>
          <w:rFonts w:eastAsia="Times New Roman"/>
          <w:spacing w:val="-3"/>
          <w:sz w:val="28"/>
          <w:szCs w:val="28"/>
        </w:rPr>
        <w:t>етров</w:t>
      </w:r>
      <w:r>
        <w:rPr>
          <w:rFonts w:eastAsia="Times New Roman"/>
          <w:spacing w:val="-3"/>
          <w:sz w:val="28"/>
          <w:szCs w:val="28"/>
        </w:rPr>
        <w:t xml:space="preserve"> по </w:t>
      </w:r>
      <w:r>
        <w:rPr>
          <w:rFonts w:eastAsia="Times New Roman"/>
          <w:sz w:val="28"/>
          <w:szCs w:val="28"/>
        </w:rPr>
        <w:t>периметру территорий предприятий, учреждений, организаций, прилегающих к лесным массивам;</w:t>
      </w:r>
    </w:p>
    <w:p w:rsidR="004B7575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24"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выполнение предписаний государственного пожарного надзора в установленные сроки.</w:t>
      </w:r>
    </w:p>
    <w:p w:rsidR="004B7575" w:rsidRDefault="004B7575" w:rsidP="008D4DFA">
      <w:pPr>
        <w:ind w:firstLine="841"/>
        <w:rPr>
          <w:sz w:val="2"/>
          <w:szCs w:val="2"/>
        </w:rPr>
      </w:pPr>
    </w:p>
    <w:p w:rsidR="004B7575" w:rsidRDefault="00547E1B" w:rsidP="00547E1B">
      <w:pPr>
        <w:shd w:val="clear" w:color="auto" w:fill="FFFFFF"/>
        <w:tabs>
          <w:tab w:val="left" w:pos="1134"/>
        </w:tabs>
        <w:spacing w:line="322" w:lineRule="exact"/>
        <w:ind w:right="24" w:firstLine="841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2.</w:t>
      </w:r>
      <w:r>
        <w:rPr>
          <w:rFonts w:eastAsia="Times New Roman"/>
          <w:spacing w:val="-1"/>
          <w:sz w:val="28"/>
          <w:szCs w:val="28"/>
        </w:rPr>
        <w:tab/>
      </w:r>
      <w:r w:rsidR="00901BAC">
        <w:rPr>
          <w:rFonts w:eastAsia="Times New Roman"/>
          <w:spacing w:val="-1"/>
          <w:sz w:val="28"/>
          <w:szCs w:val="28"/>
        </w:rPr>
        <w:t xml:space="preserve">Рекомендовать </w:t>
      </w:r>
      <w:r w:rsidR="00164613">
        <w:rPr>
          <w:rFonts w:eastAsia="Times New Roman"/>
          <w:spacing w:val="-1"/>
          <w:sz w:val="28"/>
          <w:szCs w:val="28"/>
        </w:rPr>
        <w:t>директору</w:t>
      </w:r>
      <w:r w:rsidR="004B7575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="000063FB">
        <w:rPr>
          <w:rFonts w:eastAsia="Times New Roman"/>
          <w:spacing w:val="-1"/>
          <w:sz w:val="28"/>
          <w:szCs w:val="28"/>
        </w:rPr>
        <w:t>Вилючинского</w:t>
      </w:r>
      <w:proofErr w:type="spellEnd"/>
      <w:r w:rsidR="000063FB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="000063FB">
        <w:rPr>
          <w:rFonts w:eastAsia="Times New Roman"/>
          <w:spacing w:val="-1"/>
          <w:sz w:val="28"/>
          <w:szCs w:val="28"/>
        </w:rPr>
        <w:t>энергорайона</w:t>
      </w:r>
      <w:proofErr w:type="spellEnd"/>
      <w:r w:rsidR="000063FB">
        <w:rPr>
          <w:rFonts w:eastAsia="Times New Roman"/>
          <w:spacing w:val="-1"/>
          <w:sz w:val="28"/>
          <w:szCs w:val="28"/>
        </w:rPr>
        <w:t xml:space="preserve"> АО «</w:t>
      </w:r>
      <w:proofErr w:type="spellStart"/>
      <w:r w:rsidR="000063FB">
        <w:rPr>
          <w:rFonts w:eastAsia="Times New Roman"/>
          <w:spacing w:val="-1"/>
          <w:sz w:val="28"/>
          <w:szCs w:val="28"/>
        </w:rPr>
        <w:t>Камчатэнергосервис</w:t>
      </w:r>
      <w:proofErr w:type="spellEnd"/>
      <w:r w:rsidR="000063FB">
        <w:rPr>
          <w:rFonts w:eastAsia="Times New Roman"/>
          <w:spacing w:val="-1"/>
          <w:sz w:val="28"/>
          <w:szCs w:val="28"/>
        </w:rPr>
        <w:t>»</w:t>
      </w:r>
      <w:r w:rsidR="004B7575">
        <w:rPr>
          <w:rFonts w:eastAsia="Times New Roman"/>
          <w:spacing w:val="-1"/>
          <w:sz w:val="28"/>
          <w:szCs w:val="28"/>
        </w:rPr>
        <w:t xml:space="preserve"> разработать </w:t>
      </w:r>
      <w:r w:rsidR="004B7575">
        <w:rPr>
          <w:rFonts w:eastAsia="Times New Roman"/>
          <w:sz w:val="28"/>
          <w:szCs w:val="28"/>
        </w:rPr>
        <w:t>план проверки работоспособности противоп</w:t>
      </w:r>
      <w:r w:rsidR="004D32DB">
        <w:rPr>
          <w:rFonts w:eastAsia="Times New Roman"/>
          <w:sz w:val="28"/>
          <w:szCs w:val="28"/>
        </w:rPr>
        <w:t>ожарного водопровода на террито</w:t>
      </w:r>
      <w:r w:rsidR="004B7575">
        <w:rPr>
          <w:rFonts w:eastAsia="Times New Roman"/>
          <w:sz w:val="28"/>
          <w:szCs w:val="28"/>
        </w:rPr>
        <w:t xml:space="preserve">рии </w:t>
      </w:r>
      <w:proofErr w:type="spellStart"/>
      <w:r w:rsidR="004B7575">
        <w:rPr>
          <w:rFonts w:eastAsia="Times New Roman"/>
          <w:sz w:val="28"/>
          <w:szCs w:val="28"/>
        </w:rPr>
        <w:t>Вилючинского</w:t>
      </w:r>
      <w:proofErr w:type="spellEnd"/>
      <w:r w:rsidR="004B7575">
        <w:rPr>
          <w:rFonts w:eastAsia="Times New Roman"/>
          <w:sz w:val="28"/>
          <w:szCs w:val="28"/>
        </w:rPr>
        <w:t xml:space="preserve"> городского округа и до </w:t>
      </w:r>
      <w:r>
        <w:rPr>
          <w:rFonts w:eastAsia="Times New Roman"/>
          <w:sz w:val="28"/>
          <w:szCs w:val="28"/>
        </w:rPr>
        <w:t>10</w:t>
      </w:r>
      <w:r w:rsidR="000063FB">
        <w:rPr>
          <w:rFonts w:eastAsia="Times New Roman"/>
          <w:sz w:val="28"/>
          <w:szCs w:val="28"/>
        </w:rPr>
        <w:t xml:space="preserve"> июня 2016</w:t>
      </w:r>
      <w:r w:rsidR="004D32DB">
        <w:rPr>
          <w:rFonts w:eastAsia="Times New Roman"/>
          <w:sz w:val="28"/>
          <w:szCs w:val="28"/>
        </w:rPr>
        <w:t xml:space="preserve"> года совместно с пред</w:t>
      </w:r>
      <w:r w:rsidR="004B7575">
        <w:rPr>
          <w:rFonts w:eastAsia="Times New Roman"/>
          <w:sz w:val="28"/>
          <w:szCs w:val="28"/>
        </w:rPr>
        <w:t>ставителями ФГКУ «Специальное упра</w:t>
      </w:r>
      <w:r w:rsidR="004D32DB">
        <w:rPr>
          <w:rFonts w:eastAsia="Times New Roman"/>
          <w:sz w:val="28"/>
          <w:szCs w:val="28"/>
        </w:rPr>
        <w:t>вление ФПС № 79 МЧС России» про</w:t>
      </w:r>
      <w:r w:rsidR="004B7575">
        <w:rPr>
          <w:rFonts w:eastAsia="Times New Roman"/>
          <w:sz w:val="28"/>
          <w:szCs w:val="28"/>
        </w:rPr>
        <w:t>вести данную проверку.</w:t>
      </w:r>
    </w:p>
    <w:p w:rsidR="004B7575" w:rsidRDefault="00547E1B" w:rsidP="00547E1B">
      <w:pPr>
        <w:shd w:val="clear" w:color="auto" w:fill="FFFFFF"/>
        <w:tabs>
          <w:tab w:val="left" w:pos="1134"/>
        </w:tabs>
        <w:spacing w:line="322" w:lineRule="exact"/>
        <w:ind w:right="14" w:firstLine="841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ab/>
      </w:r>
      <w:proofErr w:type="gramStart"/>
      <w:r w:rsidR="004B7575">
        <w:rPr>
          <w:rFonts w:eastAsia="Times New Roman"/>
          <w:sz w:val="28"/>
          <w:szCs w:val="28"/>
        </w:rPr>
        <w:t xml:space="preserve">Начальнику отдела образования </w:t>
      </w:r>
      <w:r w:rsidR="00901BAC"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="004B7575">
        <w:rPr>
          <w:rFonts w:eastAsia="Times New Roman"/>
          <w:sz w:val="28"/>
          <w:szCs w:val="28"/>
        </w:rPr>
        <w:t>Вилючинского</w:t>
      </w:r>
      <w:proofErr w:type="spellEnd"/>
      <w:r w:rsidR="004B7575">
        <w:rPr>
          <w:rFonts w:eastAsia="Times New Roman"/>
          <w:sz w:val="28"/>
          <w:szCs w:val="28"/>
        </w:rPr>
        <w:t xml:space="preserve"> городского округа и начальнику отдела культуры, молодежной политики и спорта администрации </w:t>
      </w:r>
      <w:proofErr w:type="spellStart"/>
      <w:r w:rsidR="004B7575">
        <w:rPr>
          <w:rFonts w:eastAsia="Times New Roman"/>
          <w:sz w:val="28"/>
          <w:szCs w:val="28"/>
        </w:rPr>
        <w:t>Вилючинского</w:t>
      </w:r>
      <w:proofErr w:type="spellEnd"/>
      <w:r w:rsidR="004B7575">
        <w:rPr>
          <w:rFonts w:eastAsia="Times New Roman"/>
          <w:sz w:val="28"/>
          <w:szCs w:val="28"/>
        </w:rPr>
        <w:t xml:space="preserve"> городского округа совмес</w:t>
      </w:r>
      <w:r w:rsidR="004D32DB">
        <w:rPr>
          <w:rFonts w:eastAsia="Times New Roman"/>
          <w:sz w:val="28"/>
          <w:szCs w:val="28"/>
        </w:rPr>
        <w:t>тно с представителями ФГКУ «Спе</w:t>
      </w:r>
      <w:r w:rsidR="004B7575">
        <w:rPr>
          <w:rFonts w:eastAsia="Times New Roman"/>
          <w:sz w:val="28"/>
          <w:szCs w:val="28"/>
        </w:rPr>
        <w:t xml:space="preserve">циальное управление ФПС № 79 МЧС России» провести до </w:t>
      </w:r>
      <w:r w:rsidR="00901BAC">
        <w:rPr>
          <w:rFonts w:eastAsia="Times New Roman"/>
          <w:sz w:val="28"/>
          <w:szCs w:val="28"/>
        </w:rPr>
        <w:t>25</w:t>
      </w:r>
      <w:r w:rsidR="000063FB">
        <w:rPr>
          <w:rFonts w:eastAsia="Times New Roman"/>
          <w:sz w:val="28"/>
          <w:szCs w:val="28"/>
        </w:rPr>
        <w:t xml:space="preserve"> мая 2016</w:t>
      </w:r>
      <w:r w:rsidR="004B7575">
        <w:rPr>
          <w:rFonts w:eastAsia="Times New Roman"/>
          <w:sz w:val="28"/>
          <w:szCs w:val="28"/>
        </w:rPr>
        <w:t xml:space="preserve"> года разъяснительную работу в муниципальных</w:t>
      </w:r>
      <w:r w:rsidR="004D32DB">
        <w:rPr>
          <w:rFonts w:eastAsia="Times New Roman"/>
          <w:sz w:val="28"/>
          <w:szCs w:val="28"/>
        </w:rPr>
        <w:t xml:space="preserve"> образовательных учреждениях </w:t>
      </w:r>
      <w:proofErr w:type="spellStart"/>
      <w:r w:rsidR="004D32DB">
        <w:rPr>
          <w:rFonts w:eastAsia="Times New Roman"/>
          <w:sz w:val="28"/>
          <w:szCs w:val="28"/>
        </w:rPr>
        <w:t>Ви</w:t>
      </w:r>
      <w:r w:rsidR="004B7575">
        <w:rPr>
          <w:rFonts w:eastAsia="Times New Roman"/>
          <w:sz w:val="28"/>
          <w:szCs w:val="28"/>
        </w:rPr>
        <w:t>лючинского</w:t>
      </w:r>
      <w:proofErr w:type="spellEnd"/>
      <w:r w:rsidR="004B7575">
        <w:rPr>
          <w:rFonts w:eastAsia="Times New Roman"/>
          <w:sz w:val="28"/>
          <w:szCs w:val="28"/>
        </w:rPr>
        <w:t xml:space="preserve"> городского округа о мера</w:t>
      </w:r>
      <w:r w:rsidR="004D32DB">
        <w:rPr>
          <w:rFonts w:eastAsia="Times New Roman"/>
          <w:sz w:val="28"/>
          <w:szCs w:val="28"/>
        </w:rPr>
        <w:t>х пожарной безопасности в весен</w:t>
      </w:r>
      <w:r w:rsidR="004B7575">
        <w:rPr>
          <w:rFonts w:eastAsia="Times New Roman"/>
          <w:sz w:val="28"/>
          <w:szCs w:val="28"/>
        </w:rPr>
        <w:t>не-летний пожароопасный период.</w:t>
      </w:r>
      <w:proofErr w:type="gramEnd"/>
    </w:p>
    <w:p w:rsidR="004B7575" w:rsidRDefault="004B7575" w:rsidP="008D4DFA">
      <w:pPr>
        <w:ind w:firstLine="841"/>
        <w:rPr>
          <w:sz w:val="2"/>
          <w:szCs w:val="2"/>
        </w:rPr>
      </w:pPr>
    </w:p>
    <w:p w:rsidR="004B7575" w:rsidRPr="00901BAC" w:rsidRDefault="00547E1B" w:rsidP="00547E1B">
      <w:pPr>
        <w:shd w:val="clear" w:color="auto" w:fill="FFFFFF"/>
        <w:tabs>
          <w:tab w:val="left" w:pos="1134"/>
        </w:tabs>
        <w:spacing w:line="322" w:lineRule="exact"/>
        <w:ind w:right="19" w:firstLine="84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ab/>
      </w:r>
      <w:r w:rsidR="004B7575">
        <w:rPr>
          <w:rFonts w:eastAsia="Times New Roman"/>
          <w:sz w:val="28"/>
          <w:szCs w:val="28"/>
        </w:rPr>
        <w:t xml:space="preserve">Рекомендовать председателям </w:t>
      </w:r>
      <w:r w:rsidR="00901BAC">
        <w:rPr>
          <w:rFonts w:eastAsia="Times New Roman"/>
          <w:sz w:val="28"/>
          <w:szCs w:val="28"/>
        </w:rPr>
        <w:t xml:space="preserve">садоводческих, огороднических, дачных некоммерческих объединений граждан </w:t>
      </w:r>
      <w:r w:rsidR="00164613">
        <w:rPr>
          <w:rFonts w:eastAsia="Times New Roman"/>
          <w:sz w:val="28"/>
          <w:szCs w:val="28"/>
        </w:rPr>
        <w:t>и гараж</w:t>
      </w:r>
      <w:r w:rsidR="004B7575">
        <w:rPr>
          <w:rFonts w:eastAsia="Times New Roman"/>
          <w:sz w:val="28"/>
          <w:szCs w:val="28"/>
        </w:rPr>
        <w:t>но-строительных кооперативов (объединений):</w:t>
      </w:r>
    </w:p>
    <w:p w:rsidR="00901BAC" w:rsidRPr="00901BAC" w:rsidRDefault="00901BAC" w:rsidP="00901BAC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24"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актуализацию паспортов пожарной безопасности;</w:t>
      </w:r>
    </w:p>
    <w:p w:rsidR="004B7575" w:rsidRDefault="004B7575" w:rsidP="008D4DFA">
      <w:pPr>
        <w:ind w:firstLine="841"/>
        <w:rPr>
          <w:sz w:val="2"/>
          <w:szCs w:val="2"/>
        </w:rPr>
      </w:pPr>
    </w:p>
    <w:p w:rsidR="004B7575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19"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очистку территорий</w:t>
      </w:r>
      <w:r w:rsidR="004D32DB">
        <w:rPr>
          <w:rFonts w:eastAsia="Times New Roman"/>
          <w:sz w:val="28"/>
          <w:szCs w:val="28"/>
        </w:rPr>
        <w:t xml:space="preserve"> в пределах противопожарных раз</w:t>
      </w:r>
      <w:r>
        <w:rPr>
          <w:rFonts w:eastAsia="Times New Roman"/>
          <w:sz w:val="28"/>
          <w:szCs w:val="28"/>
        </w:rPr>
        <w:t>рывов между зданиями и сооружениями, а также участки, прилегающие к дач</w:t>
      </w:r>
      <w:r>
        <w:rPr>
          <w:rFonts w:eastAsia="Times New Roman"/>
          <w:sz w:val="28"/>
          <w:szCs w:val="28"/>
        </w:rPr>
        <w:softHyphen/>
        <w:t>ным строениям и иным постройкам от горючих отходов, мусора, тары, сухой растительности и т.п.;</w:t>
      </w:r>
    </w:p>
    <w:p w:rsidR="004B7575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19"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проверку укомплектованности первичными средствами пожаротушения и инвентарем садовых участков и гаражей;</w:t>
      </w:r>
    </w:p>
    <w:p w:rsidR="004B7575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  <w:tab w:val="left" w:pos="9781"/>
        </w:tabs>
        <w:spacing w:line="322" w:lineRule="exact"/>
        <w:ind w:left="5" w:right="-76" w:firstLine="841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не допускать неконтролируемое проведение сельскохозяйственных </w:t>
      </w:r>
      <w:r w:rsidR="00901BAC">
        <w:rPr>
          <w:rFonts w:eastAsia="Times New Roman"/>
          <w:sz w:val="28"/>
          <w:szCs w:val="28"/>
        </w:rPr>
        <w:t>палов.</w:t>
      </w:r>
    </w:p>
    <w:p w:rsidR="004B7575" w:rsidRDefault="00547E1B" w:rsidP="008D4DFA">
      <w:pPr>
        <w:shd w:val="clear" w:color="auto" w:fill="FFFFFF"/>
        <w:tabs>
          <w:tab w:val="left" w:pos="1018"/>
        </w:tabs>
        <w:spacing w:line="322" w:lineRule="exact"/>
        <w:ind w:left="14" w:right="19" w:firstLine="841"/>
        <w:jc w:val="both"/>
      </w:pPr>
      <w:r>
        <w:rPr>
          <w:spacing w:val="-17"/>
          <w:sz w:val="28"/>
          <w:szCs w:val="28"/>
        </w:rPr>
        <w:t xml:space="preserve">5. </w:t>
      </w:r>
      <w:r w:rsidR="004B7575">
        <w:rPr>
          <w:rFonts w:eastAsia="Times New Roman"/>
          <w:spacing w:val="-1"/>
          <w:sz w:val="28"/>
          <w:szCs w:val="28"/>
        </w:rPr>
        <w:t>Рекомендовать ФГКУ «Специальн</w:t>
      </w:r>
      <w:r w:rsidR="004D32DB">
        <w:rPr>
          <w:rFonts w:eastAsia="Times New Roman"/>
          <w:spacing w:val="-1"/>
          <w:sz w:val="28"/>
          <w:szCs w:val="28"/>
        </w:rPr>
        <w:t>ое управление ФПС № 79 МЧС Рос</w:t>
      </w:r>
      <w:r w:rsidR="004B7575">
        <w:rPr>
          <w:rFonts w:eastAsia="Times New Roman"/>
          <w:sz w:val="28"/>
          <w:szCs w:val="28"/>
        </w:rPr>
        <w:t>сии» совместно с отделом защиты админи</w:t>
      </w:r>
      <w:r w:rsidR="004D32DB">
        <w:rPr>
          <w:rFonts w:eastAsia="Times New Roman"/>
          <w:sz w:val="28"/>
          <w:szCs w:val="28"/>
        </w:rPr>
        <w:t xml:space="preserve">страции </w:t>
      </w:r>
      <w:proofErr w:type="spellStart"/>
      <w:r w:rsidR="004D32DB">
        <w:rPr>
          <w:rFonts w:eastAsia="Times New Roman"/>
          <w:sz w:val="28"/>
          <w:szCs w:val="28"/>
        </w:rPr>
        <w:t>Вилючинского</w:t>
      </w:r>
      <w:proofErr w:type="spellEnd"/>
      <w:r w:rsidR="004D32DB">
        <w:rPr>
          <w:rFonts w:eastAsia="Times New Roman"/>
          <w:sz w:val="28"/>
          <w:szCs w:val="28"/>
        </w:rPr>
        <w:t xml:space="preserve"> городского </w:t>
      </w:r>
      <w:r w:rsidR="004B7575">
        <w:rPr>
          <w:rFonts w:eastAsia="Times New Roman"/>
          <w:sz w:val="28"/>
          <w:szCs w:val="28"/>
        </w:rPr>
        <w:t>округа организовать:</w:t>
      </w:r>
    </w:p>
    <w:p w:rsidR="004B7575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14" w:firstLine="8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регулярное информирование населения (в том чис</w:t>
      </w:r>
      <w:r w:rsidR="004D32DB">
        <w:rPr>
          <w:rFonts w:eastAsia="Times New Roman"/>
          <w:sz w:val="28"/>
          <w:szCs w:val="28"/>
        </w:rPr>
        <w:t xml:space="preserve">ле в средствах </w:t>
      </w:r>
      <w:r w:rsidR="004D32DB">
        <w:rPr>
          <w:rFonts w:eastAsia="Times New Roman"/>
          <w:sz w:val="28"/>
          <w:szCs w:val="28"/>
        </w:rPr>
        <w:lastRenderedPageBreak/>
        <w:t>мас</w:t>
      </w:r>
      <w:r>
        <w:rPr>
          <w:rFonts w:eastAsia="Times New Roman"/>
          <w:sz w:val="28"/>
          <w:szCs w:val="28"/>
        </w:rPr>
        <w:t xml:space="preserve">совой информации </w:t>
      </w:r>
      <w:proofErr w:type="spellStart"/>
      <w:r>
        <w:rPr>
          <w:rFonts w:eastAsia="Times New Roman"/>
          <w:sz w:val="28"/>
          <w:szCs w:val="28"/>
        </w:rPr>
        <w:t>Вилючинского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округа) о правилах пожарной безопасности в весенне-летний пожароопасный период, а также о действиях в случае возникновения пожара;</w:t>
      </w:r>
    </w:p>
    <w:p w:rsidR="008D4DFA" w:rsidRPr="008D4DFA" w:rsidRDefault="004B7575" w:rsidP="008D4DFA">
      <w:pPr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ind w:left="5" w:right="66" w:firstLine="841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разъяснительную работу с населением по вопросам готовности к дейст</w:t>
      </w:r>
      <w:r>
        <w:rPr>
          <w:rFonts w:eastAsia="Times New Roman"/>
          <w:spacing w:val="-5"/>
          <w:sz w:val="28"/>
          <w:szCs w:val="28"/>
        </w:rPr>
        <w:t>виям</w:t>
      </w:r>
      <w:r w:rsidR="006F04A3" w:rsidRPr="006F04A3">
        <w:rPr>
          <w:rFonts w:eastAsia="Times New Roman"/>
          <w:spacing w:val="-5"/>
          <w:sz w:val="28"/>
          <w:szCs w:val="28"/>
        </w:rPr>
        <w:t xml:space="preserve"> </w:t>
      </w:r>
      <w:r w:rsidR="006F04A3" w:rsidRPr="008D4DFA">
        <w:rPr>
          <w:rFonts w:eastAsia="Times New Roman"/>
          <w:spacing w:val="-5"/>
          <w:sz w:val="28"/>
          <w:szCs w:val="28"/>
        </w:rPr>
        <w:t xml:space="preserve">при угрозе и возникновении чрезвычайных ситуаций, связанных с лесными </w:t>
      </w:r>
      <w:r w:rsidR="006F04A3" w:rsidRPr="008D4DFA">
        <w:rPr>
          <w:rFonts w:eastAsia="Times New Roman"/>
          <w:sz w:val="28"/>
          <w:szCs w:val="28"/>
        </w:rPr>
        <w:t>пожарами</w:t>
      </w:r>
      <w:r w:rsidR="006F04A3">
        <w:rPr>
          <w:rFonts w:eastAsia="Times New Roman"/>
          <w:spacing w:val="-5"/>
          <w:sz w:val="28"/>
          <w:szCs w:val="28"/>
        </w:rPr>
        <w:t>,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="004D32DB">
        <w:rPr>
          <w:rFonts w:eastAsia="Times New Roman"/>
          <w:spacing w:val="-1"/>
          <w:sz w:val="28"/>
          <w:szCs w:val="28"/>
        </w:rPr>
        <w:t xml:space="preserve">систематическое информирование населения о складывающейся </w:t>
      </w:r>
      <w:r w:rsidR="006F04A3">
        <w:rPr>
          <w:rFonts w:eastAsia="Times New Roman"/>
          <w:sz w:val="28"/>
          <w:szCs w:val="28"/>
        </w:rPr>
        <w:t>обстановке с пожарами.</w:t>
      </w:r>
    </w:p>
    <w:p w:rsidR="008D4DFA" w:rsidRPr="008D4DFA" w:rsidRDefault="00547E1B" w:rsidP="00547E1B">
      <w:pPr>
        <w:shd w:val="clear" w:color="auto" w:fill="FFFFFF"/>
        <w:tabs>
          <w:tab w:val="left" w:pos="1134"/>
        </w:tabs>
        <w:spacing w:line="320" w:lineRule="exact"/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8D4DFA" w:rsidRPr="008D4DFA">
        <w:rPr>
          <w:sz w:val="28"/>
          <w:szCs w:val="28"/>
        </w:rPr>
        <w:t>Настоящее постановление вступает в силу после дня</w:t>
      </w:r>
      <w:r w:rsidR="000063FB">
        <w:rPr>
          <w:sz w:val="28"/>
          <w:szCs w:val="28"/>
        </w:rPr>
        <w:t xml:space="preserve"> его официального опубликования (обнародования).</w:t>
      </w:r>
    </w:p>
    <w:p w:rsidR="008D4DFA" w:rsidRDefault="00547E1B" w:rsidP="00547E1B">
      <w:pPr>
        <w:tabs>
          <w:tab w:val="left" w:pos="1134"/>
        </w:tabs>
        <w:spacing w:line="320" w:lineRule="exact"/>
        <w:ind w:firstLine="84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8D4DFA">
        <w:rPr>
          <w:sz w:val="28"/>
          <w:szCs w:val="28"/>
        </w:rPr>
        <w:t>Н</w:t>
      </w:r>
      <w:r w:rsidR="008D4DFA" w:rsidRPr="00E14D02">
        <w:rPr>
          <w:sz w:val="28"/>
          <w:szCs w:val="28"/>
        </w:rPr>
        <w:t>ачальнику отдела по связям с общественностью и средствами массовой информации В.А. Гориной опубликовать настоящее постановление в «</w:t>
      </w:r>
      <w:proofErr w:type="spellStart"/>
      <w:r w:rsidR="008D4DFA" w:rsidRPr="00E14D02">
        <w:rPr>
          <w:sz w:val="28"/>
          <w:szCs w:val="28"/>
        </w:rPr>
        <w:t>Вилючинской</w:t>
      </w:r>
      <w:proofErr w:type="spellEnd"/>
      <w:r w:rsidR="008D4DFA" w:rsidRPr="00E14D02">
        <w:rPr>
          <w:sz w:val="28"/>
          <w:szCs w:val="28"/>
        </w:rPr>
        <w:t xml:space="preserve"> газете. Официальных </w:t>
      </w:r>
      <w:proofErr w:type="gramStart"/>
      <w:r w:rsidR="008D4DFA" w:rsidRPr="00E14D02">
        <w:rPr>
          <w:sz w:val="28"/>
          <w:szCs w:val="28"/>
        </w:rPr>
        <w:t>известиях</w:t>
      </w:r>
      <w:proofErr w:type="gramEnd"/>
      <w:r w:rsidR="008D4DFA" w:rsidRPr="00E14D02">
        <w:rPr>
          <w:sz w:val="28"/>
          <w:szCs w:val="28"/>
        </w:rPr>
        <w:t xml:space="preserve"> администрации </w:t>
      </w:r>
      <w:proofErr w:type="spellStart"/>
      <w:r w:rsidR="008D4DFA" w:rsidRPr="00E14D02">
        <w:rPr>
          <w:sz w:val="28"/>
          <w:szCs w:val="28"/>
        </w:rPr>
        <w:t>Вилючинского</w:t>
      </w:r>
      <w:proofErr w:type="spellEnd"/>
      <w:r w:rsidR="008D4DFA" w:rsidRPr="00E14D02">
        <w:rPr>
          <w:sz w:val="28"/>
          <w:szCs w:val="28"/>
        </w:rPr>
        <w:t xml:space="preserve"> городского округа, ЗАТО г. </w:t>
      </w:r>
      <w:proofErr w:type="spellStart"/>
      <w:r w:rsidR="008D4DFA" w:rsidRPr="00E14D02">
        <w:rPr>
          <w:sz w:val="28"/>
          <w:szCs w:val="28"/>
        </w:rPr>
        <w:t>Вилючинска</w:t>
      </w:r>
      <w:proofErr w:type="spellEnd"/>
      <w:r w:rsidR="008D4DFA" w:rsidRPr="00E14D02">
        <w:rPr>
          <w:sz w:val="28"/>
          <w:szCs w:val="28"/>
        </w:rPr>
        <w:t xml:space="preserve"> Камчатского края» и на официальном сайте органов местного самоуправления </w:t>
      </w:r>
      <w:proofErr w:type="spellStart"/>
      <w:r w:rsidR="008D4DFA" w:rsidRPr="00E14D02">
        <w:rPr>
          <w:spacing w:val="-3"/>
          <w:sz w:val="28"/>
          <w:szCs w:val="28"/>
        </w:rPr>
        <w:t>Вилючинского</w:t>
      </w:r>
      <w:proofErr w:type="spellEnd"/>
      <w:r w:rsidR="008D4DFA" w:rsidRPr="00E14D02">
        <w:rPr>
          <w:spacing w:val="-3"/>
          <w:sz w:val="28"/>
          <w:szCs w:val="28"/>
        </w:rPr>
        <w:t xml:space="preserve"> городского округа в </w:t>
      </w:r>
      <w:proofErr w:type="spellStart"/>
      <w:r w:rsidR="008D4DFA" w:rsidRPr="00E14D02">
        <w:rPr>
          <w:spacing w:val="-3"/>
          <w:sz w:val="28"/>
          <w:szCs w:val="28"/>
        </w:rPr>
        <w:t>иформационно</w:t>
      </w:r>
      <w:proofErr w:type="spellEnd"/>
      <w:r w:rsidR="008D4DFA" w:rsidRPr="00E14D02">
        <w:rPr>
          <w:spacing w:val="-3"/>
          <w:sz w:val="28"/>
          <w:szCs w:val="28"/>
        </w:rPr>
        <w:t>-телекоммуникационной сети «Интернет»</w:t>
      </w:r>
      <w:r w:rsidR="008D4DFA" w:rsidRPr="00E14D02">
        <w:rPr>
          <w:sz w:val="28"/>
          <w:szCs w:val="28"/>
        </w:rPr>
        <w:t>.</w:t>
      </w:r>
      <w:r w:rsidR="008D4DFA">
        <w:rPr>
          <w:sz w:val="28"/>
          <w:szCs w:val="28"/>
        </w:rPr>
        <w:t xml:space="preserve"> </w:t>
      </w:r>
    </w:p>
    <w:p w:rsidR="008D4DFA" w:rsidRPr="00A84D17" w:rsidRDefault="00547E1B" w:rsidP="008D4DFA">
      <w:pPr>
        <w:tabs>
          <w:tab w:val="left" w:pos="993"/>
        </w:tabs>
        <w:spacing w:line="320" w:lineRule="exact"/>
        <w:ind w:firstLine="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8D4DFA" w:rsidRPr="00A84D17">
        <w:rPr>
          <w:sz w:val="28"/>
          <w:szCs w:val="28"/>
        </w:rPr>
        <w:t>Контроль за</w:t>
      </w:r>
      <w:proofErr w:type="gramEnd"/>
      <w:r w:rsidR="008D4DFA" w:rsidRPr="00A84D1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B7575" w:rsidRDefault="004B7575" w:rsidP="008D4DFA">
      <w:pPr>
        <w:shd w:val="clear" w:color="auto" w:fill="FFFFFF"/>
        <w:tabs>
          <w:tab w:val="left" w:pos="1162"/>
        </w:tabs>
        <w:spacing w:line="322" w:lineRule="exact"/>
        <w:ind w:firstLine="841"/>
        <w:rPr>
          <w:spacing w:val="-36"/>
          <w:sz w:val="30"/>
          <w:szCs w:val="30"/>
        </w:rPr>
        <w:sectPr w:rsidR="004B7575" w:rsidSect="008D4DFA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B7575" w:rsidRDefault="004B7575" w:rsidP="00184D18">
      <w:pPr>
        <w:ind w:firstLine="841"/>
        <w:rPr>
          <w:sz w:val="24"/>
          <w:szCs w:val="24"/>
        </w:rPr>
      </w:pPr>
    </w:p>
    <w:p w:rsidR="002A2290" w:rsidRDefault="002A2290" w:rsidP="002A2290">
      <w:pPr>
        <w:tabs>
          <w:tab w:val="left" w:pos="993"/>
        </w:tabs>
        <w:spacing w:line="320" w:lineRule="exact"/>
        <w:rPr>
          <w:b/>
          <w:sz w:val="28"/>
          <w:szCs w:val="28"/>
        </w:rPr>
      </w:pPr>
    </w:p>
    <w:p w:rsidR="002A2290" w:rsidRDefault="002A2290" w:rsidP="002A2290">
      <w:pPr>
        <w:tabs>
          <w:tab w:val="left" w:pos="993"/>
        </w:tabs>
        <w:spacing w:line="320" w:lineRule="exact"/>
        <w:rPr>
          <w:b/>
          <w:sz w:val="28"/>
          <w:szCs w:val="28"/>
        </w:rPr>
      </w:pPr>
    </w:p>
    <w:p w:rsidR="00184D18" w:rsidRDefault="000063FB" w:rsidP="000063FB">
      <w:pPr>
        <w:tabs>
          <w:tab w:val="left" w:pos="993"/>
        </w:tabs>
        <w:spacing w:line="320" w:lineRule="exact"/>
        <w:ind w:right="-495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</w:t>
      </w:r>
      <w:r w:rsidR="002A2290" w:rsidRPr="00A84D17">
        <w:rPr>
          <w:b/>
          <w:sz w:val="28"/>
          <w:szCs w:val="28"/>
        </w:rPr>
        <w:t xml:space="preserve"> </w:t>
      </w:r>
    </w:p>
    <w:p w:rsidR="002A2290" w:rsidRPr="00A84D17" w:rsidRDefault="002A2290" w:rsidP="000063FB">
      <w:pPr>
        <w:tabs>
          <w:tab w:val="left" w:pos="993"/>
        </w:tabs>
        <w:spacing w:line="320" w:lineRule="exact"/>
        <w:ind w:right="-4954"/>
        <w:rPr>
          <w:b/>
          <w:sz w:val="28"/>
          <w:szCs w:val="28"/>
        </w:rPr>
      </w:pPr>
      <w:r w:rsidRPr="00A84D17">
        <w:rPr>
          <w:b/>
          <w:sz w:val="28"/>
          <w:szCs w:val="28"/>
        </w:rPr>
        <w:t>администрации</w:t>
      </w:r>
      <w:r w:rsidR="000063FB" w:rsidRPr="000063FB">
        <w:rPr>
          <w:b/>
          <w:sz w:val="28"/>
          <w:szCs w:val="28"/>
        </w:rPr>
        <w:t xml:space="preserve"> </w:t>
      </w:r>
      <w:r w:rsidR="000063FB">
        <w:rPr>
          <w:b/>
          <w:sz w:val="28"/>
          <w:szCs w:val="28"/>
        </w:rPr>
        <w:t xml:space="preserve">городского </w:t>
      </w:r>
      <w:r w:rsidR="000063FB" w:rsidRPr="00A84D17">
        <w:rPr>
          <w:b/>
          <w:sz w:val="28"/>
          <w:szCs w:val="28"/>
        </w:rPr>
        <w:t>округа</w:t>
      </w:r>
      <w:r w:rsidR="000063FB">
        <w:rPr>
          <w:b/>
          <w:sz w:val="28"/>
          <w:szCs w:val="28"/>
        </w:rPr>
        <w:t xml:space="preserve">       </w:t>
      </w:r>
      <w:r w:rsidR="00184D18">
        <w:rPr>
          <w:b/>
          <w:sz w:val="28"/>
          <w:szCs w:val="28"/>
        </w:rPr>
        <w:t xml:space="preserve">                   </w:t>
      </w:r>
      <w:r w:rsidR="000063FB">
        <w:rPr>
          <w:b/>
          <w:sz w:val="28"/>
          <w:szCs w:val="28"/>
        </w:rPr>
        <w:t xml:space="preserve">И.Г. </w:t>
      </w:r>
      <w:proofErr w:type="spellStart"/>
      <w:r w:rsidR="000063FB">
        <w:rPr>
          <w:b/>
          <w:sz w:val="28"/>
          <w:szCs w:val="28"/>
        </w:rPr>
        <w:t>Бадальян</w:t>
      </w:r>
      <w:proofErr w:type="spellEnd"/>
    </w:p>
    <w:p w:rsidR="002A2290" w:rsidRPr="00991D53" w:rsidRDefault="002A2290" w:rsidP="002A2290">
      <w:pPr>
        <w:tabs>
          <w:tab w:val="left" w:pos="851"/>
          <w:tab w:val="left" w:pos="1134"/>
          <w:tab w:val="right" w:pos="9498"/>
        </w:tabs>
        <w:spacing w:line="320" w:lineRule="exact"/>
        <w:rPr>
          <w:sz w:val="28"/>
          <w:szCs w:val="28"/>
        </w:rPr>
      </w:pPr>
    </w:p>
    <w:p w:rsidR="004B7575" w:rsidRDefault="004B7575" w:rsidP="008D4DFA">
      <w:pPr>
        <w:shd w:val="clear" w:color="auto" w:fill="FFFFFF"/>
        <w:spacing w:before="629" w:line="307" w:lineRule="exact"/>
        <w:ind w:firstLine="841"/>
      </w:pPr>
    </w:p>
    <w:sectPr w:rsidR="004B7575">
      <w:type w:val="continuous"/>
      <w:pgSz w:w="11909" w:h="16834"/>
      <w:pgMar w:top="1440" w:right="5860" w:bottom="720" w:left="164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526F2A"/>
    <w:lvl w:ilvl="0">
      <w:numFmt w:val="bullet"/>
      <w:lvlText w:val="*"/>
      <w:lvlJc w:val="left"/>
    </w:lvl>
  </w:abstractNum>
  <w:abstractNum w:abstractNumId="1">
    <w:nsid w:val="16F327DB"/>
    <w:multiLevelType w:val="singleLevel"/>
    <w:tmpl w:val="9364C5B4"/>
    <w:lvl w:ilvl="0">
      <w:start w:val="4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1AEE4AF6"/>
    <w:multiLevelType w:val="singleLevel"/>
    <w:tmpl w:val="26C4A226"/>
    <w:lvl w:ilvl="0">
      <w:start w:val="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4E3C2242"/>
    <w:multiLevelType w:val="singleLevel"/>
    <w:tmpl w:val="B8A06326"/>
    <w:lvl w:ilvl="0">
      <w:start w:val="2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35"/>
    <w:rsid w:val="000063FB"/>
    <w:rsid w:val="00037A08"/>
    <w:rsid w:val="00122C03"/>
    <w:rsid w:val="00164613"/>
    <w:rsid w:val="00184D18"/>
    <w:rsid w:val="001A7311"/>
    <w:rsid w:val="00234581"/>
    <w:rsid w:val="002A2290"/>
    <w:rsid w:val="00323548"/>
    <w:rsid w:val="004B7575"/>
    <w:rsid w:val="004D32DB"/>
    <w:rsid w:val="00541879"/>
    <w:rsid w:val="00547E1B"/>
    <w:rsid w:val="006F04A3"/>
    <w:rsid w:val="00891B7D"/>
    <w:rsid w:val="008A3962"/>
    <w:rsid w:val="008D4DFA"/>
    <w:rsid w:val="00901BAC"/>
    <w:rsid w:val="00991D53"/>
    <w:rsid w:val="00A84D17"/>
    <w:rsid w:val="00C23282"/>
    <w:rsid w:val="00CF5635"/>
    <w:rsid w:val="00D20853"/>
    <w:rsid w:val="00DE1288"/>
    <w:rsid w:val="00E14D02"/>
    <w:rsid w:val="00E361E9"/>
    <w:rsid w:val="00E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C23282"/>
    <w:rPr>
      <w:rFonts w:ascii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23282"/>
    <w:pPr>
      <w:shd w:val="clear" w:color="auto" w:fill="FFFFFF"/>
      <w:autoSpaceDE/>
      <w:autoSpaceDN/>
      <w:adjustRightInd/>
      <w:spacing w:before="120" w:after="300" w:line="322" w:lineRule="exact"/>
      <w:jc w:val="both"/>
    </w:pPr>
    <w:rPr>
      <w:spacing w:val="3"/>
      <w:sz w:val="26"/>
      <w:szCs w:val="26"/>
    </w:rPr>
  </w:style>
  <w:style w:type="paragraph" w:customStyle="1" w:styleId="1">
    <w:name w:val="Основной текст1"/>
    <w:basedOn w:val="a"/>
    <w:rsid w:val="00234581"/>
    <w:pPr>
      <w:widowControl/>
      <w:shd w:val="clear" w:color="auto" w:fill="FFFFFF"/>
      <w:autoSpaceDE/>
      <w:autoSpaceDN/>
      <w:adjustRightInd/>
      <w:spacing w:before="660" w:after="900" w:line="317" w:lineRule="exact"/>
    </w:pPr>
    <w:rPr>
      <w:spacing w:val="1"/>
      <w:sz w:val="26"/>
      <w:szCs w:val="26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8D4DFA"/>
    <w:rPr>
      <w:rFonts w:ascii="Times New Roman" w:hAnsi="Times New Roman" w:cs="Times New Roman"/>
      <w:spacing w:val="-3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8D4DFA"/>
    <w:rPr>
      <w:rFonts w:ascii="Times New Roman" w:hAnsi="Times New Roman" w:cs="Times New Roman"/>
      <w:b/>
      <w:bCs/>
      <w:spacing w:val="197"/>
      <w:sz w:val="38"/>
      <w:szCs w:val="3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D4DFA"/>
    <w:pPr>
      <w:shd w:val="clear" w:color="auto" w:fill="FFFFFF"/>
      <w:autoSpaceDE/>
      <w:autoSpaceDN/>
      <w:adjustRightInd/>
      <w:spacing w:line="326" w:lineRule="exact"/>
      <w:jc w:val="center"/>
    </w:pPr>
    <w:rPr>
      <w:spacing w:val="-3"/>
      <w:sz w:val="21"/>
      <w:szCs w:val="21"/>
    </w:rPr>
  </w:style>
  <w:style w:type="paragraph" w:customStyle="1" w:styleId="11">
    <w:name w:val="Заголовок №1"/>
    <w:basedOn w:val="a"/>
    <w:link w:val="10"/>
    <w:rsid w:val="008D4DFA"/>
    <w:pPr>
      <w:shd w:val="clear" w:color="auto" w:fill="FFFFFF"/>
      <w:autoSpaceDE/>
      <w:autoSpaceDN/>
      <w:adjustRightInd/>
      <w:spacing w:before="540" w:after="960" w:line="240" w:lineRule="atLeast"/>
      <w:jc w:val="center"/>
      <w:outlineLvl w:val="0"/>
    </w:pPr>
    <w:rPr>
      <w:b/>
      <w:bCs/>
      <w:spacing w:val="197"/>
      <w:sz w:val="38"/>
      <w:szCs w:val="38"/>
    </w:rPr>
  </w:style>
  <w:style w:type="character" w:customStyle="1" w:styleId="2FranklinGothicMedium">
    <w:name w:val="Заголовок №2 + Franklin Gothic Medium"/>
    <w:aliases w:val="12 pt,Не курсив,Интервал 0 pt"/>
    <w:basedOn w:val="a0"/>
    <w:rsid w:val="008D4DFA"/>
    <w:rPr>
      <w:rFonts w:ascii="Franklin Gothic Medium" w:hAnsi="Franklin Gothic Medium" w:cs="Franklin Gothic Medium"/>
      <w:i/>
      <w:iCs/>
      <w:color w:val="000000"/>
      <w:spacing w:val="0"/>
      <w:w w:val="100"/>
      <w:position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C23282"/>
    <w:rPr>
      <w:rFonts w:ascii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23282"/>
    <w:pPr>
      <w:shd w:val="clear" w:color="auto" w:fill="FFFFFF"/>
      <w:autoSpaceDE/>
      <w:autoSpaceDN/>
      <w:adjustRightInd/>
      <w:spacing w:before="120" w:after="300" w:line="322" w:lineRule="exact"/>
      <w:jc w:val="both"/>
    </w:pPr>
    <w:rPr>
      <w:spacing w:val="3"/>
      <w:sz w:val="26"/>
      <w:szCs w:val="26"/>
    </w:rPr>
  </w:style>
  <w:style w:type="paragraph" w:customStyle="1" w:styleId="1">
    <w:name w:val="Основной текст1"/>
    <w:basedOn w:val="a"/>
    <w:rsid w:val="00234581"/>
    <w:pPr>
      <w:widowControl/>
      <w:shd w:val="clear" w:color="auto" w:fill="FFFFFF"/>
      <w:autoSpaceDE/>
      <w:autoSpaceDN/>
      <w:adjustRightInd/>
      <w:spacing w:before="660" w:after="900" w:line="317" w:lineRule="exact"/>
    </w:pPr>
    <w:rPr>
      <w:spacing w:val="1"/>
      <w:sz w:val="26"/>
      <w:szCs w:val="26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8D4DFA"/>
    <w:rPr>
      <w:rFonts w:ascii="Times New Roman" w:hAnsi="Times New Roman" w:cs="Times New Roman"/>
      <w:spacing w:val="-3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8D4DFA"/>
    <w:rPr>
      <w:rFonts w:ascii="Times New Roman" w:hAnsi="Times New Roman" w:cs="Times New Roman"/>
      <w:b/>
      <w:bCs/>
      <w:spacing w:val="197"/>
      <w:sz w:val="38"/>
      <w:szCs w:val="3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D4DFA"/>
    <w:pPr>
      <w:shd w:val="clear" w:color="auto" w:fill="FFFFFF"/>
      <w:autoSpaceDE/>
      <w:autoSpaceDN/>
      <w:adjustRightInd/>
      <w:spacing w:line="326" w:lineRule="exact"/>
      <w:jc w:val="center"/>
    </w:pPr>
    <w:rPr>
      <w:spacing w:val="-3"/>
      <w:sz w:val="21"/>
      <w:szCs w:val="21"/>
    </w:rPr>
  </w:style>
  <w:style w:type="paragraph" w:customStyle="1" w:styleId="11">
    <w:name w:val="Заголовок №1"/>
    <w:basedOn w:val="a"/>
    <w:link w:val="10"/>
    <w:rsid w:val="008D4DFA"/>
    <w:pPr>
      <w:shd w:val="clear" w:color="auto" w:fill="FFFFFF"/>
      <w:autoSpaceDE/>
      <w:autoSpaceDN/>
      <w:adjustRightInd/>
      <w:spacing w:before="540" w:after="960" w:line="240" w:lineRule="atLeast"/>
      <w:jc w:val="center"/>
      <w:outlineLvl w:val="0"/>
    </w:pPr>
    <w:rPr>
      <w:b/>
      <w:bCs/>
      <w:spacing w:val="197"/>
      <w:sz w:val="38"/>
      <w:szCs w:val="38"/>
    </w:rPr>
  </w:style>
  <w:style w:type="character" w:customStyle="1" w:styleId="2FranklinGothicMedium">
    <w:name w:val="Заголовок №2 + Franklin Gothic Medium"/>
    <w:aliases w:val="12 pt,Не курсив,Интервал 0 pt"/>
    <w:basedOn w:val="a0"/>
    <w:rsid w:val="008D4DFA"/>
    <w:rPr>
      <w:rFonts w:ascii="Franklin Gothic Medium" w:hAnsi="Franklin Gothic Medium" w:cs="Franklin Gothic Medium"/>
      <w:i/>
      <w:iCs/>
      <w:color w:val="000000"/>
      <w:spacing w:val="0"/>
      <w:w w:val="100"/>
      <w:position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2016-05-16T23:02:00Z</cp:lastPrinted>
  <dcterms:created xsi:type="dcterms:W3CDTF">2020-03-10T00:18:00Z</dcterms:created>
  <dcterms:modified xsi:type="dcterms:W3CDTF">2020-03-10T00:18:00Z</dcterms:modified>
</cp:coreProperties>
</file>