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B5D" w:rsidRDefault="0083336F">
      <w:pPr>
        <w:pStyle w:val="30"/>
        <w:shd w:val="clear" w:color="auto" w:fill="auto"/>
        <w:spacing w:before="0" w:after="537"/>
      </w:pPr>
      <w:r>
        <w:t>Администрация Вилючинского городского округа закрытого административно-территориального образования города вилючинска камчатского края</w:t>
      </w:r>
    </w:p>
    <w:p w:rsidR="00541B5D" w:rsidRDefault="0083336F">
      <w:pPr>
        <w:pStyle w:val="11"/>
        <w:keepNext/>
        <w:keepLines/>
        <w:shd w:val="clear" w:color="auto" w:fill="auto"/>
        <w:spacing w:before="0" w:after="275" w:line="400" w:lineRule="exact"/>
      </w:pPr>
      <w:bookmarkStart w:id="0" w:name="bookmark0"/>
      <w:r>
        <w:t>ПОСТАНОВЛЕНИЕ</w:t>
      </w:r>
      <w:bookmarkEnd w:id="0"/>
    </w:p>
    <w:p w:rsidR="00541B5D" w:rsidRPr="000353B5" w:rsidRDefault="0083336F">
      <w:pPr>
        <w:pStyle w:val="40"/>
        <w:shd w:val="clear" w:color="auto" w:fill="auto"/>
        <w:spacing w:before="0" w:after="0" w:line="690" w:lineRule="exact"/>
        <w:ind w:left="6780"/>
        <w:rPr>
          <w:rStyle w:val="1pt"/>
          <w:i w:val="0"/>
          <w:iCs w:val="0"/>
          <w:lang w:val="ru-RU"/>
        </w:rPr>
      </w:pPr>
      <w:r>
        <w:t xml:space="preserve"> </w:t>
      </w:r>
      <w:r w:rsidR="000353B5" w:rsidRPr="000353B5">
        <w:rPr>
          <w:rStyle w:val="1pt"/>
          <w:i w:val="0"/>
          <w:iCs w:val="0"/>
        </w:rPr>
        <w:t>№ 1198</w:t>
      </w:r>
    </w:p>
    <w:p w:rsidR="00541B5D" w:rsidRDefault="0083336F">
      <w:pPr>
        <w:pStyle w:val="50"/>
        <w:shd w:val="clear" w:color="auto" w:fill="auto"/>
        <w:spacing w:before="0" w:after="261" w:line="190" w:lineRule="exact"/>
      </w:pPr>
      <w:r>
        <w:t>г.Вилючинск</w:t>
      </w:r>
    </w:p>
    <w:p w:rsidR="00541B5D" w:rsidRDefault="0083336F">
      <w:pPr>
        <w:pStyle w:val="1"/>
        <w:shd w:val="clear" w:color="auto" w:fill="auto"/>
        <w:spacing w:before="0"/>
        <w:ind w:left="20" w:right="4540"/>
      </w:pPr>
      <w:r>
        <w:t>О внесении изменений в постановление администрации Вилючинского городского округа от</w:t>
      </w:r>
      <w:r>
        <w:rPr>
          <w:rStyle w:val="a7"/>
        </w:rPr>
        <w:t xml:space="preserve"> 23.06.2014 № 768 </w:t>
      </w:r>
      <w:r>
        <w:t>«Об утверждении Административного регламента исполнения Комиссией по контролю в сфере закупок Вилючинского городского округа функции по согласованию возможности заключения контракта с единственным поставщиком на территории Вилючинского го</w:t>
      </w:r>
      <w:r>
        <w:t>родского округа»</w:t>
      </w:r>
    </w:p>
    <w:p w:rsidR="00541B5D" w:rsidRDefault="0083336F">
      <w:pPr>
        <w:pStyle w:val="1"/>
        <w:shd w:val="clear" w:color="auto" w:fill="auto"/>
        <w:spacing w:before="0" w:after="278"/>
        <w:ind w:left="20" w:right="20" w:firstLine="720"/>
        <w:jc w:val="both"/>
      </w:pPr>
      <w:r>
        <w:t>В соответствии с Федеральным законом от</w:t>
      </w:r>
      <w:r>
        <w:rPr>
          <w:rStyle w:val="a7"/>
        </w:rPr>
        <w:t xml:space="preserve"> 05.04.2013 № 44-ФЗ</w:t>
      </w:r>
      <w:r>
        <w:t xml:space="preserve"> «О контрактной системе в сфере закупок товаров, работ, услуг для обеспечения государственных и муниципальных нужд», в связи с производственной необходимостью</w:t>
      </w:r>
    </w:p>
    <w:p w:rsidR="00541B5D" w:rsidRDefault="0083336F">
      <w:pPr>
        <w:pStyle w:val="22"/>
        <w:keepNext/>
        <w:keepLines/>
        <w:shd w:val="clear" w:color="auto" w:fill="auto"/>
        <w:spacing w:before="0" w:after="245" w:line="270" w:lineRule="exact"/>
        <w:ind w:left="20"/>
      </w:pPr>
      <w:bookmarkStart w:id="1" w:name="bookmark1"/>
      <w:r>
        <w:t>ПОСТАНОВЛЯЮ:</w:t>
      </w:r>
      <w:bookmarkEnd w:id="1"/>
    </w:p>
    <w:p w:rsidR="00541B5D" w:rsidRDefault="0083336F">
      <w:pPr>
        <w:pStyle w:val="1"/>
        <w:numPr>
          <w:ilvl w:val="0"/>
          <w:numId w:val="1"/>
        </w:numPr>
        <w:shd w:val="clear" w:color="auto" w:fill="auto"/>
        <w:tabs>
          <w:tab w:val="left" w:pos="1038"/>
        </w:tabs>
        <w:spacing w:before="0" w:after="0"/>
        <w:ind w:left="20" w:right="20" w:firstLine="720"/>
        <w:jc w:val="both"/>
      </w:pPr>
      <w:r>
        <w:t>Внести в состав Комиссии по контролю в сфере закупок Вилючинского городского округа по согласованию возможности заключения контракта с единственным поставщиком на территории Вилючинского городского округа, утвержденной постановлением администрации Вилючинс</w:t>
      </w:r>
      <w:r>
        <w:t>кого городского округа от 23.06.2014 № 768 «Об утверждении Административного регламента исполнения Комиссией по контролю в сфере закупок Вилючинского городского округа функции по согласованию возможности заключения контракта с единственным поставщиком» (да</w:t>
      </w:r>
      <w:r>
        <w:t>лее - Комиссия) изменения, изложив его в редакции согласно приложению № 1 к настоящему постановлению.</w:t>
      </w:r>
    </w:p>
    <w:p w:rsidR="00541B5D" w:rsidRDefault="000353B5">
      <w:pPr>
        <w:pStyle w:val="1"/>
        <w:framePr w:h="375" w:hSpace="102" w:vSpace="580" w:wrap="around" w:hAnchor="margin" w:x="143" w:y="2391"/>
        <w:shd w:val="clear" w:color="auto" w:fill="auto"/>
        <w:spacing w:before="0" w:after="0" w:line="270" w:lineRule="exact"/>
        <w:ind w:left="100"/>
      </w:pPr>
      <w:r>
        <w:rPr>
          <w:rStyle w:val="1pt"/>
          <w:lang w:val="ru-RU"/>
        </w:rPr>
        <w:t>31.10.2016</w:t>
      </w:r>
    </w:p>
    <w:p w:rsidR="00541B5D" w:rsidRDefault="0083336F">
      <w:pPr>
        <w:pStyle w:val="1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/>
        <w:ind w:left="20" w:right="20" w:firstLine="720"/>
        <w:jc w:val="both"/>
      </w:pPr>
      <w:r>
        <w:t>Признать утратившим силу приложение №</w:t>
      </w:r>
      <w:r>
        <w:rPr>
          <w:rStyle w:val="a7"/>
        </w:rPr>
        <w:t xml:space="preserve"> 2</w:t>
      </w:r>
      <w:r>
        <w:t xml:space="preserve"> к постановлению администрации Вилючинского городского округа от</w:t>
      </w:r>
      <w:r>
        <w:rPr>
          <w:rStyle w:val="a7"/>
        </w:rPr>
        <w:t xml:space="preserve"> 23.06.2014 № 768 «Об </w:t>
      </w:r>
      <w:r>
        <w:t>утверждении Админист</w:t>
      </w:r>
      <w:r>
        <w:t xml:space="preserve">ративного регламента исполнения Комиссией по контролю в сфере закупок Вилючинского городского округа функции по согласованию </w:t>
      </w:r>
      <w:r>
        <w:lastRenderedPageBreak/>
        <w:t>возможности заключения контракта с единственным поставщиком на территории Вилючинского городского округа».</w:t>
      </w:r>
    </w:p>
    <w:p w:rsidR="00541B5D" w:rsidRDefault="0083336F" w:rsidP="000353B5">
      <w:pPr>
        <w:pStyle w:val="1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/>
        <w:ind w:left="20" w:right="20" w:firstLine="720"/>
        <w:jc w:val="both"/>
      </w:pPr>
      <w:r>
        <w:t>Настоящее постановление</w:t>
      </w:r>
      <w:r>
        <w:t xml:space="preserve"> вступает в силу после его официального опубликования (обнарод</w:t>
      </w:r>
      <w:r w:rsidR="000353B5" w:rsidRPr="000353B5">
        <w:t>о</w:t>
      </w:r>
      <w:r>
        <w:t>вания) и распространяется на правовые отношения, возникшие с 31.10.2016.</w:t>
      </w:r>
    </w:p>
    <w:p w:rsidR="00541B5D" w:rsidRDefault="0083336F" w:rsidP="000353B5">
      <w:pPr>
        <w:pStyle w:val="1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/>
        <w:ind w:left="20" w:right="20" w:firstLine="720"/>
        <w:jc w:val="both"/>
      </w:pPr>
      <w:r>
        <w:t>Начальнику управления делами администрации Вилючинскош городского округа И.А. Арышеву опубликовать настоящее постановлен</w:t>
      </w:r>
      <w:r>
        <w:t>ие в «Вилючинской газете. Официальных известиях администрации Вилючинскош городского округа</w:t>
      </w:r>
      <w:r w:rsidRPr="000353B5">
        <w:rPr>
          <w:b/>
          <w:bCs/>
        </w:rPr>
        <w:t xml:space="preserve"> ЗАТО</w:t>
      </w:r>
      <w:r>
        <w:t xml:space="preserve">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</w:t>
      </w:r>
      <w:r>
        <w:t>ионной сети «Интернет».</w:t>
      </w:r>
    </w:p>
    <w:p w:rsidR="00541B5D" w:rsidRDefault="0083336F" w:rsidP="000353B5">
      <w:pPr>
        <w:pStyle w:val="1"/>
        <w:numPr>
          <w:ilvl w:val="0"/>
          <w:numId w:val="1"/>
        </w:numPr>
        <w:shd w:val="clear" w:color="auto" w:fill="auto"/>
        <w:tabs>
          <w:tab w:val="left" w:pos="1143"/>
        </w:tabs>
        <w:spacing w:before="0" w:after="0"/>
        <w:ind w:left="20" w:right="20" w:firstLine="720"/>
        <w:jc w:val="both"/>
      </w:pPr>
      <w:r>
        <w:t>Контроль за исполнением настоящего постановления оставляю за собой.</w:t>
      </w:r>
    </w:p>
    <w:p w:rsidR="000353B5" w:rsidRDefault="000353B5">
      <w:pPr>
        <w:pStyle w:val="60"/>
        <w:shd w:val="clear" w:color="auto" w:fill="auto"/>
        <w:spacing w:before="0"/>
        <w:ind w:right="20"/>
        <w:rPr>
          <w:lang w:val="ru-RU"/>
        </w:rPr>
      </w:pPr>
    </w:p>
    <w:p w:rsidR="000353B5" w:rsidRDefault="000353B5">
      <w:pPr>
        <w:pStyle w:val="60"/>
        <w:shd w:val="clear" w:color="auto" w:fill="auto"/>
        <w:spacing w:before="0"/>
        <w:ind w:right="20"/>
        <w:rPr>
          <w:lang w:val="ru-RU"/>
        </w:rPr>
      </w:pPr>
    </w:p>
    <w:p w:rsidR="00541B5D" w:rsidRPr="000353B5" w:rsidRDefault="0083336F">
      <w:pPr>
        <w:pStyle w:val="60"/>
        <w:shd w:val="clear" w:color="auto" w:fill="auto"/>
        <w:spacing w:before="0"/>
        <w:ind w:right="20"/>
        <w:rPr>
          <w:lang w:val="ru-RU"/>
        </w:rPr>
        <w:sectPr w:rsidR="00541B5D" w:rsidRPr="000353B5">
          <w:type w:val="continuous"/>
          <w:pgSz w:w="11905" w:h="16837"/>
          <w:pgMar w:top="1118" w:right="650" w:bottom="1574" w:left="1622" w:header="0" w:footer="3" w:gutter="0"/>
          <w:cols w:space="720"/>
          <w:noEndnote/>
          <w:docGrid w:linePitch="360"/>
        </w:sectPr>
      </w:pPr>
      <w:r>
        <w:t>Исполняющий обязанности главы администрации городского округа</w:t>
      </w:r>
      <w:r w:rsidR="000353B5">
        <w:rPr>
          <w:lang w:val="ru-RU"/>
        </w:rPr>
        <w:t xml:space="preserve"> </w:t>
      </w:r>
      <w:r w:rsidR="000353B5">
        <w:rPr>
          <w:lang w:val="ru-RU"/>
        </w:rPr>
        <w:br/>
        <w:t>И.П. Жилкина</w:t>
      </w:r>
    </w:p>
    <w:p w:rsidR="00541B5D" w:rsidRDefault="0083336F">
      <w:pPr>
        <w:pStyle w:val="1"/>
        <w:shd w:val="clear" w:color="auto" w:fill="auto"/>
        <w:spacing w:before="0" w:after="604" w:line="326" w:lineRule="exact"/>
        <w:ind w:left="5600" w:right="60" w:firstLine="2060"/>
        <w:jc w:val="both"/>
      </w:pPr>
      <w:r>
        <w:lastRenderedPageBreak/>
        <w:t xml:space="preserve">Приложение №1 к постановлению администрации Вилючинского городского округа </w:t>
      </w:r>
      <w:r w:rsidRPr="000353B5">
        <w:t>от</w:t>
      </w:r>
      <w:r w:rsidR="000353B5">
        <w:rPr>
          <w:lang w:val="ru-RU"/>
        </w:rPr>
        <w:t xml:space="preserve"> </w:t>
      </w:r>
      <w:r w:rsidRPr="000353B5">
        <w:t xml:space="preserve"> </w:t>
      </w:r>
      <w:r w:rsidR="000353B5" w:rsidRPr="000353B5">
        <w:t>31.10.2016 №1198</w:t>
      </w:r>
    </w:p>
    <w:p w:rsidR="00541B5D" w:rsidRDefault="0083336F">
      <w:pPr>
        <w:pStyle w:val="60"/>
        <w:shd w:val="clear" w:color="auto" w:fill="auto"/>
        <w:spacing w:before="0" w:after="604"/>
        <w:jc w:val="center"/>
      </w:pPr>
      <w:r>
        <w:t>Состав Комиссии по контролю в сфере закупок Вилючинского городского округа функции по согласованию возмож</w:t>
      </w:r>
      <w:r>
        <w:t>ности</w:t>
      </w:r>
      <w:r>
        <w:rPr>
          <w:rStyle w:val="61"/>
        </w:rPr>
        <w:t xml:space="preserve"> заключения </w:t>
      </w:r>
      <w:r>
        <w:t>контракта с единственным поставщиком на территории Вилючинского городского округа</w:t>
      </w:r>
    </w:p>
    <w:p w:rsidR="00541B5D" w:rsidRDefault="0083336F">
      <w:pPr>
        <w:pStyle w:val="60"/>
        <w:shd w:val="clear" w:color="auto" w:fill="auto"/>
        <w:spacing w:before="0" w:line="317" w:lineRule="exact"/>
        <w:ind w:left="20"/>
      </w:pPr>
      <w:r>
        <w:t>Председатель Комиссии:</w:t>
      </w:r>
    </w:p>
    <w:p w:rsidR="00541B5D" w:rsidRDefault="0083336F">
      <w:pPr>
        <w:pStyle w:val="1"/>
        <w:shd w:val="clear" w:color="auto" w:fill="auto"/>
        <w:spacing w:before="0" w:after="300"/>
        <w:ind w:left="20" w:right="60"/>
        <w:jc w:val="both"/>
      </w:pPr>
      <w:r>
        <w:t>Тяпкина Лариса Анатольевна - заместитель главы администрации Вилючинского городского округа;</w:t>
      </w:r>
    </w:p>
    <w:p w:rsidR="00541B5D" w:rsidRDefault="0083336F">
      <w:pPr>
        <w:pStyle w:val="60"/>
        <w:shd w:val="clear" w:color="auto" w:fill="auto"/>
        <w:spacing w:before="0" w:line="317" w:lineRule="exact"/>
        <w:ind w:left="20"/>
      </w:pPr>
      <w:r>
        <w:t>Заместитель председателя Комиссии:</w:t>
      </w:r>
    </w:p>
    <w:p w:rsidR="00541B5D" w:rsidRDefault="0083336F">
      <w:pPr>
        <w:pStyle w:val="1"/>
        <w:shd w:val="clear" w:color="auto" w:fill="auto"/>
        <w:spacing w:before="0" w:after="338"/>
        <w:ind w:left="20" w:right="60"/>
        <w:jc w:val="both"/>
      </w:pPr>
      <w:r>
        <w:t>Арышев Иван Александрович - начальник управления делами администрации Вилючинского городского округа;</w:t>
      </w:r>
    </w:p>
    <w:p w:rsidR="00541B5D" w:rsidRDefault="0083336F">
      <w:pPr>
        <w:pStyle w:val="60"/>
        <w:shd w:val="clear" w:color="auto" w:fill="auto"/>
        <w:spacing w:before="0" w:line="270" w:lineRule="exact"/>
        <w:ind w:left="20"/>
      </w:pPr>
      <w:r>
        <w:t>Секретарь Комиссии:</w:t>
      </w:r>
    </w:p>
    <w:p w:rsidR="00541B5D" w:rsidRDefault="0083336F">
      <w:pPr>
        <w:pStyle w:val="1"/>
        <w:shd w:val="clear" w:color="auto" w:fill="auto"/>
        <w:spacing w:before="0" w:after="304" w:line="326" w:lineRule="exact"/>
        <w:ind w:left="20" w:right="60"/>
        <w:jc w:val="both"/>
      </w:pPr>
      <w:r>
        <w:t>Марандыч Юлия Анатольевна - консультант отдела культуры, молодежной политики и спорта Вилючинского городского округа;</w:t>
      </w:r>
    </w:p>
    <w:p w:rsidR="00541B5D" w:rsidRDefault="0083336F">
      <w:pPr>
        <w:pStyle w:val="60"/>
        <w:shd w:val="clear" w:color="auto" w:fill="auto"/>
        <w:spacing w:before="0"/>
        <w:ind w:left="20"/>
      </w:pPr>
      <w:r>
        <w:rPr>
          <w:rStyle w:val="61"/>
        </w:rPr>
        <w:t>Члены</w:t>
      </w:r>
      <w:r>
        <w:t xml:space="preserve"> комиссии:</w:t>
      </w:r>
    </w:p>
    <w:p w:rsidR="00541B5D" w:rsidRDefault="0083336F">
      <w:pPr>
        <w:pStyle w:val="1"/>
        <w:shd w:val="clear" w:color="auto" w:fill="auto"/>
        <w:spacing w:before="0" w:after="0" w:line="322" w:lineRule="exact"/>
        <w:ind w:left="20" w:right="60"/>
        <w:jc w:val="both"/>
      </w:pPr>
      <w:r>
        <w:t>Светличная Людмила Викторовна - консультант отдела по управлению муниципальным имуществом;</w:t>
      </w:r>
    </w:p>
    <w:p w:rsidR="00541B5D" w:rsidRDefault="0083336F">
      <w:pPr>
        <w:pStyle w:val="1"/>
        <w:shd w:val="clear" w:color="auto" w:fill="auto"/>
        <w:spacing w:before="0" w:after="0" w:line="322" w:lineRule="exact"/>
        <w:ind w:left="20" w:right="60"/>
        <w:jc w:val="both"/>
      </w:pPr>
      <w:r>
        <w:t>Гаврилова Галина Владимировна - ведущий инженер отдела капитального строительства.</w:t>
      </w:r>
    </w:p>
    <w:sectPr w:rsidR="00541B5D" w:rsidSect="00541B5D">
      <w:pgSz w:w="11905" w:h="16837"/>
      <w:pgMar w:top="1143" w:right="432" w:bottom="6433" w:left="184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36F" w:rsidRDefault="0083336F" w:rsidP="00541B5D">
      <w:r>
        <w:separator/>
      </w:r>
    </w:p>
  </w:endnote>
  <w:endnote w:type="continuationSeparator" w:id="1">
    <w:p w:rsidR="0083336F" w:rsidRDefault="0083336F" w:rsidP="00541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36F" w:rsidRDefault="0083336F"/>
  </w:footnote>
  <w:footnote w:type="continuationSeparator" w:id="1">
    <w:p w:rsidR="0083336F" w:rsidRDefault="0083336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356C2"/>
    <w:multiLevelType w:val="multilevel"/>
    <w:tmpl w:val="54F6C2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41B5D"/>
    <w:rsid w:val="000353B5"/>
    <w:rsid w:val="00541B5D"/>
    <w:rsid w:val="0083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1B5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41B5D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pt">
    <w:name w:val="Основной текст + Интервал 1 pt"/>
    <w:basedOn w:val="a4"/>
    <w:rsid w:val="00541B5D"/>
    <w:rPr>
      <w:spacing w:val="30"/>
      <w:u w:val="single"/>
    </w:rPr>
  </w:style>
  <w:style w:type="character" w:customStyle="1" w:styleId="a5">
    <w:name w:val="Подпись к картинке_"/>
    <w:basedOn w:val="a0"/>
    <w:link w:val="a6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5"/>
      <w:szCs w:val="35"/>
    </w:rPr>
  </w:style>
  <w:style w:type="character" w:customStyle="1" w:styleId="3">
    <w:name w:val="Основной текст (3)_"/>
    <w:basedOn w:val="a0"/>
    <w:link w:val="30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0"/>
      <w:sz w:val="40"/>
      <w:szCs w:val="40"/>
    </w:rPr>
  </w:style>
  <w:style w:type="character" w:customStyle="1" w:styleId="4">
    <w:name w:val="Основной текст (4)_"/>
    <w:basedOn w:val="a0"/>
    <w:link w:val="40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9"/>
      <w:szCs w:val="69"/>
    </w:rPr>
  </w:style>
  <w:style w:type="character" w:customStyle="1" w:styleId="410pt">
    <w:name w:val="Основной текст (4) + 10 pt;Не курсив"/>
    <w:basedOn w:val="4"/>
    <w:rsid w:val="00541B5D"/>
    <w:rPr>
      <w:i/>
      <w:iCs/>
      <w:sz w:val="20"/>
      <w:szCs w:val="20"/>
    </w:rPr>
  </w:style>
  <w:style w:type="character" w:customStyle="1" w:styleId="5">
    <w:name w:val="Основной текст (5)_"/>
    <w:basedOn w:val="a0"/>
    <w:link w:val="50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7">
    <w:name w:val="Основной текст + Полужирный"/>
    <w:basedOn w:val="a4"/>
    <w:rsid w:val="00541B5D"/>
    <w:rPr>
      <w:b/>
      <w:bCs/>
      <w:spacing w:val="0"/>
    </w:rPr>
  </w:style>
  <w:style w:type="character" w:customStyle="1" w:styleId="21">
    <w:name w:val="Заголовок №2_"/>
    <w:basedOn w:val="a0"/>
    <w:link w:val="22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8">
    <w:name w:val="Основной текст + Полужирный"/>
    <w:basedOn w:val="a4"/>
    <w:rsid w:val="00541B5D"/>
    <w:rPr>
      <w:b/>
      <w:bCs/>
      <w:spacing w:val="0"/>
    </w:rPr>
  </w:style>
  <w:style w:type="character" w:customStyle="1" w:styleId="6">
    <w:name w:val="Основной текст (6)_"/>
    <w:basedOn w:val="a0"/>
    <w:link w:val="60"/>
    <w:rsid w:val="00541B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">
    <w:name w:val="Основной текст + Интервал 14 pt"/>
    <w:basedOn w:val="a4"/>
    <w:rsid w:val="00541B5D"/>
    <w:rPr>
      <w:spacing w:val="290"/>
    </w:rPr>
  </w:style>
  <w:style w:type="character" w:customStyle="1" w:styleId="14pt0">
    <w:name w:val="Основной текст + Интервал 14 pt"/>
    <w:basedOn w:val="a4"/>
    <w:rsid w:val="00541B5D"/>
    <w:rPr>
      <w:spacing w:val="290"/>
      <w:u w:val="single"/>
    </w:rPr>
  </w:style>
  <w:style w:type="character" w:customStyle="1" w:styleId="61">
    <w:name w:val="Основной текст (6) + Не полужирный"/>
    <w:basedOn w:val="6"/>
    <w:rsid w:val="00541B5D"/>
    <w:rPr>
      <w:b/>
      <w:bCs/>
      <w:spacing w:val="0"/>
    </w:rPr>
  </w:style>
  <w:style w:type="paragraph" w:customStyle="1" w:styleId="1">
    <w:name w:val="Основной текст1"/>
    <w:basedOn w:val="a"/>
    <w:link w:val="a4"/>
    <w:rsid w:val="00541B5D"/>
    <w:pPr>
      <w:shd w:val="clear" w:color="auto" w:fill="FFFFFF"/>
      <w:spacing w:before="360" w:after="24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Подпись к картинке"/>
    <w:basedOn w:val="a"/>
    <w:link w:val="a5"/>
    <w:rsid w:val="00541B5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541B5D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i/>
      <w:iCs/>
      <w:spacing w:val="-20"/>
      <w:sz w:val="35"/>
      <w:szCs w:val="35"/>
    </w:rPr>
  </w:style>
  <w:style w:type="paragraph" w:customStyle="1" w:styleId="30">
    <w:name w:val="Основной текст (3)"/>
    <w:basedOn w:val="a"/>
    <w:link w:val="3"/>
    <w:rsid w:val="00541B5D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mallCaps/>
      <w:sz w:val="27"/>
      <w:szCs w:val="27"/>
    </w:rPr>
  </w:style>
  <w:style w:type="paragraph" w:customStyle="1" w:styleId="11">
    <w:name w:val="Заголовок №1"/>
    <w:basedOn w:val="a"/>
    <w:link w:val="10"/>
    <w:rsid w:val="00541B5D"/>
    <w:pPr>
      <w:shd w:val="clear" w:color="auto" w:fill="FFFFFF"/>
      <w:spacing w:before="600" w:after="600" w:line="0" w:lineRule="atLeast"/>
      <w:jc w:val="center"/>
      <w:outlineLvl w:val="0"/>
    </w:pPr>
    <w:rPr>
      <w:rFonts w:ascii="Times New Roman" w:eastAsia="Times New Roman" w:hAnsi="Times New Roman" w:cs="Times New Roman"/>
      <w:spacing w:val="200"/>
      <w:sz w:val="40"/>
      <w:szCs w:val="40"/>
    </w:rPr>
  </w:style>
  <w:style w:type="paragraph" w:customStyle="1" w:styleId="40">
    <w:name w:val="Основной текст (4)"/>
    <w:basedOn w:val="a"/>
    <w:link w:val="4"/>
    <w:rsid w:val="00541B5D"/>
    <w:pPr>
      <w:shd w:val="clear" w:color="auto" w:fill="FFFFFF"/>
      <w:spacing w:before="600" w:after="60" w:line="0" w:lineRule="atLeast"/>
    </w:pPr>
    <w:rPr>
      <w:rFonts w:ascii="Times New Roman" w:eastAsia="Times New Roman" w:hAnsi="Times New Roman" w:cs="Times New Roman"/>
      <w:i/>
      <w:iCs/>
      <w:sz w:val="69"/>
      <w:szCs w:val="69"/>
    </w:rPr>
  </w:style>
  <w:style w:type="paragraph" w:customStyle="1" w:styleId="50">
    <w:name w:val="Основной текст (5)"/>
    <w:basedOn w:val="a"/>
    <w:link w:val="5"/>
    <w:rsid w:val="00541B5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2">
    <w:name w:val="Заголовок №2"/>
    <w:basedOn w:val="a"/>
    <w:link w:val="21"/>
    <w:rsid w:val="00541B5D"/>
    <w:pPr>
      <w:shd w:val="clear" w:color="auto" w:fill="FFFFFF"/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rsid w:val="00541B5D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2016-11-20T21:19:00Z</dcterms:created>
  <dcterms:modified xsi:type="dcterms:W3CDTF">2016-11-20T21:26:00Z</dcterms:modified>
</cp:coreProperties>
</file>