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546D3E" w:rsidRDefault="00470200" w:rsidP="005C6ACA">
      <w:pPr>
        <w:jc w:val="center"/>
        <w:rPr>
          <w:b/>
        </w:rPr>
      </w:pPr>
      <w:r>
        <w:rPr>
          <w:b/>
        </w:rPr>
        <w:t xml:space="preserve"> </w:t>
      </w:r>
      <w:r w:rsidR="001B17EF" w:rsidRPr="00546D3E">
        <w:rPr>
          <w:b/>
        </w:rPr>
        <w:t xml:space="preserve">Протокол № </w:t>
      </w:r>
      <w:r w:rsidR="00F753E6">
        <w:rPr>
          <w:b/>
        </w:rPr>
        <w:t>31</w:t>
      </w:r>
    </w:p>
    <w:p w:rsidR="005C6ACA" w:rsidRPr="00546D3E" w:rsidRDefault="005C6ACA" w:rsidP="005C6ACA">
      <w:pPr>
        <w:jc w:val="center"/>
        <w:rPr>
          <w:b/>
        </w:rPr>
      </w:pPr>
      <w:r w:rsidRPr="00546D3E">
        <w:rPr>
          <w:b/>
        </w:rPr>
        <w:t xml:space="preserve">заседания </w:t>
      </w:r>
      <w:r w:rsidR="004F663B" w:rsidRPr="00546D3E">
        <w:rPr>
          <w:b/>
        </w:rPr>
        <w:t xml:space="preserve">рабочей группы по подготовке </w:t>
      </w:r>
      <w:proofErr w:type="gramStart"/>
      <w:r w:rsidR="004F663B" w:rsidRPr="00546D3E">
        <w:rPr>
          <w:b/>
        </w:rPr>
        <w:t>общегородских</w:t>
      </w:r>
      <w:proofErr w:type="gramEnd"/>
    </w:p>
    <w:p w:rsidR="005C6ACA" w:rsidRPr="00546D3E" w:rsidRDefault="004F663B" w:rsidP="005C6ACA">
      <w:pPr>
        <w:jc w:val="center"/>
        <w:rPr>
          <w:b/>
        </w:rPr>
      </w:pPr>
      <w:r w:rsidRPr="00546D3E">
        <w:rPr>
          <w:b/>
        </w:rPr>
        <w:t>мероприятий на территории Вилючинского городского округа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B53F3A">
      <w:pPr>
        <w:tabs>
          <w:tab w:val="right" w:pos="9355"/>
        </w:tabs>
        <w:jc w:val="center"/>
        <w:rPr>
          <w:b/>
        </w:rPr>
      </w:pPr>
      <w:r w:rsidRPr="00546D3E">
        <w:rPr>
          <w:b/>
        </w:rPr>
        <w:t xml:space="preserve">г. </w:t>
      </w:r>
      <w:proofErr w:type="spellStart"/>
      <w:r w:rsidRPr="00546D3E">
        <w:rPr>
          <w:b/>
        </w:rPr>
        <w:t>Вилючинск</w:t>
      </w:r>
      <w:proofErr w:type="spellEnd"/>
      <w:r w:rsidR="00B53F3A" w:rsidRPr="00546D3E">
        <w:rPr>
          <w:b/>
        </w:rPr>
        <w:tab/>
      </w:r>
      <w:r w:rsidR="00F753E6">
        <w:rPr>
          <w:b/>
        </w:rPr>
        <w:t>29</w:t>
      </w:r>
      <w:r w:rsidR="00117F89">
        <w:rPr>
          <w:b/>
        </w:rPr>
        <w:t xml:space="preserve"> января 2020</w:t>
      </w:r>
      <w:r w:rsidR="00932CB9" w:rsidRPr="00546D3E">
        <w:rPr>
          <w:b/>
        </w:rPr>
        <w:t xml:space="preserve"> </w:t>
      </w:r>
      <w:r w:rsidRPr="00546D3E">
        <w:rPr>
          <w:b/>
        </w:rPr>
        <w:t>года</w:t>
      </w:r>
      <w:r w:rsidR="00DB43AD" w:rsidRPr="00546D3E">
        <w:rPr>
          <w:b/>
        </w:rPr>
        <w:t xml:space="preserve">, </w:t>
      </w:r>
      <w:r w:rsidR="00117F89">
        <w:rPr>
          <w:b/>
        </w:rPr>
        <w:t>11:3</w:t>
      </w:r>
      <w:r w:rsidR="004B0214" w:rsidRPr="00546D3E">
        <w:rPr>
          <w:b/>
        </w:rPr>
        <w:t>0</w:t>
      </w:r>
    </w:p>
    <w:p w:rsidR="005C6ACA" w:rsidRPr="00546D3E" w:rsidRDefault="005C6ACA" w:rsidP="005C6ACA">
      <w:pPr>
        <w:jc w:val="center"/>
        <w:rPr>
          <w:b/>
        </w:rPr>
      </w:pPr>
    </w:p>
    <w:p w:rsidR="005C6ACA" w:rsidRPr="00546D3E" w:rsidRDefault="005C6ACA" w:rsidP="005C6ACA">
      <w:pPr>
        <w:rPr>
          <w:b/>
        </w:rPr>
      </w:pPr>
      <w:r w:rsidRPr="00546D3E">
        <w:rPr>
          <w:b/>
        </w:rPr>
        <w:t>Присутствовали: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142"/>
        <w:gridCol w:w="142"/>
        <w:gridCol w:w="6946"/>
        <w:gridCol w:w="425"/>
      </w:tblGrid>
      <w:tr w:rsidR="00967E7C" w:rsidRPr="00546D3E" w:rsidTr="00F753E6">
        <w:trPr>
          <w:trHeight w:val="269"/>
        </w:trPr>
        <w:tc>
          <w:tcPr>
            <w:tcW w:w="10031" w:type="dxa"/>
            <w:gridSpan w:val="5"/>
          </w:tcPr>
          <w:p w:rsidR="00967E7C" w:rsidRPr="00546D3E" w:rsidRDefault="00A11C5D" w:rsidP="00187EF2">
            <w:pPr>
              <w:ind w:right="-108"/>
              <w:rPr>
                <w:b/>
                <w:bCs/>
                <w:sz w:val="24"/>
                <w:szCs w:val="24"/>
                <w:highlight w:val="yellow"/>
              </w:rPr>
            </w:pPr>
            <w:r w:rsidRPr="00546D3E">
              <w:rPr>
                <w:b/>
                <w:bCs/>
                <w:sz w:val="24"/>
                <w:szCs w:val="24"/>
              </w:rPr>
              <w:t>Председателя рабочей группы:</w:t>
            </w:r>
          </w:p>
        </w:tc>
      </w:tr>
      <w:tr w:rsidR="00A11C5D" w:rsidRPr="00546D3E" w:rsidTr="00F753E6">
        <w:trPr>
          <w:gridAfter w:val="1"/>
          <w:wAfter w:w="425" w:type="dxa"/>
          <w:trHeight w:val="256"/>
        </w:trPr>
        <w:tc>
          <w:tcPr>
            <w:tcW w:w="2376" w:type="dxa"/>
          </w:tcPr>
          <w:p w:rsidR="00A11C5D" w:rsidRPr="00546D3E" w:rsidRDefault="00422B1D" w:rsidP="006D4524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Сафронова К.В.</w:t>
            </w:r>
          </w:p>
        </w:tc>
        <w:tc>
          <w:tcPr>
            <w:tcW w:w="7230" w:type="dxa"/>
            <w:gridSpan w:val="3"/>
          </w:tcPr>
          <w:p w:rsidR="00A11C5D" w:rsidRPr="00546D3E" w:rsidRDefault="00A11C5D" w:rsidP="006D4524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 Вилючинского городского округа.</w:t>
            </w:r>
          </w:p>
        </w:tc>
      </w:tr>
      <w:tr w:rsidR="00967E7C" w:rsidRPr="00546D3E" w:rsidTr="00F753E6">
        <w:trPr>
          <w:trHeight w:val="20"/>
        </w:trPr>
        <w:tc>
          <w:tcPr>
            <w:tcW w:w="10031" w:type="dxa"/>
            <w:gridSpan w:val="5"/>
          </w:tcPr>
          <w:p w:rsidR="00967E7C" w:rsidRPr="00546D3E" w:rsidRDefault="00967E7C" w:rsidP="00D556A7">
            <w:pPr>
              <w:pStyle w:val="a3"/>
              <w:spacing w:after="0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546D3E">
              <w:rPr>
                <w:b/>
                <w:bCs/>
                <w:sz w:val="24"/>
                <w:szCs w:val="24"/>
              </w:rPr>
              <w:t>Члены рабочей группы:</w:t>
            </w:r>
          </w:p>
        </w:tc>
      </w:tr>
      <w:tr w:rsidR="009F1D7D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7C76FA">
            <w:pPr>
              <w:pStyle w:val="a9"/>
            </w:pPr>
            <w:proofErr w:type="spellStart"/>
            <w:r w:rsidRPr="00546D3E">
              <w:t>Мигачев</w:t>
            </w:r>
            <w:proofErr w:type="spellEnd"/>
            <w:r w:rsidRPr="00546D3E">
              <w:t xml:space="preserve"> М.В.</w:t>
            </w:r>
          </w:p>
        </w:tc>
        <w:tc>
          <w:tcPr>
            <w:tcW w:w="7088" w:type="dxa"/>
            <w:gridSpan w:val="2"/>
          </w:tcPr>
          <w:p w:rsidR="009F1D7D" w:rsidRDefault="009F1D7D" w:rsidP="007C76FA">
            <w:pPr>
              <w:pStyle w:val="a9"/>
              <w:jc w:val="both"/>
            </w:pPr>
            <w:r w:rsidRPr="00546D3E">
              <w:t>- начальник отдела физической культуры, спорта и молодёжной политики администрации Вилючинского городского округа;</w:t>
            </w:r>
          </w:p>
          <w:p w:rsidR="00F753E6" w:rsidRPr="00546D3E" w:rsidRDefault="00F753E6" w:rsidP="007C76FA">
            <w:pPr>
              <w:pStyle w:val="a9"/>
              <w:jc w:val="both"/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7C76FA">
            <w:pPr>
              <w:pStyle w:val="a9"/>
            </w:pPr>
            <w:r>
              <w:t>Безрученко О.О.</w:t>
            </w:r>
          </w:p>
        </w:tc>
        <w:tc>
          <w:tcPr>
            <w:tcW w:w="7088" w:type="dxa"/>
            <w:gridSpan w:val="2"/>
          </w:tcPr>
          <w:p w:rsidR="00F753E6" w:rsidRPr="00546D3E" w:rsidRDefault="00F753E6" w:rsidP="007C76FA">
            <w:pPr>
              <w:pStyle w:val="a9"/>
              <w:jc w:val="both"/>
            </w:pPr>
            <w:r>
              <w:t xml:space="preserve">- консультант отдела </w:t>
            </w:r>
            <w:r w:rsidRPr="00546D3E">
              <w:t>физической культуры, спорта и молодёжной политики администрации Вилючинского городского округа;</w:t>
            </w:r>
          </w:p>
        </w:tc>
      </w:tr>
      <w:tr w:rsidR="009F1D7D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9F1D7D" w:rsidRPr="00546D3E" w:rsidRDefault="009F1D7D" w:rsidP="00BF5B5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F1D7D" w:rsidRPr="00546D3E" w:rsidRDefault="009F1D7D" w:rsidP="00BF5B5F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DB04E6">
            <w:pPr>
              <w:jc w:val="both"/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Мирюк</w:t>
            </w:r>
            <w:proofErr w:type="spellEnd"/>
            <w:r w:rsidRPr="00546D3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088" w:type="dxa"/>
            <w:gridSpan w:val="2"/>
          </w:tcPr>
          <w:p w:rsidR="00F753E6" w:rsidRPr="00546D3E" w:rsidRDefault="00F753E6" w:rsidP="00DB04E6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начальник отдела культуры администрации Вилючинского городского округа;</w:t>
            </w: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903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753E6" w:rsidRPr="00546D3E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Default="00F753E6" w:rsidP="0090353E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Воробьева А.В.</w:t>
            </w:r>
          </w:p>
          <w:p w:rsidR="00F753E6" w:rsidRDefault="00F753E6" w:rsidP="00117F89">
            <w:pPr>
              <w:rPr>
                <w:sz w:val="24"/>
                <w:szCs w:val="24"/>
              </w:rPr>
            </w:pPr>
          </w:p>
          <w:p w:rsidR="00F753E6" w:rsidRPr="00117F89" w:rsidRDefault="00F753E6" w:rsidP="00117F8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753E6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методист отдела культуры администрации</w:t>
            </w:r>
            <w:r>
              <w:rPr>
                <w:sz w:val="24"/>
                <w:szCs w:val="24"/>
              </w:rPr>
              <w:t xml:space="preserve"> Вилючинского городского округа;</w:t>
            </w:r>
          </w:p>
          <w:p w:rsidR="00F753E6" w:rsidRPr="00546D3E" w:rsidRDefault="00F753E6" w:rsidP="00010C15">
            <w:pPr>
              <w:pStyle w:val="a3"/>
              <w:spacing w:after="0"/>
              <w:ind w:left="0" w:right="34"/>
              <w:jc w:val="both"/>
              <w:rPr>
                <w:sz w:val="24"/>
                <w:szCs w:val="24"/>
              </w:rPr>
            </w:pPr>
          </w:p>
        </w:tc>
      </w:tr>
      <w:tr w:rsidR="00F753E6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753E6" w:rsidRPr="00117F89" w:rsidRDefault="00F753E6" w:rsidP="00B65F03">
            <w:pPr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Ковалев А.Ю.</w:t>
            </w:r>
          </w:p>
        </w:tc>
        <w:tc>
          <w:tcPr>
            <w:tcW w:w="6946" w:type="dxa"/>
          </w:tcPr>
          <w:p w:rsidR="00F753E6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7F89">
              <w:rPr>
                <w:sz w:val="24"/>
                <w:szCs w:val="24"/>
              </w:rPr>
              <w:t>- директор МБУК «Дом культуры», депутат Думы Вилючинского городского округа;</w:t>
            </w:r>
          </w:p>
          <w:p w:rsidR="00F753E6" w:rsidRPr="00117F89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53E6" w:rsidRPr="00117F89" w:rsidTr="00F753E6">
        <w:trPr>
          <w:gridAfter w:val="1"/>
          <w:wAfter w:w="425" w:type="dxa"/>
          <w:trHeight w:val="20"/>
        </w:trPr>
        <w:tc>
          <w:tcPr>
            <w:tcW w:w="2660" w:type="dxa"/>
            <w:gridSpan w:val="3"/>
          </w:tcPr>
          <w:p w:rsidR="00F753E6" w:rsidRPr="00F753E6" w:rsidRDefault="00F753E6" w:rsidP="00B65F03">
            <w:pPr>
              <w:jc w:val="both"/>
              <w:rPr>
                <w:sz w:val="24"/>
                <w:szCs w:val="24"/>
              </w:rPr>
            </w:pPr>
            <w:r w:rsidRPr="00F753E6">
              <w:rPr>
                <w:sz w:val="24"/>
                <w:szCs w:val="24"/>
              </w:rPr>
              <w:t>Трофимова О.Ю.</w:t>
            </w:r>
          </w:p>
        </w:tc>
        <w:tc>
          <w:tcPr>
            <w:tcW w:w="6946" w:type="dxa"/>
          </w:tcPr>
          <w:p w:rsidR="00F753E6" w:rsidRPr="00F753E6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753E6">
              <w:rPr>
                <w:sz w:val="24"/>
                <w:szCs w:val="24"/>
              </w:rPr>
              <w:t>- директор МКУ «</w:t>
            </w:r>
            <w:r>
              <w:rPr>
                <w:sz w:val="24"/>
                <w:szCs w:val="24"/>
              </w:rPr>
              <w:t>Ресурсно-информационный центр г. </w:t>
            </w:r>
            <w:proofErr w:type="spellStart"/>
            <w:r w:rsidRPr="00F753E6">
              <w:rPr>
                <w:sz w:val="24"/>
                <w:szCs w:val="24"/>
              </w:rPr>
              <w:t>Вилючинск</w:t>
            </w:r>
            <w:proofErr w:type="spellEnd"/>
            <w:r w:rsidRPr="00F753E6">
              <w:rPr>
                <w:sz w:val="24"/>
                <w:szCs w:val="24"/>
              </w:rPr>
              <w:t>».</w:t>
            </w:r>
          </w:p>
        </w:tc>
      </w:tr>
      <w:tr w:rsidR="00F753E6" w:rsidRPr="00546D3E" w:rsidTr="00F753E6">
        <w:trPr>
          <w:gridAfter w:val="1"/>
          <w:wAfter w:w="425" w:type="dxa"/>
          <w:trHeight w:val="20"/>
        </w:trPr>
        <w:tc>
          <w:tcPr>
            <w:tcW w:w="2518" w:type="dxa"/>
            <w:gridSpan w:val="2"/>
          </w:tcPr>
          <w:p w:rsidR="00F753E6" w:rsidRPr="00546D3E" w:rsidRDefault="00F753E6" w:rsidP="0090353E">
            <w:pPr>
              <w:jc w:val="both"/>
            </w:pPr>
          </w:p>
        </w:tc>
        <w:tc>
          <w:tcPr>
            <w:tcW w:w="7088" w:type="dxa"/>
            <w:gridSpan w:val="2"/>
          </w:tcPr>
          <w:p w:rsidR="00F753E6" w:rsidRPr="00546D3E" w:rsidRDefault="00F753E6" w:rsidP="00010C15">
            <w:pPr>
              <w:pStyle w:val="a3"/>
              <w:spacing w:after="0"/>
              <w:ind w:left="0" w:right="34"/>
              <w:jc w:val="both"/>
            </w:pPr>
          </w:p>
        </w:tc>
      </w:tr>
    </w:tbl>
    <w:p w:rsidR="005D69D2" w:rsidRPr="00546D3E" w:rsidRDefault="005D69D2" w:rsidP="005D69D2">
      <w:pPr>
        <w:pStyle w:val="a3"/>
        <w:tabs>
          <w:tab w:val="left" w:pos="3096"/>
        </w:tabs>
        <w:ind w:left="2880" w:hanging="2880"/>
        <w:rPr>
          <w:b/>
        </w:rPr>
      </w:pPr>
      <w:r w:rsidRPr="00546D3E">
        <w:rPr>
          <w:b/>
        </w:rPr>
        <w:t>Отсутствовали: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142"/>
        <w:gridCol w:w="142"/>
        <w:gridCol w:w="6804"/>
      </w:tblGrid>
      <w:tr w:rsidR="00010C15" w:rsidRPr="00546D3E" w:rsidTr="00F753E6">
        <w:trPr>
          <w:trHeight w:val="20"/>
        </w:trPr>
        <w:tc>
          <w:tcPr>
            <w:tcW w:w="2660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Насонов О.В.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1721F7">
            <w:pPr>
              <w:pStyle w:val="a9"/>
              <w:jc w:val="both"/>
            </w:pPr>
            <w:r w:rsidRPr="00546D3E">
              <w:t>- заместитель председателя Думы Вилючинского городского округа;</w:t>
            </w:r>
          </w:p>
        </w:tc>
      </w:tr>
      <w:tr w:rsidR="00010C15" w:rsidRPr="00546D3E" w:rsidTr="00F753E6">
        <w:trPr>
          <w:trHeight w:val="20"/>
        </w:trPr>
        <w:tc>
          <w:tcPr>
            <w:tcW w:w="2660" w:type="dxa"/>
            <w:gridSpan w:val="2"/>
          </w:tcPr>
          <w:p w:rsidR="00010C15" w:rsidRPr="00546D3E" w:rsidRDefault="00010C15" w:rsidP="00BF5B5F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Родина Э.В.</w:t>
            </w:r>
          </w:p>
        </w:tc>
        <w:tc>
          <w:tcPr>
            <w:tcW w:w="6946" w:type="dxa"/>
            <w:gridSpan w:val="2"/>
          </w:tcPr>
          <w:p w:rsidR="00010C15" w:rsidRPr="00546D3E" w:rsidRDefault="00010C15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- заместитель главы администрации, начальник финансового управления администрации Вилючинского городского округа;</w:t>
            </w:r>
          </w:p>
          <w:p w:rsidR="00FE4C09" w:rsidRPr="00546D3E" w:rsidRDefault="00FE4C09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4C09" w:rsidRPr="00546D3E" w:rsidTr="00F753E6">
        <w:trPr>
          <w:trHeight w:val="20"/>
        </w:trPr>
        <w:tc>
          <w:tcPr>
            <w:tcW w:w="2660" w:type="dxa"/>
            <w:gridSpan w:val="2"/>
          </w:tcPr>
          <w:p w:rsidR="00FE4C09" w:rsidRPr="00546D3E" w:rsidRDefault="001F1811" w:rsidP="001F1811">
            <w:pPr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>Бакал И.А.</w:t>
            </w:r>
          </w:p>
        </w:tc>
        <w:tc>
          <w:tcPr>
            <w:tcW w:w="6946" w:type="dxa"/>
            <w:gridSpan w:val="2"/>
          </w:tcPr>
          <w:p w:rsidR="00FE4C09" w:rsidRPr="00546D3E" w:rsidRDefault="001F1811" w:rsidP="006F4D2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46D3E">
              <w:rPr>
                <w:sz w:val="24"/>
                <w:szCs w:val="24"/>
              </w:rPr>
              <w:t xml:space="preserve">-начальник отдела образования администрации </w:t>
            </w:r>
            <w:r w:rsidR="00117F89">
              <w:rPr>
                <w:sz w:val="24"/>
                <w:szCs w:val="24"/>
              </w:rPr>
              <w:t>Вилючинского городского округа;</w:t>
            </w:r>
          </w:p>
        </w:tc>
      </w:tr>
      <w:tr w:rsidR="00117F89" w:rsidRPr="00546D3E" w:rsidTr="00F753E6">
        <w:trPr>
          <w:trHeight w:val="20"/>
        </w:trPr>
        <w:tc>
          <w:tcPr>
            <w:tcW w:w="2660" w:type="dxa"/>
            <w:gridSpan w:val="2"/>
          </w:tcPr>
          <w:p w:rsidR="00117F89" w:rsidRPr="00117F89" w:rsidRDefault="00117F89" w:rsidP="00D02968">
            <w:pPr>
              <w:pStyle w:val="a9"/>
            </w:pPr>
            <w:r w:rsidRPr="00117F89">
              <w:t>Матющенко Е.А.</w:t>
            </w:r>
          </w:p>
        </w:tc>
        <w:tc>
          <w:tcPr>
            <w:tcW w:w="6946" w:type="dxa"/>
            <w:gridSpan w:val="2"/>
          </w:tcPr>
          <w:p w:rsidR="00117F89" w:rsidRPr="00117F89" w:rsidRDefault="00117F89" w:rsidP="00D02968">
            <w:pPr>
              <w:pStyle w:val="a9"/>
              <w:jc w:val="both"/>
            </w:pPr>
            <w:r w:rsidRPr="00117F89">
              <w:t xml:space="preserve">- начальник отдела по работе с предпринимателями администрации </w:t>
            </w:r>
            <w:r w:rsidR="00F753E6">
              <w:t>Вилючинского городского округа;</w:t>
            </w:r>
          </w:p>
        </w:tc>
      </w:tr>
      <w:tr w:rsidR="00F753E6" w:rsidRPr="00546D3E" w:rsidTr="00F753E6">
        <w:trPr>
          <w:trHeight w:val="20"/>
        </w:trPr>
        <w:tc>
          <w:tcPr>
            <w:tcW w:w="2660" w:type="dxa"/>
            <w:gridSpan w:val="2"/>
          </w:tcPr>
          <w:p w:rsidR="00F753E6" w:rsidRPr="00117F89" w:rsidRDefault="00F753E6" w:rsidP="00D02968">
            <w:pPr>
              <w:pStyle w:val="a9"/>
            </w:pPr>
          </w:p>
        </w:tc>
        <w:tc>
          <w:tcPr>
            <w:tcW w:w="6946" w:type="dxa"/>
            <w:gridSpan w:val="2"/>
          </w:tcPr>
          <w:p w:rsidR="00F753E6" w:rsidRPr="00117F89" w:rsidRDefault="00F753E6" w:rsidP="00D02968">
            <w:pPr>
              <w:pStyle w:val="a9"/>
              <w:jc w:val="both"/>
            </w:pP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546D3E" w:rsidRDefault="00F753E6" w:rsidP="00B65F03">
            <w:pPr>
              <w:rPr>
                <w:sz w:val="24"/>
                <w:szCs w:val="24"/>
              </w:rPr>
            </w:pPr>
            <w:proofErr w:type="spellStart"/>
            <w:r w:rsidRPr="00546D3E">
              <w:rPr>
                <w:sz w:val="24"/>
                <w:szCs w:val="24"/>
              </w:rPr>
              <w:t>Токмакова</w:t>
            </w:r>
            <w:proofErr w:type="spellEnd"/>
            <w:r w:rsidRPr="00546D3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088" w:type="dxa"/>
            <w:gridSpan w:val="3"/>
          </w:tcPr>
          <w:p w:rsidR="00F753E6" w:rsidRPr="00546D3E" w:rsidRDefault="00F753E6" w:rsidP="00B65F03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46D3E">
              <w:rPr>
                <w:color w:val="000000" w:themeColor="text1"/>
                <w:sz w:val="24"/>
                <w:szCs w:val="24"/>
              </w:rPr>
              <w:t>- начальник управления делами</w:t>
            </w:r>
            <w:r w:rsidRPr="00546D3E">
              <w:rPr>
                <w:sz w:val="24"/>
                <w:szCs w:val="24"/>
              </w:rPr>
              <w:t xml:space="preserve"> администрации Вилючинского городского округа;</w:t>
            </w: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7306F7" w:rsidRDefault="00F753E6" w:rsidP="00B65F03">
            <w:pPr>
              <w:rPr>
                <w:sz w:val="24"/>
                <w:szCs w:val="24"/>
              </w:rPr>
            </w:pPr>
            <w:r w:rsidRPr="007306F7">
              <w:rPr>
                <w:sz w:val="24"/>
                <w:szCs w:val="24"/>
              </w:rPr>
              <w:t>Иванов Г.М.</w:t>
            </w:r>
          </w:p>
        </w:tc>
        <w:tc>
          <w:tcPr>
            <w:tcW w:w="7088" w:type="dxa"/>
            <w:gridSpan w:val="3"/>
          </w:tcPr>
          <w:p w:rsidR="00F753E6" w:rsidRPr="007306F7" w:rsidRDefault="00F753E6" w:rsidP="00B65F0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 УЗЧС;</w:t>
            </w: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7306F7" w:rsidRDefault="00F753E6" w:rsidP="00B65F03"/>
        </w:tc>
        <w:tc>
          <w:tcPr>
            <w:tcW w:w="7088" w:type="dxa"/>
            <w:gridSpan w:val="3"/>
          </w:tcPr>
          <w:p w:rsidR="00F753E6" w:rsidRDefault="00F753E6" w:rsidP="00B65F03">
            <w:pPr>
              <w:pStyle w:val="a3"/>
              <w:spacing w:after="0"/>
              <w:ind w:left="0"/>
              <w:jc w:val="both"/>
            </w:pPr>
          </w:p>
        </w:tc>
      </w:tr>
      <w:tr w:rsidR="00F753E6" w:rsidRPr="00546D3E" w:rsidTr="00F753E6">
        <w:trPr>
          <w:trHeight w:val="20"/>
        </w:trPr>
        <w:tc>
          <w:tcPr>
            <w:tcW w:w="2518" w:type="dxa"/>
          </w:tcPr>
          <w:p w:rsidR="00F753E6" w:rsidRPr="00546D3E" w:rsidRDefault="00F753E6" w:rsidP="00B65F03">
            <w:pPr>
              <w:pStyle w:val="a9"/>
            </w:pPr>
            <w:r w:rsidRPr="00117F89">
              <w:t>Налимов Е.А.</w:t>
            </w:r>
          </w:p>
        </w:tc>
        <w:tc>
          <w:tcPr>
            <w:tcW w:w="7088" w:type="dxa"/>
            <w:gridSpan w:val="3"/>
          </w:tcPr>
          <w:p w:rsidR="00F753E6" w:rsidRPr="00546D3E" w:rsidRDefault="00F753E6" w:rsidP="00B65F03">
            <w:pPr>
              <w:pStyle w:val="a9"/>
              <w:jc w:val="both"/>
            </w:pPr>
            <w:r>
              <w:t>- руководитель</w:t>
            </w:r>
            <w:r w:rsidRPr="00546D3E">
              <w:t xml:space="preserve"> М</w:t>
            </w:r>
            <w:r>
              <w:t>КУ «Благоустройство Вилючинска».</w:t>
            </w:r>
          </w:p>
        </w:tc>
      </w:tr>
      <w:tr w:rsidR="00F753E6" w:rsidRPr="00546D3E" w:rsidTr="00F753E6">
        <w:trPr>
          <w:trHeight w:val="20"/>
        </w:trPr>
        <w:tc>
          <w:tcPr>
            <w:tcW w:w="2660" w:type="dxa"/>
            <w:gridSpan w:val="2"/>
          </w:tcPr>
          <w:p w:rsidR="00F753E6" w:rsidRPr="00ED5522" w:rsidRDefault="00F753E6" w:rsidP="00D0296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F753E6" w:rsidRPr="00ED5522" w:rsidRDefault="00F753E6" w:rsidP="00D02968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F753E6" w:rsidRPr="00546D3E" w:rsidTr="00F753E6">
        <w:trPr>
          <w:trHeight w:val="20"/>
        </w:trPr>
        <w:tc>
          <w:tcPr>
            <w:tcW w:w="2802" w:type="dxa"/>
            <w:gridSpan w:val="3"/>
          </w:tcPr>
          <w:p w:rsidR="00F753E6" w:rsidRPr="00546D3E" w:rsidRDefault="00F753E6" w:rsidP="009C3554">
            <w:pPr>
              <w:rPr>
                <w:b/>
                <w:sz w:val="24"/>
                <w:szCs w:val="24"/>
              </w:rPr>
            </w:pPr>
            <w:r w:rsidRPr="00546D3E">
              <w:rPr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6804" w:type="dxa"/>
          </w:tcPr>
          <w:p w:rsidR="00F753E6" w:rsidRPr="00546D3E" w:rsidRDefault="00F753E6" w:rsidP="009C3554">
            <w:pPr>
              <w:pStyle w:val="a3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F753E6" w:rsidRPr="00546D3E" w:rsidTr="00F753E6">
        <w:trPr>
          <w:trHeight w:val="20"/>
        </w:trPr>
        <w:tc>
          <w:tcPr>
            <w:tcW w:w="2660" w:type="dxa"/>
            <w:gridSpan w:val="2"/>
          </w:tcPr>
          <w:p w:rsidR="00F753E6" w:rsidRPr="00EC02F5" w:rsidRDefault="00F753E6" w:rsidP="00D02968">
            <w:pPr>
              <w:rPr>
                <w:sz w:val="24"/>
                <w:szCs w:val="24"/>
              </w:rPr>
            </w:pPr>
            <w:r w:rsidRPr="00EC02F5">
              <w:rPr>
                <w:sz w:val="24"/>
                <w:szCs w:val="24"/>
              </w:rPr>
              <w:t>Сушко Е.В.</w:t>
            </w:r>
          </w:p>
        </w:tc>
        <w:tc>
          <w:tcPr>
            <w:tcW w:w="6946" w:type="dxa"/>
            <w:gridSpan w:val="2"/>
          </w:tcPr>
          <w:p w:rsidR="00F753E6" w:rsidRPr="00EC02F5" w:rsidRDefault="00F753E6" w:rsidP="00D02968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представитель МБУК ДК.</w:t>
            </w:r>
          </w:p>
        </w:tc>
      </w:tr>
    </w:tbl>
    <w:p w:rsidR="00EC02F5" w:rsidRDefault="00EC02F5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F753E6" w:rsidRDefault="00F753E6" w:rsidP="001204AF">
      <w:pPr>
        <w:jc w:val="center"/>
        <w:rPr>
          <w:b/>
          <w:sz w:val="28"/>
          <w:szCs w:val="28"/>
        </w:rPr>
      </w:pPr>
    </w:p>
    <w:p w:rsidR="004B0214" w:rsidRDefault="004B0214" w:rsidP="001204AF">
      <w:pPr>
        <w:jc w:val="center"/>
        <w:rPr>
          <w:b/>
          <w:sz w:val="28"/>
          <w:szCs w:val="28"/>
        </w:rPr>
      </w:pPr>
    </w:p>
    <w:p w:rsidR="00932977" w:rsidRPr="00D806D5" w:rsidRDefault="005D69D2" w:rsidP="00D806D5">
      <w:pPr>
        <w:jc w:val="center"/>
        <w:rPr>
          <w:b/>
        </w:rPr>
      </w:pPr>
      <w:r w:rsidRPr="00D806D5">
        <w:rPr>
          <w:b/>
        </w:rPr>
        <w:lastRenderedPageBreak/>
        <w:t>Повестка дня:</w:t>
      </w:r>
    </w:p>
    <w:p w:rsidR="001204AF" w:rsidRPr="00D806D5" w:rsidRDefault="001204AF" w:rsidP="00D806D5">
      <w:pPr>
        <w:rPr>
          <w:b/>
        </w:rPr>
      </w:pPr>
    </w:p>
    <w:p w:rsidR="006F4D2C" w:rsidRPr="00D806D5" w:rsidRDefault="002E5681" w:rsidP="00D806D5">
      <w:pPr>
        <w:pStyle w:val="a6"/>
        <w:numPr>
          <w:ilvl w:val="0"/>
          <w:numId w:val="37"/>
        </w:numPr>
        <w:spacing w:line="480" w:lineRule="auto"/>
        <w:ind w:left="0" w:firstLine="0"/>
        <w:jc w:val="center"/>
        <w:rPr>
          <w:b/>
          <w:u w:val="single"/>
        </w:rPr>
      </w:pPr>
      <w:r w:rsidRPr="00D806D5">
        <w:rPr>
          <w:b/>
          <w:u w:val="single"/>
        </w:rPr>
        <w:t>Закрытие «Года театра» и открытие «Года памяти и славы»</w:t>
      </w:r>
    </w:p>
    <w:p w:rsidR="006F4D2C" w:rsidRPr="00D806D5" w:rsidRDefault="006F4D2C" w:rsidP="00D806D5">
      <w:pPr>
        <w:rPr>
          <w:b/>
        </w:rPr>
      </w:pPr>
    </w:p>
    <w:p w:rsidR="006F4D2C" w:rsidRPr="00D806D5" w:rsidRDefault="006F4D2C" w:rsidP="00D806D5">
      <w:r w:rsidRPr="00D806D5">
        <w:rPr>
          <w:b/>
        </w:rPr>
        <w:t xml:space="preserve">Слушали: </w:t>
      </w:r>
      <w:r w:rsidR="00422B1D" w:rsidRPr="00D806D5">
        <w:t>Сафронову К.В</w:t>
      </w:r>
      <w:r w:rsidR="00F753E6" w:rsidRPr="00D806D5">
        <w:t>., Ковалева А.Ю.</w:t>
      </w:r>
    </w:p>
    <w:p w:rsidR="006F4D2C" w:rsidRPr="00D806D5" w:rsidRDefault="006F4D2C" w:rsidP="00D806D5"/>
    <w:p w:rsidR="006F4D2C" w:rsidRPr="00D806D5" w:rsidRDefault="006F4D2C" w:rsidP="00D806D5">
      <w:pPr>
        <w:rPr>
          <w:b/>
        </w:rPr>
      </w:pPr>
      <w:r w:rsidRPr="00D806D5">
        <w:rPr>
          <w:b/>
        </w:rPr>
        <w:t>Решили:</w:t>
      </w:r>
    </w:p>
    <w:p w:rsidR="002E5681" w:rsidRPr="00D806D5" w:rsidRDefault="002E5681" w:rsidP="00D806D5">
      <w:pPr>
        <w:rPr>
          <w:b/>
        </w:rPr>
      </w:pPr>
    </w:p>
    <w:p w:rsidR="002E5681" w:rsidRPr="00D806D5" w:rsidRDefault="002E5681" w:rsidP="00D806D5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color w:val="000000"/>
        </w:rPr>
      </w:pPr>
      <w:r w:rsidRPr="00D806D5">
        <w:rPr>
          <w:color w:val="000000"/>
        </w:rPr>
        <w:t>Определить место и время закрытия «Года театра» и открытия «Года памяти и славы»:</w:t>
      </w:r>
    </w:p>
    <w:p w:rsidR="0019495B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- </w:t>
      </w:r>
      <w:r w:rsidR="0019495B" w:rsidRPr="00D806D5">
        <w:rPr>
          <w:color w:val="000000"/>
        </w:rPr>
        <w:t xml:space="preserve">09.02.2020 года в 15:00 </w:t>
      </w:r>
      <w:r w:rsidRPr="00D806D5">
        <w:rPr>
          <w:color w:val="000000"/>
        </w:rPr>
        <w:t>в ДК «Меридиан».</w:t>
      </w:r>
    </w:p>
    <w:p w:rsidR="002E5681" w:rsidRPr="00D806D5" w:rsidRDefault="002E5681" w:rsidP="00D806D5">
      <w:pPr>
        <w:pStyle w:val="a6"/>
        <w:numPr>
          <w:ilvl w:val="0"/>
          <w:numId w:val="24"/>
        </w:numPr>
        <w:tabs>
          <w:tab w:val="left" w:pos="993"/>
          <w:tab w:val="left" w:pos="1276"/>
        </w:tabs>
        <w:jc w:val="both"/>
        <w:rPr>
          <w:b/>
          <w:color w:val="000000"/>
        </w:rPr>
      </w:pPr>
      <w:r w:rsidRPr="00D806D5">
        <w:rPr>
          <w:b/>
          <w:color w:val="000000"/>
        </w:rPr>
        <w:t>ДК «Меридиан»: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>- подготовить торжественную программу;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>- украсить фойе ДК «Меридиан» тематическими фотозонами.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  <w:r w:rsidRPr="00D806D5">
        <w:rPr>
          <w:b/>
          <w:color w:val="000000"/>
          <w:u w:val="single"/>
        </w:rPr>
        <w:t>2. Подготовка к проведению «Года памяти и славы»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b/>
          <w:color w:val="000000"/>
        </w:rPr>
        <w:t>Слушали:</w:t>
      </w:r>
      <w:r w:rsidRPr="00D806D5">
        <w:rPr>
          <w:color w:val="000000"/>
        </w:rPr>
        <w:t xml:space="preserve"> Сафронову К.В., </w:t>
      </w:r>
      <w:proofErr w:type="spellStart"/>
      <w:r w:rsidRPr="00D806D5">
        <w:rPr>
          <w:color w:val="000000"/>
        </w:rPr>
        <w:t>Мирюк</w:t>
      </w:r>
      <w:proofErr w:type="spellEnd"/>
      <w:r w:rsidRPr="00D806D5">
        <w:rPr>
          <w:color w:val="000000"/>
        </w:rPr>
        <w:t xml:space="preserve"> Е.А., Ковалева А.Ю.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b/>
          <w:color w:val="000000"/>
        </w:rPr>
      </w:pPr>
      <w:r w:rsidRPr="00D806D5">
        <w:rPr>
          <w:b/>
          <w:color w:val="000000"/>
        </w:rPr>
        <w:t>Решили: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 xml:space="preserve"> </w:t>
      </w:r>
      <w:r w:rsidRPr="00D806D5">
        <w:t xml:space="preserve">До </w:t>
      </w:r>
      <w:r w:rsidRPr="00D806D5">
        <w:rPr>
          <w:b/>
        </w:rPr>
        <w:t>30.01.2020</w:t>
      </w:r>
      <w:r w:rsidRPr="00D806D5">
        <w:t xml:space="preserve"> всем отделам администрации ВГО, принимающим участие в реализации плана мероприятий по проведению в Камчатском крае Года памяти и славы в 2020 году, актуализировать планы работы своих отделов и направить их в адрес Отдела культуры администрации ВГО.</w:t>
      </w: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2E5681" w:rsidRPr="00D806D5" w:rsidRDefault="002E5681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  <w:r w:rsidRPr="00D806D5">
        <w:rPr>
          <w:b/>
          <w:color w:val="000000"/>
          <w:u w:val="single"/>
        </w:rPr>
        <w:t xml:space="preserve">3. </w:t>
      </w:r>
      <w:r w:rsidR="00D739CA" w:rsidRPr="00D806D5">
        <w:rPr>
          <w:b/>
          <w:color w:val="000000"/>
          <w:u w:val="single"/>
        </w:rPr>
        <w:t>Рассмотрение концепции праздничного оформления г. Вилючинска к проведению «Дня победы».</w:t>
      </w:r>
    </w:p>
    <w:p w:rsidR="00D739CA" w:rsidRPr="00D806D5" w:rsidRDefault="00D739CA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</w:p>
    <w:p w:rsidR="00D739CA" w:rsidRPr="00D806D5" w:rsidRDefault="00D739CA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 w:rsidRPr="00D806D5">
        <w:rPr>
          <w:b/>
        </w:rPr>
        <w:t xml:space="preserve">Слушали: </w:t>
      </w:r>
      <w:r w:rsidRPr="00D806D5">
        <w:t>Сафронову К.В.</w:t>
      </w: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  <w:rPr>
          <w:b/>
        </w:rPr>
      </w:pP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  <w:rPr>
          <w:b/>
        </w:rPr>
      </w:pPr>
      <w:r w:rsidRPr="00D806D5">
        <w:rPr>
          <w:b/>
        </w:rPr>
        <w:t xml:space="preserve">Решение: </w:t>
      </w:r>
      <w:bookmarkStart w:id="0" w:name="_GoBack"/>
      <w:bookmarkEnd w:id="0"/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  <w:rPr>
          <w:b/>
        </w:rPr>
      </w:pP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  <w:rPr>
          <w:u w:val="single"/>
        </w:rPr>
      </w:pPr>
      <w:r w:rsidRPr="00D806D5">
        <w:rPr>
          <w:u w:val="single"/>
        </w:rPr>
        <w:t>Голосование:</w:t>
      </w: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</w:pPr>
      <w:r w:rsidRPr="00D806D5">
        <w:t>«ЗА» - 6 чел.</w:t>
      </w: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</w:pPr>
      <w:r w:rsidRPr="00D806D5">
        <w:t>«ПРОТИВ» - нет</w:t>
      </w:r>
    </w:p>
    <w:p w:rsidR="00D739CA" w:rsidRPr="00D806D5" w:rsidRDefault="00D739CA" w:rsidP="00D806D5">
      <w:pPr>
        <w:pStyle w:val="a6"/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ind w:left="0"/>
        <w:jc w:val="both"/>
      </w:pPr>
      <w:r w:rsidRPr="00D806D5">
        <w:t>«ВОЗДЕРЖАЛИСЬ» - нет</w:t>
      </w:r>
    </w:p>
    <w:p w:rsidR="00D739CA" w:rsidRPr="00D806D5" w:rsidRDefault="00D739CA" w:rsidP="00D806D5">
      <w:pPr>
        <w:pStyle w:val="a6"/>
        <w:tabs>
          <w:tab w:val="left" w:pos="993"/>
          <w:tab w:val="left" w:pos="1276"/>
        </w:tabs>
        <w:ind w:left="0"/>
        <w:jc w:val="center"/>
        <w:rPr>
          <w:b/>
          <w:color w:val="000000"/>
          <w:u w:val="single"/>
        </w:rPr>
      </w:pPr>
    </w:p>
    <w:p w:rsidR="00D739CA" w:rsidRPr="00D806D5" w:rsidRDefault="00D739CA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  <w:r w:rsidRPr="00D806D5">
        <w:rPr>
          <w:color w:val="000000"/>
        </w:rPr>
        <w:t>Утвердить концепцию праздничного оформления г. Вилючинска.</w:t>
      </w:r>
    </w:p>
    <w:p w:rsidR="00D739CA" w:rsidRPr="00D806D5" w:rsidRDefault="00D739CA" w:rsidP="00D806D5">
      <w:pPr>
        <w:pStyle w:val="a6"/>
        <w:tabs>
          <w:tab w:val="left" w:pos="993"/>
          <w:tab w:val="left" w:pos="1276"/>
        </w:tabs>
        <w:ind w:left="0"/>
        <w:jc w:val="both"/>
        <w:rPr>
          <w:color w:val="000000"/>
        </w:rPr>
      </w:pPr>
    </w:p>
    <w:p w:rsidR="0038143D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center"/>
        <w:rPr>
          <w:b/>
          <w:u w:val="single"/>
        </w:rPr>
      </w:pPr>
      <w:r w:rsidRPr="00D806D5">
        <w:rPr>
          <w:b/>
          <w:u w:val="single"/>
        </w:rPr>
        <w:t>4</w:t>
      </w:r>
      <w:r w:rsidR="00F759F6" w:rsidRPr="00D806D5">
        <w:rPr>
          <w:b/>
          <w:u w:val="single"/>
        </w:rPr>
        <w:t>.</w:t>
      </w:r>
      <w:r w:rsidR="00F759F6" w:rsidRPr="00D806D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Празднование</w:t>
      </w:r>
      <w:r w:rsidR="0038143D" w:rsidRPr="00D806D5">
        <w:rPr>
          <w:b/>
          <w:u w:val="single"/>
        </w:rPr>
        <w:t xml:space="preserve"> Дня Победы в ВОВ 09.05.2020:</w:t>
      </w:r>
    </w:p>
    <w:p w:rsidR="00D806D5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center"/>
        <w:rPr>
          <w:b/>
          <w:u w:val="single"/>
        </w:rPr>
      </w:pPr>
    </w:p>
    <w:p w:rsidR="00D806D5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  <w:u w:val="single"/>
        </w:rPr>
      </w:pPr>
      <w:r w:rsidRPr="00D806D5">
        <w:rPr>
          <w:b/>
        </w:rPr>
        <w:t>Слушали:</w:t>
      </w:r>
      <w:r>
        <w:rPr>
          <w:b/>
        </w:rPr>
        <w:t xml:space="preserve"> </w:t>
      </w:r>
      <w:r w:rsidRPr="00D806D5">
        <w:t>Сафронову К.В., Ковалева А.Ю.</w:t>
      </w:r>
    </w:p>
    <w:p w:rsidR="00D806D5" w:rsidRPr="00D806D5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b/>
        </w:rPr>
      </w:pPr>
      <w:r w:rsidRPr="00D806D5">
        <w:rPr>
          <w:b/>
        </w:rPr>
        <w:t>Решили:</w:t>
      </w:r>
    </w:p>
    <w:p w:rsidR="00D806D5" w:rsidRPr="00D806D5" w:rsidRDefault="00D806D5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u w:val="single"/>
        </w:rPr>
      </w:pPr>
      <w:r>
        <w:rPr>
          <w:u w:val="single"/>
        </w:rPr>
        <w:t>Определить место и время проведение праздника:</w:t>
      </w:r>
    </w:p>
    <w:p w:rsidR="0038143D" w:rsidRPr="00D806D5" w:rsidRDefault="0038143D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</w:pPr>
      <w:r w:rsidRPr="00D806D5">
        <w:t>- в 10:00 площадь Героев Подводников (жилой район Рыбачий);</w:t>
      </w:r>
    </w:p>
    <w:p w:rsidR="00443C85" w:rsidRPr="00D806D5" w:rsidRDefault="0038143D" w:rsidP="00D806D5">
      <w:pPr>
        <w:widowControl w:val="0"/>
        <w:shd w:val="clear" w:color="auto" w:fill="FFFFFF"/>
        <w:tabs>
          <w:tab w:val="left" w:pos="993"/>
          <w:tab w:val="left" w:pos="1032"/>
          <w:tab w:val="left" w:pos="4200"/>
        </w:tabs>
        <w:autoSpaceDE w:val="0"/>
        <w:autoSpaceDN w:val="0"/>
        <w:adjustRightInd w:val="0"/>
        <w:spacing w:line="317" w:lineRule="exact"/>
        <w:contextualSpacing/>
        <w:jc w:val="both"/>
        <w:rPr>
          <w:color w:val="000000" w:themeColor="text1"/>
        </w:rPr>
      </w:pPr>
      <w:r w:rsidRPr="00D806D5">
        <w:t xml:space="preserve">- в 13:00 городская площадь (жилой район Приморский). </w:t>
      </w:r>
    </w:p>
    <w:p w:rsidR="00A16BFA" w:rsidRPr="00D806D5" w:rsidRDefault="00A16BFA" w:rsidP="00D806D5">
      <w:pPr>
        <w:tabs>
          <w:tab w:val="left" w:pos="7088"/>
        </w:tabs>
        <w:rPr>
          <w:b/>
          <w:color w:val="000000"/>
        </w:rPr>
      </w:pPr>
    </w:p>
    <w:p w:rsidR="006F4D2C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Председатель рабочей группы</w:t>
      </w:r>
      <w:r w:rsidRPr="00D806D5">
        <w:rPr>
          <w:b/>
        </w:rPr>
        <w:tab/>
      </w:r>
      <w:r w:rsidR="004115B8" w:rsidRPr="00D806D5">
        <w:rPr>
          <w:b/>
        </w:rPr>
        <w:t>К.В. Сафронова</w:t>
      </w:r>
    </w:p>
    <w:p w:rsidR="006F4D2C" w:rsidRPr="00D806D5" w:rsidRDefault="006F4D2C" w:rsidP="00D806D5">
      <w:pPr>
        <w:tabs>
          <w:tab w:val="left" w:pos="993"/>
        </w:tabs>
        <w:rPr>
          <w:b/>
        </w:rPr>
      </w:pPr>
    </w:p>
    <w:p w:rsidR="00A16BFA" w:rsidRPr="00D806D5" w:rsidRDefault="00A16BFA" w:rsidP="00D806D5">
      <w:pPr>
        <w:tabs>
          <w:tab w:val="left" w:pos="993"/>
        </w:tabs>
        <w:rPr>
          <w:b/>
        </w:rPr>
      </w:pPr>
    </w:p>
    <w:p w:rsidR="00932977" w:rsidRPr="00D806D5" w:rsidRDefault="006F4D2C" w:rsidP="00D806D5">
      <w:pPr>
        <w:tabs>
          <w:tab w:val="left" w:pos="993"/>
          <w:tab w:val="left" w:pos="7230"/>
        </w:tabs>
        <w:rPr>
          <w:b/>
        </w:rPr>
      </w:pPr>
      <w:r w:rsidRPr="00D806D5">
        <w:rPr>
          <w:b/>
        </w:rPr>
        <w:t>Секретарь</w:t>
      </w:r>
      <w:r w:rsidRPr="00D806D5">
        <w:rPr>
          <w:b/>
        </w:rPr>
        <w:tab/>
      </w:r>
      <w:r w:rsidR="00A24481" w:rsidRPr="00D806D5">
        <w:rPr>
          <w:b/>
        </w:rPr>
        <w:t>А.В. Воробьева</w:t>
      </w:r>
    </w:p>
    <w:sectPr w:rsidR="00932977" w:rsidRPr="00D806D5" w:rsidSect="00BC1439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694EB1"/>
    <w:multiLevelType w:val="multilevel"/>
    <w:tmpl w:val="3FAC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">
    <w:nsid w:val="08BA767B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F8E"/>
    <w:multiLevelType w:val="hybridMultilevel"/>
    <w:tmpl w:val="3AE6F892"/>
    <w:lvl w:ilvl="0" w:tplc="B9DA6BF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30D21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6">
    <w:nsid w:val="119D76B0"/>
    <w:multiLevelType w:val="hybridMultilevel"/>
    <w:tmpl w:val="F9EC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284C94"/>
    <w:multiLevelType w:val="multilevel"/>
    <w:tmpl w:val="285A49E2"/>
    <w:lvl w:ilvl="0">
      <w:start w:val="15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8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30DF"/>
    <w:multiLevelType w:val="multilevel"/>
    <w:tmpl w:val="5D588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0">
    <w:nsid w:val="19580CE4"/>
    <w:multiLevelType w:val="hybridMultilevel"/>
    <w:tmpl w:val="52AC1476"/>
    <w:lvl w:ilvl="0" w:tplc="BC44232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157F4"/>
    <w:multiLevelType w:val="hybridMultilevel"/>
    <w:tmpl w:val="357656D8"/>
    <w:lvl w:ilvl="0" w:tplc="8B06CBCE">
      <w:start w:val="1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1991232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1C3B"/>
    <w:multiLevelType w:val="hybridMultilevel"/>
    <w:tmpl w:val="F28099D4"/>
    <w:lvl w:ilvl="0" w:tplc="AA562F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9179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1B0"/>
    <w:multiLevelType w:val="hybridMultilevel"/>
    <w:tmpl w:val="66064A32"/>
    <w:lvl w:ilvl="0" w:tplc="D8143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B19C0"/>
    <w:multiLevelType w:val="multilevel"/>
    <w:tmpl w:val="BAFE3F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7">
    <w:nsid w:val="317B793F"/>
    <w:multiLevelType w:val="hybridMultilevel"/>
    <w:tmpl w:val="0CB24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294D4D"/>
    <w:multiLevelType w:val="multilevel"/>
    <w:tmpl w:val="B31CC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21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A632E"/>
    <w:multiLevelType w:val="hybridMultilevel"/>
    <w:tmpl w:val="E454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80C34"/>
    <w:multiLevelType w:val="hybridMultilevel"/>
    <w:tmpl w:val="D0EA3FF8"/>
    <w:lvl w:ilvl="0" w:tplc="B85E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687B7C41"/>
    <w:multiLevelType w:val="hybridMultilevel"/>
    <w:tmpl w:val="01B8547C"/>
    <w:lvl w:ilvl="0" w:tplc="40AA3308">
      <w:start w:val="12"/>
      <w:numFmt w:val="decimal"/>
      <w:lvlText w:val="%1."/>
      <w:lvlJc w:val="left"/>
      <w:pPr>
        <w:ind w:left="175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6">
    <w:nsid w:val="6B1C4D41"/>
    <w:multiLevelType w:val="hybridMultilevel"/>
    <w:tmpl w:val="F9B089EC"/>
    <w:lvl w:ilvl="0" w:tplc="D8CEF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64655"/>
    <w:multiLevelType w:val="multilevel"/>
    <w:tmpl w:val="F5E6113E"/>
    <w:lvl w:ilvl="0">
      <w:start w:val="12"/>
      <w:numFmt w:val="decimal"/>
      <w:lvlText w:val="%1.0"/>
      <w:lvlJc w:val="left"/>
      <w:pPr>
        <w:ind w:left="1384" w:hanging="67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  <w:color w:val="auto"/>
      </w:rPr>
    </w:lvl>
  </w:abstractNum>
  <w:abstractNum w:abstractNumId="28">
    <w:nsid w:val="6CCE636A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21502"/>
    <w:multiLevelType w:val="multilevel"/>
    <w:tmpl w:val="C398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0">
    <w:nsid w:val="6F345CED"/>
    <w:multiLevelType w:val="hybridMultilevel"/>
    <w:tmpl w:val="01EAC0F2"/>
    <w:lvl w:ilvl="0" w:tplc="B07A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686EA0"/>
    <w:multiLevelType w:val="multilevel"/>
    <w:tmpl w:val="F06A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32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78837BF3"/>
    <w:multiLevelType w:val="hybridMultilevel"/>
    <w:tmpl w:val="D10EB4EA"/>
    <w:lvl w:ilvl="0" w:tplc="5A26FE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67AC7"/>
    <w:multiLevelType w:val="hybridMultilevel"/>
    <w:tmpl w:val="F3EE9FE6"/>
    <w:lvl w:ilvl="0" w:tplc="36EE9D60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7510CC"/>
    <w:multiLevelType w:val="hybridMultilevel"/>
    <w:tmpl w:val="811A20A0"/>
    <w:lvl w:ilvl="0" w:tplc="ECC836A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33"/>
  </w:num>
  <w:num w:numId="6">
    <w:abstractNumId w:val="24"/>
  </w:num>
  <w:num w:numId="7">
    <w:abstractNumId w:val="21"/>
  </w:num>
  <w:num w:numId="8">
    <w:abstractNumId w:val="3"/>
  </w:num>
  <w:num w:numId="9">
    <w:abstractNumId w:val="8"/>
  </w:num>
  <w:num w:numId="10">
    <w:abstractNumId w:val="32"/>
  </w:num>
  <w:num w:numId="11">
    <w:abstractNumId w:val="28"/>
  </w:num>
  <w:num w:numId="12">
    <w:abstractNumId w:val="12"/>
  </w:num>
  <w:num w:numId="13">
    <w:abstractNumId w:val="14"/>
  </w:num>
  <w:num w:numId="14">
    <w:abstractNumId w:val="35"/>
  </w:num>
  <w:num w:numId="15">
    <w:abstractNumId w:val="11"/>
  </w:num>
  <w:num w:numId="16">
    <w:abstractNumId w:val="10"/>
  </w:num>
  <w:num w:numId="17">
    <w:abstractNumId w:val="13"/>
  </w:num>
  <w:num w:numId="18">
    <w:abstractNumId w:val="26"/>
  </w:num>
  <w:num w:numId="19">
    <w:abstractNumId w:val="36"/>
  </w:num>
  <w:num w:numId="20">
    <w:abstractNumId w:val="34"/>
  </w:num>
  <w:num w:numId="21">
    <w:abstractNumId w:val="17"/>
  </w:num>
  <w:num w:numId="22">
    <w:abstractNumId w:val="6"/>
  </w:num>
  <w:num w:numId="23">
    <w:abstractNumId w:val="4"/>
  </w:num>
  <w:num w:numId="24">
    <w:abstractNumId w:val="29"/>
  </w:num>
  <w:num w:numId="25">
    <w:abstractNumId w:val="23"/>
  </w:num>
  <w:num w:numId="26">
    <w:abstractNumId w:val="30"/>
  </w:num>
  <w:num w:numId="27">
    <w:abstractNumId w:val="16"/>
  </w:num>
  <w:num w:numId="28">
    <w:abstractNumId w:val="2"/>
  </w:num>
  <w:num w:numId="29">
    <w:abstractNumId w:val="5"/>
  </w:num>
  <w:num w:numId="30">
    <w:abstractNumId w:val="31"/>
  </w:num>
  <w:num w:numId="31">
    <w:abstractNumId w:val="1"/>
  </w:num>
  <w:num w:numId="32">
    <w:abstractNumId w:val="9"/>
  </w:num>
  <w:num w:numId="33">
    <w:abstractNumId w:val="20"/>
  </w:num>
  <w:num w:numId="34">
    <w:abstractNumId w:val="7"/>
  </w:num>
  <w:num w:numId="35">
    <w:abstractNumId w:val="2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2149"/>
    <w:rsid w:val="000036FC"/>
    <w:rsid w:val="00010C15"/>
    <w:rsid w:val="00020154"/>
    <w:rsid w:val="00020FFE"/>
    <w:rsid w:val="000215ED"/>
    <w:rsid w:val="00041AEE"/>
    <w:rsid w:val="00047DB4"/>
    <w:rsid w:val="000629F5"/>
    <w:rsid w:val="000675A4"/>
    <w:rsid w:val="000748A0"/>
    <w:rsid w:val="0007626F"/>
    <w:rsid w:val="00082BAB"/>
    <w:rsid w:val="000833AE"/>
    <w:rsid w:val="00084126"/>
    <w:rsid w:val="0008709C"/>
    <w:rsid w:val="000B1444"/>
    <w:rsid w:val="000B14C2"/>
    <w:rsid w:val="000B1E35"/>
    <w:rsid w:val="000B534D"/>
    <w:rsid w:val="000B616B"/>
    <w:rsid w:val="000B69CF"/>
    <w:rsid w:val="000C49FB"/>
    <w:rsid w:val="000C6A2D"/>
    <w:rsid w:val="000D19B9"/>
    <w:rsid w:val="000D619D"/>
    <w:rsid w:val="000E0C75"/>
    <w:rsid w:val="000E7CFC"/>
    <w:rsid w:val="000E7E32"/>
    <w:rsid w:val="000F25E7"/>
    <w:rsid w:val="000F3970"/>
    <w:rsid w:val="001013CD"/>
    <w:rsid w:val="00101CD0"/>
    <w:rsid w:val="001025C5"/>
    <w:rsid w:val="0010313B"/>
    <w:rsid w:val="00103A4D"/>
    <w:rsid w:val="00117F89"/>
    <w:rsid w:val="001204AF"/>
    <w:rsid w:val="00127495"/>
    <w:rsid w:val="00131E92"/>
    <w:rsid w:val="0013355F"/>
    <w:rsid w:val="0013564B"/>
    <w:rsid w:val="001367AB"/>
    <w:rsid w:val="001372CC"/>
    <w:rsid w:val="00141FE4"/>
    <w:rsid w:val="00144389"/>
    <w:rsid w:val="0014546F"/>
    <w:rsid w:val="00145485"/>
    <w:rsid w:val="00147915"/>
    <w:rsid w:val="001547E5"/>
    <w:rsid w:val="001558B6"/>
    <w:rsid w:val="001573FA"/>
    <w:rsid w:val="001605BA"/>
    <w:rsid w:val="00164BFD"/>
    <w:rsid w:val="00176CB8"/>
    <w:rsid w:val="001854C8"/>
    <w:rsid w:val="00187EF2"/>
    <w:rsid w:val="00191254"/>
    <w:rsid w:val="0019495B"/>
    <w:rsid w:val="001A0C3C"/>
    <w:rsid w:val="001A52B3"/>
    <w:rsid w:val="001A76D6"/>
    <w:rsid w:val="001B17EF"/>
    <w:rsid w:val="001B2968"/>
    <w:rsid w:val="001B4B0A"/>
    <w:rsid w:val="001C0BF5"/>
    <w:rsid w:val="001C7F75"/>
    <w:rsid w:val="001D1792"/>
    <w:rsid w:val="001D4D40"/>
    <w:rsid w:val="001D71F9"/>
    <w:rsid w:val="001E0D39"/>
    <w:rsid w:val="001E2358"/>
    <w:rsid w:val="001E3077"/>
    <w:rsid w:val="001E7CB5"/>
    <w:rsid w:val="001F0319"/>
    <w:rsid w:val="001F1811"/>
    <w:rsid w:val="001F7635"/>
    <w:rsid w:val="00220739"/>
    <w:rsid w:val="00221D74"/>
    <w:rsid w:val="00222C3C"/>
    <w:rsid w:val="00224025"/>
    <w:rsid w:val="00230F04"/>
    <w:rsid w:val="00232390"/>
    <w:rsid w:val="00244DBA"/>
    <w:rsid w:val="00247020"/>
    <w:rsid w:val="00247C4E"/>
    <w:rsid w:val="002638CD"/>
    <w:rsid w:val="0026477F"/>
    <w:rsid w:val="00272376"/>
    <w:rsid w:val="00282071"/>
    <w:rsid w:val="002B4901"/>
    <w:rsid w:val="002B5456"/>
    <w:rsid w:val="002C2158"/>
    <w:rsid w:val="002D0DD0"/>
    <w:rsid w:val="002D4BCA"/>
    <w:rsid w:val="002D4F70"/>
    <w:rsid w:val="002E15D1"/>
    <w:rsid w:val="002E36EA"/>
    <w:rsid w:val="002E5269"/>
    <w:rsid w:val="002E5681"/>
    <w:rsid w:val="002F0ABB"/>
    <w:rsid w:val="002F478E"/>
    <w:rsid w:val="00303224"/>
    <w:rsid w:val="00310010"/>
    <w:rsid w:val="00310463"/>
    <w:rsid w:val="003244A3"/>
    <w:rsid w:val="00327512"/>
    <w:rsid w:val="0033252E"/>
    <w:rsid w:val="00347D66"/>
    <w:rsid w:val="0035110C"/>
    <w:rsid w:val="00362416"/>
    <w:rsid w:val="003644AB"/>
    <w:rsid w:val="00364A5C"/>
    <w:rsid w:val="00371699"/>
    <w:rsid w:val="003805FB"/>
    <w:rsid w:val="0038143D"/>
    <w:rsid w:val="00381A41"/>
    <w:rsid w:val="00391F0C"/>
    <w:rsid w:val="00394454"/>
    <w:rsid w:val="003A2DCF"/>
    <w:rsid w:val="003B4213"/>
    <w:rsid w:val="003C1A3A"/>
    <w:rsid w:val="003D088C"/>
    <w:rsid w:val="003D1B1B"/>
    <w:rsid w:val="003D68AE"/>
    <w:rsid w:val="003E067E"/>
    <w:rsid w:val="003E2D7C"/>
    <w:rsid w:val="003E43F0"/>
    <w:rsid w:val="004115B8"/>
    <w:rsid w:val="00420DBA"/>
    <w:rsid w:val="00421EC4"/>
    <w:rsid w:val="00422B1D"/>
    <w:rsid w:val="00436C42"/>
    <w:rsid w:val="00441114"/>
    <w:rsid w:val="00443C85"/>
    <w:rsid w:val="00457386"/>
    <w:rsid w:val="004611E6"/>
    <w:rsid w:val="0046247F"/>
    <w:rsid w:val="00462D5A"/>
    <w:rsid w:val="00466DCD"/>
    <w:rsid w:val="00470200"/>
    <w:rsid w:val="00471820"/>
    <w:rsid w:val="00474034"/>
    <w:rsid w:val="004773D7"/>
    <w:rsid w:val="00480724"/>
    <w:rsid w:val="004835E8"/>
    <w:rsid w:val="00484953"/>
    <w:rsid w:val="00485F4B"/>
    <w:rsid w:val="0049281D"/>
    <w:rsid w:val="004A7DDC"/>
    <w:rsid w:val="004B0214"/>
    <w:rsid w:val="004B385D"/>
    <w:rsid w:val="004B66CA"/>
    <w:rsid w:val="004E0C8B"/>
    <w:rsid w:val="004E5439"/>
    <w:rsid w:val="004E7935"/>
    <w:rsid w:val="004F15F6"/>
    <w:rsid w:val="004F663B"/>
    <w:rsid w:val="00505853"/>
    <w:rsid w:val="00505B41"/>
    <w:rsid w:val="00507E82"/>
    <w:rsid w:val="00513303"/>
    <w:rsid w:val="005158DB"/>
    <w:rsid w:val="00523241"/>
    <w:rsid w:val="00527734"/>
    <w:rsid w:val="005340F3"/>
    <w:rsid w:val="00534687"/>
    <w:rsid w:val="00542B59"/>
    <w:rsid w:val="00543263"/>
    <w:rsid w:val="00546D3E"/>
    <w:rsid w:val="00546F8A"/>
    <w:rsid w:val="00551D9D"/>
    <w:rsid w:val="00553BC0"/>
    <w:rsid w:val="00555B97"/>
    <w:rsid w:val="005652AD"/>
    <w:rsid w:val="0057246B"/>
    <w:rsid w:val="00573F55"/>
    <w:rsid w:val="00574446"/>
    <w:rsid w:val="00575BA0"/>
    <w:rsid w:val="00580358"/>
    <w:rsid w:val="00581BB8"/>
    <w:rsid w:val="00591232"/>
    <w:rsid w:val="00592A11"/>
    <w:rsid w:val="005948A1"/>
    <w:rsid w:val="00595714"/>
    <w:rsid w:val="00596C84"/>
    <w:rsid w:val="005A099B"/>
    <w:rsid w:val="005A4CBE"/>
    <w:rsid w:val="005A5D14"/>
    <w:rsid w:val="005A77DA"/>
    <w:rsid w:val="005B182E"/>
    <w:rsid w:val="005C6ACA"/>
    <w:rsid w:val="005D68C2"/>
    <w:rsid w:val="005D69D2"/>
    <w:rsid w:val="005D717C"/>
    <w:rsid w:val="005F17C3"/>
    <w:rsid w:val="005F54A5"/>
    <w:rsid w:val="005F608C"/>
    <w:rsid w:val="006008C2"/>
    <w:rsid w:val="0060268E"/>
    <w:rsid w:val="00605C96"/>
    <w:rsid w:val="00620BBB"/>
    <w:rsid w:val="006224A3"/>
    <w:rsid w:val="0062328B"/>
    <w:rsid w:val="006303A7"/>
    <w:rsid w:val="00636A03"/>
    <w:rsid w:val="006465EA"/>
    <w:rsid w:val="00651373"/>
    <w:rsid w:val="006513DF"/>
    <w:rsid w:val="00653B75"/>
    <w:rsid w:val="00677D50"/>
    <w:rsid w:val="00686FE9"/>
    <w:rsid w:val="00690A48"/>
    <w:rsid w:val="006A0187"/>
    <w:rsid w:val="006C1876"/>
    <w:rsid w:val="006C68AE"/>
    <w:rsid w:val="006C7A30"/>
    <w:rsid w:val="006D0EFE"/>
    <w:rsid w:val="006D4524"/>
    <w:rsid w:val="006D4AA7"/>
    <w:rsid w:val="006E2441"/>
    <w:rsid w:val="006E7861"/>
    <w:rsid w:val="006F0363"/>
    <w:rsid w:val="006F0D97"/>
    <w:rsid w:val="006F4D2C"/>
    <w:rsid w:val="006F614A"/>
    <w:rsid w:val="0070415A"/>
    <w:rsid w:val="00720481"/>
    <w:rsid w:val="00724FAF"/>
    <w:rsid w:val="00725BF3"/>
    <w:rsid w:val="007306F7"/>
    <w:rsid w:val="00737F45"/>
    <w:rsid w:val="007446B8"/>
    <w:rsid w:val="00744C0B"/>
    <w:rsid w:val="00745A3E"/>
    <w:rsid w:val="007523B0"/>
    <w:rsid w:val="0076549A"/>
    <w:rsid w:val="00766CAF"/>
    <w:rsid w:val="007725F3"/>
    <w:rsid w:val="00793F5F"/>
    <w:rsid w:val="007A3869"/>
    <w:rsid w:val="007A685E"/>
    <w:rsid w:val="007B0E34"/>
    <w:rsid w:val="007B33B6"/>
    <w:rsid w:val="007B3C85"/>
    <w:rsid w:val="007B527E"/>
    <w:rsid w:val="007C2820"/>
    <w:rsid w:val="007C3FD5"/>
    <w:rsid w:val="007D0E43"/>
    <w:rsid w:val="00801F86"/>
    <w:rsid w:val="00805320"/>
    <w:rsid w:val="008121B7"/>
    <w:rsid w:val="00835EB9"/>
    <w:rsid w:val="00836671"/>
    <w:rsid w:val="00842ACE"/>
    <w:rsid w:val="0085410A"/>
    <w:rsid w:val="00857FC2"/>
    <w:rsid w:val="0086333C"/>
    <w:rsid w:val="00866FC8"/>
    <w:rsid w:val="008671FB"/>
    <w:rsid w:val="00895521"/>
    <w:rsid w:val="008A0A7C"/>
    <w:rsid w:val="008B02F7"/>
    <w:rsid w:val="008B149E"/>
    <w:rsid w:val="008B3238"/>
    <w:rsid w:val="008B4F6E"/>
    <w:rsid w:val="008C2E1F"/>
    <w:rsid w:val="008C76E9"/>
    <w:rsid w:val="008D68B9"/>
    <w:rsid w:val="009010AE"/>
    <w:rsid w:val="009036BF"/>
    <w:rsid w:val="0091303D"/>
    <w:rsid w:val="00932977"/>
    <w:rsid w:val="00932CB9"/>
    <w:rsid w:val="0093615A"/>
    <w:rsid w:val="00937171"/>
    <w:rsid w:val="0094330A"/>
    <w:rsid w:val="00944F97"/>
    <w:rsid w:val="00957AED"/>
    <w:rsid w:val="00961570"/>
    <w:rsid w:val="00967E7C"/>
    <w:rsid w:val="00972FC8"/>
    <w:rsid w:val="00974EC9"/>
    <w:rsid w:val="00982DB1"/>
    <w:rsid w:val="00983D27"/>
    <w:rsid w:val="009A552E"/>
    <w:rsid w:val="009B2215"/>
    <w:rsid w:val="009C160E"/>
    <w:rsid w:val="009D680B"/>
    <w:rsid w:val="009E003C"/>
    <w:rsid w:val="009E6B51"/>
    <w:rsid w:val="009F1D7D"/>
    <w:rsid w:val="009F40F5"/>
    <w:rsid w:val="00A10942"/>
    <w:rsid w:val="00A11C5D"/>
    <w:rsid w:val="00A16BFA"/>
    <w:rsid w:val="00A23F3F"/>
    <w:rsid w:val="00A24481"/>
    <w:rsid w:val="00A258E5"/>
    <w:rsid w:val="00A27B4F"/>
    <w:rsid w:val="00A35749"/>
    <w:rsid w:val="00A46A1A"/>
    <w:rsid w:val="00A46BFD"/>
    <w:rsid w:val="00A51AC3"/>
    <w:rsid w:val="00A52E7B"/>
    <w:rsid w:val="00A63E43"/>
    <w:rsid w:val="00A66D44"/>
    <w:rsid w:val="00A66E61"/>
    <w:rsid w:val="00A676C4"/>
    <w:rsid w:val="00A803F7"/>
    <w:rsid w:val="00A84D15"/>
    <w:rsid w:val="00A93F95"/>
    <w:rsid w:val="00AB379A"/>
    <w:rsid w:val="00AC3506"/>
    <w:rsid w:val="00AC37A5"/>
    <w:rsid w:val="00AE01AB"/>
    <w:rsid w:val="00AF2A88"/>
    <w:rsid w:val="00AF69BC"/>
    <w:rsid w:val="00AF7BAC"/>
    <w:rsid w:val="00B42BED"/>
    <w:rsid w:val="00B4639F"/>
    <w:rsid w:val="00B501AB"/>
    <w:rsid w:val="00B53F3A"/>
    <w:rsid w:val="00B548B8"/>
    <w:rsid w:val="00B57B0E"/>
    <w:rsid w:val="00B6786E"/>
    <w:rsid w:val="00B75B4F"/>
    <w:rsid w:val="00B75BA5"/>
    <w:rsid w:val="00B90D09"/>
    <w:rsid w:val="00B9297A"/>
    <w:rsid w:val="00B92B48"/>
    <w:rsid w:val="00BA1EF1"/>
    <w:rsid w:val="00BA2CF9"/>
    <w:rsid w:val="00BA3D1E"/>
    <w:rsid w:val="00BA72BD"/>
    <w:rsid w:val="00BA72F4"/>
    <w:rsid w:val="00BB02C9"/>
    <w:rsid w:val="00BB24B0"/>
    <w:rsid w:val="00BB4A2A"/>
    <w:rsid w:val="00BB4EC7"/>
    <w:rsid w:val="00BB5C1A"/>
    <w:rsid w:val="00BC1439"/>
    <w:rsid w:val="00BC2F81"/>
    <w:rsid w:val="00BD0F55"/>
    <w:rsid w:val="00BF02B1"/>
    <w:rsid w:val="00BF0843"/>
    <w:rsid w:val="00C0156A"/>
    <w:rsid w:val="00C03591"/>
    <w:rsid w:val="00C0453B"/>
    <w:rsid w:val="00C06741"/>
    <w:rsid w:val="00C07CF2"/>
    <w:rsid w:val="00C21EE8"/>
    <w:rsid w:val="00C223F1"/>
    <w:rsid w:val="00C34628"/>
    <w:rsid w:val="00C47808"/>
    <w:rsid w:val="00C5283A"/>
    <w:rsid w:val="00C545CE"/>
    <w:rsid w:val="00C63A69"/>
    <w:rsid w:val="00C653D5"/>
    <w:rsid w:val="00C75094"/>
    <w:rsid w:val="00C766E4"/>
    <w:rsid w:val="00C835EF"/>
    <w:rsid w:val="00C859D6"/>
    <w:rsid w:val="00C95BFE"/>
    <w:rsid w:val="00CA1C60"/>
    <w:rsid w:val="00CB215F"/>
    <w:rsid w:val="00CB23ED"/>
    <w:rsid w:val="00CC1D79"/>
    <w:rsid w:val="00CC2B3A"/>
    <w:rsid w:val="00CC6CDE"/>
    <w:rsid w:val="00CC786C"/>
    <w:rsid w:val="00CD0329"/>
    <w:rsid w:val="00CD0FFD"/>
    <w:rsid w:val="00CE4671"/>
    <w:rsid w:val="00CF20E9"/>
    <w:rsid w:val="00D053A5"/>
    <w:rsid w:val="00D06B07"/>
    <w:rsid w:val="00D118BF"/>
    <w:rsid w:val="00D137D8"/>
    <w:rsid w:val="00D14FA8"/>
    <w:rsid w:val="00D23EE1"/>
    <w:rsid w:val="00D25577"/>
    <w:rsid w:val="00D30CFE"/>
    <w:rsid w:val="00D339C3"/>
    <w:rsid w:val="00D44163"/>
    <w:rsid w:val="00D500BE"/>
    <w:rsid w:val="00D50C3F"/>
    <w:rsid w:val="00D5273C"/>
    <w:rsid w:val="00D54D71"/>
    <w:rsid w:val="00D559C5"/>
    <w:rsid w:val="00D61DBB"/>
    <w:rsid w:val="00D64F3D"/>
    <w:rsid w:val="00D71517"/>
    <w:rsid w:val="00D739CA"/>
    <w:rsid w:val="00D806D5"/>
    <w:rsid w:val="00D83FE5"/>
    <w:rsid w:val="00D849B9"/>
    <w:rsid w:val="00D94991"/>
    <w:rsid w:val="00D94D9C"/>
    <w:rsid w:val="00D967B6"/>
    <w:rsid w:val="00DB011E"/>
    <w:rsid w:val="00DB2CCB"/>
    <w:rsid w:val="00DB354D"/>
    <w:rsid w:val="00DB43AD"/>
    <w:rsid w:val="00DB7A8B"/>
    <w:rsid w:val="00DC0049"/>
    <w:rsid w:val="00DD6A5F"/>
    <w:rsid w:val="00DE2EB3"/>
    <w:rsid w:val="00DE494B"/>
    <w:rsid w:val="00DE7A80"/>
    <w:rsid w:val="00DF569F"/>
    <w:rsid w:val="00E20A1C"/>
    <w:rsid w:val="00E31299"/>
    <w:rsid w:val="00E35984"/>
    <w:rsid w:val="00E35DDD"/>
    <w:rsid w:val="00E41029"/>
    <w:rsid w:val="00E5301B"/>
    <w:rsid w:val="00E6007B"/>
    <w:rsid w:val="00E6182A"/>
    <w:rsid w:val="00E77314"/>
    <w:rsid w:val="00E807AE"/>
    <w:rsid w:val="00E81208"/>
    <w:rsid w:val="00E941D3"/>
    <w:rsid w:val="00EB55D1"/>
    <w:rsid w:val="00EB7B86"/>
    <w:rsid w:val="00EC02F5"/>
    <w:rsid w:val="00EC67D1"/>
    <w:rsid w:val="00ED1819"/>
    <w:rsid w:val="00ED1AF4"/>
    <w:rsid w:val="00ED2813"/>
    <w:rsid w:val="00ED76AF"/>
    <w:rsid w:val="00EE0B5F"/>
    <w:rsid w:val="00EF0AD8"/>
    <w:rsid w:val="00EF4673"/>
    <w:rsid w:val="00F05393"/>
    <w:rsid w:val="00F053EA"/>
    <w:rsid w:val="00F06D15"/>
    <w:rsid w:val="00F07504"/>
    <w:rsid w:val="00F07A47"/>
    <w:rsid w:val="00F115ED"/>
    <w:rsid w:val="00F11C1D"/>
    <w:rsid w:val="00F16405"/>
    <w:rsid w:val="00F16E4B"/>
    <w:rsid w:val="00F22DD8"/>
    <w:rsid w:val="00F25385"/>
    <w:rsid w:val="00F32402"/>
    <w:rsid w:val="00F35CB6"/>
    <w:rsid w:val="00F363C5"/>
    <w:rsid w:val="00F50220"/>
    <w:rsid w:val="00F60952"/>
    <w:rsid w:val="00F610FE"/>
    <w:rsid w:val="00F6181A"/>
    <w:rsid w:val="00F753E6"/>
    <w:rsid w:val="00F759F6"/>
    <w:rsid w:val="00F779FB"/>
    <w:rsid w:val="00F85442"/>
    <w:rsid w:val="00F85740"/>
    <w:rsid w:val="00F90B9B"/>
    <w:rsid w:val="00FA39E0"/>
    <w:rsid w:val="00FA554C"/>
    <w:rsid w:val="00FB145C"/>
    <w:rsid w:val="00FB38BC"/>
    <w:rsid w:val="00FB7893"/>
    <w:rsid w:val="00FC56C5"/>
    <w:rsid w:val="00FD3A78"/>
    <w:rsid w:val="00FE4C09"/>
    <w:rsid w:val="00FE74EA"/>
    <w:rsid w:val="00FE7D6E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3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5934-E47C-4CDE-8240-5D88F182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культуры, молодежной политики и спорта ВГО</cp:lastModifiedBy>
  <cp:revision>17</cp:revision>
  <cp:lastPrinted>2020-02-06T02:29:00Z</cp:lastPrinted>
  <dcterms:created xsi:type="dcterms:W3CDTF">2018-12-12T02:54:00Z</dcterms:created>
  <dcterms:modified xsi:type="dcterms:W3CDTF">2020-02-06T02:33:00Z</dcterms:modified>
</cp:coreProperties>
</file>