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11" w:rsidRDefault="00002011" w:rsidP="00002011">
      <w:pPr>
        <w:pStyle w:val="western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30"/>
          <w:szCs w:val="30"/>
        </w:rPr>
      </w:pPr>
      <w:bookmarkStart w:id="0" w:name="_GoBack"/>
      <w:r>
        <w:rPr>
          <w:b/>
          <w:bCs/>
          <w:color w:val="000000"/>
          <w:sz w:val="30"/>
          <w:szCs w:val="30"/>
        </w:rPr>
        <w:t xml:space="preserve">Извещение о проведении общественного обсуждения проекта муниципальной программы «Формирование современной городской среды </w:t>
      </w:r>
      <w:proofErr w:type="gramStart"/>
      <w:r>
        <w:rPr>
          <w:b/>
          <w:bCs/>
          <w:color w:val="000000"/>
          <w:sz w:val="30"/>
          <w:szCs w:val="30"/>
        </w:rPr>
        <w:t>в</w:t>
      </w:r>
      <w:proofErr w:type="gramEnd"/>
      <w:r>
        <w:rPr>
          <w:b/>
          <w:bCs/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b/>
          <w:bCs/>
          <w:color w:val="000000"/>
          <w:sz w:val="30"/>
          <w:szCs w:val="30"/>
        </w:rPr>
        <w:t>Вилючинском</w:t>
      </w:r>
      <w:proofErr w:type="spellEnd"/>
      <w:proofErr w:type="gramEnd"/>
      <w:r>
        <w:rPr>
          <w:b/>
          <w:bCs/>
          <w:color w:val="000000"/>
          <w:sz w:val="30"/>
          <w:szCs w:val="30"/>
        </w:rPr>
        <w:t xml:space="preserve"> городском округе </w:t>
      </w:r>
      <w:r w:rsidRPr="00875CC8">
        <w:rPr>
          <w:b/>
          <w:bCs/>
          <w:color w:val="000000"/>
          <w:sz w:val="30"/>
          <w:szCs w:val="30"/>
        </w:rPr>
        <w:t>на 2018 – 2022 годы</w:t>
      </w:r>
      <w:r>
        <w:rPr>
          <w:b/>
          <w:bCs/>
          <w:color w:val="000000"/>
          <w:sz w:val="30"/>
          <w:szCs w:val="30"/>
        </w:rPr>
        <w:t>»</w:t>
      </w:r>
    </w:p>
    <w:bookmarkEnd w:id="0"/>
    <w:p w:rsidR="00002011" w:rsidRDefault="00002011" w:rsidP="00002011">
      <w:pPr>
        <w:pStyle w:val="western"/>
        <w:shd w:val="clear" w:color="auto" w:fill="FFFFFF"/>
        <w:spacing w:after="0" w:afterAutospacing="0"/>
        <w:contextualSpacing/>
        <w:jc w:val="center"/>
        <w:rPr>
          <w:rFonts w:ascii="yandex-sans" w:hAnsi="yandex-sans"/>
          <w:color w:val="000000"/>
          <w:sz w:val="23"/>
          <w:szCs w:val="23"/>
        </w:rPr>
      </w:pPr>
    </w:p>
    <w:p w:rsidR="00002011" w:rsidRDefault="00002011" w:rsidP="00002011">
      <w:pPr>
        <w:pStyle w:val="western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Администрации </w:t>
      </w:r>
      <w:proofErr w:type="spellStart"/>
      <w:r>
        <w:rPr>
          <w:color w:val="000000"/>
          <w:sz w:val="30"/>
          <w:szCs w:val="30"/>
        </w:rPr>
        <w:t>Вилючинского</w:t>
      </w:r>
      <w:proofErr w:type="spellEnd"/>
      <w:r>
        <w:rPr>
          <w:color w:val="000000"/>
          <w:sz w:val="30"/>
          <w:szCs w:val="30"/>
        </w:rPr>
        <w:t xml:space="preserve"> городского округа </w:t>
      </w:r>
      <w:r w:rsidRPr="00565F41">
        <w:rPr>
          <w:color w:val="000000"/>
          <w:sz w:val="30"/>
          <w:szCs w:val="30"/>
        </w:rPr>
        <w:t xml:space="preserve">предлагает всем гражданам, юридическим лицам вне зависимости от организационно-правовой формы, формы собственности, индивидуальным предпринимателям принять участие в обсуждении проекта муниципальной программы </w:t>
      </w:r>
      <w:r>
        <w:rPr>
          <w:color w:val="000000"/>
          <w:sz w:val="30"/>
          <w:szCs w:val="30"/>
        </w:rPr>
        <w:t>«</w:t>
      </w:r>
      <w:r w:rsidRPr="00565F41">
        <w:rPr>
          <w:color w:val="000000"/>
          <w:sz w:val="30"/>
          <w:szCs w:val="30"/>
        </w:rPr>
        <w:t xml:space="preserve">Формирование современной городской среды </w:t>
      </w:r>
      <w:proofErr w:type="gramStart"/>
      <w:r w:rsidRPr="00565F41">
        <w:rPr>
          <w:color w:val="000000"/>
          <w:sz w:val="30"/>
          <w:szCs w:val="30"/>
        </w:rPr>
        <w:t>в</w:t>
      </w:r>
      <w:proofErr w:type="gramEnd"/>
      <w:r w:rsidRPr="00565F41">
        <w:rPr>
          <w:color w:val="000000"/>
          <w:sz w:val="30"/>
          <w:szCs w:val="30"/>
        </w:rPr>
        <w:t xml:space="preserve"> </w:t>
      </w:r>
      <w:proofErr w:type="spellStart"/>
      <w:proofErr w:type="gramStart"/>
      <w:r w:rsidRPr="00565F41">
        <w:rPr>
          <w:color w:val="000000"/>
          <w:sz w:val="30"/>
          <w:szCs w:val="30"/>
        </w:rPr>
        <w:t>Вилючинском</w:t>
      </w:r>
      <w:proofErr w:type="spellEnd"/>
      <w:proofErr w:type="gramEnd"/>
      <w:r w:rsidRPr="00565F41">
        <w:rPr>
          <w:color w:val="000000"/>
          <w:sz w:val="30"/>
          <w:szCs w:val="30"/>
        </w:rPr>
        <w:t xml:space="preserve"> городском округе на 2018 – 2022 годы</w:t>
      </w:r>
      <w:r>
        <w:rPr>
          <w:color w:val="000000"/>
          <w:sz w:val="30"/>
          <w:szCs w:val="30"/>
        </w:rPr>
        <w:t>».</w:t>
      </w:r>
    </w:p>
    <w:p w:rsidR="00002011" w:rsidRDefault="00002011" w:rsidP="00002011">
      <w:pPr>
        <w:pStyle w:val="western"/>
        <w:shd w:val="clear" w:color="auto" w:fill="FFFFFF"/>
        <w:spacing w:after="0" w:afterAutospacing="0"/>
        <w:ind w:firstLine="708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0"/>
          <w:szCs w:val="30"/>
        </w:rPr>
        <w:t>П</w:t>
      </w:r>
      <w:r w:rsidRPr="00565F41">
        <w:rPr>
          <w:color w:val="000000"/>
          <w:sz w:val="30"/>
          <w:szCs w:val="30"/>
        </w:rPr>
        <w:t>роект муниципальной программы</w:t>
      </w:r>
      <w:r>
        <w:rPr>
          <w:color w:val="000000"/>
          <w:sz w:val="30"/>
          <w:szCs w:val="30"/>
        </w:rPr>
        <w:t xml:space="preserve"> </w:t>
      </w:r>
      <w:r w:rsidRPr="00565F41">
        <w:rPr>
          <w:color w:val="000000"/>
          <w:sz w:val="30"/>
          <w:szCs w:val="30"/>
        </w:rPr>
        <w:t xml:space="preserve">«Формирование современной городской среды </w:t>
      </w:r>
      <w:proofErr w:type="gramStart"/>
      <w:r w:rsidRPr="00565F41">
        <w:rPr>
          <w:color w:val="000000"/>
          <w:sz w:val="30"/>
          <w:szCs w:val="30"/>
        </w:rPr>
        <w:t>в</w:t>
      </w:r>
      <w:proofErr w:type="gramEnd"/>
      <w:r w:rsidRPr="00565F41">
        <w:rPr>
          <w:color w:val="000000"/>
          <w:sz w:val="30"/>
          <w:szCs w:val="30"/>
        </w:rPr>
        <w:t xml:space="preserve"> </w:t>
      </w:r>
      <w:proofErr w:type="spellStart"/>
      <w:proofErr w:type="gramStart"/>
      <w:r w:rsidRPr="00565F41">
        <w:rPr>
          <w:color w:val="000000"/>
          <w:sz w:val="30"/>
          <w:szCs w:val="30"/>
        </w:rPr>
        <w:t>Вилючинском</w:t>
      </w:r>
      <w:proofErr w:type="spellEnd"/>
      <w:proofErr w:type="gramEnd"/>
      <w:r w:rsidRPr="00565F41">
        <w:rPr>
          <w:color w:val="000000"/>
          <w:sz w:val="30"/>
          <w:szCs w:val="30"/>
        </w:rPr>
        <w:t xml:space="preserve"> городском округе на 2018 – 2022 годы»</w:t>
      </w:r>
      <w:r>
        <w:rPr>
          <w:color w:val="000000"/>
          <w:sz w:val="30"/>
          <w:szCs w:val="30"/>
        </w:rPr>
        <w:t xml:space="preserve"> размещен на официальном сайте администрации </w:t>
      </w:r>
      <w:proofErr w:type="spellStart"/>
      <w:r>
        <w:rPr>
          <w:color w:val="000000"/>
          <w:sz w:val="30"/>
          <w:szCs w:val="30"/>
        </w:rPr>
        <w:t>Вилючинского</w:t>
      </w:r>
      <w:proofErr w:type="spellEnd"/>
      <w:r>
        <w:rPr>
          <w:color w:val="000000"/>
          <w:sz w:val="30"/>
          <w:szCs w:val="30"/>
        </w:rPr>
        <w:t xml:space="preserve"> городского округа во вкладке «Комфортная городская среда».</w:t>
      </w:r>
    </w:p>
    <w:p w:rsidR="00002011" w:rsidRDefault="00002011" w:rsidP="00002011">
      <w:pPr>
        <w:pStyle w:val="western"/>
        <w:shd w:val="clear" w:color="auto" w:fill="FFFFFF"/>
        <w:spacing w:after="0" w:afterAutospacing="0"/>
        <w:ind w:firstLine="708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0"/>
          <w:szCs w:val="30"/>
        </w:rPr>
        <w:t>Дата начала и окончания общественного обсуждения, в течение которого принимаются замечания и предложения от участников общественного обсуждения – с 20.11.2017 по 20.12.2017.</w:t>
      </w:r>
    </w:p>
    <w:p w:rsidR="00002011" w:rsidRDefault="00002011" w:rsidP="00002011">
      <w:pPr>
        <w:pStyle w:val="western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r w:rsidRPr="00565F41">
        <w:rPr>
          <w:color w:val="000000"/>
          <w:sz w:val="30"/>
          <w:szCs w:val="30"/>
        </w:rPr>
        <w:t xml:space="preserve">С целью изучения общественного мнения относительно данного документа просим высказать свое мнение </w:t>
      </w:r>
      <w:r>
        <w:rPr>
          <w:color w:val="000000"/>
          <w:sz w:val="30"/>
          <w:szCs w:val="30"/>
        </w:rPr>
        <w:t xml:space="preserve">и </w:t>
      </w:r>
      <w:r w:rsidRPr="00565F41">
        <w:rPr>
          <w:color w:val="000000"/>
          <w:sz w:val="30"/>
          <w:szCs w:val="30"/>
        </w:rPr>
        <w:t xml:space="preserve">внести предложения </w:t>
      </w:r>
      <w:r>
        <w:rPr>
          <w:color w:val="000000"/>
          <w:sz w:val="30"/>
          <w:szCs w:val="30"/>
        </w:rPr>
        <w:t xml:space="preserve">и (или) </w:t>
      </w:r>
      <w:r w:rsidRPr="00565F41">
        <w:rPr>
          <w:color w:val="000000"/>
          <w:sz w:val="30"/>
          <w:szCs w:val="30"/>
        </w:rPr>
        <w:t>замечания</w:t>
      </w:r>
      <w:r>
        <w:rPr>
          <w:color w:val="000000"/>
          <w:sz w:val="30"/>
          <w:szCs w:val="30"/>
        </w:rPr>
        <w:t>.</w:t>
      </w:r>
    </w:p>
    <w:p w:rsidR="00002011" w:rsidRDefault="00002011" w:rsidP="00002011">
      <w:pPr>
        <w:pStyle w:val="western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Предложения и (или) замечания можно направлять по адресу: г. </w:t>
      </w:r>
      <w:proofErr w:type="spellStart"/>
      <w:r>
        <w:rPr>
          <w:color w:val="000000"/>
          <w:sz w:val="30"/>
          <w:szCs w:val="30"/>
        </w:rPr>
        <w:t>Вилючинск</w:t>
      </w:r>
      <w:proofErr w:type="spellEnd"/>
      <w:r>
        <w:rPr>
          <w:color w:val="000000"/>
          <w:sz w:val="30"/>
          <w:szCs w:val="30"/>
        </w:rPr>
        <w:t xml:space="preserve">, ул. Мира, д. 16 , 3 этаж, кабинет № 2 «Отдел по управлению городским хозяйством администрации </w:t>
      </w:r>
      <w:proofErr w:type="spellStart"/>
      <w:r>
        <w:rPr>
          <w:color w:val="000000"/>
          <w:sz w:val="30"/>
          <w:szCs w:val="30"/>
        </w:rPr>
        <w:t>Вилючинского</w:t>
      </w:r>
      <w:proofErr w:type="spellEnd"/>
      <w:r>
        <w:rPr>
          <w:color w:val="000000"/>
          <w:sz w:val="30"/>
          <w:szCs w:val="30"/>
        </w:rPr>
        <w:t xml:space="preserve"> городского округа», либо на адрес электронной почты </w:t>
      </w:r>
      <w:hyperlink r:id="rId5" w:history="1">
        <w:r w:rsidRPr="00F25191">
          <w:rPr>
            <w:rStyle w:val="a3"/>
            <w:sz w:val="30"/>
            <w:szCs w:val="30"/>
            <w:lang w:val="en-US"/>
          </w:rPr>
          <w:t>avgo</w:t>
        </w:r>
        <w:r w:rsidRPr="00F25191">
          <w:rPr>
            <w:rStyle w:val="a3"/>
            <w:sz w:val="30"/>
            <w:szCs w:val="30"/>
          </w:rPr>
          <w:t>@viladm.ru</w:t>
        </w:r>
      </w:hyperlink>
      <w:r>
        <w:rPr>
          <w:color w:val="000000"/>
          <w:sz w:val="30"/>
          <w:szCs w:val="30"/>
        </w:rPr>
        <w:t xml:space="preserve"> по форме согласно приложению № 2 к настоящему порядку.</w:t>
      </w:r>
      <w:r w:rsidRPr="004354EF">
        <w:rPr>
          <w:color w:val="000000"/>
          <w:sz w:val="30"/>
          <w:szCs w:val="30"/>
        </w:rPr>
        <w:t xml:space="preserve"> </w:t>
      </w:r>
    </w:p>
    <w:p w:rsidR="00002011" w:rsidRDefault="00002011" w:rsidP="00002011">
      <w:pPr>
        <w:pStyle w:val="western"/>
        <w:shd w:val="clear" w:color="auto" w:fill="FFFFFF"/>
        <w:spacing w:after="0" w:afterAutospacing="0"/>
        <w:ind w:firstLine="708"/>
        <w:contextualSpacing/>
        <w:jc w:val="both"/>
        <w:rPr>
          <w:color w:val="000000"/>
          <w:sz w:val="30"/>
          <w:szCs w:val="30"/>
        </w:rPr>
      </w:pPr>
      <w:r w:rsidRPr="00A815FA">
        <w:rPr>
          <w:color w:val="000000"/>
          <w:sz w:val="28"/>
          <w:szCs w:val="28"/>
        </w:rPr>
        <w:t xml:space="preserve">Часы работы: понедельник - четверг с 09:00 до 18:00 (обеденный перерыв с 13:00 до 14:00), пятница с 09:00 </w:t>
      </w:r>
      <w:proofErr w:type="gramStart"/>
      <w:r w:rsidRPr="00A815FA">
        <w:rPr>
          <w:color w:val="000000"/>
          <w:sz w:val="28"/>
          <w:szCs w:val="28"/>
        </w:rPr>
        <w:t>до</w:t>
      </w:r>
      <w:proofErr w:type="gramEnd"/>
      <w:r w:rsidRPr="00A815FA">
        <w:rPr>
          <w:color w:val="000000"/>
          <w:sz w:val="28"/>
          <w:szCs w:val="28"/>
        </w:rPr>
        <w:t xml:space="preserve"> 13:00.</w:t>
      </w:r>
    </w:p>
    <w:p w:rsidR="00002011" w:rsidRDefault="00002011" w:rsidP="00002011">
      <w:pPr>
        <w:pStyle w:val="western"/>
        <w:shd w:val="clear" w:color="auto" w:fill="FFFFFF"/>
        <w:spacing w:after="0" w:afterAutospacing="0"/>
        <w:ind w:firstLine="708"/>
        <w:contextualSpacing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30"/>
          <w:szCs w:val="30"/>
        </w:rPr>
        <w:t>Предложения и (или) замечания, поданные без согласия на обработку персональных данных участника общественного обсуждения, являющегося физическим лицом (в соответствии с Федеральным законом от 27.07.2006 № 152-ФЗ «О персональных данных») и без указания контактных данных (ФИО, адрес проживания, контактный телефон), не рассматриваются.</w:t>
      </w:r>
    </w:p>
    <w:p w:rsidR="00551E86" w:rsidRDefault="00551E86"/>
    <w:sectPr w:rsidR="0055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11"/>
    <w:rsid w:val="00002011"/>
    <w:rsid w:val="00551E86"/>
    <w:rsid w:val="008524D7"/>
    <w:rsid w:val="00E0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011"/>
    <w:rPr>
      <w:color w:val="0000FF"/>
      <w:u w:val="single"/>
    </w:rPr>
  </w:style>
  <w:style w:type="paragraph" w:customStyle="1" w:styleId="western">
    <w:name w:val="western"/>
    <w:basedOn w:val="a"/>
    <w:rsid w:val="0000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2011"/>
    <w:rPr>
      <w:color w:val="0000FF"/>
      <w:u w:val="single"/>
    </w:rPr>
  </w:style>
  <w:style w:type="paragraph" w:customStyle="1" w:styleId="western">
    <w:name w:val="western"/>
    <w:basedOn w:val="a"/>
    <w:rsid w:val="0000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go@vi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2017-11-27T21:09:00Z</dcterms:created>
  <dcterms:modified xsi:type="dcterms:W3CDTF">2017-11-27T21:09:00Z</dcterms:modified>
</cp:coreProperties>
</file>