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4E" w:rsidRDefault="007B2D4E" w:rsidP="007B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Форма сводного отчета о результатах проведения </w:t>
      </w:r>
    </w:p>
    <w:p w:rsidR="007B2D4E" w:rsidRDefault="007B2D4E" w:rsidP="007B2D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нормативного правового акта</w:t>
      </w:r>
    </w:p>
    <w:p w:rsidR="007B2D4E" w:rsidRDefault="007B2D4E" w:rsidP="007B2D4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4"/>
        <w:tblW w:w="5000" w:type="pct"/>
        <w:tblInd w:w="1" w:type="dxa"/>
        <w:tblLook w:val="04A0" w:firstRow="1" w:lastRow="0" w:firstColumn="1" w:lastColumn="0" w:noHBand="0" w:noVBand="1"/>
      </w:tblPr>
      <w:tblGrid>
        <w:gridCol w:w="3177"/>
        <w:gridCol w:w="1549"/>
        <w:gridCol w:w="4844"/>
      </w:tblGrid>
      <w:tr w:rsidR="007B2D4E" w:rsidTr="004F431B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2680"/>
            </w:tblGrid>
            <w:tr w:rsidR="007B2D4E" w:rsidTr="004F431B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D4E" w:rsidRDefault="007B2D4E" w:rsidP="004F431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D4E" w:rsidRDefault="007B2D4E" w:rsidP="004F431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7B2D4E" w:rsidTr="004F431B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B2D4E" w:rsidRDefault="007B2D4E" w:rsidP="004F431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B2D4E" w:rsidRDefault="007B2D4E" w:rsidP="004F431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нормативного правового акта:</w:t>
            </w:r>
          </w:p>
        </w:tc>
      </w:tr>
      <w:tr w:rsidR="007B2D4E" w:rsidTr="004F431B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276B83" w:rsidRDefault="007D30B7" w:rsidP="00CA32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05.02</w:t>
            </w:r>
            <w:r w:rsidR="004F431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7B2D4E" w:rsidRPr="00276B83">
              <w:rPr>
                <w:rFonts w:ascii="Times New Roman" w:hAnsi="Times New Roman" w:cs="Times New Roman"/>
                <w:i/>
                <w:sz w:val="28"/>
                <w:szCs w:val="28"/>
              </w:rPr>
              <w:t>201</w:t>
            </w:r>
            <w:r w:rsidR="00CA32FC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7B2D4E" w:rsidTr="004F431B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4F431B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 w:rsidRPr="004F43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276B83" w:rsidRDefault="007D30B7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16.03.2018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3242"/>
        <w:gridCol w:w="5553"/>
      </w:tblGrid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структурного подразделения администрации Вилючинского городского округа </w:t>
            </w:r>
            <w:r w:rsidRPr="001C0132">
              <w:rPr>
                <w:rFonts w:ascii="Times New Roman" w:hAnsi="Times New Roman" w:cs="Times New Roman"/>
                <w:sz w:val="28"/>
                <w:szCs w:val="28"/>
              </w:rPr>
              <w:t>являющег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ося</w:t>
            </w:r>
            <w:r w:rsidRPr="001C0132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разработчиком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разработчик проекта нормативного правового акта): </w:t>
            </w:r>
          </w:p>
          <w:p w:rsidR="007B2D4E" w:rsidRP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D4E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Финансовое управление администрации Вилючинского городского округа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иных соисполнителях: </w:t>
            </w:r>
          </w:p>
          <w:p w:rsidR="007B2D4E" w:rsidRP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2D4E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нормативного правового акта: </w:t>
            </w:r>
          </w:p>
          <w:p w:rsidR="007B2D4E" w:rsidRPr="007B2D4E" w:rsidRDefault="00D817B1" w:rsidP="000110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7B2D4E" w:rsidRPr="007B2D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роект </w:t>
            </w:r>
            <w:r w:rsidR="0008615B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 администрации</w:t>
            </w:r>
            <w:r w:rsidR="007B2D4E" w:rsidRPr="007B2D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Вилючинского городского округа «</w:t>
            </w:r>
            <w:r w:rsidR="0008615B" w:rsidRPr="0008615B">
              <w:rPr>
                <w:rFonts w:ascii="Times New Roman" w:hAnsi="Times New Roman" w:cs="Times New Roman"/>
                <w:i/>
                <w:sz w:val="28"/>
                <w:szCs w:val="28"/>
              </w:rPr>
              <w:t>Об организации досуга граждан</w:t>
            </w:r>
            <w:r w:rsidR="000725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8615B" w:rsidRPr="0008615B">
              <w:rPr>
                <w:rFonts w:ascii="Times New Roman" w:hAnsi="Times New Roman" w:cs="Times New Roman"/>
                <w:i/>
                <w:sz w:val="28"/>
                <w:szCs w:val="28"/>
              </w:rPr>
              <w:t>в связи с оказанием услуг по катанию на лошадях (пони) или иных вьючных, верховых животных и гужевых повозках (санях)</w:t>
            </w:r>
            <w:r w:rsidR="000725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8615B" w:rsidRPr="0008615B">
              <w:rPr>
                <w:rFonts w:ascii="Times New Roman" w:hAnsi="Times New Roman" w:cs="Times New Roman"/>
                <w:i/>
                <w:sz w:val="28"/>
                <w:szCs w:val="28"/>
              </w:rPr>
              <w:t>на территории Вилючинского городского округа</w:t>
            </w:r>
            <w:r w:rsidR="007B2D4E" w:rsidRPr="007B2D4E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639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7B2D4E" w:rsidRDefault="00E40639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Pr="0001107A">
              <w:rPr>
                <w:rFonts w:ascii="Times New Roman" w:hAnsi="Times New Roman" w:cs="Times New Roman"/>
                <w:i/>
                <w:sz w:val="28"/>
                <w:szCs w:val="28"/>
              </w:rPr>
              <w:t>порядочения передвижения и использования лошадей (пони) или иных вьючных, или верховых животных в связи с оказанием услуг по катанию на них верхом и с использованием гужевых повозок (саней) на территории Вилючинского городского округа</w:t>
            </w:r>
          </w:p>
          <w:p w:rsidR="007B2D4E" w:rsidRDefault="007B2D4E" w:rsidP="00E4063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нормативного правового акта: </w:t>
            </w:r>
          </w:p>
          <w:p w:rsidR="007B2D4E" w:rsidRPr="007B2D4E" w:rsidRDefault="00D817B1" w:rsidP="000110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7B2D4E" w:rsidRPr="007B2D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соответствии </w:t>
            </w:r>
            <w:r w:rsidR="0001107A" w:rsidRPr="000110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Федеральным законом от 06.10.2003 № 131-ФЗ </w:t>
            </w:r>
            <w:r w:rsidR="0001107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01107A" w:rsidRPr="0001107A">
              <w:rPr>
                <w:rFonts w:ascii="Times New Roman" w:hAnsi="Times New Roman" w:cs="Times New Roman"/>
                <w:i/>
                <w:sz w:val="28"/>
                <w:szCs w:val="28"/>
              </w:rPr>
              <w:t>«Об общих принципах организации местного самоуправления в Российской Федерации», Постановлением Правительства Российской Федерации от 23.10.1993 № 1090 «О Правилах дорожного движения», Приказом Министерства сельского хозяйства РФ от 27.12.2016</w:t>
            </w:r>
            <w:r w:rsidR="0001107A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="0001107A" w:rsidRPr="0001107A">
              <w:rPr>
                <w:rFonts w:ascii="Times New Roman" w:hAnsi="Times New Roman" w:cs="Times New Roman"/>
                <w:i/>
                <w:sz w:val="28"/>
                <w:szCs w:val="28"/>
              </w:rPr>
              <w:t>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</w:t>
            </w:r>
            <w:proofErr w:type="gramEnd"/>
            <w:r w:rsidR="0001107A" w:rsidRPr="000110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бумажных носителях», Уставом Вилючинского городского округа, решением Думы Вилючинского городского округа от 18.10.2017 № 173/58-6 «Об утверждении Правил благоустройства территории Вилючинского городского округа», </w:t>
            </w:r>
            <w:r w:rsidR="0001107A" w:rsidRPr="0001107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протоколом заседания комиссии по безопасности дорожного движения при администрации Вилючинского городского округа от 31.03.2017 № 1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EAB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7B2D4E" w:rsidRDefault="00675EAB" w:rsidP="00675EA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01107A">
              <w:rPr>
                <w:rFonts w:ascii="Times New Roman" w:hAnsi="Times New Roman" w:cs="Times New Roman"/>
                <w:i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0110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создания благоприятных условий для организации досуга граждан, упорядочения передвижения и использования лошадей (пони) или иных вьючных, или верховых животных в связи с оказанием услуг по катанию на них верхом и с использованием гужевых повозок (саней) на территории Вилючинского городского округа, обеспечения соблюдения требований по </w:t>
            </w:r>
            <w:r w:rsidRPr="0001107A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содержанию и благоустройству территории Вилючинского городского округа</w:t>
            </w:r>
            <w:proofErr w:type="gramEnd"/>
          </w:p>
          <w:p w:rsidR="007B2D4E" w:rsidRDefault="007B2D4E" w:rsidP="00675EA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7B2D4E" w:rsidRPr="00276B83" w:rsidRDefault="00E1795B" w:rsidP="00D817B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нормативного правового акта определяющего </w:t>
            </w:r>
            <w:r w:rsidRPr="00E1795B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и места оказания услуг, требования к организаторам услуг и животным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 исполнителя (разработчика проекта нормативного правового акта):</w:t>
            </w:r>
          </w:p>
        </w:tc>
      </w:tr>
      <w:tr w:rsidR="007B2D4E" w:rsidTr="004F43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1072" w:rsidRDefault="00C61072" w:rsidP="00C610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C61072">
              <w:rPr>
                <w:rFonts w:ascii="Times New Roman" w:hAnsi="Times New Roman" w:cs="Times New Roman"/>
                <w:i/>
                <w:sz w:val="28"/>
                <w:szCs w:val="28"/>
              </w:rPr>
              <w:t>Загальская</w:t>
            </w:r>
            <w:proofErr w:type="spellEnd"/>
            <w:r w:rsidRPr="00C6107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Дарья Витальевна</w:t>
            </w:r>
          </w:p>
        </w:tc>
      </w:tr>
      <w:tr w:rsidR="007B2D4E" w:rsidTr="004F43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072" w:rsidRPr="00C61072" w:rsidRDefault="00C61072" w:rsidP="00C610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C61072">
              <w:rPr>
                <w:rFonts w:ascii="Times New Roman" w:hAnsi="Times New Roman" w:cs="Times New Roman"/>
                <w:i/>
                <w:sz w:val="28"/>
                <w:szCs w:val="28"/>
              </w:rPr>
              <w:t>ачальник отдела по работе с предпринимателями, инвестиционной политики финансового управления администрации Вилючинского городского округа</w:t>
            </w:r>
          </w:p>
        </w:tc>
      </w:tr>
      <w:tr w:rsidR="007B2D4E" w:rsidTr="004F431B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1072" w:rsidRDefault="00C61072" w:rsidP="00C6107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8 415-35 (3-18-63) соединить с кабинетом 11 «в»</w:t>
            </w:r>
          </w:p>
        </w:tc>
      </w:tr>
      <w:tr w:rsidR="007B2D4E" w:rsidTr="004F431B">
        <w:trPr>
          <w:trHeight w:val="2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C61072" w:rsidRDefault="00C61072" w:rsidP="00C61072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investvgo@viladm.ru</w:t>
            </w:r>
          </w:p>
        </w:tc>
      </w:tr>
    </w:tbl>
    <w:p w:rsidR="007B2D4E" w:rsidRDefault="007B2D4E" w:rsidP="007B2D4E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Степень регулирующего воздействия проекта нормативного правового акта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6"/>
        <w:gridCol w:w="4396"/>
        <w:gridCol w:w="4398"/>
      </w:tblGrid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нормативного правового акта: </w:t>
            </w:r>
          </w:p>
        </w:tc>
        <w:tc>
          <w:tcPr>
            <w:tcW w:w="2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C61072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нормативного правового акта к определенной степени регулирующего воздействия: </w:t>
            </w:r>
          </w:p>
          <w:p w:rsidR="007B2D4E" w:rsidRPr="00A22583" w:rsidRDefault="00A22583" w:rsidP="00D817B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7B2D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="00D817B1" w:rsidRPr="00D817B1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 администрации Вилючинского городского округа «Об организации досуга граждан в связи с оказанием услуг по катанию на лошадях (пони) или иных вьючных, верховых животных и гужевых повозках (санях) на территории Вилючинского городского округа»</w:t>
            </w:r>
            <w:r w:rsidR="00AA2B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22583">
              <w:rPr>
                <w:rFonts w:ascii="Times New Roman" w:hAnsi="Times New Roman" w:cs="Times New Roman"/>
                <w:i/>
                <w:sz w:val="28"/>
                <w:szCs w:val="28"/>
              </w:rPr>
              <w:t>содержит положения, устанавливающие новые ранее не предусмотренные нормативными правовыми актами Вилючинского городского округа обязанности для субъектов предпринимательской деятельности, а также ответственность за нарушение нормативных правовых актов</w:t>
            </w:r>
            <w:proofErr w:type="gramEnd"/>
            <w:r w:rsidRPr="00A225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Вилючинского городского округа, </w:t>
            </w:r>
            <w:proofErr w:type="gramStart"/>
            <w:r w:rsidRPr="00A2258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затрагивающих</w:t>
            </w:r>
            <w:proofErr w:type="gramEnd"/>
            <w:r w:rsidRPr="00A2258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вопросы осуществления предпринимательской деятельности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(место для текстового описания)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8795"/>
      </w:tblGrid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7B2D4E" w:rsidRPr="00953547" w:rsidRDefault="00953547" w:rsidP="0000379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Отсутствие на территории Вилючинского городского округ</w:t>
            </w:r>
            <w:r w:rsidR="00E4063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</w:t>
            </w:r>
            <w:r w:rsidR="00003793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нормативного правового акта</w:t>
            </w:r>
            <w:r w:rsidR="00AA2B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03793">
              <w:rPr>
                <w:rFonts w:ascii="Times New Roman" w:hAnsi="Times New Roman" w:cs="Times New Roman"/>
                <w:i/>
                <w:sz w:val="28"/>
                <w:szCs w:val="28"/>
              </w:rPr>
              <w:t>упорядочивающего</w:t>
            </w:r>
            <w:r w:rsidR="00F923D5" w:rsidRPr="00F923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передвижени</w:t>
            </w:r>
            <w:r w:rsidR="0000379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F923D5" w:rsidRPr="00F923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использовани</w:t>
            </w:r>
            <w:r w:rsidR="00003793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F923D5" w:rsidRPr="00F923D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лошадей (пони) или иных вьючных, или верховых животных в связи с оказанием услуг по катанию на них верхом и с использованием гужевых повозок (саней) 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проблемы:</w:t>
            </w:r>
          </w:p>
          <w:p w:rsidR="007B2D4E" w:rsidRPr="00953547" w:rsidRDefault="00C8298E" w:rsidP="00C8298E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829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Бесконтрольное </w:t>
            </w:r>
            <w:r w:rsidR="00A170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оказание </w:t>
            </w:r>
            <w:r w:rsidRPr="00C8298E">
              <w:rPr>
                <w:rFonts w:ascii="Times New Roman" w:hAnsi="Times New Roman" w:cs="Times New Roman"/>
                <w:i/>
                <w:sz w:val="28"/>
                <w:szCs w:val="28"/>
              </w:rPr>
              <w:t>услуг по катанию, отсутствие ветеринарных паспортов, оказание услуг по произвольным маршрутам оказывает негативное влияние на благоустройство территорий и создает угрозу причинения вреда здоровью и имуществу граждан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7B2D4E" w:rsidRDefault="009B3605" w:rsidP="00AA2B9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9B3605">
              <w:rPr>
                <w:rFonts w:ascii="Times New Roman" w:hAnsi="Times New Roman" w:cs="Times New Roman"/>
                <w:i/>
                <w:sz w:val="28"/>
                <w:szCs w:val="28"/>
              </w:rPr>
              <w:t>еобходимость в разработке проекта</w:t>
            </w:r>
            <w:r w:rsidR="00AA2B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A2B9A" w:rsidRPr="00D817B1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 администрации Вилючинского городского округа «Об организации досуга граждан в связи с оказанием услуг по катанию на лошадях (пони) или иных вьючных, верховых животных и гужевых повозках (санях) на территории Вилючинского городского округа»</w:t>
            </w:r>
            <w:r w:rsidR="00AA2B9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возникла в связи с отсутствием на территории Вилючинского городского округа действующего </w:t>
            </w:r>
            <w:r w:rsidRPr="009B3605">
              <w:rPr>
                <w:rFonts w:ascii="Times New Roman" w:hAnsi="Times New Roman" w:cs="Times New Roman"/>
                <w:i/>
                <w:sz w:val="28"/>
                <w:szCs w:val="28"/>
              </w:rPr>
              <w:t>порядк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9B36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5E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определяющего </w:t>
            </w:r>
            <w:r w:rsidR="00675EAB" w:rsidRPr="00E1795B">
              <w:rPr>
                <w:rFonts w:ascii="Times New Roman" w:hAnsi="Times New Roman" w:cs="Times New Roman"/>
                <w:i/>
                <w:sz w:val="28"/>
                <w:szCs w:val="28"/>
              </w:rPr>
              <w:t>правила и места оказания услуг, требования к организаторам услуг и</w:t>
            </w:r>
            <w:proofErr w:type="gramEnd"/>
            <w:r w:rsidR="00675EAB" w:rsidRPr="00E1795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животным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7B2D4E" w:rsidRDefault="009B3605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9B3605">
              <w:rPr>
                <w:rFonts w:ascii="Times New Roman" w:hAnsi="Times New Roman" w:cs="Times New Roman"/>
                <w:i/>
                <w:sz w:val="28"/>
                <w:szCs w:val="28"/>
              </w:rPr>
              <w:t>роблема не может быть решена без вмешательства со стороны органов исполнительно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 w:rsidRPr="009B36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власти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7B2D4E" w:rsidRPr="00E35785" w:rsidRDefault="00E35785" w:rsidP="00E3578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35785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тсутствуют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="007B2D4E" w:rsidRDefault="00E35785" w:rsidP="00E35785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35785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E3578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F4FF2" w:rsidRDefault="003F4FF2" w:rsidP="007B2D4E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B2D4E" w:rsidRDefault="007B2D4E" w:rsidP="007B2D4E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Анализ опыта иных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  <w:t>в соответствующих сферах деятельности: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8795"/>
      </w:tblGrid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муниципальных образований в соответствующих сферах деятельности:</w:t>
            </w:r>
          </w:p>
          <w:p w:rsidR="001436F4" w:rsidRPr="001436F4" w:rsidRDefault="00421BEA" w:rsidP="001436F4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Амурская область город Белогорск </w:t>
            </w:r>
            <w:r w:rsidR="001436F4" w:rsidRPr="001436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Постановление от </w:t>
            </w:r>
            <w:r w:rsidR="001436F4" w:rsidRPr="001436F4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  <w:r w:rsidR="001436F4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.04.2016 </w:t>
            </w:r>
            <w:r w:rsidR="001436F4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br/>
              <w:t>№</w:t>
            </w:r>
            <w:r w:rsidR="001436F4" w:rsidRPr="001436F4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485</w:t>
            </w:r>
            <w:r w:rsidR="001436F4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 w:rsidR="001436F4" w:rsidRPr="001436F4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  <w:t>Об организации досуга граждан в связи с оказанием услуг по катанию на лошадях (пони) или иных вьючных, верховых животных и гужевых повозках (санях) на территории муниципального образования города Белогорск</w:t>
            </w:r>
            <w:r w:rsidR="001436F4">
              <w:rPr>
                <w:rFonts w:ascii="Times New Roman" w:eastAsia="Times New Roman" w:hAnsi="Times New Roman" w:cs="Times New Roman"/>
                <w:i/>
                <w:kern w:val="36"/>
                <w:sz w:val="28"/>
                <w:szCs w:val="28"/>
                <w:lang w:eastAsia="ru-RU"/>
              </w:rPr>
              <w:t xml:space="preserve">», </w:t>
            </w:r>
            <w:r w:rsidR="001436F4" w:rsidRPr="001436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Республика Крым Администрация города Симферополя </w:t>
            </w:r>
            <w:r w:rsidR="001436F4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 от 30.12.</w:t>
            </w:r>
            <w:r w:rsidR="001436F4" w:rsidRPr="001436F4">
              <w:rPr>
                <w:rFonts w:ascii="Times New Roman" w:hAnsi="Times New Roman" w:cs="Times New Roman"/>
                <w:i/>
                <w:sz w:val="28"/>
                <w:szCs w:val="28"/>
              </w:rPr>
              <w:t>2015 № 1763</w:t>
            </w:r>
            <w:r w:rsidR="001436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436F4" w:rsidRPr="00D53BD8">
              <w:rPr>
                <w:rFonts w:ascii="Times New Roman" w:hAnsi="Times New Roman" w:cs="Times New Roman"/>
                <w:i/>
                <w:sz w:val="28"/>
                <w:szCs w:val="28"/>
              </w:rPr>
              <w:t>«Об организации досуга граждан в связи с оказанием услуг по катанию на лошадях (пони</w:t>
            </w:r>
            <w:proofErr w:type="gramEnd"/>
            <w:r w:rsidR="001436F4" w:rsidRPr="00D53BD8">
              <w:rPr>
                <w:rFonts w:ascii="Times New Roman" w:hAnsi="Times New Roman" w:cs="Times New Roman"/>
                <w:i/>
                <w:sz w:val="28"/>
                <w:szCs w:val="28"/>
              </w:rPr>
              <w:t>) или иных вьючных, верховых животных и гужевых повозках на территории муниципального образования городской округ Симферополь Республики Крым</w:t>
            </w:r>
            <w:r w:rsidR="001009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» </w:t>
            </w:r>
          </w:p>
          <w:p w:rsidR="007B2D4E" w:rsidRPr="00570695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7B2D4E" w:rsidRPr="00570695" w:rsidRDefault="00570695" w:rsidP="00570695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0695">
              <w:rPr>
                <w:rFonts w:ascii="Times New Roman" w:hAnsi="Times New Roman" w:cs="Times New Roman"/>
                <w:i/>
                <w:sz w:val="28"/>
                <w:szCs w:val="28"/>
              </w:rPr>
              <w:t>Официальные сайты органов местного самоуправления в информационно-телекоммуникационной сети «Интернет»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B2D4E" w:rsidRPr="004C1D60" w:rsidRDefault="007B2D4E" w:rsidP="004C1D60">
      <w:pPr>
        <w:pStyle w:val="a3"/>
        <w:numPr>
          <w:ilvl w:val="0"/>
          <w:numId w:val="2"/>
        </w:numPr>
        <w:tabs>
          <w:tab w:val="left" w:pos="284"/>
        </w:tabs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D60">
        <w:rPr>
          <w:rFonts w:ascii="Times New Roman" w:hAnsi="Times New Roman" w:cs="Times New Roman"/>
          <w:sz w:val="28"/>
          <w:szCs w:val="28"/>
        </w:rPr>
        <w:t xml:space="preserve">Цели предлагаемого регулирования и их соответствие принципам </w:t>
      </w:r>
    </w:p>
    <w:p w:rsidR="007B2D4E" w:rsidRPr="00B124FD" w:rsidRDefault="007B2D4E" w:rsidP="007B2D4E">
      <w:pPr>
        <w:pStyle w:val="a3"/>
        <w:spacing w:before="240" w:after="0" w:line="240" w:lineRule="auto"/>
        <w:ind w:left="1395"/>
        <w:jc w:val="center"/>
        <w:rPr>
          <w:rFonts w:ascii="Times New Roman" w:hAnsi="Times New Roman" w:cs="Times New Roman"/>
          <w:sz w:val="28"/>
          <w:szCs w:val="28"/>
        </w:rPr>
      </w:pPr>
      <w:r w:rsidRPr="00B124FD">
        <w:rPr>
          <w:rFonts w:ascii="Times New Roman" w:hAnsi="Times New Roman" w:cs="Times New Roman"/>
          <w:sz w:val="28"/>
          <w:szCs w:val="28"/>
        </w:rPr>
        <w:t>правового регулирования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3761"/>
        <w:gridCol w:w="779"/>
        <w:gridCol w:w="4255"/>
      </w:tblGrid>
      <w:tr w:rsidR="007B2D4E" w:rsidTr="004F431B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570695" w:rsidTr="004F431B">
        <w:trPr>
          <w:trHeight w:val="2576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695" w:rsidRPr="00570695" w:rsidRDefault="00570695" w:rsidP="003C11C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5706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Заключение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договора </w:t>
            </w:r>
            <w:r w:rsidR="0094566B" w:rsidRPr="0094566B">
              <w:rPr>
                <w:rFonts w:ascii="Times New Roman" w:hAnsi="Times New Roman"/>
                <w:i/>
                <w:sz w:val="28"/>
                <w:szCs w:val="28"/>
              </w:rPr>
              <w:t>о сотрудничестве по организации досуга граждан в связи с оказанием услуг по катанию на лошадях (пони) или иных вьючных, верховых животных, на гужевых повозках (санях) на территории Вилючинского городского округа</w:t>
            </w:r>
            <w:r w:rsidR="0094566B">
              <w:rPr>
                <w:rFonts w:ascii="Times New Roman" w:hAnsi="Times New Roman"/>
                <w:i/>
                <w:sz w:val="28"/>
                <w:szCs w:val="28"/>
              </w:rPr>
              <w:t xml:space="preserve"> между администрацией Вилючинского городского округа и </w:t>
            </w:r>
            <w:r w:rsidR="007A13A2" w:rsidRPr="007A13A2">
              <w:rPr>
                <w:rFonts w:ascii="Times New Roman" w:hAnsi="Times New Roman"/>
                <w:i/>
                <w:sz w:val="28"/>
                <w:szCs w:val="28"/>
              </w:rPr>
              <w:t>юридическими лица и индивидуальными предпринимателями, желающими осуществлять деятельность по организации досуга граждан в связи с оказанием услуг по катанию</w:t>
            </w:r>
            <w:r w:rsidR="003C11C2" w:rsidRPr="00D81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лошадях (пони</w:t>
            </w:r>
            <w:proofErr w:type="gramEnd"/>
            <w:r w:rsidR="003C11C2" w:rsidRPr="00D817B1">
              <w:rPr>
                <w:rFonts w:ascii="Times New Roman" w:hAnsi="Times New Roman" w:cs="Times New Roman"/>
                <w:i/>
                <w:sz w:val="28"/>
                <w:szCs w:val="28"/>
              </w:rPr>
              <w:t>) или иных вьючных, верховых животных и гужевых повозках (санях)</w:t>
            </w:r>
            <w:r w:rsidR="007A13A2" w:rsidRPr="007A13A2">
              <w:rPr>
                <w:rFonts w:ascii="Times New Roman" w:hAnsi="Times New Roman"/>
                <w:i/>
                <w:sz w:val="28"/>
                <w:szCs w:val="28"/>
              </w:rPr>
              <w:t xml:space="preserve"> на территории Вилючинского городского округа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695" w:rsidRPr="00570695" w:rsidRDefault="00E35785" w:rsidP="00FA3A56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момента принятия нормативного правового акта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муниципальным нормативным правовым актам:</w:t>
            </w:r>
          </w:p>
          <w:p w:rsidR="007B2D4E" w:rsidRPr="00E35785" w:rsidRDefault="00E35785" w:rsidP="00E3578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9B3605">
              <w:rPr>
                <w:rFonts w:ascii="Times New Roman" w:hAnsi="Times New Roman" w:cs="Times New Roman"/>
                <w:i/>
                <w:sz w:val="28"/>
                <w:szCs w:val="28"/>
              </w:rPr>
              <w:t>роект</w:t>
            </w:r>
            <w:r w:rsidR="007A13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постановления администрации Вилючинского городского округа «</w:t>
            </w:r>
            <w:r w:rsidR="007A13A2" w:rsidRPr="00D817B1">
              <w:rPr>
                <w:rFonts w:ascii="Times New Roman" w:hAnsi="Times New Roman" w:cs="Times New Roman"/>
                <w:i/>
                <w:sz w:val="28"/>
                <w:szCs w:val="28"/>
              </w:rPr>
              <w:t>«Об организации досуга граждан в связи с оказанием услуг по катанию на лошадях (пони) или иных вьючных, верховых животных и гужевых повозках (санях) на территории Вилючинского городского округа»</w:t>
            </w:r>
            <w:r w:rsidRPr="00E357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разработан в соответствии с Федеральным законом от 06.10.2003 № 131-ФЗ «Об общих принципах организации местного самоуправления в Российской Федерации», </w:t>
            </w:r>
            <w:r w:rsidR="001B2507" w:rsidRPr="0001107A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Постановлением Правительства Российской Федерации от 23.10.1993 № 1090 «О</w:t>
            </w:r>
            <w:proofErr w:type="gramEnd"/>
            <w:r w:rsidR="001B2507" w:rsidRPr="000110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1B2507" w:rsidRPr="0001107A">
              <w:rPr>
                <w:rFonts w:ascii="Times New Roman" w:hAnsi="Times New Roman" w:cs="Times New Roman"/>
                <w:i/>
                <w:sz w:val="28"/>
                <w:szCs w:val="28"/>
              </w:rPr>
              <w:t>Правилах дорожного движения», Приказом Министерства сельского хозяйства РФ от 27.12.2016</w:t>
            </w:r>
            <w:r w:rsidR="001B25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B2507" w:rsidRPr="0001107A">
              <w:rPr>
                <w:rFonts w:ascii="Times New Roman" w:hAnsi="Times New Roman" w:cs="Times New Roman"/>
                <w:i/>
                <w:sz w:val="28"/>
                <w:szCs w:val="28"/>
              </w:rPr>
              <w:t>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Уставом Вилючинского городского округа, решением Думы Вилючинского городского округа от 18.10.2017 № 173/58-6 «Об утверждении Правил благоустройства территории Вилючинского городского округа</w:t>
            </w:r>
            <w:proofErr w:type="gramEnd"/>
            <w:r w:rsidR="001B2507" w:rsidRPr="0001107A">
              <w:rPr>
                <w:rFonts w:ascii="Times New Roman" w:hAnsi="Times New Roman" w:cs="Times New Roman"/>
                <w:i/>
                <w:sz w:val="28"/>
                <w:szCs w:val="28"/>
              </w:rPr>
              <w:t>», протоколом заседания комиссии по безопасности дорожного движения при администрации Вилючинского городского округа от 31.03.2017 № 1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7B2D4E" w:rsidRPr="00E35785" w:rsidRDefault="00E35785" w:rsidP="004F43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357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тсутствует 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8795"/>
      </w:tblGrid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предлагаемого способа решения проблемы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преодоления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связанных с ней негативных эффектов:</w:t>
            </w:r>
          </w:p>
          <w:p w:rsidR="007B2D4E" w:rsidRPr="007F17EC" w:rsidRDefault="007F17EC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17EC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</w:t>
            </w:r>
            <w:r w:rsidR="007C19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постановления администрации Вилючинского городского округа «</w:t>
            </w:r>
            <w:r w:rsidR="007C1953" w:rsidRPr="00D817B1">
              <w:rPr>
                <w:rFonts w:ascii="Times New Roman" w:hAnsi="Times New Roman" w:cs="Times New Roman"/>
                <w:i/>
                <w:sz w:val="28"/>
                <w:szCs w:val="28"/>
              </w:rPr>
              <w:t>Об организации досуга граждан в связи с оказанием услуг по катанию на лошадях (пони) или иных вьючных, верховых животных и гужевых повозках (санях) на территории Вилючинского городского округа»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7B2D4E" w:rsidRDefault="007F17EC" w:rsidP="007F17EC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E35785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тсутствуют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7B2D4E" w:rsidRPr="007F17EC" w:rsidRDefault="00E03A44" w:rsidP="007F17E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постановления администрации Вилючинского городского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округа «</w:t>
            </w:r>
            <w:r w:rsidRPr="00D817B1">
              <w:rPr>
                <w:rFonts w:ascii="Times New Roman" w:hAnsi="Times New Roman" w:cs="Times New Roman"/>
                <w:i/>
                <w:sz w:val="28"/>
                <w:szCs w:val="28"/>
              </w:rPr>
              <w:t>Об организации досуга граждан в связи с оказанием услуг по катанию на лошадях (пони) или иных вьючных, верховых животных и гужевых повозках (санях) на территории Вилючинского городского округа»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54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целях урегулирования </w:t>
            </w:r>
            <w:r w:rsidR="00054490" w:rsidRPr="00054490">
              <w:rPr>
                <w:rFonts w:ascii="Times New Roman" w:hAnsi="Times New Roman" w:cs="Times New Roman"/>
                <w:i/>
                <w:sz w:val="28"/>
                <w:szCs w:val="28"/>
              </w:rPr>
              <w:t>передвижени</w:t>
            </w:r>
            <w:r w:rsidR="00054490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054490" w:rsidRPr="00054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использовани</w:t>
            </w:r>
            <w:r w:rsidR="00054490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="00054490" w:rsidRPr="000544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лошадей (пони) или иных вьючных, или верховых животных в связи с оказанием услуг по катанию на них верхом и с использованием гужевых повозок (саней)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7B2D4E" w:rsidRDefault="000725F6" w:rsidP="00CF51C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CF51CB" w:rsidRPr="00E35785">
              <w:rPr>
                <w:rFonts w:ascii="Times New Roman" w:hAnsi="Times New Roman" w:cs="Times New Roman"/>
                <w:i/>
                <w:sz w:val="28"/>
                <w:szCs w:val="28"/>
              </w:rPr>
              <w:t>тсу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CF51CB" w:rsidRPr="00E35785">
              <w:rPr>
                <w:rFonts w:ascii="Times New Roman" w:hAnsi="Times New Roman" w:cs="Times New Roman"/>
                <w:i/>
                <w:sz w:val="28"/>
                <w:szCs w:val="28"/>
              </w:rPr>
              <w:t>тству</w:t>
            </w:r>
            <w:r w:rsidR="00CF51CB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CF51CB" w:rsidRPr="00E35785"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proofErr w:type="spellEnd"/>
            <w:proofErr w:type="gramEnd"/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Основные группы субъектов предпринимательской и инвестиционной деятельности, иные заинтересованные лица, включая исполнительные органы местного самоуправления,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5"/>
        <w:gridCol w:w="3761"/>
        <w:gridCol w:w="779"/>
        <w:gridCol w:w="4255"/>
      </w:tblGrid>
      <w:tr w:rsidR="007B2D4E" w:rsidTr="004F431B">
        <w:trPr>
          <w:trHeight w:val="55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отношений: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отношений:</w:t>
            </w:r>
          </w:p>
        </w:tc>
      </w:tr>
      <w:tr w:rsidR="007B2D4E" w:rsidTr="004F431B">
        <w:trPr>
          <w:trHeight w:val="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807FA2" w:rsidTr="004F431B">
        <w:trPr>
          <w:trHeight w:val="1288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FA2" w:rsidRPr="008A10A9" w:rsidRDefault="008A10A9" w:rsidP="00B643B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10A9">
              <w:rPr>
                <w:rFonts w:ascii="Times New Roman" w:hAnsi="Times New Roman"/>
                <w:i/>
                <w:sz w:val="28"/>
                <w:szCs w:val="28"/>
              </w:rPr>
              <w:t>Юридические лица и индивидуальные предприниматели, желающие осуществлять деятельность по организации досуга граждан в связи с оказанием услуг по катанию</w:t>
            </w:r>
            <w:r w:rsidR="00B643B0" w:rsidRPr="00D81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лошадях (пони) или иных вьючных, верховых животных и гужевых повозках (санях)</w:t>
            </w:r>
            <w:r w:rsidRPr="008A10A9">
              <w:rPr>
                <w:rFonts w:ascii="Times New Roman" w:hAnsi="Times New Roman"/>
                <w:i/>
                <w:sz w:val="28"/>
                <w:szCs w:val="28"/>
              </w:rPr>
              <w:t xml:space="preserve"> на территории Вилючинского городского округа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7FA2" w:rsidRPr="008829A2" w:rsidRDefault="008A10A9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B2D4E" w:rsidTr="004F431B">
        <w:trPr>
          <w:trHeight w:val="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7B2D4E" w:rsidTr="004F431B">
        <w:trPr>
          <w:trHeight w:val="31"/>
        </w:trPr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8829A2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8829A2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8829A2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8A1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9A2" w:rsidRPr="008829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анализ </w:t>
            </w:r>
          </w:p>
          <w:p w:rsidR="007B2D4E" w:rsidRDefault="007B2D4E" w:rsidP="004F431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местного самоуправления, а также порядок их реализации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7B2D4E" w:rsidTr="004F431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="009D3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7B2D4E" w:rsidTr="004F431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AA06B0" w:rsidRDefault="00AF4187" w:rsidP="00AA06B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187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Вилючинского городского округа</w:t>
            </w:r>
          </w:p>
        </w:tc>
      </w:tr>
      <w:tr w:rsidR="00AA29BF" w:rsidTr="004F431B">
        <w:trPr>
          <w:trHeight w:val="986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BF" w:rsidRDefault="00AA29BF" w:rsidP="002378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Заключение д</w:t>
            </w:r>
            <w:r w:rsidRPr="00AA06B0">
              <w:rPr>
                <w:rFonts w:ascii="Times New Roman" w:hAnsi="Times New Roman" w:cs="Times New Roman"/>
                <w:i/>
                <w:sz w:val="28"/>
                <w:szCs w:val="28"/>
              </w:rPr>
              <w:t>оговор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AA06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23780D" w:rsidRPr="0094566B">
              <w:rPr>
                <w:rFonts w:ascii="Times New Roman" w:hAnsi="Times New Roman"/>
                <w:i/>
                <w:sz w:val="28"/>
                <w:szCs w:val="28"/>
              </w:rPr>
              <w:t xml:space="preserve">о сотрудничестве по организации досуга граждан в связи с </w:t>
            </w:r>
            <w:r w:rsidR="0023780D" w:rsidRPr="0094566B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оказанием услуг по катанию</w:t>
            </w:r>
            <w:proofErr w:type="gramEnd"/>
            <w:r w:rsidR="0023780D" w:rsidRPr="0094566B">
              <w:rPr>
                <w:rFonts w:ascii="Times New Roman" w:hAnsi="Times New Roman"/>
                <w:i/>
                <w:sz w:val="28"/>
                <w:szCs w:val="28"/>
              </w:rPr>
              <w:t xml:space="preserve"> на лошадях (пони) или иных вьючных, верховых животных, на гужевых повозках (санях) на территории Вилючинского городского округа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BF" w:rsidRPr="00AA06B0" w:rsidRDefault="0023780D" w:rsidP="002378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 соответствии с постановлением администрации Вилючинского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городского округа </w:t>
            </w:r>
            <w:r w:rsidR="007E529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7E5292" w:rsidRPr="00D817B1">
              <w:rPr>
                <w:rFonts w:ascii="Times New Roman" w:hAnsi="Times New Roman" w:cs="Times New Roman"/>
                <w:i/>
                <w:sz w:val="28"/>
                <w:szCs w:val="28"/>
              </w:rPr>
              <w:t>Об организации досуга граждан в связи с оказанием услуг по катанию на лошадях (пони) или иных вьючных, верховых животных и гужевых повозках (санях) на территории Вилючинского городского округа»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9BF" w:rsidRPr="00AA06B0" w:rsidRDefault="00804AA7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AA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Дополнительные ресурсы не потребуются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Оценка соответствующих расходов (возможных поступлений) </w:t>
      </w:r>
      <w:r>
        <w:rPr>
          <w:rFonts w:ascii="Times New Roman" w:hAnsi="Times New Roman" w:cs="Times New Roman"/>
          <w:sz w:val="28"/>
          <w:szCs w:val="28"/>
        </w:rPr>
        <w:br/>
        <w:t>местного бюджета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47"/>
        <w:gridCol w:w="2639"/>
        <w:gridCol w:w="846"/>
        <w:gridCol w:w="2664"/>
        <w:gridCol w:w="2574"/>
      </w:tblGrid>
      <w:tr w:rsidR="007B2D4E" w:rsidTr="00DB7DC1"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местного бюджета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7B2D4E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AF4187" w:rsidRDefault="00AF4187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4187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Вилючинского городского округа</w:t>
            </w:r>
          </w:p>
        </w:tc>
      </w:tr>
      <w:tr w:rsidR="007B2D4E" w:rsidTr="00DB7DC1"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80" w:rsidRPr="00BC0B80" w:rsidRDefault="00BC0B80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Единовременные расходы в год возникновения: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BC0B80" w:rsidP="00BC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D4E" w:rsidTr="00DB7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1C0132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Pr="001C0132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BC0B80" w:rsidP="00BC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D4E" w:rsidTr="00DB7DC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BC0B80" w:rsidP="00BC0B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D4E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DB7DC1" w:rsidRDefault="00DB7DC1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DC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B7DC1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1" w:rsidRDefault="00DB7DC1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1" w:rsidRDefault="00DB7DC1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1" w:rsidRPr="00DB7DC1" w:rsidRDefault="00DB7DC1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DC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DB7DC1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1" w:rsidRDefault="00DB7DC1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2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C1" w:rsidRDefault="00DB7DC1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DC1" w:rsidRPr="00DB7DC1" w:rsidRDefault="00DB7DC1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7DC1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</w:tr>
      <w:tr w:rsidR="007B2D4E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местного бюджета:</w:t>
            </w:r>
            <w:r w:rsidR="00BC0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4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="00BC0B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DB7DC1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="00BC0B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49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BC0B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актов, а также порядок организации их исполнения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75"/>
        <w:gridCol w:w="4383"/>
        <w:gridCol w:w="3112"/>
      </w:tblGrid>
      <w:tr w:rsidR="007B2D4E" w:rsidTr="004F431B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7B2D4E" w:rsidTr="004F431B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="00A27C6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="00A27C6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</w:p>
        </w:tc>
      </w:tr>
      <w:tr w:rsidR="00E16A9E" w:rsidTr="004F431B">
        <w:trPr>
          <w:trHeight w:val="192"/>
        </w:trPr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75534D" w:rsidRDefault="00E16A9E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34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75534D" w:rsidRDefault="00E16A9E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34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75534D" w:rsidRDefault="00E16A9E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534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90"/>
        <w:gridCol w:w="3191"/>
        <w:gridCol w:w="3189"/>
      </w:tblGrid>
      <w:tr w:rsidR="007B2D4E" w:rsidTr="004F431B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7B2D4E" w:rsidTr="004F431B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Pr="003F4FF2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="003F4FF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="003F4FF2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  <w:r w:rsidR="003F4FF2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E16A9E" w:rsidTr="004F431B">
        <w:trPr>
          <w:trHeight w:val="192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E16A9E" w:rsidRDefault="00AF4187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0A9">
              <w:rPr>
                <w:rFonts w:ascii="Times New Roman" w:hAnsi="Times New Roman"/>
                <w:i/>
                <w:sz w:val="28"/>
                <w:szCs w:val="28"/>
              </w:rPr>
              <w:t>Юридические лица и индивидуальные предприниматели, желающие осуществлять деятельность по организации досуга граждан в связи с оказанием услуг по катанию</w:t>
            </w:r>
            <w:r w:rsidRPr="00D817B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лошадях (пони) или иных вьючных, верховых животных и гужевых повозках (санях)</w:t>
            </w:r>
            <w:r w:rsidRPr="008A10A9">
              <w:rPr>
                <w:rFonts w:ascii="Times New Roman" w:hAnsi="Times New Roman"/>
                <w:i/>
                <w:sz w:val="28"/>
                <w:szCs w:val="28"/>
              </w:rPr>
              <w:t xml:space="preserve"> на территории Вилючинского городского округа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A921FC" w:rsidRDefault="00E16A9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предусмотрено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A9E" w:rsidRPr="004E0B07" w:rsidRDefault="00E16A9E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0B07">
              <w:rPr>
                <w:rFonts w:ascii="Times New Roman" w:hAnsi="Times New Roman" w:cs="Times New Roman"/>
                <w:i/>
                <w:sz w:val="28"/>
                <w:szCs w:val="28"/>
              </w:rPr>
              <w:t>расходы не предусмотрены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7"/>
        <w:gridCol w:w="4040"/>
        <w:gridCol w:w="4753"/>
      </w:tblGrid>
      <w:tr w:rsidR="007B2D4E" w:rsidTr="004F431B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7B2D4E" w:rsidTr="004F431B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E16A9E" w:rsidRDefault="00E16A9E" w:rsidP="00E16A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A9E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E16A9E" w:rsidRDefault="00E16A9E" w:rsidP="00E16A9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A9E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7B2D4E" w:rsidTr="004F431B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D4E" w:rsidTr="004F431B">
        <w:tc>
          <w:tcPr>
            <w:tcW w:w="2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2D4E" w:rsidTr="004F431B"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7B2D4E" w:rsidRPr="00E16A9E" w:rsidRDefault="00E16A9E" w:rsidP="00E16A9E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6A9E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Риски решения проблемы предложенным способом регулирования и риски негативных последствий, а также описание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цели регулирования</w:t>
      </w:r>
      <w:proofErr w:type="gramEnd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8"/>
        <w:gridCol w:w="1663"/>
        <w:gridCol w:w="2375"/>
        <w:gridCol w:w="2377"/>
        <w:gridCol w:w="2377"/>
      </w:tblGrid>
      <w:tr w:rsidR="007B2D4E" w:rsidTr="00E16A9E"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B923BA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</w:p>
          <w:p w:rsidR="007B2D4E" w:rsidRDefault="008864A0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 w:rsidR="007B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2D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7B2D4E" w:rsidRDefault="007B2D4E" w:rsidP="004F431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B2D4E" w:rsidTr="00E16A9E"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E16A9E" w:rsidRDefault="00E16A9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E16A9E" w:rsidRDefault="00E16A9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E16A9E" w:rsidRDefault="00E16A9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E16A9E" w:rsidRDefault="00E16A9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D4E" w:rsidTr="00E16A9E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7B2D4E" w:rsidRDefault="00E16A9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4"/>
        <w:tblW w:w="5018" w:type="pct"/>
        <w:tblLayout w:type="fixed"/>
        <w:tblLook w:val="04A0" w:firstRow="1" w:lastRow="0" w:firstColumn="1" w:lastColumn="0" w:noHBand="0" w:noVBand="1"/>
      </w:tblPr>
      <w:tblGrid>
        <w:gridCol w:w="777"/>
        <w:gridCol w:w="1306"/>
        <w:gridCol w:w="1788"/>
        <w:gridCol w:w="1663"/>
        <w:gridCol w:w="2211"/>
        <w:gridCol w:w="1859"/>
      </w:tblGrid>
      <w:tr w:rsidR="007B2D4E" w:rsidTr="004F431B"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="0088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="0088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7B2D4E" w:rsidTr="004F431B">
        <w:tc>
          <w:tcPr>
            <w:tcW w:w="10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4F431B" w:rsidRDefault="004F431B" w:rsidP="004F431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431B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E16A9E" w:rsidRDefault="004F431B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4F431B" w:rsidRDefault="004F431B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4F431B" w:rsidRDefault="004F431B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4F431B" w:rsidRDefault="004F431B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D4E" w:rsidTr="004F431B">
        <w:trPr>
          <w:trHeight w:val="1118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6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 (млн. руб.):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4F431B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7"/>
        <w:gridCol w:w="1556"/>
        <w:gridCol w:w="2213"/>
        <w:gridCol w:w="1573"/>
        <w:gridCol w:w="1053"/>
        <w:gridCol w:w="2398"/>
      </w:tblGrid>
      <w:tr w:rsidR="007B2D4E" w:rsidTr="004F431B"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15.4.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="0088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="0088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="008864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  <w:tr w:rsidR="007B2D4E" w:rsidTr="004F431B">
        <w:trPr>
          <w:trHeight w:val="330"/>
        </w:trPr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4F431B" w:rsidRDefault="004F431B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4F431B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4F431B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4F431B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D4E" w:rsidTr="004F431B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регулирования:</w:t>
            </w:r>
          </w:p>
          <w:p w:rsidR="007B2D4E" w:rsidRDefault="004F431B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4F431B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2D4E" w:rsidTr="004F431B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B2D4E" w:rsidRDefault="004F431B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Предполагаемая дата вступления в силу проекта нормативного правового акта, необходимость установления переходных положений                            (переходного периода), а также правового эксперимента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6"/>
        <w:gridCol w:w="3903"/>
        <w:gridCol w:w="776"/>
        <w:gridCol w:w="475"/>
        <w:gridCol w:w="3640"/>
      </w:tblGrid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16.1.</w:t>
            </w:r>
          </w:p>
        </w:tc>
        <w:tc>
          <w:tcPr>
            <w:tcW w:w="27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нормативного правового акта: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4F431B" w:rsidRDefault="00A27C6C" w:rsidP="00A27C6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  <w:r w:rsidR="004F431B" w:rsidRPr="004F43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4F431B" w:rsidRPr="004F431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года</w:t>
            </w:r>
          </w:p>
        </w:tc>
      </w:tr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16.2.</w:t>
            </w:r>
          </w:p>
        </w:tc>
        <w:tc>
          <w:tcPr>
            <w:tcW w:w="2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7B2D4E" w:rsidRPr="00C30BCD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30BCD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/ нет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(если есть необходимость):</w:t>
            </w:r>
          </w:p>
          <w:p w:rsidR="007B2D4E" w:rsidRPr="00B37C90" w:rsidRDefault="00B37C90" w:rsidP="00B37C90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37C90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правового эксперимента:</w:t>
            </w:r>
          </w:p>
          <w:p w:rsidR="007B2D4E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проведения правового эксперимента:</w:t>
            </w:r>
          </w:p>
          <w:p w:rsidR="007B2D4E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правового эксперимента:</w:t>
            </w:r>
          </w:p>
          <w:p w:rsidR="007B2D4E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правового эксперимента материальные и организационно-технические ресурсы:</w:t>
            </w:r>
          </w:p>
          <w:p w:rsidR="007B2D4E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муниципальных образований, на территориях которых проводится правовой эксперимент:</w:t>
            </w:r>
          </w:p>
          <w:p w:rsidR="007B2D4E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правового эксперимента по итогам его проведения:</w:t>
            </w:r>
          </w:p>
          <w:p w:rsidR="007B2D4E" w:rsidRDefault="00C30BCD" w:rsidP="00C30BC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D4E" w:rsidRDefault="007B2D4E" w:rsidP="007B2D4E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Сведения о размещении уведомления, сроках представления предложений в связи с таким размещением, лицах, представивших предложения, и должностных лицах разработчика проекта нормативного правового акта </w:t>
      </w:r>
      <w:r w:rsidRPr="006D1C1A">
        <w:rPr>
          <w:rFonts w:ascii="Times New Roman" w:hAnsi="Times New Roman" w:cs="Times New Roman"/>
          <w:sz w:val="28"/>
          <w:szCs w:val="28"/>
        </w:rPr>
        <w:t>рассмотревших предоставленные предложения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182"/>
      </w:tblGrid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«Интернет»:</w:t>
            </w:r>
          </w:p>
          <w:p w:rsidR="007B2D4E" w:rsidRPr="00C30BCD" w:rsidRDefault="0075534D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5534D">
              <w:rPr>
                <w:rFonts w:ascii="Times New Roman" w:hAnsi="Times New Roman" w:cs="Times New Roman"/>
                <w:i/>
                <w:sz w:val="24"/>
                <w:szCs w:val="24"/>
              </w:rPr>
              <w:t>http://www.viluchinsk-city.ru/economic/invest/ocenka%20reguliruemogo%20vozde.php</w:t>
            </w: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rPr>
          <w:trHeight w:val="105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Pr="00B53004">
              <w:rPr>
                <w:rFonts w:ascii="Times New Roman" w:hAnsi="Times New Roman" w:cs="Times New Roman"/>
                <w:sz w:val="28"/>
                <w:szCs w:val="28"/>
              </w:rPr>
              <w:t>разработчиком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с размещением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уведомления о подготовке проекта нормативного правового акта:</w:t>
            </w:r>
          </w:p>
        </w:tc>
      </w:tr>
      <w:tr w:rsidR="007B2D4E" w:rsidTr="004F431B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4F431B" w:rsidRDefault="007B2D4E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2D4E" w:rsidTr="004F431B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4F431B" w:rsidRDefault="007B2D4E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7.3.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предложения:</w:t>
            </w:r>
          </w:p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7.4.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1C1A">
              <w:rPr>
                <w:rFonts w:ascii="Times New Roman" w:hAnsi="Times New Roman" w:cs="Times New Roman"/>
                <w:sz w:val="28"/>
                <w:szCs w:val="28"/>
              </w:rPr>
              <w:t>Сведения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лицах разработчика проекта нормативного правового акта</w:t>
            </w:r>
            <w:r w:rsidRPr="006D1C1A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предложения:</w:t>
            </w:r>
          </w:p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7.5.</w:t>
            </w:r>
          </w:p>
        </w:tc>
        <w:tc>
          <w:tcPr>
            <w:tcW w:w="4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уведомления:</w:t>
            </w:r>
          </w:p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Иные сведения, которые, по мнению </w:t>
      </w:r>
      <w:r w:rsidRPr="00B53004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3004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 позволяют оценить обоснованность предлагаемого регулирования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6"/>
        <w:gridCol w:w="8794"/>
      </w:tblGrid>
      <w:tr w:rsidR="007B2D4E" w:rsidTr="004F431B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регулирующего органа, сведения:</w:t>
            </w:r>
          </w:p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18.2.</w:t>
            </w:r>
          </w:p>
        </w:tc>
        <w:tc>
          <w:tcPr>
            <w:tcW w:w="4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B2D4E" w:rsidRDefault="007B2D4E" w:rsidP="007B2D4E">
      <w:pPr>
        <w:spacing w:before="24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Сведения о проведении публичного обсуждения проекта нормативного правового акта, сроках его проведения, органах местного самоуправления и представителях предпринимательского сообщества, извещенных о проведении публичных консультаций, а также о лицах, представивших предложения, и должностных лицах разработчика проекта нормативного правового акта рассмотревших представленные предложения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182"/>
      </w:tblGrid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нормативного правового акта в информационно-телекоммуникационной сети «Интернет»:</w:t>
            </w:r>
          </w:p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rPr>
          <w:trHeight w:val="105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Pr="00B53004">
              <w:rPr>
                <w:rFonts w:ascii="Times New Roman" w:hAnsi="Times New Roman" w:cs="Times New Roman"/>
                <w:sz w:val="28"/>
                <w:szCs w:val="28"/>
              </w:rPr>
              <w:t>являющ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Pr="00B53004">
              <w:rPr>
                <w:rFonts w:ascii="Times New Roman" w:hAnsi="Times New Roman" w:cs="Times New Roman"/>
                <w:sz w:val="28"/>
                <w:szCs w:val="28"/>
              </w:rPr>
              <w:t>ся разработчиком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нормативного правового акта:</w:t>
            </w:r>
          </w:p>
        </w:tc>
      </w:tr>
      <w:tr w:rsidR="007B2D4E" w:rsidTr="004F431B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4F431B" w:rsidRDefault="007B2D4E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2D4E" w:rsidTr="004F431B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Pr="004F431B" w:rsidRDefault="007B2D4E" w:rsidP="004F431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предложения:</w:t>
            </w:r>
          </w:p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должностных лицах </w:t>
            </w:r>
            <w:r w:rsidRPr="00B53004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53004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нормативного правового акта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5F50">
              <w:rPr>
                <w:rFonts w:ascii="Times New Roman" w:hAnsi="Times New Roman" w:cs="Times New Roman"/>
                <w:sz w:val="28"/>
                <w:szCs w:val="28"/>
              </w:rPr>
              <w:t>рассмотревших предоставленные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B2D4E" w:rsidTr="004F431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нормативного правового акта:</w:t>
            </w:r>
          </w:p>
          <w:p w:rsidR="007B2D4E" w:rsidRDefault="007B2D4E" w:rsidP="004F431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B923BA" w:rsidRDefault="004F431B" w:rsidP="007B2D4E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4F431B">
        <w:rPr>
          <w:rFonts w:ascii="Times New Roman" w:hAnsi="Times New Roman" w:cs="Times New Roman"/>
          <w:i/>
          <w:sz w:val="20"/>
          <w:szCs w:val="20"/>
        </w:rPr>
        <w:t>Указание (при наличии) на приложения</w:t>
      </w: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2335"/>
        <w:gridCol w:w="2178"/>
      </w:tblGrid>
      <w:tr w:rsidR="007B2D4E" w:rsidTr="004F431B">
        <w:tc>
          <w:tcPr>
            <w:tcW w:w="2642" w:type="pct"/>
            <w:vAlign w:val="bottom"/>
          </w:tcPr>
          <w:p w:rsidR="000B7D00" w:rsidRDefault="000B7D00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Default="007B2D4E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7F502C"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F502C">
              <w:rPr>
                <w:rFonts w:ascii="Times New Roman" w:hAnsi="Times New Roman" w:cs="Times New Roman"/>
                <w:sz w:val="28"/>
                <w:szCs w:val="28"/>
              </w:rPr>
              <w:t xml:space="preserve"> проекта нормативного правового акта</w:t>
            </w:r>
          </w:p>
          <w:p w:rsidR="007B2D4E" w:rsidRPr="004F431B" w:rsidRDefault="004F431B" w:rsidP="004F431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Э.В. Родина</w:t>
            </w:r>
          </w:p>
          <w:p w:rsidR="007B2D4E" w:rsidRPr="00AB1DE2" w:rsidRDefault="007B2D4E" w:rsidP="004F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AB1DE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инициалы, фамилия</w:t>
            </w:r>
            <w:r w:rsidRPr="00AB1DE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220" w:type="pct"/>
            <w:vAlign w:val="bottom"/>
          </w:tcPr>
          <w:p w:rsidR="007B2D4E" w:rsidRPr="004F431B" w:rsidRDefault="00A674C2" w:rsidP="004F43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02.02.2018</w:t>
            </w:r>
          </w:p>
          <w:p w:rsidR="007B2D4E" w:rsidRPr="00AB1DE2" w:rsidRDefault="007B2D4E" w:rsidP="004F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38" w:type="pct"/>
            <w:vAlign w:val="bottom"/>
          </w:tcPr>
          <w:p w:rsidR="007B2D4E" w:rsidRDefault="007B2D4E" w:rsidP="004F43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4E" w:rsidRPr="00AB1DE2" w:rsidRDefault="007B2D4E" w:rsidP="004F431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D4E" w:rsidRPr="00AB1DE2" w:rsidRDefault="007B2D4E" w:rsidP="004F43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</w:tc>
      </w:tr>
    </w:tbl>
    <w:p w:rsidR="00A674C2" w:rsidRDefault="00A674C2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7B2D4E" w:rsidRPr="00AB1DE2" w:rsidRDefault="007B2D4E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B1DE2">
        <w:rPr>
          <w:rFonts w:ascii="Times New Roman" w:eastAsia="Calibri" w:hAnsi="Times New Roman" w:cs="Times New Roman"/>
          <w:sz w:val="18"/>
          <w:szCs w:val="18"/>
        </w:rPr>
        <w:t xml:space="preserve">Исп. </w:t>
      </w:r>
      <w:proofErr w:type="spellStart"/>
      <w:r w:rsidR="004F431B">
        <w:rPr>
          <w:rFonts w:ascii="Times New Roman" w:eastAsia="Calibri" w:hAnsi="Times New Roman" w:cs="Times New Roman"/>
          <w:sz w:val="18"/>
          <w:szCs w:val="18"/>
        </w:rPr>
        <w:t>ЗагальскаяД.В</w:t>
      </w:r>
      <w:proofErr w:type="spellEnd"/>
      <w:r w:rsidR="004F431B">
        <w:rPr>
          <w:rFonts w:ascii="Times New Roman" w:eastAsia="Calibri" w:hAnsi="Times New Roman" w:cs="Times New Roman"/>
          <w:sz w:val="18"/>
          <w:szCs w:val="18"/>
        </w:rPr>
        <w:t>.</w:t>
      </w:r>
    </w:p>
    <w:p w:rsidR="007B2D4E" w:rsidRDefault="007B2D4E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B1DE2">
        <w:rPr>
          <w:rFonts w:ascii="Times New Roman" w:eastAsia="Calibri" w:hAnsi="Times New Roman" w:cs="Times New Roman"/>
          <w:sz w:val="18"/>
          <w:szCs w:val="18"/>
        </w:rPr>
        <w:t xml:space="preserve">телефон: </w:t>
      </w:r>
      <w:bookmarkStart w:id="1" w:name="P193"/>
      <w:bookmarkEnd w:id="1"/>
      <w:r w:rsidR="004F431B">
        <w:rPr>
          <w:rFonts w:ascii="Times New Roman" w:eastAsia="Calibri" w:hAnsi="Times New Roman" w:cs="Times New Roman"/>
          <w:sz w:val="18"/>
          <w:szCs w:val="18"/>
        </w:rPr>
        <w:t>3-18-63,</w:t>
      </w:r>
    </w:p>
    <w:p w:rsidR="004F431B" w:rsidRPr="00AB1DE2" w:rsidRDefault="004F431B" w:rsidP="007B2D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Calibri" w:hAnsi="Times New Roman" w:cs="Times New Roman"/>
          <w:sz w:val="18"/>
          <w:szCs w:val="18"/>
        </w:rPr>
        <w:t>каб</w:t>
      </w:r>
      <w:proofErr w:type="spellEnd"/>
      <w:r>
        <w:rPr>
          <w:rFonts w:ascii="Times New Roman" w:eastAsia="Calibri" w:hAnsi="Times New Roman" w:cs="Times New Roman"/>
          <w:sz w:val="18"/>
          <w:szCs w:val="18"/>
        </w:rPr>
        <w:t>. 11-в</w:t>
      </w:r>
    </w:p>
    <w:p w:rsidR="007B2D4E" w:rsidRDefault="007B2D4E" w:rsidP="007B2D4E">
      <w:pPr>
        <w:pStyle w:val="ConsPlusNormal"/>
        <w:ind w:left="4536"/>
        <w:outlineLvl w:val="1"/>
        <w:rPr>
          <w:rFonts w:ascii="Times New Roman" w:hAnsi="Times New Roman" w:cs="Times New Roman"/>
          <w:sz w:val="28"/>
          <w:szCs w:val="28"/>
        </w:rPr>
      </w:pPr>
    </w:p>
    <w:p w:rsidR="00EF0179" w:rsidRDefault="00EF0179"/>
    <w:sectPr w:rsidR="00EF0179" w:rsidSect="00A674C2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C80"/>
    <w:multiLevelType w:val="hybridMultilevel"/>
    <w:tmpl w:val="B98CE7F8"/>
    <w:lvl w:ilvl="0" w:tplc="6902D4D0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60714F"/>
    <w:multiLevelType w:val="multilevel"/>
    <w:tmpl w:val="F0F8DCA4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D4E"/>
    <w:rsid w:val="00003793"/>
    <w:rsid w:val="0001107A"/>
    <w:rsid w:val="000449F5"/>
    <w:rsid w:val="00054490"/>
    <w:rsid w:val="000725F6"/>
    <w:rsid w:val="0008615B"/>
    <w:rsid w:val="000B0378"/>
    <w:rsid w:val="000B7D00"/>
    <w:rsid w:val="000F58BF"/>
    <w:rsid w:val="00100915"/>
    <w:rsid w:val="001436F4"/>
    <w:rsid w:val="001B2507"/>
    <w:rsid w:val="001E7D4E"/>
    <w:rsid w:val="0023780D"/>
    <w:rsid w:val="00276B83"/>
    <w:rsid w:val="002B44F7"/>
    <w:rsid w:val="003377A7"/>
    <w:rsid w:val="00392402"/>
    <w:rsid w:val="003C11C2"/>
    <w:rsid w:val="003F4FF2"/>
    <w:rsid w:val="00421BEA"/>
    <w:rsid w:val="00457656"/>
    <w:rsid w:val="0047429A"/>
    <w:rsid w:val="00483945"/>
    <w:rsid w:val="004967E2"/>
    <w:rsid w:val="004C1D60"/>
    <w:rsid w:val="004F431B"/>
    <w:rsid w:val="00570695"/>
    <w:rsid w:val="00675EAB"/>
    <w:rsid w:val="0075534D"/>
    <w:rsid w:val="007A13A2"/>
    <w:rsid w:val="007B2D4E"/>
    <w:rsid w:val="007C1953"/>
    <w:rsid w:val="007D30B7"/>
    <w:rsid w:val="007E5292"/>
    <w:rsid w:val="007F17EC"/>
    <w:rsid w:val="00804AA7"/>
    <w:rsid w:val="00807FA2"/>
    <w:rsid w:val="00867F31"/>
    <w:rsid w:val="008773A6"/>
    <w:rsid w:val="008829A2"/>
    <w:rsid w:val="008864A0"/>
    <w:rsid w:val="008A10A9"/>
    <w:rsid w:val="008C6C1B"/>
    <w:rsid w:val="0094566B"/>
    <w:rsid w:val="00953547"/>
    <w:rsid w:val="00953B55"/>
    <w:rsid w:val="009B3605"/>
    <w:rsid w:val="009D16C2"/>
    <w:rsid w:val="009D3AF6"/>
    <w:rsid w:val="00A1707A"/>
    <w:rsid w:val="00A22583"/>
    <w:rsid w:val="00A22E0C"/>
    <w:rsid w:val="00A27C6C"/>
    <w:rsid w:val="00A674C2"/>
    <w:rsid w:val="00AA06B0"/>
    <w:rsid w:val="00AA29BF"/>
    <w:rsid w:val="00AA2B9A"/>
    <w:rsid w:val="00AA49D4"/>
    <w:rsid w:val="00AD490B"/>
    <w:rsid w:val="00AF4187"/>
    <w:rsid w:val="00B37C90"/>
    <w:rsid w:val="00B643B0"/>
    <w:rsid w:val="00B76184"/>
    <w:rsid w:val="00B923BA"/>
    <w:rsid w:val="00BC0B80"/>
    <w:rsid w:val="00C30BCD"/>
    <w:rsid w:val="00C61072"/>
    <w:rsid w:val="00C8298E"/>
    <w:rsid w:val="00CA32FC"/>
    <w:rsid w:val="00CF51CB"/>
    <w:rsid w:val="00D01A38"/>
    <w:rsid w:val="00D037A3"/>
    <w:rsid w:val="00D24834"/>
    <w:rsid w:val="00D426B7"/>
    <w:rsid w:val="00D53BD8"/>
    <w:rsid w:val="00D767D7"/>
    <w:rsid w:val="00D817B1"/>
    <w:rsid w:val="00DB7DC1"/>
    <w:rsid w:val="00E03A44"/>
    <w:rsid w:val="00E16A9E"/>
    <w:rsid w:val="00E1795B"/>
    <w:rsid w:val="00E35785"/>
    <w:rsid w:val="00E40639"/>
    <w:rsid w:val="00EF0179"/>
    <w:rsid w:val="00F27B02"/>
    <w:rsid w:val="00F923D5"/>
    <w:rsid w:val="00FA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4E"/>
  </w:style>
  <w:style w:type="paragraph" w:styleId="1">
    <w:name w:val="heading 1"/>
    <w:basedOn w:val="a"/>
    <w:link w:val="10"/>
    <w:uiPriority w:val="9"/>
    <w:qFormat/>
    <w:rsid w:val="00143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B2D4E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7B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3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4E"/>
  </w:style>
  <w:style w:type="paragraph" w:styleId="1">
    <w:name w:val="heading 1"/>
    <w:basedOn w:val="a"/>
    <w:link w:val="10"/>
    <w:uiPriority w:val="9"/>
    <w:qFormat/>
    <w:rsid w:val="00143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2D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B2D4E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59"/>
    <w:rsid w:val="007B2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43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3185</Words>
  <Characters>18159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 В. Загальская</dc:creator>
  <cp:lastModifiedBy>1</cp:lastModifiedBy>
  <cp:revision>2</cp:revision>
  <cp:lastPrinted>2018-02-05T05:09:00Z</cp:lastPrinted>
  <dcterms:created xsi:type="dcterms:W3CDTF">2018-02-05T05:36:00Z</dcterms:created>
  <dcterms:modified xsi:type="dcterms:W3CDTF">2018-02-05T05:36:00Z</dcterms:modified>
</cp:coreProperties>
</file>