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BCA" w:rsidRPr="00450182" w:rsidRDefault="007F2BCA" w:rsidP="007F2BCA">
      <w:pPr>
        <w:tabs>
          <w:tab w:val="left" w:pos="900"/>
        </w:tabs>
        <w:suppressAutoHyphens/>
        <w:jc w:val="center"/>
        <w:rPr>
          <w:smallCaps/>
          <w:sz w:val="28"/>
          <w:szCs w:val="28"/>
        </w:rPr>
      </w:pPr>
      <w:r w:rsidRPr="00450182">
        <w:rPr>
          <w:smallCaps/>
          <w:sz w:val="28"/>
          <w:szCs w:val="28"/>
        </w:rPr>
        <w:t xml:space="preserve">Дума </w:t>
      </w:r>
      <w:proofErr w:type="spellStart"/>
      <w:r w:rsidRPr="00450182">
        <w:rPr>
          <w:smallCaps/>
          <w:sz w:val="28"/>
          <w:szCs w:val="28"/>
        </w:rPr>
        <w:t>Вилючинского</w:t>
      </w:r>
      <w:proofErr w:type="spellEnd"/>
      <w:r w:rsidRPr="00450182">
        <w:rPr>
          <w:smallCaps/>
          <w:sz w:val="28"/>
          <w:szCs w:val="28"/>
        </w:rPr>
        <w:t xml:space="preserve"> городского округа</w:t>
      </w:r>
    </w:p>
    <w:p w:rsidR="007F2BCA" w:rsidRPr="00450182" w:rsidRDefault="007F2BCA" w:rsidP="007F2BCA">
      <w:pPr>
        <w:suppressAutoHyphens/>
        <w:jc w:val="center"/>
        <w:rPr>
          <w:smallCaps/>
          <w:sz w:val="28"/>
          <w:szCs w:val="28"/>
        </w:rPr>
      </w:pPr>
      <w:r w:rsidRPr="00450182">
        <w:rPr>
          <w:smallCaps/>
          <w:sz w:val="28"/>
          <w:szCs w:val="28"/>
        </w:rPr>
        <w:t xml:space="preserve">закрытого административно-территориального образования </w:t>
      </w:r>
    </w:p>
    <w:p w:rsidR="007F2BCA" w:rsidRPr="00450182" w:rsidRDefault="007F2BCA" w:rsidP="007F2BCA">
      <w:pPr>
        <w:suppressAutoHyphens/>
        <w:jc w:val="center"/>
        <w:rPr>
          <w:smallCaps/>
          <w:sz w:val="28"/>
          <w:szCs w:val="28"/>
        </w:rPr>
      </w:pPr>
      <w:r w:rsidRPr="00450182">
        <w:rPr>
          <w:smallCaps/>
          <w:sz w:val="28"/>
          <w:szCs w:val="28"/>
        </w:rPr>
        <w:t xml:space="preserve">города </w:t>
      </w:r>
      <w:proofErr w:type="spellStart"/>
      <w:r w:rsidRPr="00450182">
        <w:rPr>
          <w:smallCaps/>
          <w:sz w:val="28"/>
          <w:szCs w:val="28"/>
        </w:rPr>
        <w:t>Вилючинска</w:t>
      </w:r>
      <w:proofErr w:type="spellEnd"/>
      <w:r w:rsidRPr="00450182">
        <w:rPr>
          <w:smallCaps/>
          <w:sz w:val="28"/>
          <w:szCs w:val="28"/>
        </w:rPr>
        <w:t xml:space="preserve"> Камчатского края</w:t>
      </w:r>
    </w:p>
    <w:p w:rsidR="007F2BCA" w:rsidRPr="00450182" w:rsidRDefault="007F2BCA" w:rsidP="007F2BCA">
      <w:pPr>
        <w:suppressAutoHyphens/>
        <w:jc w:val="center"/>
        <w:rPr>
          <w:spacing w:val="200"/>
          <w:sz w:val="40"/>
          <w:szCs w:val="40"/>
        </w:rPr>
      </w:pPr>
      <w:r w:rsidRPr="00450182">
        <w:rPr>
          <w:smallCaps/>
          <w:sz w:val="28"/>
          <w:szCs w:val="28"/>
        </w:rPr>
        <w:t>шестого созыва</w:t>
      </w:r>
    </w:p>
    <w:p w:rsidR="007F2BCA" w:rsidRPr="00450182" w:rsidRDefault="007F2BCA" w:rsidP="007F2BCA">
      <w:pPr>
        <w:suppressAutoHyphens/>
        <w:jc w:val="center"/>
        <w:rPr>
          <w:spacing w:val="200"/>
          <w:sz w:val="40"/>
          <w:szCs w:val="40"/>
        </w:rPr>
      </w:pPr>
    </w:p>
    <w:p w:rsidR="007F2BCA" w:rsidRPr="007F2BCA" w:rsidRDefault="007F2BCA" w:rsidP="007F2BCA">
      <w:pPr>
        <w:suppressAutoHyphens/>
        <w:jc w:val="center"/>
        <w:rPr>
          <w:b/>
          <w:spacing w:val="200"/>
          <w:sz w:val="40"/>
          <w:szCs w:val="40"/>
        </w:rPr>
      </w:pPr>
      <w:r w:rsidRPr="007F2BCA">
        <w:rPr>
          <w:b/>
          <w:spacing w:val="200"/>
          <w:sz w:val="40"/>
          <w:szCs w:val="40"/>
        </w:rPr>
        <w:t>РЕШЕНИЕ</w:t>
      </w:r>
    </w:p>
    <w:p w:rsidR="007F2BCA" w:rsidRPr="00450182" w:rsidRDefault="007F2BCA" w:rsidP="007F2BCA">
      <w:pPr>
        <w:suppressAutoHyphens/>
        <w:jc w:val="center"/>
      </w:pPr>
    </w:p>
    <w:p w:rsidR="007F2BCA" w:rsidRPr="007F2BCA" w:rsidRDefault="007F2BCA" w:rsidP="007F2BCA">
      <w:pPr>
        <w:suppressAutoHyphens/>
        <w:rPr>
          <w:b/>
          <w:sz w:val="28"/>
          <w:szCs w:val="28"/>
        </w:rPr>
      </w:pPr>
      <w:r w:rsidRPr="007F2BCA">
        <w:rPr>
          <w:b/>
          <w:sz w:val="28"/>
          <w:szCs w:val="28"/>
          <w:u w:val="single"/>
        </w:rPr>
        <w:t>21 декабря 2018 года</w:t>
      </w:r>
      <w:r w:rsidRPr="007F2BCA">
        <w:rPr>
          <w:b/>
          <w:sz w:val="28"/>
          <w:szCs w:val="28"/>
        </w:rPr>
        <w:t xml:space="preserve">                                                                                </w:t>
      </w:r>
      <w:r w:rsidRPr="007F2BCA">
        <w:rPr>
          <w:b/>
          <w:bCs/>
          <w:sz w:val="28"/>
          <w:szCs w:val="28"/>
          <w:u w:val="single"/>
        </w:rPr>
        <w:t>№</w:t>
      </w:r>
      <w:r w:rsidRPr="007F2BCA">
        <w:rPr>
          <w:b/>
          <w:sz w:val="28"/>
          <w:szCs w:val="28"/>
          <w:u w:val="single"/>
        </w:rPr>
        <w:t xml:space="preserve"> 24</w:t>
      </w:r>
      <w:r>
        <w:rPr>
          <w:b/>
          <w:sz w:val="28"/>
          <w:szCs w:val="28"/>
          <w:u w:val="single"/>
        </w:rPr>
        <w:t>7</w:t>
      </w:r>
      <w:r w:rsidRPr="007F2BCA">
        <w:rPr>
          <w:b/>
          <w:sz w:val="28"/>
          <w:szCs w:val="28"/>
          <w:u w:val="single"/>
        </w:rPr>
        <w:t>/81-6</w:t>
      </w:r>
    </w:p>
    <w:p w:rsidR="007F2BCA" w:rsidRPr="00450182" w:rsidRDefault="007F2BCA" w:rsidP="007F2BCA">
      <w:pPr>
        <w:pStyle w:val="af3"/>
        <w:suppressAutoHyphens/>
      </w:pPr>
      <w:r w:rsidRPr="00450182">
        <w:t xml:space="preserve">г. </w:t>
      </w:r>
      <w:proofErr w:type="spellStart"/>
      <w:r w:rsidRPr="00450182">
        <w:t>Вилючинск</w:t>
      </w:r>
      <w:proofErr w:type="spellEnd"/>
    </w:p>
    <w:p w:rsidR="007F2BCA" w:rsidRPr="00450182" w:rsidRDefault="007F2BCA" w:rsidP="007F2BCA">
      <w:pPr>
        <w:pStyle w:val="a4"/>
        <w:suppressAutoHyphens/>
      </w:pPr>
    </w:p>
    <w:p w:rsidR="007F2BCA" w:rsidRDefault="007F2BCA" w:rsidP="007F2BCA">
      <w:pPr>
        <w:suppressAutoHyphens/>
        <w:jc w:val="center"/>
        <w:rPr>
          <w:bCs/>
          <w:color w:val="000000"/>
          <w:sz w:val="28"/>
          <w:szCs w:val="28"/>
        </w:rPr>
      </w:pPr>
      <w:r w:rsidRPr="00450182">
        <w:rPr>
          <w:sz w:val="28"/>
          <w:szCs w:val="28"/>
        </w:rPr>
        <w:t xml:space="preserve">Об утверждении </w:t>
      </w:r>
      <w:r w:rsidRPr="00450182">
        <w:rPr>
          <w:color w:val="000000"/>
          <w:sz w:val="28"/>
          <w:szCs w:val="28"/>
          <w:lang w:eastAsia="en-US"/>
        </w:rPr>
        <w:t xml:space="preserve">Порядка </w:t>
      </w:r>
      <w:r w:rsidRPr="00450182">
        <w:rPr>
          <w:bCs/>
          <w:color w:val="000000"/>
          <w:sz w:val="28"/>
          <w:szCs w:val="28"/>
        </w:rPr>
        <w:t xml:space="preserve">организации ритуальных услуг </w:t>
      </w:r>
    </w:p>
    <w:p w:rsidR="007F2BCA" w:rsidRPr="00450182" w:rsidRDefault="007F2BCA" w:rsidP="007F2BCA">
      <w:pPr>
        <w:suppressAutoHyphens/>
        <w:jc w:val="center"/>
        <w:rPr>
          <w:bCs/>
          <w:color w:val="000000"/>
          <w:sz w:val="28"/>
          <w:szCs w:val="28"/>
        </w:rPr>
      </w:pPr>
      <w:r w:rsidRPr="00450182">
        <w:rPr>
          <w:bCs/>
          <w:color w:val="000000"/>
          <w:sz w:val="28"/>
          <w:szCs w:val="28"/>
        </w:rPr>
        <w:t>и содержания</w:t>
      </w:r>
      <w:r>
        <w:rPr>
          <w:bCs/>
          <w:color w:val="000000"/>
          <w:sz w:val="28"/>
          <w:szCs w:val="28"/>
        </w:rPr>
        <w:t xml:space="preserve"> </w:t>
      </w:r>
      <w:r w:rsidRPr="00450182">
        <w:rPr>
          <w:bCs/>
          <w:color w:val="000000"/>
          <w:sz w:val="28"/>
          <w:szCs w:val="28"/>
        </w:rPr>
        <w:t>мест захоронений на территории</w:t>
      </w:r>
      <w:r w:rsidRPr="00450182">
        <w:rPr>
          <w:color w:val="000000"/>
          <w:sz w:val="28"/>
          <w:szCs w:val="28"/>
        </w:rPr>
        <w:t xml:space="preserve"> </w:t>
      </w:r>
    </w:p>
    <w:p w:rsidR="007F2BCA" w:rsidRPr="00450182" w:rsidRDefault="007F2BCA" w:rsidP="007F2BCA">
      <w:pPr>
        <w:suppressAutoHyphens/>
        <w:jc w:val="center"/>
        <w:rPr>
          <w:bCs/>
          <w:color w:val="000000"/>
          <w:sz w:val="28"/>
          <w:szCs w:val="28"/>
        </w:rPr>
      </w:pPr>
      <w:proofErr w:type="spellStart"/>
      <w:r w:rsidRPr="00450182">
        <w:rPr>
          <w:color w:val="000000"/>
          <w:sz w:val="28"/>
          <w:szCs w:val="28"/>
        </w:rPr>
        <w:t>Вилючинского</w:t>
      </w:r>
      <w:proofErr w:type="spellEnd"/>
      <w:r w:rsidRPr="00450182">
        <w:rPr>
          <w:color w:val="000000"/>
          <w:sz w:val="28"/>
          <w:szCs w:val="28"/>
        </w:rPr>
        <w:t xml:space="preserve"> городского округа</w:t>
      </w:r>
      <w:r w:rsidR="00A924F9">
        <w:rPr>
          <w:color w:val="000000"/>
          <w:sz w:val="28"/>
          <w:szCs w:val="28"/>
        </w:rPr>
        <w:t xml:space="preserve"> </w:t>
      </w:r>
      <w:r w:rsidRPr="00450182">
        <w:rPr>
          <w:color w:val="000000"/>
          <w:sz w:val="28"/>
          <w:szCs w:val="28"/>
        </w:rPr>
        <w:t>-</w:t>
      </w:r>
      <w:r w:rsidR="00A924F9">
        <w:rPr>
          <w:color w:val="000000"/>
          <w:sz w:val="28"/>
          <w:szCs w:val="28"/>
        </w:rPr>
        <w:t xml:space="preserve"> </w:t>
      </w:r>
      <w:r w:rsidRPr="00450182">
        <w:rPr>
          <w:color w:val="000000"/>
          <w:sz w:val="28"/>
          <w:szCs w:val="28"/>
        </w:rPr>
        <w:t xml:space="preserve">ЗАТО г. </w:t>
      </w:r>
      <w:proofErr w:type="spellStart"/>
      <w:r w:rsidRPr="00450182">
        <w:rPr>
          <w:color w:val="000000"/>
          <w:sz w:val="28"/>
          <w:szCs w:val="28"/>
        </w:rPr>
        <w:t>Вилючинска</w:t>
      </w:r>
      <w:proofErr w:type="spellEnd"/>
    </w:p>
    <w:p w:rsidR="007F2BCA" w:rsidRDefault="007F2BCA" w:rsidP="007F2BCA">
      <w:pPr>
        <w:suppressAutoHyphens/>
        <w:ind w:firstLine="709"/>
        <w:rPr>
          <w:sz w:val="28"/>
          <w:szCs w:val="28"/>
        </w:rPr>
      </w:pPr>
    </w:p>
    <w:p w:rsidR="007F2BCA" w:rsidRPr="00450182" w:rsidRDefault="00BC2FAF" w:rsidP="007F2BCA">
      <w:pPr>
        <w:suppressAutoHyphens/>
        <w:ind w:firstLine="708"/>
        <w:jc w:val="both"/>
        <w:rPr>
          <w:spacing w:val="-3"/>
          <w:sz w:val="28"/>
          <w:szCs w:val="28"/>
        </w:rPr>
      </w:pPr>
      <w:r>
        <w:rPr>
          <w:sz w:val="28"/>
          <w:szCs w:val="28"/>
        </w:rPr>
        <w:t xml:space="preserve">В соответствии с </w:t>
      </w:r>
      <w:r w:rsidR="007F2BCA" w:rsidRPr="00450182">
        <w:rPr>
          <w:sz w:val="28"/>
          <w:szCs w:val="28"/>
        </w:rPr>
        <w:t>Федеральным</w:t>
      </w:r>
      <w:r>
        <w:rPr>
          <w:sz w:val="28"/>
          <w:szCs w:val="28"/>
        </w:rPr>
        <w:t>и</w:t>
      </w:r>
      <w:r w:rsidR="007F2BCA" w:rsidRPr="00450182">
        <w:rPr>
          <w:sz w:val="28"/>
          <w:szCs w:val="28"/>
        </w:rPr>
        <w:t xml:space="preserve"> закон</w:t>
      </w:r>
      <w:r>
        <w:rPr>
          <w:sz w:val="28"/>
          <w:szCs w:val="28"/>
        </w:rPr>
        <w:t>ами</w:t>
      </w:r>
      <w:r w:rsidR="007F2BCA" w:rsidRPr="00450182">
        <w:rPr>
          <w:sz w:val="28"/>
          <w:szCs w:val="28"/>
        </w:rPr>
        <w:t xml:space="preserve"> от 06.10.2003 №</w:t>
      </w:r>
      <w:r>
        <w:rPr>
          <w:sz w:val="28"/>
          <w:szCs w:val="28"/>
        </w:rPr>
        <w:t xml:space="preserve"> </w:t>
      </w:r>
      <w:r w:rsidR="007F2BCA" w:rsidRPr="00450182">
        <w:rPr>
          <w:sz w:val="28"/>
          <w:szCs w:val="28"/>
        </w:rPr>
        <w:t xml:space="preserve">131-ФЗ «Об общих принципах организации местного самоуправления в Российской Федерации», </w:t>
      </w:r>
      <w:r w:rsidR="007F2BCA" w:rsidRPr="00450182">
        <w:rPr>
          <w:color w:val="000000"/>
          <w:sz w:val="28"/>
          <w:szCs w:val="28"/>
        </w:rPr>
        <w:t xml:space="preserve">от 12.01.1996 № 8-ФЗ «О погребении и похоронном деле», </w:t>
      </w:r>
      <w:r>
        <w:rPr>
          <w:color w:val="000000"/>
          <w:sz w:val="28"/>
          <w:szCs w:val="28"/>
        </w:rPr>
        <w:t xml:space="preserve">руководствуясь </w:t>
      </w:r>
      <w:r w:rsidR="007F2BCA" w:rsidRPr="00450182">
        <w:rPr>
          <w:spacing w:val="-3"/>
          <w:sz w:val="28"/>
          <w:szCs w:val="28"/>
        </w:rPr>
        <w:t xml:space="preserve">Уставом </w:t>
      </w:r>
      <w:proofErr w:type="spellStart"/>
      <w:r w:rsidR="007F2BCA" w:rsidRPr="00450182">
        <w:rPr>
          <w:spacing w:val="-3"/>
          <w:sz w:val="28"/>
          <w:szCs w:val="28"/>
        </w:rPr>
        <w:t>Вилючинского</w:t>
      </w:r>
      <w:proofErr w:type="spellEnd"/>
      <w:r w:rsidR="007F2BCA" w:rsidRPr="00450182">
        <w:rPr>
          <w:spacing w:val="-3"/>
          <w:sz w:val="28"/>
          <w:szCs w:val="28"/>
        </w:rPr>
        <w:t xml:space="preserve"> городского округа</w:t>
      </w:r>
      <w:r w:rsidR="00E77416">
        <w:rPr>
          <w:spacing w:val="-3"/>
          <w:sz w:val="28"/>
          <w:szCs w:val="28"/>
        </w:rPr>
        <w:t xml:space="preserve">, Дума </w:t>
      </w:r>
      <w:proofErr w:type="spellStart"/>
      <w:r w:rsidR="00E77416">
        <w:rPr>
          <w:spacing w:val="-3"/>
          <w:sz w:val="28"/>
          <w:szCs w:val="28"/>
        </w:rPr>
        <w:t>Вилючинского</w:t>
      </w:r>
      <w:proofErr w:type="spellEnd"/>
      <w:r w:rsidR="00E77416">
        <w:rPr>
          <w:spacing w:val="-3"/>
          <w:sz w:val="28"/>
          <w:szCs w:val="28"/>
        </w:rPr>
        <w:t xml:space="preserve"> городского округа</w:t>
      </w:r>
    </w:p>
    <w:p w:rsidR="007F2BCA" w:rsidRPr="00450182" w:rsidRDefault="007F2BCA" w:rsidP="007F2BCA">
      <w:pPr>
        <w:suppressAutoHyphens/>
        <w:ind w:firstLine="708"/>
        <w:jc w:val="both"/>
        <w:rPr>
          <w:sz w:val="28"/>
          <w:szCs w:val="28"/>
        </w:rPr>
      </w:pPr>
    </w:p>
    <w:p w:rsidR="007F2BCA" w:rsidRPr="007F2BCA" w:rsidRDefault="007F2BCA" w:rsidP="007F2BCA">
      <w:pPr>
        <w:suppressAutoHyphens/>
        <w:jc w:val="both"/>
        <w:rPr>
          <w:b/>
          <w:sz w:val="28"/>
          <w:szCs w:val="28"/>
        </w:rPr>
      </w:pPr>
      <w:r w:rsidRPr="007F2BCA">
        <w:rPr>
          <w:b/>
          <w:sz w:val="28"/>
          <w:szCs w:val="28"/>
        </w:rPr>
        <w:t>РЕШИЛА:</w:t>
      </w:r>
    </w:p>
    <w:p w:rsidR="007F2BCA" w:rsidRPr="00450182" w:rsidRDefault="007F2BCA" w:rsidP="007F2BCA">
      <w:pPr>
        <w:suppressAutoHyphens/>
        <w:ind w:firstLine="851"/>
        <w:jc w:val="both"/>
        <w:rPr>
          <w:spacing w:val="-4"/>
          <w:sz w:val="28"/>
          <w:szCs w:val="28"/>
        </w:rPr>
      </w:pPr>
    </w:p>
    <w:p w:rsidR="00A924F9" w:rsidRDefault="007F2BCA" w:rsidP="00A924F9">
      <w:pPr>
        <w:suppressAutoHyphens/>
        <w:ind w:firstLine="567"/>
        <w:jc w:val="both"/>
        <w:rPr>
          <w:color w:val="000000"/>
          <w:sz w:val="28"/>
          <w:szCs w:val="28"/>
        </w:rPr>
      </w:pPr>
      <w:r w:rsidRPr="00450182">
        <w:rPr>
          <w:rFonts w:eastAsia="Calibri"/>
          <w:sz w:val="28"/>
          <w:szCs w:val="28"/>
          <w:lang w:eastAsia="en-US"/>
        </w:rPr>
        <w:t xml:space="preserve">1. Утвердить </w:t>
      </w:r>
      <w:r w:rsidRPr="00450182">
        <w:rPr>
          <w:color w:val="000000"/>
          <w:sz w:val="28"/>
          <w:szCs w:val="28"/>
          <w:lang w:eastAsia="en-US"/>
        </w:rPr>
        <w:t xml:space="preserve">Порядок </w:t>
      </w:r>
      <w:r w:rsidRPr="00450182">
        <w:rPr>
          <w:bCs/>
          <w:color w:val="000000"/>
          <w:sz w:val="28"/>
          <w:szCs w:val="28"/>
        </w:rPr>
        <w:t>организации ритуальных услуг и содержания мест захоронений на территории</w:t>
      </w:r>
      <w:r w:rsidRPr="00450182">
        <w:rPr>
          <w:color w:val="000000"/>
          <w:sz w:val="28"/>
          <w:szCs w:val="28"/>
        </w:rPr>
        <w:t xml:space="preserve"> </w:t>
      </w:r>
      <w:proofErr w:type="spellStart"/>
      <w:r w:rsidRPr="00450182">
        <w:rPr>
          <w:color w:val="000000"/>
          <w:sz w:val="28"/>
          <w:szCs w:val="28"/>
        </w:rPr>
        <w:t>Вилючинского</w:t>
      </w:r>
      <w:proofErr w:type="spellEnd"/>
      <w:r w:rsidRPr="00450182">
        <w:rPr>
          <w:color w:val="000000"/>
          <w:sz w:val="28"/>
          <w:szCs w:val="28"/>
        </w:rPr>
        <w:t xml:space="preserve"> городского округа</w:t>
      </w:r>
      <w:r w:rsidR="00A924F9">
        <w:rPr>
          <w:color w:val="000000"/>
          <w:sz w:val="28"/>
          <w:szCs w:val="28"/>
        </w:rPr>
        <w:t>–</w:t>
      </w:r>
      <w:r w:rsidRPr="00450182">
        <w:rPr>
          <w:color w:val="000000"/>
          <w:sz w:val="28"/>
          <w:szCs w:val="28"/>
        </w:rPr>
        <w:t>ЗАТО</w:t>
      </w:r>
      <w:r w:rsidR="00A924F9" w:rsidRPr="00A924F9">
        <w:rPr>
          <w:color w:val="000000"/>
          <w:sz w:val="28"/>
          <w:szCs w:val="28"/>
        </w:rPr>
        <w:t xml:space="preserve"> </w:t>
      </w:r>
      <w:proofErr w:type="spellStart"/>
      <w:r w:rsidR="00A924F9" w:rsidRPr="00450182">
        <w:rPr>
          <w:color w:val="000000"/>
          <w:sz w:val="28"/>
          <w:szCs w:val="28"/>
        </w:rPr>
        <w:t>г</w:t>
      </w:r>
      <w:proofErr w:type="gramStart"/>
      <w:r w:rsidR="00A924F9" w:rsidRPr="00450182">
        <w:rPr>
          <w:color w:val="000000"/>
          <w:sz w:val="28"/>
          <w:szCs w:val="28"/>
        </w:rPr>
        <w:t>.В</w:t>
      </w:r>
      <w:proofErr w:type="gramEnd"/>
      <w:r w:rsidR="00A924F9" w:rsidRPr="00450182">
        <w:rPr>
          <w:color w:val="000000"/>
          <w:sz w:val="28"/>
          <w:szCs w:val="28"/>
        </w:rPr>
        <w:t>илючинска</w:t>
      </w:r>
      <w:proofErr w:type="spellEnd"/>
      <w:r w:rsidR="00A924F9">
        <w:rPr>
          <w:color w:val="000000"/>
          <w:sz w:val="28"/>
          <w:szCs w:val="28"/>
        </w:rPr>
        <w:t>,</w:t>
      </w:r>
      <w:r w:rsidR="00A924F9" w:rsidRPr="00450182">
        <w:rPr>
          <w:rFonts w:eastAsia="Calibri"/>
          <w:sz w:val="28"/>
          <w:szCs w:val="28"/>
          <w:lang w:eastAsia="en-US"/>
        </w:rPr>
        <w:t xml:space="preserve"> </w:t>
      </w:r>
      <w:r w:rsidR="00A924F9" w:rsidRPr="00450182">
        <w:rPr>
          <w:sz w:val="28"/>
          <w:szCs w:val="28"/>
        </w:rPr>
        <w:t>согласно приложению к настоящему решению.</w:t>
      </w:r>
    </w:p>
    <w:p w:rsidR="007F2BCA" w:rsidRPr="00450182" w:rsidRDefault="007F2BCA" w:rsidP="007F2BCA">
      <w:pPr>
        <w:suppressAutoHyphens/>
        <w:ind w:firstLine="567"/>
        <w:jc w:val="both"/>
        <w:rPr>
          <w:sz w:val="28"/>
          <w:szCs w:val="28"/>
        </w:rPr>
      </w:pPr>
      <w:r>
        <w:rPr>
          <w:sz w:val="28"/>
          <w:szCs w:val="28"/>
        </w:rPr>
        <w:t>2</w:t>
      </w:r>
      <w:r w:rsidRPr="00450182">
        <w:rPr>
          <w:sz w:val="28"/>
          <w:szCs w:val="28"/>
        </w:rPr>
        <w:t xml:space="preserve">. Настоящее решение вступает в силу после дня его официального опубликования в </w:t>
      </w:r>
      <w:r w:rsidRPr="00450182">
        <w:rPr>
          <w:spacing w:val="-4"/>
          <w:sz w:val="28"/>
          <w:szCs w:val="28"/>
        </w:rPr>
        <w:t>«</w:t>
      </w:r>
      <w:proofErr w:type="spellStart"/>
      <w:r w:rsidRPr="00450182">
        <w:rPr>
          <w:spacing w:val="-4"/>
          <w:sz w:val="28"/>
          <w:szCs w:val="28"/>
        </w:rPr>
        <w:t>Вилючинская</w:t>
      </w:r>
      <w:proofErr w:type="spellEnd"/>
      <w:r w:rsidRPr="00450182">
        <w:rPr>
          <w:spacing w:val="-4"/>
          <w:sz w:val="28"/>
          <w:szCs w:val="28"/>
        </w:rPr>
        <w:t xml:space="preserve"> газета»</w:t>
      </w:r>
      <w:r w:rsidRPr="00450182">
        <w:rPr>
          <w:sz w:val="28"/>
          <w:szCs w:val="28"/>
        </w:rPr>
        <w:t>.</w:t>
      </w:r>
    </w:p>
    <w:p w:rsidR="007F2BCA" w:rsidRPr="00450182" w:rsidRDefault="007F2BCA" w:rsidP="007F2BCA">
      <w:pPr>
        <w:suppressAutoHyphens/>
        <w:jc w:val="both"/>
        <w:rPr>
          <w:sz w:val="28"/>
          <w:szCs w:val="28"/>
        </w:rPr>
      </w:pPr>
    </w:p>
    <w:p w:rsidR="007F2BCA" w:rsidRPr="00040C7C" w:rsidRDefault="007F2BCA" w:rsidP="007F2BCA">
      <w:pPr>
        <w:suppressAutoHyphens/>
        <w:rPr>
          <w:b/>
          <w:sz w:val="28"/>
          <w:szCs w:val="28"/>
        </w:rPr>
      </w:pPr>
    </w:p>
    <w:p w:rsidR="007F2BCA" w:rsidRPr="007F2BCA" w:rsidRDefault="007F2BCA" w:rsidP="007F2BCA">
      <w:pPr>
        <w:suppressAutoHyphens/>
        <w:rPr>
          <w:b/>
          <w:sz w:val="28"/>
          <w:szCs w:val="28"/>
        </w:rPr>
      </w:pPr>
      <w:r w:rsidRPr="007F2BCA">
        <w:rPr>
          <w:b/>
          <w:sz w:val="28"/>
          <w:szCs w:val="28"/>
        </w:rPr>
        <w:t xml:space="preserve">Глава </w:t>
      </w:r>
      <w:proofErr w:type="spellStart"/>
      <w:r w:rsidRPr="007F2BCA">
        <w:rPr>
          <w:b/>
          <w:sz w:val="28"/>
          <w:szCs w:val="28"/>
        </w:rPr>
        <w:t>Вилючинского</w:t>
      </w:r>
      <w:proofErr w:type="spellEnd"/>
      <w:r w:rsidRPr="007F2BCA">
        <w:rPr>
          <w:b/>
          <w:sz w:val="28"/>
          <w:szCs w:val="28"/>
        </w:rPr>
        <w:t xml:space="preserve"> </w:t>
      </w:r>
    </w:p>
    <w:p w:rsidR="007F2BCA" w:rsidRPr="007F2BCA" w:rsidRDefault="007F2BCA" w:rsidP="007F2BCA">
      <w:pPr>
        <w:suppressAutoHyphens/>
        <w:rPr>
          <w:b/>
          <w:sz w:val="28"/>
          <w:szCs w:val="28"/>
        </w:rPr>
      </w:pPr>
      <w:r w:rsidRPr="007F2BCA">
        <w:rPr>
          <w:b/>
          <w:sz w:val="28"/>
          <w:szCs w:val="28"/>
        </w:rPr>
        <w:t xml:space="preserve">городского округа         </w:t>
      </w:r>
      <w:r>
        <w:rPr>
          <w:b/>
          <w:sz w:val="28"/>
          <w:szCs w:val="28"/>
        </w:rPr>
        <w:t xml:space="preserve"> </w:t>
      </w:r>
      <w:r w:rsidRPr="007F2BCA">
        <w:rPr>
          <w:b/>
          <w:sz w:val="28"/>
          <w:szCs w:val="28"/>
        </w:rPr>
        <w:t xml:space="preserve">                                                                         В.Н. Ланин</w:t>
      </w:r>
    </w:p>
    <w:p w:rsidR="007F2BCA" w:rsidRDefault="007F2BCA" w:rsidP="00450182">
      <w:pPr>
        <w:tabs>
          <w:tab w:val="left" w:pos="900"/>
        </w:tabs>
        <w:suppressAutoHyphens/>
        <w:jc w:val="center"/>
        <w:rPr>
          <w:smallCaps/>
          <w:sz w:val="28"/>
          <w:szCs w:val="28"/>
        </w:rPr>
      </w:pPr>
    </w:p>
    <w:p w:rsidR="007F2BCA" w:rsidRDefault="007F2BCA" w:rsidP="00450182">
      <w:pPr>
        <w:tabs>
          <w:tab w:val="left" w:pos="900"/>
        </w:tabs>
        <w:suppressAutoHyphens/>
        <w:jc w:val="center"/>
        <w:rPr>
          <w:smallCaps/>
          <w:sz w:val="28"/>
          <w:szCs w:val="28"/>
        </w:rPr>
      </w:pPr>
    </w:p>
    <w:p w:rsidR="007F2BCA" w:rsidRDefault="007F2BCA" w:rsidP="00450182">
      <w:pPr>
        <w:tabs>
          <w:tab w:val="left" w:pos="900"/>
        </w:tabs>
        <w:suppressAutoHyphens/>
        <w:jc w:val="center"/>
        <w:rPr>
          <w:smallCaps/>
          <w:sz w:val="28"/>
          <w:szCs w:val="28"/>
        </w:rPr>
      </w:pPr>
    </w:p>
    <w:p w:rsidR="007F2BCA" w:rsidRDefault="007F2BCA" w:rsidP="00450182">
      <w:pPr>
        <w:tabs>
          <w:tab w:val="left" w:pos="900"/>
        </w:tabs>
        <w:suppressAutoHyphens/>
        <w:jc w:val="center"/>
        <w:rPr>
          <w:smallCaps/>
          <w:sz w:val="28"/>
          <w:szCs w:val="28"/>
        </w:rPr>
      </w:pPr>
    </w:p>
    <w:p w:rsidR="007F2BCA" w:rsidRDefault="007F2BCA" w:rsidP="00450182">
      <w:pPr>
        <w:tabs>
          <w:tab w:val="left" w:pos="900"/>
        </w:tabs>
        <w:suppressAutoHyphens/>
        <w:jc w:val="center"/>
        <w:rPr>
          <w:smallCaps/>
          <w:sz w:val="28"/>
          <w:szCs w:val="28"/>
        </w:rPr>
      </w:pPr>
    </w:p>
    <w:p w:rsidR="007F2BCA" w:rsidRDefault="007F2BCA" w:rsidP="00450182">
      <w:pPr>
        <w:tabs>
          <w:tab w:val="left" w:pos="900"/>
        </w:tabs>
        <w:suppressAutoHyphens/>
        <w:jc w:val="center"/>
        <w:rPr>
          <w:smallCaps/>
          <w:sz w:val="28"/>
          <w:szCs w:val="28"/>
        </w:rPr>
      </w:pPr>
    </w:p>
    <w:p w:rsidR="007F2BCA" w:rsidRDefault="007F2BCA" w:rsidP="00450182">
      <w:pPr>
        <w:tabs>
          <w:tab w:val="left" w:pos="900"/>
        </w:tabs>
        <w:suppressAutoHyphens/>
        <w:jc w:val="center"/>
        <w:rPr>
          <w:smallCaps/>
          <w:sz w:val="28"/>
          <w:szCs w:val="28"/>
        </w:rPr>
      </w:pPr>
    </w:p>
    <w:p w:rsidR="007F2BCA" w:rsidRDefault="007F2BCA" w:rsidP="00450182">
      <w:pPr>
        <w:tabs>
          <w:tab w:val="left" w:pos="900"/>
        </w:tabs>
        <w:suppressAutoHyphens/>
        <w:jc w:val="center"/>
        <w:rPr>
          <w:smallCaps/>
          <w:sz w:val="28"/>
          <w:szCs w:val="28"/>
        </w:rPr>
      </w:pPr>
    </w:p>
    <w:p w:rsidR="007F2BCA" w:rsidRDefault="007F2BCA" w:rsidP="00450182">
      <w:pPr>
        <w:tabs>
          <w:tab w:val="left" w:pos="900"/>
        </w:tabs>
        <w:suppressAutoHyphens/>
        <w:jc w:val="center"/>
        <w:rPr>
          <w:smallCaps/>
          <w:sz w:val="28"/>
          <w:szCs w:val="28"/>
        </w:rPr>
      </w:pPr>
    </w:p>
    <w:p w:rsidR="007F2BCA" w:rsidRDefault="007F2BCA" w:rsidP="00450182">
      <w:pPr>
        <w:tabs>
          <w:tab w:val="left" w:pos="900"/>
        </w:tabs>
        <w:suppressAutoHyphens/>
        <w:jc w:val="center"/>
        <w:rPr>
          <w:smallCaps/>
          <w:sz w:val="28"/>
          <w:szCs w:val="28"/>
        </w:rPr>
      </w:pPr>
    </w:p>
    <w:p w:rsidR="007F2BCA" w:rsidRPr="007F2BCA" w:rsidRDefault="007F2BCA" w:rsidP="007F2BCA">
      <w:pPr>
        <w:tabs>
          <w:tab w:val="left" w:pos="0"/>
        </w:tabs>
      </w:pPr>
      <w:r w:rsidRPr="007F2BCA">
        <w:t xml:space="preserve">г. </w:t>
      </w:r>
      <w:proofErr w:type="spellStart"/>
      <w:r w:rsidRPr="007F2BCA">
        <w:t>Вилючинск</w:t>
      </w:r>
      <w:proofErr w:type="spellEnd"/>
      <w:r w:rsidRPr="007F2BCA">
        <w:t xml:space="preserve">, Дума </w:t>
      </w:r>
      <w:proofErr w:type="spellStart"/>
      <w:r w:rsidRPr="007F2BCA">
        <w:t>Вилючинского</w:t>
      </w:r>
      <w:proofErr w:type="spellEnd"/>
      <w:r w:rsidRPr="007F2BCA">
        <w:t xml:space="preserve"> городского округа</w:t>
      </w:r>
    </w:p>
    <w:p w:rsidR="007F2BCA" w:rsidRPr="007F2BCA" w:rsidRDefault="007F2BCA" w:rsidP="007F2BCA">
      <w:pPr>
        <w:tabs>
          <w:tab w:val="left" w:pos="0"/>
        </w:tabs>
      </w:pPr>
      <w:r w:rsidRPr="007F2BCA">
        <w:t>21 декабря 2018 года</w:t>
      </w:r>
    </w:p>
    <w:p w:rsidR="007F2BCA" w:rsidRPr="007F2BCA" w:rsidRDefault="007F2BCA" w:rsidP="007F2BCA">
      <w:pPr>
        <w:tabs>
          <w:tab w:val="left" w:pos="0"/>
        </w:tabs>
      </w:pPr>
      <w:r w:rsidRPr="007F2BCA">
        <w:t>№ 24</w:t>
      </w:r>
      <w:r>
        <w:t>7</w:t>
      </w:r>
      <w:r w:rsidRPr="007F2BCA">
        <w:t>/81-6</w:t>
      </w:r>
    </w:p>
    <w:p w:rsidR="005B0619" w:rsidRDefault="005B0619" w:rsidP="00450182">
      <w:pPr>
        <w:tabs>
          <w:tab w:val="left" w:pos="900"/>
        </w:tabs>
        <w:suppressAutoHyphens/>
        <w:jc w:val="center"/>
        <w:rPr>
          <w:smallCaps/>
          <w:sz w:val="28"/>
          <w:szCs w:val="28"/>
        </w:rPr>
      </w:pPr>
    </w:p>
    <w:tbl>
      <w:tblPr>
        <w:tblW w:w="0" w:type="auto"/>
        <w:jc w:val="right"/>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434111" w:rsidRPr="00434111" w:rsidTr="00434111">
        <w:trPr>
          <w:jc w:val="right"/>
        </w:trPr>
        <w:tc>
          <w:tcPr>
            <w:tcW w:w="4252" w:type="dxa"/>
            <w:tcBorders>
              <w:top w:val="nil"/>
              <w:left w:val="nil"/>
              <w:bottom w:val="nil"/>
              <w:right w:val="nil"/>
            </w:tcBorders>
            <w:shd w:val="clear" w:color="auto" w:fill="auto"/>
          </w:tcPr>
          <w:p w:rsidR="00434111" w:rsidRPr="00434111" w:rsidRDefault="00434111" w:rsidP="00880334">
            <w:pPr>
              <w:suppressAutoHyphens/>
              <w:rPr>
                <w:sz w:val="28"/>
                <w:szCs w:val="28"/>
              </w:rPr>
            </w:pPr>
            <w:bookmarkStart w:id="0" w:name="_GoBack"/>
            <w:bookmarkEnd w:id="0"/>
            <w:r w:rsidRPr="00434111">
              <w:rPr>
                <w:sz w:val="28"/>
                <w:szCs w:val="28"/>
              </w:rPr>
              <w:lastRenderedPageBreak/>
              <w:t xml:space="preserve">Приложение  </w:t>
            </w:r>
          </w:p>
          <w:p w:rsidR="007F2BCA" w:rsidRDefault="00434111" w:rsidP="00880334">
            <w:pPr>
              <w:suppressAutoHyphens/>
              <w:rPr>
                <w:sz w:val="28"/>
                <w:szCs w:val="28"/>
              </w:rPr>
            </w:pPr>
            <w:r w:rsidRPr="00434111">
              <w:rPr>
                <w:sz w:val="28"/>
                <w:szCs w:val="28"/>
              </w:rPr>
              <w:t xml:space="preserve">к решению Думы </w:t>
            </w:r>
            <w:proofErr w:type="spellStart"/>
            <w:r w:rsidRPr="00434111">
              <w:rPr>
                <w:sz w:val="28"/>
                <w:szCs w:val="28"/>
              </w:rPr>
              <w:t>Вилючинского</w:t>
            </w:r>
            <w:proofErr w:type="spellEnd"/>
            <w:r w:rsidRPr="00434111">
              <w:rPr>
                <w:sz w:val="28"/>
                <w:szCs w:val="28"/>
              </w:rPr>
              <w:t xml:space="preserve"> городского округа</w:t>
            </w:r>
          </w:p>
          <w:p w:rsidR="00434111" w:rsidRPr="00434111" w:rsidRDefault="00434111" w:rsidP="00880334">
            <w:pPr>
              <w:suppressAutoHyphens/>
              <w:rPr>
                <w:sz w:val="28"/>
                <w:szCs w:val="28"/>
              </w:rPr>
            </w:pPr>
            <w:r>
              <w:rPr>
                <w:color w:val="000000"/>
                <w:spacing w:val="-5"/>
                <w:sz w:val="28"/>
                <w:szCs w:val="28"/>
              </w:rPr>
              <w:t xml:space="preserve">от </w:t>
            </w:r>
            <w:r w:rsidR="007F2BCA">
              <w:rPr>
                <w:color w:val="000000"/>
                <w:spacing w:val="-5"/>
                <w:sz w:val="28"/>
                <w:szCs w:val="28"/>
              </w:rPr>
              <w:t xml:space="preserve">21.12.2018 </w:t>
            </w:r>
            <w:r w:rsidRPr="00434111">
              <w:rPr>
                <w:color w:val="000000"/>
                <w:spacing w:val="-5"/>
                <w:sz w:val="28"/>
                <w:szCs w:val="28"/>
              </w:rPr>
              <w:t xml:space="preserve">№ </w:t>
            </w:r>
            <w:r w:rsidR="007F2BCA">
              <w:rPr>
                <w:color w:val="000000"/>
                <w:spacing w:val="-5"/>
                <w:sz w:val="28"/>
                <w:szCs w:val="28"/>
              </w:rPr>
              <w:t>247/81-6</w:t>
            </w:r>
          </w:p>
          <w:p w:rsidR="00434111" w:rsidRDefault="00434111" w:rsidP="00880334">
            <w:pPr>
              <w:suppressAutoHyphens/>
              <w:rPr>
                <w:sz w:val="28"/>
                <w:szCs w:val="28"/>
              </w:rPr>
            </w:pPr>
          </w:p>
          <w:p w:rsidR="00F1444C" w:rsidRPr="00434111" w:rsidRDefault="00F1444C" w:rsidP="00880334">
            <w:pPr>
              <w:suppressAutoHyphens/>
              <w:rPr>
                <w:sz w:val="28"/>
                <w:szCs w:val="28"/>
              </w:rPr>
            </w:pPr>
          </w:p>
        </w:tc>
      </w:tr>
    </w:tbl>
    <w:p w:rsidR="007F2BCA" w:rsidRDefault="00E637F0" w:rsidP="005114C5">
      <w:pPr>
        <w:suppressAutoHyphens/>
        <w:jc w:val="center"/>
        <w:rPr>
          <w:b/>
          <w:bCs/>
          <w:sz w:val="28"/>
          <w:szCs w:val="28"/>
        </w:rPr>
      </w:pPr>
      <w:r>
        <w:rPr>
          <w:rFonts w:eastAsiaTheme="minorHAnsi"/>
          <w:b/>
          <w:sz w:val="28"/>
          <w:szCs w:val="28"/>
          <w:lang w:eastAsia="en-US"/>
        </w:rPr>
        <w:t>Порядок</w:t>
      </w:r>
      <w:r w:rsidR="00485AA2" w:rsidRPr="00485AA2">
        <w:rPr>
          <w:b/>
          <w:bCs/>
          <w:sz w:val="28"/>
          <w:szCs w:val="28"/>
        </w:rPr>
        <w:t xml:space="preserve"> организации ритуальных услуг </w:t>
      </w:r>
    </w:p>
    <w:p w:rsidR="007F2BCA" w:rsidRDefault="00485AA2" w:rsidP="005114C5">
      <w:pPr>
        <w:suppressAutoHyphens/>
        <w:jc w:val="center"/>
        <w:rPr>
          <w:b/>
          <w:sz w:val="28"/>
          <w:szCs w:val="28"/>
        </w:rPr>
      </w:pPr>
      <w:r w:rsidRPr="00485AA2">
        <w:rPr>
          <w:b/>
          <w:bCs/>
          <w:sz w:val="28"/>
          <w:szCs w:val="28"/>
        </w:rPr>
        <w:t>и содержани</w:t>
      </w:r>
      <w:r w:rsidR="00FA156B">
        <w:rPr>
          <w:b/>
          <w:bCs/>
          <w:sz w:val="28"/>
          <w:szCs w:val="28"/>
        </w:rPr>
        <w:t xml:space="preserve">я </w:t>
      </w:r>
      <w:r w:rsidRPr="00485AA2">
        <w:rPr>
          <w:b/>
          <w:bCs/>
          <w:sz w:val="28"/>
          <w:szCs w:val="28"/>
        </w:rPr>
        <w:t>мест захоронени</w:t>
      </w:r>
      <w:r w:rsidR="00FA156B">
        <w:rPr>
          <w:b/>
          <w:bCs/>
          <w:sz w:val="28"/>
          <w:szCs w:val="28"/>
        </w:rPr>
        <w:t>й</w:t>
      </w:r>
      <w:r w:rsidRPr="00485AA2">
        <w:rPr>
          <w:b/>
          <w:bCs/>
          <w:sz w:val="28"/>
          <w:szCs w:val="28"/>
        </w:rPr>
        <w:t xml:space="preserve"> на территории</w:t>
      </w:r>
      <w:r w:rsidRPr="00485AA2">
        <w:rPr>
          <w:b/>
          <w:sz w:val="28"/>
          <w:szCs w:val="28"/>
        </w:rPr>
        <w:t xml:space="preserve"> </w:t>
      </w:r>
    </w:p>
    <w:p w:rsidR="00485AA2" w:rsidRPr="00485AA2" w:rsidRDefault="00485AA2" w:rsidP="005114C5">
      <w:pPr>
        <w:suppressAutoHyphens/>
        <w:jc w:val="center"/>
        <w:rPr>
          <w:b/>
          <w:sz w:val="28"/>
          <w:szCs w:val="28"/>
        </w:rPr>
      </w:pPr>
      <w:proofErr w:type="spellStart"/>
      <w:r w:rsidRPr="00485AA2">
        <w:rPr>
          <w:b/>
          <w:sz w:val="28"/>
          <w:szCs w:val="28"/>
        </w:rPr>
        <w:t>Вилючинского</w:t>
      </w:r>
      <w:proofErr w:type="spellEnd"/>
      <w:r w:rsidRPr="00485AA2">
        <w:rPr>
          <w:b/>
          <w:sz w:val="28"/>
          <w:szCs w:val="28"/>
        </w:rPr>
        <w:t xml:space="preserve"> городского округа</w:t>
      </w:r>
      <w:r w:rsidR="007261FC" w:rsidRPr="007261FC">
        <w:rPr>
          <w:b/>
          <w:color w:val="000000"/>
          <w:sz w:val="28"/>
          <w:szCs w:val="28"/>
        </w:rPr>
        <w:t xml:space="preserve"> </w:t>
      </w:r>
      <w:r w:rsidR="007261FC" w:rsidRPr="00571897">
        <w:rPr>
          <w:color w:val="000000"/>
          <w:sz w:val="28"/>
          <w:szCs w:val="28"/>
        </w:rPr>
        <w:t>-</w:t>
      </w:r>
      <w:r w:rsidR="007F2BCA">
        <w:rPr>
          <w:color w:val="000000"/>
          <w:sz w:val="28"/>
          <w:szCs w:val="28"/>
        </w:rPr>
        <w:t xml:space="preserve"> </w:t>
      </w:r>
      <w:r w:rsidR="007261FC">
        <w:rPr>
          <w:b/>
          <w:color w:val="000000"/>
          <w:sz w:val="28"/>
          <w:szCs w:val="28"/>
        </w:rPr>
        <w:t xml:space="preserve">ЗАТО г. </w:t>
      </w:r>
      <w:proofErr w:type="spellStart"/>
      <w:r w:rsidR="007261FC">
        <w:rPr>
          <w:b/>
          <w:color w:val="000000"/>
          <w:sz w:val="28"/>
          <w:szCs w:val="28"/>
        </w:rPr>
        <w:t>Вилючинска</w:t>
      </w:r>
      <w:proofErr w:type="spellEnd"/>
    </w:p>
    <w:p w:rsidR="00485AA2" w:rsidRDefault="00485AA2" w:rsidP="005114C5">
      <w:pPr>
        <w:suppressAutoHyphens/>
        <w:jc w:val="center"/>
        <w:rPr>
          <w:sz w:val="28"/>
          <w:szCs w:val="28"/>
        </w:rPr>
      </w:pPr>
    </w:p>
    <w:p w:rsidR="00E637F0" w:rsidRPr="005017D7" w:rsidRDefault="00E637F0" w:rsidP="00E637F0">
      <w:pPr>
        <w:jc w:val="center"/>
        <w:rPr>
          <w:b/>
          <w:sz w:val="28"/>
          <w:szCs w:val="28"/>
        </w:rPr>
      </w:pPr>
      <w:r>
        <w:rPr>
          <w:b/>
          <w:sz w:val="28"/>
          <w:szCs w:val="28"/>
          <w:lang w:val="en-US"/>
        </w:rPr>
        <w:t>I</w:t>
      </w:r>
      <w:r w:rsidRPr="00CC7A4D">
        <w:rPr>
          <w:b/>
          <w:sz w:val="28"/>
          <w:szCs w:val="28"/>
        </w:rPr>
        <w:t>. Предмет регулирования</w:t>
      </w:r>
    </w:p>
    <w:p w:rsidR="00E637F0" w:rsidRPr="005017D7" w:rsidRDefault="00E637F0" w:rsidP="00E637F0">
      <w:pPr>
        <w:jc w:val="center"/>
        <w:rPr>
          <w:b/>
          <w:sz w:val="28"/>
          <w:szCs w:val="28"/>
        </w:rPr>
      </w:pPr>
    </w:p>
    <w:p w:rsidR="00E637F0" w:rsidRDefault="00E637F0" w:rsidP="00E637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BF2933">
        <w:rPr>
          <w:rFonts w:ascii="Times New Roman" w:hAnsi="Times New Roman" w:cs="Times New Roman"/>
          <w:sz w:val="28"/>
          <w:szCs w:val="28"/>
        </w:rPr>
        <w:t>Настоящий</w:t>
      </w:r>
      <w:r w:rsidRPr="00485AA2">
        <w:rPr>
          <w:rFonts w:ascii="Times New Roman" w:hAnsi="Times New Roman" w:cs="Times New Roman"/>
          <w:sz w:val="28"/>
          <w:szCs w:val="28"/>
        </w:rPr>
        <w:t xml:space="preserve"> </w:t>
      </w:r>
      <w:r w:rsidR="00BF2933">
        <w:rPr>
          <w:rFonts w:ascii="Times New Roman" w:hAnsi="Times New Roman" w:cs="Times New Roman"/>
          <w:sz w:val="28"/>
          <w:szCs w:val="28"/>
        </w:rPr>
        <w:t>Порядок</w:t>
      </w:r>
      <w:r w:rsidR="00434111">
        <w:rPr>
          <w:rFonts w:ascii="Times New Roman" w:hAnsi="Times New Roman" w:cs="Times New Roman"/>
          <w:sz w:val="28"/>
          <w:szCs w:val="28"/>
        </w:rPr>
        <w:t xml:space="preserve"> разработан</w:t>
      </w:r>
      <w:r w:rsidRPr="00485AA2">
        <w:rPr>
          <w:rFonts w:ascii="Times New Roman" w:hAnsi="Times New Roman" w:cs="Times New Roman"/>
          <w:sz w:val="28"/>
          <w:szCs w:val="28"/>
        </w:rPr>
        <w:t xml:space="preserve"> в целях реализации полномочий </w:t>
      </w:r>
      <w:r>
        <w:rPr>
          <w:rFonts w:ascii="Times New Roman" w:hAnsi="Times New Roman" w:cs="Times New Roman"/>
          <w:sz w:val="28"/>
          <w:szCs w:val="28"/>
        </w:rPr>
        <w:t xml:space="preserve">установленных Федеральным законом от 12.01.1996 № 8-ФЗ «О погребении и похоронном деле», </w:t>
      </w:r>
      <w:r w:rsidRPr="00485AA2">
        <w:rPr>
          <w:rFonts w:ascii="Times New Roman" w:hAnsi="Times New Roman" w:cs="Times New Roman"/>
          <w:sz w:val="28"/>
          <w:szCs w:val="28"/>
        </w:rPr>
        <w:t xml:space="preserve"> </w:t>
      </w:r>
      <w:r>
        <w:rPr>
          <w:rFonts w:ascii="Times New Roman" w:hAnsi="Times New Roman" w:cs="Times New Roman"/>
          <w:sz w:val="28"/>
          <w:szCs w:val="28"/>
        </w:rPr>
        <w:t xml:space="preserve">Федеральным законом </w:t>
      </w:r>
      <w:r w:rsidRPr="00485AA2">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p>
    <w:p w:rsidR="00E637F0" w:rsidRDefault="00E637F0" w:rsidP="00E637F0">
      <w:pPr>
        <w:ind w:firstLine="709"/>
        <w:rPr>
          <w:sz w:val="28"/>
          <w:szCs w:val="28"/>
        </w:rPr>
      </w:pPr>
      <w:r>
        <w:rPr>
          <w:sz w:val="28"/>
          <w:szCs w:val="28"/>
        </w:rPr>
        <w:t>1</w:t>
      </w:r>
      <w:r w:rsidRPr="00623142">
        <w:rPr>
          <w:sz w:val="28"/>
          <w:szCs w:val="28"/>
        </w:rPr>
        <w:t>.</w:t>
      </w:r>
      <w:r w:rsidR="00540648">
        <w:rPr>
          <w:sz w:val="28"/>
          <w:szCs w:val="28"/>
        </w:rPr>
        <w:t>2</w:t>
      </w:r>
      <w:r w:rsidRPr="00623142">
        <w:rPr>
          <w:sz w:val="28"/>
          <w:szCs w:val="28"/>
        </w:rPr>
        <w:t xml:space="preserve"> Основные понятия, используемые в настоящем Порядке:</w:t>
      </w:r>
    </w:p>
    <w:p w:rsidR="0078116E" w:rsidRDefault="0078116E" w:rsidP="0078116E">
      <w:pPr>
        <w:ind w:firstLine="709"/>
        <w:jc w:val="both"/>
        <w:rPr>
          <w:sz w:val="28"/>
          <w:szCs w:val="28"/>
        </w:rPr>
      </w:pPr>
      <w:r>
        <w:rPr>
          <w:sz w:val="28"/>
          <w:szCs w:val="28"/>
        </w:rPr>
        <w:t xml:space="preserve">- </w:t>
      </w:r>
      <w:r w:rsidRPr="00623142">
        <w:rPr>
          <w:sz w:val="28"/>
          <w:szCs w:val="28"/>
        </w:rPr>
        <w:t xml:space="preserve"> </w:t>
      </w:r>
      <w:r w:rsidRPr="0078116E">
        <w:rPr>
          <w:b/>
          <w:sz w:val="28"/>
          <w:szCs w:val="28"/>
        </w:rPr>
        <w:t>ритуальные услуги</w:t>
      </w:r>
      <w:r w:rsidRPr="00623142">
        <w:rPr>
          <w:sz w:val="28"/>
          <w:szCs w:val="28"/>
        </w:rPr>
        <w:t xml:space="preserve"> – услуги, связанные с погребением, проведением похорон, содержанием мест захоронений, оказываемые на безвозмездной основе или за плату;</w:t>
      </w:r>
    </w:p>
    <w:p w:rsidR="001F7A3F" w:rsidRPr="001F7A3F" w:rsidRDefault="001F7A3F" w:rsidP="001F7A3F">
      <w:pPr>
        <w:ind w:firstLine="709"/>
        <w:jc w:val="both"/>
        <w:rPr>
          <w:sz w:val="28"/>
          <w:szCs w:val="28"/>
        </w:rPr>
      </w:pPr>
      <w:r>
        <w:rPr>
          <w:sz w:val="28"/>
          <w:szCs w:val="28"/>
        </w:rPr>
        <w:t xml:space="preserve">- </w:t>
      </w:r>
      <w:r w:rsidRPr="001F7A3F">
        <w:rPr>
          <w:b/>
          <w:sz w:val="28"/>
          <w:szCs w:val="28"/>
        </w:rPr>
        <w:t>погребение</w:t>
      </w:r>
      <w:r>
        <w:rPr>
          <w:sz w:val="28"/>
          <w:szCs w:val="28"/>
        </w:rPr>
        <w:t xml:space="preserve"> - </w:t>
      </w:r>
      <w:r w:rsidRPr="001F7A3F">
        <w:rPr>
          <w:sz w:val="28"/>
          <w:szCs w:val="28"/>
        </w:rPr>
        <w:t>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w:t>
      </w:r>
      <w:r w:rsidR="00450182">
        <w:rPr>
          <w:sz w:val="28"/>
          <w:szCs w:val="28"/>
        </w:rPr>
        <w:t>ми актами Российской Федерации);</w:t>
      </w:r>
    </w:p>
    <w:p w:rsidR="0078116E" w:rsidRPr="00623142" w:rsidRDefault="0078116E" w:rsidP="0078116E">
      <w:pPr>
        <w:jc w:val="both"/>
        <w:rPr>
          <w:sz w:val="28"/>
          <w:szCs w:val="28"/>
        </w:rPr>
      </w:pPr>
      <w:r w:rsidRPr="00623142">
        <w:rPr>
          <w:sz w:val="28"/>
          <w:szCs w:val="28"/>
        </w:rPr>
        <w:tab/>
      </w:r>
      <w:r>
        <w:rPr>
          <w:sz w:val="28"/>
          <w:szCs w:val="28"/>
        </w:rPr>
        <w:t xml:space="preserve">- </w:t>
      </w:r>
      <w:r w:rsidRPr="00623142">
        <w:rPr>
          <w:sz w:val="28"/>
          <w:szCs w:val="28"/>
        </w:rPr>
        <w:t xml:space="preserve"> </w:t>
      </w:r>
      <w:r w:rsidRPr="0078116E">
        <w:rPr>
          <w:b/>
          <w:sz w:val="28"/>
          <w:szCs w:val="28"/>
        </w:rPr>
        <w:t>гарантированный перечень услуг по погребению</w:t>
      </w:r>
      <w:r w:rsidRPr="00623142">
        <w:rPr>
          <w:sz w:val="28"/>
          <w:szCs w:val="28"/>
        </w:rPr>
        <w:t xml:space="preserve"> – перечень услуг, предоставляемых на безвозмездной основе гражданам Российской Федерации, гарантированный действующим законодательством;</w:t>
      </w:r>
    </w:p>
    <w:p w:rsidR="0078116E" w:rsidRPr="00623142" w:rsidRDefault="0078116E" w:rsidP="0078116E">
      <w:pPr>
        <w:jc w:val="both"/>
        <w:rPr>
          <w:sz w:val="28"/>
          <w:szCs w:val="28"/>
        </w:rPr>
      </w:pPr>
      <w:r w:rsidRPr="00623142">
        <w:rPr>
          <w:sz w:val="28"/>
          <w:szCs w:val="28"/>
        </w:rPr>
        <w:tab/>
      </w:r>
      <w:r>
        <w:rPr>
          <w:sz w:val="28"/>
          <w:szCs w:val="28"/>
        </w:rPr>
        <w:t xml:space="preserve">- </w:t>
      </w:r>
      <w:r w:rsidRPr="00623142">
        <w:rPr>
          <w:sz w:val="28"/>
          <w:szCs w:val="28"/>
        </w:rPr>
        <w:t xml:space="preserve"> </w:t>
      </w:r>
      <w:r w:rsidRPr="0078116E">
        <w:rPr>
          <w:b/>
          <w:sz w:val="28"/>
          <w:szCs w:val="28"/>
        </w:rPr>
        <w:t>кладбище</w:t>
      </w:r>
      <w:r w:rsidRPr="00623142">
        <w:rPr>
          <w:sz w:val="28"/>
          <w:szCs w:val="28"/>
        </w:rPr>
        <w:t xml:space="preserve"> – объект похоронного назначения, предназначенный для погребения останков и праха умерших или погибших;</w:t>
      </w:r>
    </w:p>
    <w:p w:rsidR="0078116E" w:rsidRPr="00623142" w:rsidRDefault="0078116E" w:rsidP="0078116E">
      <w:pPr>
        <w:jc w:val="both"/>
        <w:rPr>
          <w:sz w:val="28"/>
          <w:szCs w:val="28"/>
        </w:rPr>
      </w:pPr>
      <w:r w:rsidRPr="00623142">
        <w:rPr>
          <w:sz w:val="28"/>
          <w:szCs w:val="28"/>
        </w:rPr>
        <w:tab/>
      </w:r>
      <w:r>
        <w:rPr>
          <w:sz w:val="28"/>
          <w:szCs w:val="28"/>
        </w:rPr>
        <w:t xml:space="preserve">- </w:t>
      </w:r>
      <w:r w:rsidRPr="0078116E">
        <w:rPr>
          <w:b/>
          <w:sz w:val="28"/>
          <w:szCs w:val="28"/>
        </w:rPr>
        <w:t>место захоронения</w:t>
      </w:r>
      <w:r w:rsidRPr="00623142">
        <w:rPr>
          <w:sz w:val="28"/>
          <w:szCs w:val="28"/>
        </w:rPr>
        <w:t xml:space="preserve"> - часть пространства объекта похоронного назначения, предназначенная для захоронения останков или праха умерших или погибших;</w:t>
      </w:r>
    </w:p>
    <w:p w:rsidR="004D6A3C" w:rsidRPr="004D6A3C" w:rsidRDefault="0078116E" w:rsidP="004D6A3C">
      <w:pPr>
        <w:jc w:val="both"/>
        <w:rPr>
          <w:sz w:val="28"/>
          <w:szCs w:val="28"/>
        </w:rPr>
      </w:pPr>
      <w:r w:rsidRPr="00623142">
        <w:rPr>
          <w:sz w:val="28"/>
          <w:szCs w:val="28"/>
        </w:rPr>
        <w:tab/>
      </w:r>
      <w:r w:rsidRPr="00267B35">
        <w:rPr>
          <w:sz w:val="28"/>
          <w:szCs w:val="28"/>
        </w:rPr>
        <w:t xml:space="preserve">-  </w:t>
      </w:r>
      <w:r w:rsidRPr="00267B35">
        <w:rPr>
          <w:b/>
          <w:sz w:val="28"/>
          <w:szCs w:val="28"/>
        </w:rPr>
        <w:t>специализированная служба по вопросам похоронного дела</w:t>
      </w:r>
      <w:r w:rsidRPr="00267B35">
        <w:rPr>
          <w:sz w:val="28"/>
          <w:szCs w:val="28"/>
        </w:rPr>
        <w:t xml:space="preserve"> - </w:t>
      </w:r>
      <w:proofErr w:type="gramStart"/>
      <w:r w:rsidR="004D6A3C" w:rsidRPr="00267B35">
        <w:rPr>
          <w:sz w:val="28"/>
          <w:szCs w:val="28"/>
        </w:rPr>
        <w:t>служба</w:t>
      </w:r>
      <w:proofErr w:type="gramEnd"/>
      <w:r w:rsidRPr="00267B35">
        <w:rPr>
          <w:sz w:val="28"/>
          <w:szCs w:val="28"/>
        </w:rPr>
        <w:t xml:space="preserve"> </w:t>
      </w:r>
      <w:r w:rsidR="004D6A3C" w:rsidRPr="00267B35">
        <w:rPr>
          <w:sz w:val="28"/>
          <w:szCs w:val="28"/>
        </w:rPr>
        <w:t>на которую в соответствии Федеральным законом от 12.01.1996 № 8-ФЗ «О погребении и похоронном деле» возлагается обязанность по осуществлению погребения умерших.</w:t>
      </w:r>
    </w:p>
    <w:p w:rsidR="0078116E" w:rsidRPr="00623142" w:rsidRDefault="0078116E" w:rsidP="0078116E">
      <w:pPr>
        <w:jc w:val="both"/>
        <w:rPr>
          <w:sz w:val="28"/>
          <w:szCs w:val="28"/>
        </w:rPr>
      </w:pPr>
      <w:r w:rsidRPr="00623142">
        <w:rPr>
          <w:sz w:val="28"/>
          <w:szCs w:val="28"/>
        </w:rPr>
        <w:tab/>
      </w:r>
    </w:p>
    <w:p w:rsidR="004D6A3C" w:rsidRDefault="004D6A3C" w:rsidP="004D6A3C">
      <w:pPr>
        <w:jc w:val="center"/>
        <w:rPr>
          <w:b/>
          <w:sz w:val="28"/>
          <w:szCs w:val="28"/>
        </w:rPr>
      </w:pPr>
      <w:r>
        <w:rPr>
          <w:b/>
          <w:sz w:val="28"/>
          <w:szCs w:val="28"/>
          <w:lang w:val="en-US"/>
        </w:rPr>
        <w:t>II</w:t>
      </w:r>
      <w:r w:rsidRPr="00CC7A4D">
        <w:rPr>
          <w:b/>
          <w:sz w:val="28"/>
          <w:szCs w:val="28"/>
        </w:rPr>
        <w:t xml:space="preserve">. </w:t>
      </w:r>
      <w:r>
        <w:rPr>
          <w:b/>
          <w:sz w:val="28"/>
          <w:szCs w:val="28"/>
        </w:rPr>
        <w:t>Организация ритуальных услуг</w:t>
      </w:r>
    </w:p>
    <w:p w:rsidR="004D6A3C" w:rsidRDefault="004D6A3C" w:rsidP="004D6A3C">
      <w:pPr>
        <w:jc w:val="center"/>
        <w:rPr>
          <w:b/>
          <w:sz w:val="28"/>
          <w:szCs w:val="28"/>
        </w:rPr>
      </w:pPr>
    </w:p>
    <w:p w:rsidR="004D6A3C" w:rsidRDefault="004D6A3C" w:rsidP="004D6A3C">
      <w:pPr>
        <w:ind w:firstLine="720"/>
        <w:jc w:val="both"/>
        <w:rPr>
          <w:sz w:val="28"/>
          <w:szCs w:val="28"/>
        </w:rPr>
      </w:pPr>
      <w:r w:rsidRPr="004D6A3C">
        <w:rPr>
          <w:sz w:val="28"/>
          <w:szCs w:val="28"/>
        </w:rPr>
        <w:t xml:space="preserve">2.1 Организация ритуальных услуг и содержания мест захоронения на территории </w:t>
      </w:r>
      <w:proofErr w:type="spellStart"/>
      <w:r w:rsidRPr="004D6A3C">
        <w:rPr>
          <w:sz w:val="28"/>
          <w:szCs w:val="28"/>
        </w:rPr>
        <w:t>Вилючинского</w:t>
      </w:r>
      <w:proofErr w:type="spellEnd"/>
      <w:r w:rsidRPr="004D6A3C">
        <w:rPr>
          <w:sz w:val="28"/>
          <w:szCs w:val="28"/>
        </w:rPr>
        <w:t xml:space="preserve"> городского округа осуществляется администрацией </w:t>
      </w:r>
      <w:proofErr w:type="spellStart"/>
      <w:r w:rsidRPr="004D6A3C">
        <w:rPr>
          <w:sz w:val="28"/>
          <w:szCs w:val="28"/>
        </w:rPr>
        <w:t>Вилючинского</w:t>
      </w:r>
      <w:proofErr w:type="spellEnd"/>
      <w:r w:rsidRPr="004D6A3C">
        <w:rPr>
          <w:sz w:val="28"/>
          <w:szCs w:val="28"/>
        </w:rPr>
        <w:t xml:space="preserve"> городского округа в лице Отдела по управлению городским </w:t>
      </w:r>
      <w:r w:rsidRPr="00982D96">
        <w:rPr>
          <w:sz w:val="28"/>
          <w:szCs w:val="28"/>
        </w:rPr>
        <w:lastRenderedPageBreak/>
        <w:t>хозяйством (далее – Уполномоченный орган)</w:t>
      </w:r>
      <w:r w:rsidR="00982D96" w:rsidRPr="00982D96">
        <w:rPr>
          <w:sz w:val="28"/>
          <w:szCs w:val="28"/>
        </w:rPr>
        <w:t xml:space="preserve"> в соответствии с Федеральным законом от 12.01.1996 № 8-ФЗ «О погребении и похоронном деле» (</w:t>
      </w:r>
      <w:r w:rsidR="00982D96">
        <w:rPr>
          <w:sz w:val="28"/>
          <w:szCs w:val="28"/>
        </w:rPr>
        <w:t>далее – Федеральный закон № 8-ФЗ</w:t>
      </w:r>
      <w:r w:rsidR="00982D96" w:rsidRPr="00982D96">
        <w:rPr>
          <w:sz w:val="28"/>
          <w:szCs w:val="28"/>
        </w:rPr>
        <w:t>)</w:t>
      </w:r>
      <w:r w:rsidR="00982D96">
        <w:rPr>
          <w:sz w:val="28"/>
          <w:szCs w:val="28"/>
        </w:rPr>
        <w:t>.</w:t>
      </w:r>
    </w:p>
    <w:p w:rsidR="00982D96" w:rsidRDefault="00982D96" w:rsidP="004D6A3C">
      <w:pPr>
        <w:ind w:firstLine="720"/>
        <w:jc w:val="both"/>
        <w:rPr>
          <w:sz w:val="28"/>
          <w:szCs w:val="28"/>
        </w:rPr>
      </w:pPr>
      <w:r>
        <w:rPr>
          <w:sz w:val="28"/>
          <w:szCs w:val="28"/>
        </w:rPr>
        <w:t xml:space="preserve">2.2 Ритуальные услуги на территории </w:t>
      </w:r>
      <w:proofErr w:type="spellStart"/>
      <w:r>
        <w:rPr>
          <w:sz w:val="28"/>
          <w:szCs w:val="28"/>
        </w:rPr>
        <w:t>Вилючинского</w:t>
      </w:r>
      <w:proofErr w:type="spellEnd"/>
      <w:r>
        <w:rPr>
          <w:sz w:val="28"/>
          <w:szCs w:val="28"/>
        </w:rPr>
        <w:t xml:space="preserve"> городского округа осуществляются специализированной службой </w:t>
      </w:r>
      <w:r w:rsidR="00703D62">
        <w:rPr>
          <w:sz w:val="28"/>
          <w:szCs w:val="28"/>
        </w:rPr>
        <w:t xml:space="preserve">по вопросам похоронного дела </w:t>
      </w:r>
      <w:r>
        <w:rPr>
          <w:sz w:val="28"/>
          <w:szCs w:val="28"/>
        </w:rPr>
        <w:t>в соответствии с Федеральным законом № 8-ФЗ.</w:t>
      </w:r>
    </w:p>
    <w:p w:rsidR="00982D96" w:rsidRDefault="00982D96" w:rsidP="004D6A3C">
      <w:pPr>
        <w:ind w:firstLine="720"/>
        <w:jc w:val="both"/>
        <w:rPr>
          <w:sz w:val="28"/>
          <w:szCs w:val="28"/>
        </w:rPr>
      </w:pPr>
    </w:p>
    <w:p w:rsidR="00982D96" w:rsidRDefault="00982D96" w:rsidP="00982D96">
      <w:pPr>
        <w:jc w:val="center"/>
        <w:rPr>
          <w:b/>
          <w:sz w:val="28"/>
          <w:szCs w:val="28"/>
        </w:rPr>
      </w:pPr>
      <w:r>
        <w:rPr>
          <w:b/>
          <w:sz w:val="28"/>
          <w:szCs w:val="28"/>
          <w:lang w:val="en-US"/>
        </w:rPr>
        <w:t>III</w:t>
      </w:r>
      <w:r w:rsidRPr="00CC7A4D">
        <w:rPr>
          <w:b/>
          <w:sz w:val="28"/>
          <w:szCs w:val="28"/>
        </w:rPr>
        <w:t xml:space="preserve">. </w:t>
      </w:r>
      <w:r>
        <w:rPr>
          <w:b/>
          <w:sz w:val="28"/>
          <w:szCs w:val="28"/>
        </w:rPr>
        <w:t>Гарантии при осуществлении погребения</w:t>
      </w:r>
    </w:p>
    <w:p w:rsidR="00982D96" w:rsidRDefault="00982D96" w:rsidP="00982D96">
      <w:pPr>
        <w:jc w:val="center"/>
        <w:rPr>
          <w:b/>
          <w:sz w:val="28"/>
          <w:szCs w:val="28"/>
        </w:rPr>
      </w:pPr>
    </w:p>
    <w:p w:rsidR="00703D62" w:rsidRPr="00623142" w:rsidRDefault="00703D62" w:rsidP="00703D62">
      <w:pPr>
        <w:ind w:firstLine="720"/>
        <w:jc w:val="both"/>
        <w:rPr>
          <w:sz w:val="28"/>
          <w:szCs w:val="28"/>
        </w:rPr>
      </w:pPr>
      <w:r>
        <w:rPr>
          <w:sz w:val="28"/>
          <w:szCs w:val="28"/>
        </w:rPr>
        <w:t>3.</w:t>
      </w:r>
      <w:r w:rsidRPr="00623142">
        <w:rPr>
          <w:sz w:val="28"/>
          <w:szCs w:val="28"/>
        </w:rPr>
        <w:t>1 Гарантированный перечень услуг по погребению умершего (погибшего) предоставляется супругу (супруге), близким родственникам, иным родственникам, законным представителям или иным лицам, взявшим на себя обязанность осуществить погребение умершего, в соответствии с Федеральным законом № 8-ФЗ.</w:t>
      </w:r>
    </w:p>
    <w:p w:rsidR="00703D62" w:rsidRPr="00623142" w:rsidRDefault="00703D62" w:rsidP="00703D62">
      <w:pPr>
        <w:jc w:val="both"/>
        <w:rPr>
          <w:sz w:val="28"/>
          <w:szCs w:val="28"/>
        </w:rPr>
      </w:pPr>
      <w:r w:rsidRPr="00623142">
        <w:rPr>
          <w:sz w:val="28"/>
          <w:szCs w:val="28"/>
        </w:rPr>
        <w:tab/>
      </w:r>
      <w:r>
        <w:rPr>
          <w:sz w:val="28"/>
          <w:szCs w:val="28"/>
        </w:rPr>
        <w:t>3.</w:t>
      </w:r>
      <w:r w:rsidRPr="00623142">
        <w:rPr>
          <w:sz w:val="28"/>
          <w:szCs w:val="28"/>
        </w:rPr>
        <w:t>2</w:t>
      </w:r>
      <w:proofErr w:type="gramStart"/>
      <w:r w:rsidRPr="00623142">
        <w:rPr>
          <w:sz w:val="28"/>
          <w:szCs w:val="28"/>
        </w:rPr>
        <w:t xml:space="preserve"> П</w:t>
      </w:r>
      <w:proofErr w:type="gramEnd"/>
      <w:r w:rsidRPr="00623142">
        <w:rPr>
          <w:sz w:val="28"/>
          <w:szCs w:val="28"/>
        </w:rPr>
        <w:t>ри осуществлении погребения умерших (погибших), не имеющих супруга, близких родственников, иных родственников либо законного представителя умершего или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 гарантии погребения предоставляются в соотв</w:t>
      </w:r>
      <w:r>
        <w:rPr>
          <w:sz w:val="28"/>
          <w:szCs w:val="28"/>
        </w:rPr>
        <w:t>етствии с Федеральным законом</w:t>
      </w:r>
      <w:r w:rsidRPr="00623142">
        <w:rPr>
          <w:sz w:val="28"/>
          <w:szCs w:val="28"/>
        </w:rPr>
        <w:t xml:space="preserve"> № 8-ФЗ.</w:t>
      </w:r>
    </w:p>
    <w:p w:rsidR="00703D62" w:rsidRPr="00623142" w:rsidRDefault="00703D62" w:rsidP="00703D62">
      <w:pPr>
        <w:jc w:val="both"/>
        <w:rPr>
          <w:sz w:val="28"/>
          <w:szCs w:val="28"/>
        </w:rPr>
      </w:pPr>
      <w:r w:rsidRPr="00623142">
        <w:rPr>
          <w:sz w:val="28"/>
          <w:szCs w:val="28"/>
        </w:rPr>
        <w:tab/>
        <w:t>3.</w:t>
      </w:r>
      <w:r>
        <w:rPr>
          <w:sz w:val="28"/>
          <w:szCs w:val="28"/>
        </w:rPr>
        <w:t>3</w:t>
      </w:r>
      <w:r w:rsidRPr="00623142">
        <w:rPr>
          <w:sz w:val="28"/>
          <w:szCs w:val="28"/>
        </w:rPr>
        <w:t xml:space="preserve"> Услуги по погребению, указанные в частях </w:t>
      </w:r>
      <w:r>
        <w:rPr>
          <w:sz w:val="28"/>
          <w:szCs w:val="28"/>
        </w:rPr>
        <w:t>3.</w:t>
      </w:r>
      <w:r w:rsidRPr="00623142">
        <w:rPr>
          <w:sz w:val="28"/>
          <w:szCs w:val="28"/>
        </w:rPr>
        <w:t xml:space="preserve">1, </w:t>
      </w:r>
      <w:r>
        <w:rPr>
          <w:sz w:val="28"/>
          <w:szCs w:val="28"/>
        </w:rPr>
        <w:t>3.</w:t>
      </w:r>
      <w:r w:rsidRPr="00623142">
        <w:rPr>
          <w:sz w:val="28"/>
          <w:szCs w:val="28"/>
        </w:rPr>
        <w:t>2 настоящей статьи, оказываются специализированной службой по вопросам похоронного дела.</w:t>
      </w:r>
    </w:p>
    <w:p w:rsidR="00703D62" w:rsidRDefault="00703D62" w:rsidP="00703D62">
      <w:pPr>
        <w:jc w:val="both"/>
        <w:rPr>
          <w:sz w:val="28"/>
          <w:szCs w:val="28"/>
        </w:rPr>
      </w:pPr>
      <w:r w:rsidRPr="00623142">
        <w:rPr>
          <w:sz w:val="28"/>
          <w:szCs w:val="28"/>
        </w:rPr>
        <w:tab/>
      </w:r>
      <w:r>
        <w:rPr>
          <w:sz w:val="28"/>
          <w:szCs w:val="28"/>
        </w:rPr>
        <w:t>3.</w:t>
      </w:r>
      <w:r w:rsidR="00450182">
        <w:rPr>
          <w:sz w:val="28"/>
          <w:szCs w:val="28"/>
        </w:rPr>
        <w:t>4</w:t>
      </w:r>
      <w:r w:rsidRPr="00623142">
        <w:rPr>
          <w:sz w:val="28"/>
          <w:szCs w:val="28"/>
        </w:rPr>
        <w:t xml:space="preserve"> Стоимость услуг по погребению умерших, не имеющих супруга, близких родственников, иных родственников либо законного представителя умершего определяется постановлением администрации </w:t>
      </w:r>
      <w:proofErr w:type="spellStart"/>
      <w:r>
        <w:rPr>
          <w:sz w:val="28"/>
          <w:szCs w:val="28"/>
        </w:rPr>
        <w:t>Вилючинского</w:t>
      </w:r>
      <w:proofErr w:type="spellEnd"/>
      <w:r>
        <w:rPr>
          <w:sz w:val="28"/>
          <w:szCs w:val="28"/>
        </w:rPr>
        <w:t xml:space="preserve"> городского округа</w:t>
      </w:r>
      <w:r w:rsidRPr="00623142">
        <w:rPr>
          <w:sz w:val="28"/>
          <w:szCs w:val="28"/>
        </w:rPr>
        <w:t>.</w:t>
      </w:r>
    </w:p>
    <w:p w:rsidR="00044AB1" w:rsidRPr="00044AB1" w:rsidRDefault="00044AB1" w:rsidP="00044AB1">
      <w:pPr>
        <w:ind w:firstLine="720"/>
        <w:jc w:val="both"/>
        <w:rPr>
          <w:sz w:val="28"/>
          <w:szCs w:val="28"/>
        </w:rPr>
      </w:pPr>
      <w:proofErr w:type="gramStart"/>
      <w:r w:rsidRPr="00044AB1">
        <w:rPr>
          <w:sz w:val="28"/>
          <w:szCs w:val="28"/>
        </w:rPr>
        <w:t>3.</w:t>
      </w:r>
      <w:r w:rsidR="00450182">
        <w:rPr>
          <w:sz w:val="28"/>
          <w:szCs w:val="28"/>
        </w:rPr>
        <w:t>5</w:t>
      </w:r>
      <w:r w:rsidRPr="00044AB1">
        <w:rPr>
          <w:sz w:val="28"/>
          <w:szCs w:val="28"/>
        </w:rPr>
        <w:t xml:space="preserve">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гарантируются:</w:t>
      </w:r>
      <w:proofErr w:type="gramEnd"/>
    </w:p>
    <w:p w:rsidR="00044AB1" w:rsidRPr="00044AB1" w:rsidRDefault="00044AB1" w:rsidP="00044AB1">
      <w:pPr>
        <w:ind w:firstLine="709"/>
        <w:jc w:val="both"/>
        <w:rPr>
          <w:sz w:val="28"/>
          <w:szCs w:val="28"/>
        </w:rPr>
      </w:pPr>
      <w:bookmarkStart w:id="1" w:name="sub_81"/>
      <w:r w:rsidRPr="00044AB1">
        <w:rPr>
          <w:sz w:val="28"/>
          <w:szCs w:val="28"/>
        </w:rPr>
        <w:t xml:space="preserve">- выдача документов, необходимых для погребения умершего, в течение суток с момента установления причины смерти; </w:t>
      </w:r>
      <w:proofErr w:type="gramStart"/>
      <w:r w:rsidRPr="00044AB1">
        <w:rPr>
          <w:sz w:val="28"/>
          <w:szCs w:val="28"/>
        </w:rPr>
        <w:t>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roofErr w:type="gramEnd"/>
    </w:p>
    <w:p w:rsidR="00044AB1" w:rsidRDefault="00044AB1" w:rsidP="00044AB1">
      <w:pPr>
        <w:ind w:firstLine="709"/>
        <w:jc w:val="both"/>
        <w:rPr>
          <w:sz w:val="28"/>
          <w:szCs w:val="28"/>
        </w:rPr>
      </w:pPr>
      <w:bookmarkStart w:id="2" w:name="sub_82"/>
      <w:bookmarkEnd w:id="1"/>
      <w:r w:rsidRPr="00044AB1">
        <w:rPr>
          <w:sz w:val="28"/>
          <w:szCs w:val="28"/>
        </w:rPr>
        <w:t>-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w:t>
      </w:r>
      <w:r w:rsidR="001F7A3F">
        <w:rPr>
          <w:sz w:val="28"/>
          <w:szCs w:val="28"/>
        </w:rPr>
        <w:t>ь увеличен до четырнадцати дней.</w:t>
      </w:r>
    </w:p>
    <w:bookmarkEnd w:id="2"/>
    <w:p w:rsidR="00F7655E" w:rsidRDefault="001F7A3F" w:rsidP="001F7A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450182">
        <w:rPr>
          <w:rFonts w:ascii="Times New Roman" w:hAnsi="Times New Roman" w:cs="Times New Roman"/>
          <w:sz w:val="28"/>
          <w:szCs w:val="28"/>
        </w:rPr>
        <w:t>6</w:t>
      </w:r>
      <w:r w:rsidRPr="00EA6A29">
        <w:rPr>
          <w:rFonts w:ascii="Times New Roman" w:hAnsi="Times New Roman" w:cs="Times New Roman"/>
          <w:sz w:val="28"/>
          <w:szCs w:val="28"/>
        </w:rPr>
        <w:t xml:space="preserve"> Лицо, взявшее на себя </w:t>
      </w:r>
      <w:r w:rsidR="00450182">
        <w:rPr>
          <w:rFonts w:ascii="Times New Roman" w:hAnsi="Times New Roman" w:cs="Times New Roman"/>
          <w:sz w:val="28"/>
          <w:szCs w:val="28"/>
        </w:rPr>
        <w:t>обязанность</w:t>
      </w:r>
      <w:r w:rsidRPr="00EA6A29">
        <w:rPr>
          <w:rFonts w:ascii="Times New Roman" w:hAnsi="Times New Roman" w:cs="Times New Roman"/>
          <w:sz w:val="28"/>
          <w:szCs w:val="28"/>
        </w:rPr>
        <w:t xml:space="preserve"> по организации похорон, вправе частично или в полном объеме отказаться от оказания ритуальных услуг, предлагаемых специализированной службой, поручив выполнение ритуальных услуг любому лицу, осуще</w:t>
      </w:r>
      <w:r>
        <w:rPr>
          <w:rFonts w:ascii="Times New Roman" w:hAnsi="Times New Roman" w:cs="Times New Roman"/>
          <w:sz w:val="28"/>
          <w:szCs w:val="28"/>
        </w:rPr>
        <w:t>ствляющему оказание таких услуг</w:t>
      </w:r>
      <w:r w:rsidR="00F7655E">
        <w:rPr>
          <w:rFonts w:ascii="Times New Roman" w:hAnsi="Times New Roman" w:cs="Times New Roman"/>
          <w:sz w:val="28"/>
          <w:szCs w:val="28"/>
        </w:rPr>
        <w:t>.</w:t>
      </w:r>
    </w:p>
    <w:p w:rsidR="001F7A3F" w:rsidRDefault="00F7655E" w:rsidP="001F7A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3.9 Погребение тела (останков) на </w:t>
      </w:r>
      <w:r w:rsidR="00580A2F">
        <w:rPr>
          <w:rFonts w:ascii="Times New Roman" w:hAnsi="Times New Roman" w:cs="Times New Roman"/>
          <w:sz w:val="28"/>
          <w:szCs w:val="28"/>
        </w:rPr>
        <w:t xml:space="preserve">кладбищах </w:t>
      </w:r>
      <w:proofErr w:type="spellStart"/>
      <w:r>
        <w:rPr>
          <w:rFonts w:ascii="Times New Roman" w:hAnsi="Times New Roman" w:cs="Times New Roman"/>
          <w:sz w:val="28"/>
          <w:szCs w:val="28"/>
        </w:rPr>
        <w:t>Вилючинского</w:t>
      </w:r>
      <w:proofErr w:type="spellEnd"/>
      <w:r>
        <w:rPr>
          <w:rFonts w:ascii="Times New Roman" w:hAnsi="Times New Roman" w:cs="Times New Roman"/>
          <w:sz w:val="28"/>
          <w:szCs w:val="28"/>
        </w:rPr>
        <w:t xml:space="preserve"> городского округа</w:t>
      </w:r>
      <w:r w:rsidR="001F7A3F">
        <w:rPr>
          <w:rFonts w:ascii="Times New Roman" w:hAnsi="Times New Roman" w:cs="Times New Roman"/>
          <w:sz w:val="28"/>
          <w:szCs w:val="28"/>
        </w:rPr>
        <w:t xml:space="preserve"> осуществляется только специализированной службой.</w:t>
      </w:r>
    </w:p>
    <w:p w:rsidR="00257E3E" w:rsidRDefault="00703D62" w:rsidP="00703D62">
      <w:pPr>
        <w:jc w:val="both"/>
        <w:rPr>
          <w:sz w:val="28"/>
          <w:szCs w:val="28"/>
        </w:rPr>
      </w:pPr>
      <w:r w:rsidRPr="00623142">
        <w:rPr>
          <w:sz w:val="28"/>
          <w:szCs w:val="28"/>
        </w:rPr>
        <w:tab/>
      </w:r>
    </w:p>
    <w:p w:rsidR="00257E3E" w:rsidRPr="008730E9" w:rsidRDefault="00257E3E" w:rsidP="00257E3E">
      <w:pPr>
        <w:jc w:val="center"/>
        <w:rPr>
          <w:b/>
          <w:sz w:val="28"/>
          <w:szCs w:val="28"/>
        </w:rPr>
      </w:pPr>
      <w:r w:rsidRPr="008730E9">
        <w:rPr>
          <w:b/>
          <w:sz w:val="28"/>
          <w:szCs w:val="28"/>
          <w:lang w:val="en-US"/>
        </w:rPr>
        <w:t>VI</w:t>
      </w:r>
      <w:r w:rsidRPr="008730E9">
        <w:rPr>
          <w:b/>
          <w:sz w:val="28"/>
          <w:szCs w:val="28"/>
        </w:rPr>
        <w:t>. Уполномоченный орган по вопросам похоронного дела</w:t>
      </w:r>
    </w:p>
    <w:p w:rsidR="00257E3E" w:rsidRPr="008730E9" w:rsidRDefault="00257E3E" w:rsidP="00257E3E">
      <w:pPr>
        <w:jc w:val="center"/>
        <w:rPr>
          <w:b/>
          <w:sz w:val="28"/>
          <w:szCs w:val="28"/>
        </w:rPr>
      </w:pPr>
    </w:p>
    <w:p w:rsidR="00257E3E" w:rsidRPr="008730E9" w:rsidRDefault="008F6F78" w:rsidP="008F6F78">
      <w:pPr>
        <w:ind w:firstLine="720"/>
        <w:jc w:val="both"/>
        <w:rPr>
          <w:sz w:val="28"/>
          <w:szCs w:val="28"/>
        </w:rPr>
      </w:pPr>
      <w:r w:rsidRPr="008730E9">
        <w:rPr>
          <w:sz w:val="28"/>
          <w:szCs w:val="28"/>
        </w:rPr>
        <w:t>4.1 Основные функции Уполномоченного органа:</w:t>
      </w:r>
    </w:p>
    <w:p w:rsidR="008F6F78" w:rsidRPr="008730E9" w:rsidRDefault="008F6F78" w:rsidP="008F6F78">
      <w:pPr>
        <w:ind w:firstLine="720"/>
        <w:jc w:val="both"/>
        <w:rPr>
          <w:sz w:val="28"/>
          <w:szCs w:val="28"/>
        </w:rPr>
      </w:pPr>
      <w:r w:rsidRPr="008730E9">
        <w:rPr>
          <w:sz w:val="28"/>
          <w:szCs w:val="28"/>
        </w:rPr>
        <w:t>- разработка проектов муниципальных правовых актов по организации ритуальных услу</w:t>
      </w:r>
      <w:r w:rsidR="00450182">
        <w:rPr>
          <w:sz w:val="28"/>
          <w:szCs w:val="28"/>
        </w:rPr>
        <w:t>г и содержанию мест захоронения.</w:t>
      </w:r>
    </w:p>
    <w:p w:rsidR="00257E3E" w:rsidRPr="00623142" w:rsidRDefault="00257E3E" w:rsidP="00703D62">
      <w:pPr>
        <w:jc w:val="both"/>
        <w:rPr>
          <w:sz w:val="28"/>
          <w:szCs w:val="28"/>
        </w:rPr>
      </w:pPr>
    </w:p>
    <w:p w:rsidR="00257E3E" w:rsidRDefault="00257E3E" w:rsidP="00257E3E">
      <w:pPr>
        <w:jc w:val="center"/>
        <w:rPr>
          <w:b/>
          <w:sz w:val="28"/>
          <w:szCs w:val="28"/>
        </w:rPr>
      </w:pPr>
      <w:r>
        <w:rPr>
          <w:b/>
          <w:sz w:val="28"/>
          <w:szCs w:val="28"/>
          <w:lang w:val="en-US"/>
        </w:rPr>
        <w:t>V</w:t>
      </w:r>
      <w:r w:rsidRPr="00CC7A4D">
        <w:rPr>
          <w:b/>
          <w:sz w:val="28"/>
          <w:szCs w:val="28"/>
        </w:rPr>
        <w:t xml:space="preserve">. </w:t>
      </w:r>
      <w:r>
        <w:rPr>
          <w:b/>
          <w:sz w:val="28"/>
          <w:szCs w:val="28"/>
        </w:rPr>
        <w:t>Специализированная служба по вопросам похоронного дела</w:t>
      </w:r>
    </w:p>
    <w:p w:rsidR="008F6F78" w:rsidRDefault="008F6F78" w:rsidP="00257E3E">
      <w:pPr>
        <w:jc w:val="center"/>
        <w:rPr>
          <w:b/>
          <w:sz w:val="28"/>
          <w:szCs w:val="28"/>
        </w:rPr>
      </w:pPr>
    </w:p>
    <w:p w:rsidR="008F6F78" w:rsidRDefault="008F6F78" w:rsidP="008F6F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Специализированная служба по вопросам похоронного дела создается</w:t>
      </w:r>
      <w:r>
        <w:rPr>
          <w:rStyle w:val="af"/>
          <w:rFonts w:ascii="Times New Roman" w:hAnsi="Times New Roman" w:cs="Times New Roman"/>
          <w:sz w:val="28"/>
          <w:szCs w:val="28"/>
        </w:rPr>
        <w:t xml:space="preserve"> </w:t>
      </w:r>
      <w:r>
        <w:rPr>
          <w:rFonts w:ascii="Times New Roman" w:hAnsi="Times New Roman" w:cs="Times New Roman"/>
          <w:sz w:val="28"/>
          <w:szCs w:val="28"/>
        </w:rPr>
        <w:t xml:space="preserve">администрацией </w:t>
      </w:r>
      <w:proofErr w:type="spellStart"/>
      <w:r>
        <w:rPr>
          <w:rFonts w:ascii="Times New Roman" w:hAnsi="Times New Roman" w:cs="Times New Roman"/>
          <w:sz w:val="28"/>
          <w:szCs w:val="28"/>
        </w:rPr>
        <w:t>Вилючинского</w:t>
      </w:r>
      <w:proofErr w:type="spellEnd"/>
      <w:r>
        <w:rPr>
          <w:rFonts w:ascii="Times New Roman" w:hAnsi="Times New Roman" w:cs="Times New Roman"/>
          <w:sz w:val="28"/>
          <w:szCs w:val="28"/>
        </w:rPr>
        <w:t xml:space="preserve"> городского округа.</w:t>
      </w:r>
    </w:p>
    <w:p w:rsidR="008F6F78" w:rsidRDefault="008F6F78" w:rsidP="008F6F78">
      <w:pPr>
        <w:ind w:firstLine="709"/>
        <w:jc w:val="both"/>
        <w:rPr>
          <w:sz w:val="28"/>
          <w:szCs w:val="28"/>
        </w:rPr>
      </w:pPr>
      <w:r>
        <w:rPr>
          <w:sz w:val="28"/>
          <w:szCs w:val="28"/>
        </w:rPr>
        <w:t xml:space="preserve">5.2 Специализированной службой по вопросам похоронного дела в соответствии с </w:t>
      </w:r>
      <w:r w:rsidRPr="0096490B">
        <w:rPr>
          <w:sz w:val="28"/>
          <w:szCs w:val="28"/>
        </w:rPr>
        <w:t>Федеральн</w:t>
      </w:r>
      <w:r>
        <w:rPr>
          <w:sz w:val="28"/>
          <w:szCs w:val="28"/>
        </w:rPr>
        <w:t>ым</w:t>
      </w:r>
      <w:r w:rsidRPr="0096490B">
        <w:rPr>
          <w:sz w:val="28"/>
          <w:szCs w:val="28"/>
        </w:rPr>
        <w:t xml:space="preserve"> закон</w:t>
      </w:r>
      <w:r>
        <w:rPr>
          <w:sz w:val="28"/>
          <w:szCs w:val="28"/>
        </w:rPr>
        <w:t>ом</w:t>
      </w:r>
      <w:r w:rsidRPr="0096490B">
        <w:rPr>
          <w:sz w:val="28"/>
          <w:szCs w:val="28"/>
        </w:rPr>
        <w:t xml:space="preserve"> 8-ФЗ</w:t>
      </w:r>
      <w:r>
        <w:rPr>
          <w:sz w:val="28"/>
          <w:szCs w:val="28"/>
        </w:rPr>
        <w:t xml:space="preserve"> </w:t>
      </w:r>
      <w:proofErr w:type="gramStart"/>
      <w:r>
        <w:rPr>
          <w:sz w:val="28"/>
          <w:szCs w:val="28"/>
        </w:rPr>
        <w:t>в</w:t>
      </w:r>
      <w:proofErr w:type="gramEnd"/>
      <w:r>
        <w:rPr>
          <w:sz w:val="28"/>
          <w:szCs w:val="28"/>
        </w:rPr>
        <w:t xml:space="preserve"> </w:t>
      </w:r>
      <w:proofErr w:type="spellStart"/>
      <w:proofErr w:type="gramStart"/>
      <w:r>
        <w:rPr>
          <w:sz w:val="28"/>
          <w:szCs w:val="28"/>
        </w:rPr>
        <w:t>Вилючинском</w:t>
      </w:r>
      <w:proofErr w:type="spellEnd"/>
      <w:proofErr w:type="gramEnd"/>
      <w:r>
        <w:rPr>
          <w:sz w:val="28"/>
          <w:szCs w:val="28"/>
        </w:rPr>
        <w:t xml:space="preserve"> городском округе осуществляется:</w:t>
      </w:r>
    </w:p>
    <w:p w:rsidR="008F6F78" w:rsidRPr="007B0CFD" w:rsidRDefault="008F6F78" w:rsidP="008F6F78">
      <w:pPr>
        <w:ind w:firstLine="709"/>
        <w:jc w:val="both"/>
        <w:outlineLvl w:val="0"/>
        <w:rPr>
          <w:sz w:val="28"/>
          <w:szCs w:val="28"/>
        </w:rPr>
      </w:pPr>
      <w:r>
        <w:rPr>
          <w:sz w:val="28"/>
          <w:szCs w:val="28"/>
        </w:rPr>
        <w:t>1) о</w:t>
      </w:r>
      <w:r w:rsidRPr="007B0CFD">
        <w:rPr>
          <w:sz w:val="28"/>
          <w:szCs w:val="28"/>
        </w:rPr>
        <w:t xml:space="preserve">казание гарантированного </w:t>
      </w:r>
      <w:r>
        <w:rPr>
          <w:sz w:val="28"/>
          <w:szCs w:val="28"/>
        </w:rPr>
        <w:t>перечня  услуг по погребению;</w:t>
      </w:r>
    </w:p>
    <w:p w:rsidR="008F6F78" w:rsidRPr="007B0CFD" w:rsidRDefault="008F6F78" w:rsidP="008F6F78">
      <w:pPr>
        <w:ind w:firstLine="709"/>
        <w:jc w:val="both"/>
        <w:outlineLvl w:val="0"/>
        <w:rPr>
          <w:sz w:val="28"/>
          <w:szCs w:val="28"/>
        </w:rPr>
      </w:pPr>
      <w:r>
        <w:rPr>
          <w:sz w:val="28"/>
          <w:szCs w:val="28"/>
        </w:rPr>
        <w:t>2) в</w:t>
      </w:r>
      <w:r w:rsidRPr="007B0CFD">
        <w:rPr>
          <w:sz w:val="28"/>
          <w:szCs w:val="28"/>
        </w:rPr>
        <w:t>едение учета данных по погребению умерших (пог</w:t>
      </w:r>
      <w:r>
        <w:rPr>
          <w:sz w:val="28"/>
          <w:szCs w:val="28"/>
        </w:rPr>
        <w:t>ибших) и имеющимся захоронениям;</w:t>
      </w:r>
    </w:p>
    <w:p w:rsidR="008F6F78" w:rsidRPr="007B0CFD" w:rsidRDefault="00D34B90" w:rsidP="008F6F78">
      <w:pPr>
        <w:ind w:firstLine="709"/>
        <w:jc w:val="both"/>
        <w:outlineLvl w:val="0"/>
        <w:rPr>
          <w:sz w:val="28"/>
          <w:szCs w:val="28"/>
        </w:rPr>
      </w:pPr>
      <w:r>
        <w:rPr>
          <w:sz w:val="28"/>
          <w:szCs w:val="28"/>
        </w:rPr>
        <w:t>3</w:t>
      </w:r>
      <w:r w:rsidR="008F6F78">
        <w:rPr>
          <w:sz w:val="28"/>
          <w:szCs w:val="28"/>
        </w:rPr>
        <w:t>) о</w:t>
      </w:r>
      <w:r w:rsidR="008F6F78" w:rsidRPr="007B0CFD">
        <w:rPr>
          <w:sz w:val="28"/>
          <w:szCs w:val="28"/>
        </w:rPr>
        <w:t xml:space="preserve">казание услуг сверх гарантированного </w:t>
      </w:r>
      <w:r w:rsidR="008F6F78">
        <w:rPr>
          <w:sz w:val="28"/>
          <w:szCs w:val="28"/>
        </w:rPr>
        <w:t>перечня услуг по погребению;</w:t>
      </w:r>
    </w:p>
    <w:p w:rsidR="008F6F78" w:rsidRDefault="00D34B90" w:rsidP="008F6F78">
      <w:pPr>
        <w:ind w:firstLine="540"/>
        <w:jc w:val="both"/>
        <w:outlineLvl w:val="0"/>
        <w:rPr>
          <w:sz w:val="28"/>
          <w:szCs w:val="28"/>
        </w:rPr>
      </w:pPr>
      <w:r>
        <w:rPr>
          <w:sz w:val="28"/>
          <w:szCs w:val="28"/>
        </w:rPr>
        <w:t xml:space="preserve">  4</w:t>
      </w:r>
      <w:r w:rsidR="008F6F78">
        <w:rPr>
          <w:sz w:val="28"/>
          <w:szCs w:val="28"/>
        </w:rPr>
        <w:t xml:space="preserve">) осуществляет погребение умерших (погибших), не имеющих супруга, близких родственников, иных родственников либо законного представителя умершего </w:t>
      </w:r>
      <w:r w:rsidR="008F6F78" w:rsidRPr="008C0710">
        <w:rPr>
          <w:sz w:val="28"/>
          <w:szCs w:val="28"/>
        </w:rPr>
        <w:t>или при невозможности осуществить ими погребение, а также при отсутствии иных лиц, взявших на себя обязанность осуществить погребение;</w:t>
      </w:r>
    </w:p>
    <w:p w:rsidR="008F6F78" w:rsidRDefault="00D34B90" w:rsidP="008F6F78">
      <w:pPr>
        <w:ind w:firstLine="708"/>
        <w:jc w:val="both"/>
        <w:outlineLvl w:val="0"/>
        <w:rPr>
          <w:sz w:val="28"/>
          <w:szCs w:val="28"/>
        </w:rPr>
      </w:pPr>
      <w:proofErr w:type="gramStart"/>
      <w:r>
        <w:rPr>
          <w:sz w:val="28"/>
          <w:szCs w:val="28"/>
        </w:rPr>
        <w:t>5</w:t>
      </w:r>
      <w:r w:rsidR="008F6F78">
        <w:rPr>
          <w:sz w:val="28"/>
          <w:szCs w:val="28"/>
        </w:rPr>
        <w:t xml:space="preserve">) осуществляет погребение </w:t>
      </w:r>
      <w:r w:rsidR="008F6F78" w:rsidRPr="00DF740E">
        <w:rPr>
          <w:sz w:val="28"/>
          <w:szCs w:val="28"/>
        </w:rPr>
        <w:t>умерших, личность которых не установлена органами внутренних дел в определенные законодательством Российской Федерации сроки, с согласия указанных органов путем предания земле на определенных для таких случаев участках общественных кладбищ</w:t>
      </w:r>
      <w:r w:rsidR="008F6F78">
        <w:rPr>
          <w:sz w:val="28"/>
          <w:szCs w:val="28"/>
        </w:rPr>
        <w:t>;</w:t>
      </w:r>
      <w:proofErr w:type="gramEnd"/>
    </w:p>
    <w:p w:rsidR="008F6F78" w:rsidRDefault="00D34B90" w:rsidP="008F6F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8F6F78">
        <w:rPr>
          <w:rFonts w:ascii="Times New Roman" w:hAnsi="Times New Roman" w:cs="Times New Roman"/>
          <w:sz w:val="28"/>
          <w:szCs w:val="28"/>
        </w:rPr>
        <w:t xml:space="preserve">) иная деятельность в соответствии с </w:t>
      </w:r>
      <w:r w:rsidR="008F6F78" w:rsidRPr="007264A5">
        <w:rPr>
          <w:rFonts w:ascii="Times New Roman" w:hAnsi="Times New Roman" w:cs="Times New Roman"/>
          <w:sz w:val="28"/>
          <w:szCs w:val="28"/>
        </w:rPr>
        <w:t>законодательством</w:t>
      </w:r>
      <w:r w:rsidR="008F6F78">
        <w:rPr>
          <w:rFonts w:ascii="Times New Roman" w:hAnsi="Times New Roman" w:cs="Times New Roman"/>
          <w:sz w:val="28"/>
          <w:szCs w:val="28"/>
        </w:rPr>
        <w:t xml:space="preserve"> Российской Федерации.</w:t>
      </w:r>
    </w:p>
    <w:p w:rsidR="008F6F78" w:rsidRPr="00EA6A29" w:rsidRDefault="008F6F78" w:rsidP="008F6F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Pr="00EA6A29">
        <w:rPr>
          <w:rFonts w:ascii="Times New Roman" w:hAnsi="Times New Roman" w:cs="Times New Roman"/>
          <w:sz w:val="28"/>
          <w:szCs w:val="28"/>
        </w:rPr>
        <w:t xml:space="preserve"> Услуги, оказываемые специализированной службой согласно гарантированному </w:t>
      </w:r>
      <w:r>
        <w:rPr>
          <w:rFonts w:ascii="Times New Roman" w:hAnsi="Times New Roman" w:cs="Times New Roman"/>
          <w:sz w:val="28"/>
          <w:szCs w:val="28"/>
        </w:rPr>
        <w:t>перечню</w:t>
      </w:r>
      <w:r w:rsidRPr="00EA6A29">
        <w:rPr>
          <w:rFonts w:ascii="Times New Roman" w:hAnsi="Times New Roman" w:cs="Times New Roman"/>
          <w:sz w:val="28"/>
          <w:szCs w:val="28"/>
        </w:rPr>
        <w:t xml:space="preserve"> по погребению, включают:</w:t>
      </w:r>
    </w:p>
    <w:p w:rsidR="008F6F78" w:rsidRPr="00EA6A29" w:rsidRDefault="008F6F78" w:rsidP="008F6F78">
      <w:pPr>
        <w:pStyle w:val="ConsPlusNormal"/>
        <w:ind w:firstLine="709"/>
        <w:rPr>
          <w:rFonts w:ascii="Times New Roman" w:hAnsi="Times New Roman" w:cs="Times New Roman"/>
          <w:sz w:val="28"/>
          <w:szCs w:val="28"/>
        </w:rPr>
      </w:pPr>
      <w:r>
        <w:rPr>
          <w:rFonts w:ascii="Times New Roman" w:hAnsi="Times New Roman" w:cs="Times New Roman"/>
          <w:sz w:val="28"/>
          <w:szCs w:val="28"/>
        </w:rPr>
        <w:t>1) о</w:t>
      </w:r>
      <w:r w:rsidRPr="00EA6A29">
        <w:rPr>
          <w:rFonts w:ascii="Times New Roman" w:hAnsi="Times New Roman" w:cs="Times New Roman"/>
          <w:sz w:val="28"/>
          <w:szCs w:val="28"/>
        </w:rPr>
        <w:t>формление докумен</w:t>
      </w:r>
      <w:r>
        <w:rPr>
          <w:rFonts w:ascii="Times New Roman" w:hAnsi="Times New Roman" w:cs="Times New Roman"/>
          <w:sz w:val="28"/>
          <w:szCs w:val="28"/>
        </w:rPr>
        <w:t>тов, необходимых для погребения;</w:t>
      </w:r>
    </w:p>
    <w:p w:rsidR="008F6F78" w:rsidRPr="00EA6A29" w:rsidRDefault="008F6F78" w:rsidP="00F144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w:t>
      </w:r>
      <w:r w:rsidRPr="00EA6A29">
        <w:rPr>
          <w:rFonts w:ascii="Times New Roman" w:hAnsi="Times New Roman" w:cs="Times New Roman"/>
          <w:sz w:val="28"/>
          <w:szCs w:val="28"/>
        </w:rPr>
        <w:t>редоставление и доставка гроба к месту нахождения умершего и других предме</w:t>
      </w:r>
      <w:r>
        <w:rPr>
          <w:rFonts w:ascii="Times New Roman" w:hAnsi="Times New Roman" w:cs="Times New Roman"/>
          <w:sz w:val="28"/>
          <w:szCs w:val="28"/>
        </w:rPr>
        <w:t>тов, необходимых для погребения;</w:t>
      </w:r>
    </w:p>
    <w:p w:rsidR="008F6F78" w:rsidRPr="00EA6A29" w:rsidRDefault="008F6F78" w:rsidP="008F6F78">
      <w:pPr>
        <w:pStyle w:val="ConsPlusNormal"/>
        <w:ind w:firstLine="709"/>
        <w:rPr>
          <w:rFonts w:ascii="Times New Roman" w:hAnsi="Times New Roman" w:cs="Times New Roman"/>
          <w:sz w:val="28"/>
          <w:szCs w:val="28"/>
        </w:rPr>
      </w:pPr>
      <w:r>
        <w:rPr>
          <w:rFonts w:ascii="Times New Roman" w:hAnsi="Times New Roman" w:cs="Times New Roman"/>
          <w:sz w:val="28"/>
          <w:szCs w:val="28"/>
        </w:rPr>
        <w:t>3) п</w:t>
      </w:r>
      <w:r w:rsidRPr="00EA6A29">
        <w:rPr>
          <w:rFonts w:ascii="Times New Roman" w:hAnsi="Times New Roman" w:cs="Times New Roman"/>
          <w:sz w:val="28"/>
          <w:szCs w:val="28"/>
        </w:rPr>
        <w:t xml:space="preserve">еревозка тела (останков) умершего </w:t>
      </w:r>
      <w:r>
        <w:rPr>
          <w:rFonts w:ascii="Times New Roman" w:hAnsi="Times New Roman" w:cs="Times New Roman"/>
          <w:sz w:val="28"/>
          <w:szCs w:val="28"/>
        </w:rPr>
        <w:t>на кладбище;</w:t>
      </w:r>
    </w:p>
    <w:p w:rsidR="008F6F78" w:rsidRPr="00EA6A29" w:rsidRDefault="008F6F78" w:rsidP="008F6F78">
      <w:pPr>
        <w:pStyle w:val="ConsPlusNormal"/>
        <w:ind w:firstLine="709"/>
        <w:rPr>
          <w:rFonts w:ascii="Times New Roman" w:hAnsi="Times New Roman" w:cs="Times New Roman"/>
          <w:sz w:val="28"/>
          <w:szCs w:val="28"/>
        </w:rPr>
      </w:pPr>
      <w:r>
        <w:rPr>
          <w:rFonts w:ascii="Times New Roman" w:hAnsi="Times New Roman" w:cs="Times New Roman"/>
          <w:sz w:val="28"/>
          <w:szCs w:val="28"/>
        </w:rPr>
        <w:t>4) п</w:t>
      </w:r>
      <w:r w:rsidRPr="00EA6A29">
        <w:rPr>
          <w:rFonts w:ascii="Times New Roman" w:hAnsi="Times New Roman" w:cs="Times New Roman"/>
          <w:sz w:val="28"/>
          <w:szCs w:val="28"/>
        </w:rPr>
        <w:t>огребение.</w:t>
      </w:r>
    </w:p>
    <w:p w:rsidR="008F6F78" w:rsidRPr="00EA6A29" w:rsidRDefault="008F6F78" w:rsidP="008F6F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Pr="00EA6A29">
        <w:rPr>
          <w:rFonts w:ascii="Times New Roman" w:hAnsi="Times New Roman" w:cs="Times New Roman"/>
          <w:sz w:val="28"/>
          <w:szCs w:val="28"/>
        </w:rPr>
        <w:t xml:space="preserve"> Отказ специализир</w:t>
      </w:r>
      <w:r>
        <w:rPr>
          <w:rFonts w:ascii="Times New Roman" w:hAnsi="Times New Roman" w:cs="Times New Roman"/>
          <w:sz w:val="28"/>
          <w:szCs w:val="28"/>
        </w:rPr>
        <w:t xml:space="preserve">ованной службы в предоставлении </w:t>
      </w:r>
      <w:r w:rsidRPr="00EA6A29">
        <w:rPr>
          <w:rFonts w:ascii="Times New Roman" w:hAnsi="Times New Roman" w:cs="Times New Roman"/>
          <w:sz w:val="28"/>
          <w:szCs w:val="28"/>
        </w:rPr>
        <w:t xml:space="preserve">гарантированного </w:t>
      </w:r>
      <w:r>
        <w:rPr>
          <w:rFonts w:ascii="Times New Roman" w:hAnsi="Times New Roman" w:cs="Times New Roman"/>
          <w:sz w:val="28"/>
          <w:szCs w:val="28"/>
        </w:rPr>
        <w:t xml:space="preserve">перечня </w:t>
      </w:r>
      <w:r w:rsidRPr="00EA6A29">
        <w:rPr>
          <w:rFonts w:ascii="Times New Roman" w:hAnsi="Times New Roman" w:cs="Times New Roman"/>
          <w:sz w:val="28"/>
          <w:szCs w:val="28"/>
        </w:rPr>
        <w:t>услуг по погребению недопустим.</w:t>
      </w:r>
    </w:p>
    <w:p w:rsidR="008F6F78" w:rsidRPr="00EA6A29" w:rsidRDefault="008F6F78" w:rsidP="008F6F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Pr="00EA6A29">
        <w:rPr>
          <w:rFonts w:ascii="Times New Roman" w:hAnsi="Times New Roman" w:cs="Times New Roman"/>
          <w:sz w:val="28"/>
          <w:szCs w:val="28"/>
        </w:rPr>
        <w:t xml:space="preserve"> Стоимость услуг, предоставляемых согласно гарантированному </w:t>
      </w:r>
      <w:r>
        <w:rPr>
          <w:rFonts w:ascii="Times New Roman" w:hAnsi="Times New Roman" w:cs="Times New Roman"/>
          <w:sz w:val="28"/>
          <w:szCs w:val="28"/>
        </w:rPr>
        <w:t>перечню</w:t>
      </w:r>
      <w:r w:rsidRPr="00EA6A29">
        <w:rPr>
          <w:rFonts w:ascii="Times New Roman" w:hAnsi="Times New Roman" w:cs="Times New Roman"/>
          <w:sz w:val="28"/>
          <w:szCs w:val="28"/>
        </w:rPr>
        <w:t xml:space="preserve"> по погребению, определяется муниципальным нормативным </w:t>
      </w:r>
      <w:r w:rsidRPr="00EA6A29">
        <w:rPr>
          <w:rFonts w:ascii="Times New Roman" w:hAnsi="Times New Roman" w:cs="Times New Roman"/>
          <w:sz w:val="28"/>
          <w:szCs w:val="28"/>
        </w:rPr>
        <w:lastRenderedPageBreak/>
        <w:t xml:space="preserve">правовым актом администрации </w:t>
      </w:r>
      <w:proofErr w:type="spellStart"/>
      <w:r>
        <w:rPr>
          <w:rFonts w:ascii="Times New Roman" w:hAnsi="Times New Roman" w:cs="Times New Roman"/>
          <w:sz w:val="28"/>
          <w:szCs w:val="28"/>
        </w:rPr>
        <w:t>Вилючинского</w:t>
      </w:r>
      <w:proofErr w:type="spellEnd"/>
      <w:r>
        <w:rPr>
          <w:rFonts w:ascii="Times New Roman" w:hAnsi="Times New Roman" w:cs="Times New Roman"/>
          <w:sz w:val="28"/>
          <w:szCs w:val="28"/>
        </w:rPr>
        <w:t xml:space="preserve"> городского округа </w:t>
      </w:r>
      <w:r w:rsidRPr="00EA6A29">
        <w:rPr>
          <w:rFonts w:ascii="Times New Roman" w:hAnsi="Times New Roman" w:cs="Times New Roman"/>
          <w:sz w:val="28"/>
          <w:szCs w:val="28"/>
        </w:rPr>
        <w:t xml:space="preserve">по согласованию с соответствующими отделениями Пенсионного фонда Российской Федерации, Фонда социального страхования и </w:t>
      </w:r>
      <w:r>
        <w:rPr>
          <w:rFonts w:ascii="Times New Roman" w:hAnsi="Times New Roman" w:cs="Times New Roman"/>
          <w:sz w:val="28"/>
          <w:szCs w:val="28"/>
        </w:rPr>
        <w:t>Региональной службой по тарифам и ценам Камчатского края.</w:t>
      </w:r>
    </w:p>
    <w:p w:rsidR="008F6F78" w:rsidRPr="00EA6A29" w:rsidRDefault="008F6F78" w:rsidP="008F6F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EA6A29">
        <w:rPr>
          <w:rFonts w:ascii="Times New Roman" w:hAnsi="Times New Roman" w:cs="Times New Roman"/>
          <w:sz w:val="28"/>
          <w:szCs w:val="28"/>
        </w:rPr>
        <w:t xml:space="preserve"> Стоимость услуг, предоставляемых согласно гарантированному </w:t>
      </w:r>
      <w:r>
        <w:rPr>
          <w:rFonts w:ascii="Times New Roman" w:hAnsi="Times New Roman" w:cs="Times New Roman"/>
          <w:sz w:val="28"/>
          <w:szCs w:val="28"/>
        </w:rPr>
        <w:t>перечню</w:t>
      </w:r>
      <w:r w:rsidRPr="00EA6A29">
        <w:rPr>
          <w:rFonts w:ascii="Times New Roman" w:hAnsi="Times New Roman" w:cs="Times New Roman"/>
          <w:sz w:val="28"/>
          <w:szCs w:val="28"/>
        </w:rPr>
        <w:t xml:space="preserve"> по погребению, возмещается специализированной службе за счет средств бюджетов всех уровней, внебюджетных фондов, в соответствии с законодательством Российской Федерации и муниципальными правовыми актами</w:t>
      </w:r>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Вилючинского</w:t>
      </w:r>
      <w:proofErr w:type="spellEnd"/>
      <w:r>
        <w:rPr>
          <w:rFonts w:ascii="Times New Roman" w:hAnsi="Times New Roman" w:cs="Times New Roman"/>
          <w:sz w:val="28"/>
          <w:szCs w:val="28"/>
        </w:rPr>
        <w:t xml:space="preserve"> городского округа</w:t>
      </w:r>
      <w:r w:rsidRPr="00EA6A29">
        <w:rPr>
          <w:rFonts w:ascii="Times New Roman" w:hAnsi="Times New Roman" w:cs="Times New Roman"/>
          <w:sz w:val="28"/>
          <w:szCs w:val="28"/>
        </w:rPr>
        <w:t>.</w:t>
      </w:r>
    </w:p>
    <w:p w:rsidR="008F6F78" w:rsidRPr="005E3BE8" w:rsidRDefault="008F6F78" w:rsidP="008F6F78">
      <w:pPr>
        <w:pStyle w:val="ConsPlusNormal"/>
        <w:ind w:firstLine="709"/>
        <w:jc w:val="both"/>
        <w:rPr>
          <w:rFonts w:ascii="Times New Roman" w:hAnsi="Times New Roman" w:cs="Times New Roman"/>
          <w:sz w:val="28"/>
          <w:szCs w:val="28"/>
        </w:rPr>
      </w:pPr>
      <w:r w:rsidRPr="005E3BE8">
        <w:rPr>
          <w:rFonts w:ascii="Times New Roman" w:hAnsi="Times New Roman" w:cs="Times New Roman"/>
          <w:sz w:val="28"/>
          <w:szCs w:val="28"/>
        </w:rPr>
        <w:t xml:space="preserve">5.7 Стоимость услуг, предоставляемых сверх гарантированного перечня услуг по погребению, </w:t>
      </w:r>
      <w:r w:rsidR="00450182" w:rsidRPr="005E3BE8">
        <w:rPr>
          <w:rFonts w:ascii="Times New Roman" w:hAnsi="Times New Roman" w:cs="Times New Roman"/>
          <w:sz w:val="28"/>
          <w:szCs w:val="28"/>
        </w:rPr>
        <w:t>рассчитывается</w:t>
      </w:r>
      <w:r w:rsidRPr="005E3BE8">
        <w:rPr>
          <w:rFonts w:ascii="Times New Roman" w:hAnsi="Times New Roman" w:cs="Times New Roman"/>
          <w:sz w:val="28"/>
          <w:szCs w:val="28"/>
        </w:rPr>
        <w:t xml:space="preserve"> специализированной службой по вопросам </w:t>
      </w:r>
      <w:r w:rsidR="006504BE" w:rsidRPr="005E3BE8">
        <w:rPr>
          <w:rFonts w:ascii="Times New Roman" w:hAnsi="Times New Roman" w:cs="Times New Roman"/>
          <w:sz w:val="28"/>
          <w:szCs w:val="28"/>
        </w:rPr>
        <w:t>похоронного дела</w:t>
      </w:r>
      <w:r w:rsidR="00450182" w:rsidRPr="005E3BE8">
        <w:rPr>
          <w:rFonts w:ascii="Times New Roman" w:hAnsi="Times New Roman" w:cs="Times New Roman"/>
          <w:sz w:val="28"/>
          <w:szCs w:val="28"/>
        </w:rPr>
        <w:t xml:space="preserve"> и устанавливается администрацией </w:t>
      </w:r>
      <w:proofErr w:type="spellStart"/>
      <w:r w:rsidR="00450182" w:rsidRPr="005E3BE8">
        <w:rPr>
          <w:rFonts w:ascii="Times New Roman" w:hAnsi="Times New Roman" w:cs="Times New Roman"/>
          <w:sz w:val="28"/>
          <w:szCs w:val="28"/>
        </w:rPr>
        <w:t>Вилючинского</w:t>
      </w:r>
      <w:proofErr w:type="spellEnd"/>
      <w:r w:rsidR="00450182" w:rsidRPr="005E3BE8">
        <w:rPr>
          <w:rFonts w:ascii="Times New Roman" w:hAnsi="Times New Roman" w:cs="Times New Roman"/>
          <w:sz w:val="28"/>
          <w:szCs w:val="28"/>
        </w:rPr>
        <w:t xml:space="preserve"> городского округа</w:t>
      </w:r>
      <w:r w:rsidRPr="005E3BE8">
        <w:rPr>
          <w:rFonts w:ascii="Times New Roman" w:hAnsi="Times New Roman" w:cs="Times New Roman"/>
          <w:sz w:val="28"/>
          <w:szCs w:val="28"/>
        </w:rPr>
        <w:t xml:space="preserve">.  </w:t>
      </w:r>
    </w:p>
    <w:p w:rsidR="008F6F78" w:rsidRPr="002D5244" w:rsidRDefault="006504BE" w:rsidP="008F6F78">
      <w:pPr>
        <w:pStyle w:val="ConsPlusNormal"/>
        <w:ind w:firstLine="709"/>
        <w:jc w:val="both"/>
        <w:rPr>
          <w:rFonts w:ascii="Times New Roman" w:hAnsi="Times New Roman" w:cs="Times New Roman"/>
          <w:sz w:val="28"/>
          <w:szCs w:val="28"/>
        </w:rPr>
      </w:pPr>
      <w:r w:rsidRPr="005E3BE8">
        <w:rPr>
          <w:rFonts w:ascii="Times New Roman" w:hAnsi="Times New Roman" w:cs="Times New Roman"/>
          <w:sz w:val="28"/>
          <w:szCs w:val="28"/>
        </w:rPr>
        <w:t>5</w:t>
      </w:r>
      <w:r w:rsidR="008F6F78" w:rsidRPr="005E3BE8">
        <w:rPr>
          <w:rFonts w:ascii="Times New Roman" w:hAnsi="Times New Roman" w:cs="Times New Roman"/>
          <w:sz w:val="28"/>
          <w:szCs w:val="28"/>
        </w:rPr>
        <w:t>.</w:t>
      </w:r>
      <w:r w:rsidRPr="005E3BE8">
        <w:rPr>
          <w:rFonts w:ascii="Times New Roman" w:hAnsi="Times New Roman" w:cs="Times New Roman"/>
          <w:sz w:val="28"/>
          <w:szCs w:val="28"/>
        </w:rPr>
        <w:t>8</w:t>
      </w:r>
      <w:r w:rsidR="008F6F78" w:rsidRPr="005E3BE8">
        <w:rPr>
          <w:rFonts w:ascii="Times New Roman" w:hAnsi="Times New Roman" w:cs="Times New Roman"/>
          <w:sz w:val="28"/>
          <w:szCs w:val="28"/>
        </w:rPr>
        <w:t xml:space="preserve"> Задачами специализированной</w:t>
      </w:r>
      <w:r w:rsidR="008F6F78" w:rsidRPr="002D5244">
        <w:rPr>
          <w:rFonts w:ascii="Times New Roman" w:hAnsi="Times New Roman" w:cs="Times New Roman"/>
          <w:sz w:val="28"/>
          <w:szCs w:val="28"/>
        </w:rPr>
        <w:t xml:space="preserve"> службы являются:</w:t>
      </w:r>
    </w:p>
    <w:p w:rsidR="008F6F78" w:rsidRDefault="00D32869" w:rsidP="008F6F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1FA4">
        <w:rPr>
          <w:rFonts w:ascii="Times New Roman" w:hAnsi="Times New Roman" w:cs="Times New Roman"/>
          <w:sz w:val="28"/>
          <w:szCs w:val="28"/>
        </w:rPr>
        <w:t>осуществление погребений умерших (погибших) в соответствии с Федеральным законом № 8-ФЗ.</w:t>
      </w:r>
    </w:p>
    <w:p w:rsidR="008F6F78" w:rsidRPr="002D5244" w:rsidRDefault="006504BE" w:rsidP="008F6F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8F6F78" w:rsidRPr="002D5244">
        <w:rPr>
          <w:rFonts w:ascii="Times New Roman" w:hAnsi="Times New Roman" w:cs="Times New Roman"/>
          <w:sz w:val="28"/>
          <w:szCs w:val="28"/>
        </w:rPr>
        <w:t xml:space="preserve"> Специализированная служба</w:t>
      </w:r>
      <w:r w:rsidR="00ED4CE8">
        <w:rPr>
          <w:rFonts w:ascii="Times New Roman" w:hAnsi="Times New Roman" w:cs="Times New Roman"/>
          <w:sz w:val="28"/>
          <w:szCs w:val="28"/>
        </w:rPr>
        <w:t xml:space="preserve"> по  вопросам похоронного дела</w:t>
      </w:r>
      <w:r w:rsidR="008F6F78" w:rsidRPr="002D5244">
        <w:rPr>
          <w:rFonts w:ascii="Times New Roman" w:hAnsi="Times New Roman" w:cs="Times New Roman"/>
          <w:sz w:val="28"/>
          <w:szCs w:val="28"/>
        </w:rPr>
        <w:t xml:space="preserve"> обязана:</w:t>
      </w:r>
    </w:p>
    <w:p w:rsidR="008F6F78" w:rsidRPr="00AB2171" w:rsidRDefault="008F6F78" w:rsidP="008F6F78">
      <w:pPr>
        <w:pStyle w:val="ConsPlusNormal"/>
        <w:ind w:firstLine="709"/>
        <w:jc w:val="both"/>
        <w:rPr>
          <w:rFonts w:ascii="Times New Roman" w:hAnsi="Times New Roman" w:cs="Times New Roman"/>
          <w:sz w:val="28"/>
          <w:szCs w:val="28"/>
        </w:rPr>
      </w:pPr>
      <w:r w:rsidRPr="00AB2171">
        <w:rPr>
          <w:rFonts w:ascii="Times New Roman" w:hAnsi="Times New Roman" w:cs="Times New Roman"/>
          <w:sz w:val="28"/>
          <w:szCs w:val="28"/>
        </w:rPr>
        <w:t xml:space="preserve">1) обеспечивать выполнение гарантированного </w:t>
      </w:r>
      <w:hyperlink r:id="rId8" w:history="1">
        <w:r w:rsidRPr="00AB2171">
          <w:rPr>
            <w:rStyle w:val="af0"/>
            <w:rFonts w:ascii="Times New Roman" w:hAnsi="Times New Roman" w:cs="Times New Roman"/>
            <w:color w:val="auto"/>
            <w:sz w:val="28"/>
            <w:szCs w:val="28"/>
            <w:u w:val="none"/>
          </w:rPr>
          <w:t>перечня</w:t>
        </w:r>
      </w:hyperlink>
      <w:r w:rsidRPr="00AB2171">
        <w:rPr>
          <w:rFonts w:ascii="Times New Roman" w:hAnsi="Times New Roman" w:cs="Times New Roman"/>
          <w:sz w:val="28"/>
          <w:szCs w:val="28"/>
        </w:rPr>
        <w:t xml:space="preserve"> услуг по погребению и погребение умерших (погибших), не имеющих супруга, близких родственников, иных родственников, законного представителя, или при невозможности осуществить ими погребение, а также при отсутствии иных лиц, взявших на себя обязанность осуществить погребение;</w:t>
      </w:r>
    </w:p>
    <w:p w:rsidR="008F6F78" w:rsidRPr="00AB2171" w:rsidRDefault="008F6F78" w:rsidP="008F6F78">
      <w:pPr>
        <w:pStyle w:val="ConsPlusNormal"/>
        <w:ind w:firstLine="709"/>
        <w:jc w:val="both"/>
        <w:rPr>
          <w:rFonts w:ascii="Times New Roman" w:hAnsi="Times New Roman" w:cs="Times New Roman"/>
          <w:sz w:val="28"/>
          <w:szCs w:val="28"/>
        </w:rPr>
      </w:pPr>
      <w:r w:rsidRPr="00AB2171">
        <w:rPr>
          <w:rFonts w:ascii="Times New Roman" w:hAnsi="Times New Roman" w:cs="Times New Roman"/>
          <w:sz w:val="28"/>
          <w:szCs w:val="28"/>
        </w:rPr>
        <w:t>2) оформлять документы, необходимые для погребения;</w:t>
      </w:r>
    </w:p>
    <w:p w:rsidR="008F6F78" w:rsidRPr="00AB2171" w:rsidRDefault="008F6F78" w:rsidP="008F6F78">
      <w:pPr>
        <w:pStyle w:val="ConsPlusNormal"/>
        <w:ind w:firstLine="709"/>
        <w:jc w:val="both"/>
        <w:rPr>
          <w:rFonts w:ascii="Times New Roman" w:hAnsi="Times New Roman" w:cs="Times New Roman"/>
          <w:sz w:val="28"/>
          <w:szCs w:val="28"/>
        </w:rPr>
      </w:pPr>
      <w:r w:rsidRPr="00AB2171">
        <w:rPr>
          <w:rFonts w:ascii="Times New Roman" w:hAnsi="Times New Roman" w:cs="Times New Roman"/>
          <w:sz w:val="28"/>
          <w:szCs w:val="28"/>
        </w:rPr>
        <w:t>3) обеспечивать сохранность архивного фонда документов по выдаче разрешений на захоронение, приему и исполнению заказов на услуги по погребению, регистрации захоронений;</w:t>
      </w:r>
    </w:p>
    <w:p w:rsidR="008F6F78" w:rsidRDefault="00954B58" w:rsidP="008F6F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F6F78">
        <w:rPr>
          <w:rFonts w:ascii="Times New Roman" w:hAnsi="Times New Roman" w:cs="Times New Roman"/>
          <w:sz w:val="28"/>
          <w:szCs w:val="28"/>
        </w:rPr>
        <w:t xml:space="preserve">) </w:t>
      </w:r>
      <w:r w:rsidR="008F6F78" w:rsidRPr="002D5244">
        <w:rPr>
          <w:rFonts w:ascii="Times New Roman" w:hAnsi="Times New Roman" w:cs="Times New Roman"/>
          <w:sz w:val="28"/>
          <w:szCs w:val="28"/>
        </w:rPr>
        <w:t>предоставлять гражданам консультационную помощь по вопросам организации и проведения похорон;</w:t>
      </w:r>
    </w:p>
    <w:p w:rsidR="003657CE" w:rsidRPr="002D5244" w:rsidRDefault="003657CE" w:rsidP="008F6F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определить специально выделенное помещение для прие</w:t>
      </w:r>
      <w:r w:rsidR="00F1444C">
        <w:rPr>
          <w:rFonts w:ascii="Times New Roman" w:hAnsi="Times New Roman" w:cs="Times New Roman"/>
          <w:sz w:val="28"/>
          <w:szCs w:val="28"/>
        </w:rPr>
        <w:t>ма заказов на ритуальные услуги;</w:t>
      </w:r>
    </w:p>
    <w:p w:rsidR="008F6F78" w:rsidRDefault="003657CE" w:rsidP="00CF1FA4">
      <w:pPr>
        <w:pStyle w:val="ConsPlusNormal"/>
        <w:ind w:firstLine="709"/>
        <w:jc w:val="both"/>
        <w:rPr>
          <w:rFonts w:ascii="Times New Roman" w:hAnsi="Times New Roman" w:cs="Times New Roman"/>
          <w:sz w:val="28"/>
          <w:szCs w:val="28"/>
        </w:rPr>
      </w:pPr>
      <w:r w:rsidRPr="003657CE">
        <w:rPr>
          <w:rFonts w:ascii="Times New Roman" w:hAnsi="Times New Roman" w:cs="Times New Roman"/>
          <w:sz w:val="28"/>
          <w:szCs w:val="28"/>
        </w:rPr>
        <w:t>6</w:t>
      </w:r>
      <w:r w:rsidR="008F6F78" w:rsidRPr="003657CE">
        <w:rPr>
          <w:rFonts w:ascii="Times New Roman" w:hAnsi="Times New Roman" w:cs="Times New Roman"/>
          <w:sz w:val="28"/>
          <w:szCs w:val="28"/>
        </w:rPr>
        <w:t xml:space="preserve">) </w:t>
      </w:r>
      <w:r w:rsidR="00CF1FA4" w:rsidRPr="003657CE">
        <w:rPr>
          <w:rFonts w:ascii="Times New Roman" w:hAnsi="Times New Roman" w:cs="Times New Roman"/>
          <w:sz w:val="28"/>
          <w:szCs w:val="28"/>
        </w:rPr>
        <w:t>обеспечить информирование граждан в сфере правового регулирования</w:t>
      </w:r>
      <w:r w:rsidR="00F1444C">
        <w:rPr>
          <w:rFonts w:ascii="Times New Roman" w:hAnsi="Times New Roman" w:cs="Times New Roman"/>
          <w:sz w:val="28"/>
          <w:szCs w:val="28"/>
        </w:rPr>
        <w:t>;</w:t>
      </w:r>
    </w:p>
    <w:p w:rsidR="00CF1FA4" w:rsidRDefault="003657CE" w:rsidP="00CF1F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CF1FA4">
        <w:rPr>
          <w:rFonts w:ascii="Times New Roman" w:hAnsi="Times New Roman" w:cs="Times New Roman"/>
          <w:sz w:val="28"/>
          <w:szCs w:val="28"/>
        </w:rPr>
        <w:t>) р</w:t>
      </w:r>
      <w:r w:rsidR="00CF1FA4" w:rsidRPr="002D5244">
        <w:rPr>
          <w:rFonts w:ascii="Times New Roman" w:hAnsi="Times New Roman" w:cs="Times New Roman"/>
          <w:sz w:val="28"/>
          <w:szCs w:val="28"/>
        </w:rPr>
        <w:t>азмещать информацию о своей деятельности на официальном сайте органов местного сам</w:t>
      </w:r>
      <w:r w:rsidR="00CF1FA4">
        <w:rPr>
          <w:rFonts w:ascii="Times New Roman" w:hAnsi="Times New Roman" w:cs="Times New Roman"/>
          <w:sz w:val="28"/>
          <w:szCs w:val="28"/>
        </w:rPr>
        <w:t xml:space="preserve">оуправления </w:t>
      </w:r>
      <w:proofErr w:type="spellStart"/>
      <w:r w:rsidR="00CF1FA4">
        <w:rPr>
          <w:rFonts w:ascii="Times New Roman" w:hAnsi="Times New Roman" w:cs="Times New Roman"/>
          <w:sz w:val="28"/>
          <w:szCs w:val="28"/>
        </w:rPr>
        <w:t>Вилючинского</w:t>
      </w:r>
      <w:proofErr w:type="spellEnd"/>
      <w:r w:rsidR="00CF1FA4">
        <w:rPr>
          <w:rFonts w:ascii="Times New Roman" w:hAnsi="Times New Roman" w:cs="Times New Roman"/>
          <w:sz w:val="28"/>
          <w:szCs w:val="28"/>
        </w:rPr>
        <w:t xml:space="preserve"> городского округа</w:t>
      </w:r>
      <w:r w:rsidR="00CF1FA4" w:rsidRPr="002D5244">
        <w:rPr>
          <w:rFonts w:ascii="Times New Roman" w:hAnsi="Times New Roman" w:cs="Times New Roman"/>
          <w:sz w:val="28"/>
          <w:szCs w:val="28"/>
        </w:rPr>
        <w:t>.</w:t>
      </w:r>
    </w:p>
    <w:p w:rsidR="008F6F78" w:rsidRPr="002D5244" w:rsidRDefault="003657CE" w:rsidP="008F6F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8F6F78" w:rsidRPr="00420E0F">
        <w:rPr>
          <w:rFonts w:ascii="Times New Roman" w:hAnsi="Times New Roman" w:cs="Times New Roman"/>
          <w:sz w:val="28"/>
          <w:szCs w:val="28"/>
        </w:rPr>
        <w:t>) обеспечивать содержание, охрану</w:t>
      </w:r>
      <w:r w:rsidR="008F6F78" w:rsidRPr="002D5244">
        <w:rPr>
          <w:rFonts w:ascii="Times New Roman" w:hAnsi="Times New Roman" w:cs="Times New Roman"/>
          <w:sz w:val="28"/>
          <w:szCs w:val="28"/>
        </w:rPr>
        <w:t>, благоустройство и санитарную очистку территорий общественных кладбищ;</w:t>
      </w:r>
    </w:p>
    <w:p w:rsidR="008F6F78" w:rsidRPr="002D5244" w:rsidRDefault="003657CE" w:rsidP="008F6F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8F6F78">
        <w:rPr>
          <w:rFonts w:ascii="Times New Roman" w:hAnsi="Times New Roman" w:cs="Times New Roman"/>
          <w:sz w:val="28"/>
          <w:szCs w:val="28"/>
        </w:rPr>
        <w:t xml:space="preserve">) </w:t>
      </w:r>
      <w:r w:rsidR="009B1B53">
        <w:rPr>
          <w:rFonts w:ascii="Times New Roman" w:hAnsi="Times New Roman" w:cs="Times New Roman"/>
          <w:sz w:val="28"/>
          <w:szCs w:val="28"/>
        </w:rPr>
        <w:t xml:space="preserve">контролировать </w:t>
      </w:r>
      <w:r w:rsidR="008F6F78" w:rsidRPr="002D5244">
        <w:rPr>
          <w:rFonts w:ascii="Times New Roman" w:hAnsi="Times New Roman" w:cs="Times New Roman"/>
          <w:sz w:val="28"/>
          <w:szCs w:val="28"/>
        </w:rPr>
        <w:t>деятельност</w:t>
      </w:r>
      <w:r w:rsidR="009B1B53">
        <w:rPr>
          <w:rFonts w:ascii="Times New Roman" w:hAnsi="Times New Roman" w:cs="Times New Roman"/>
          <w:sz w:val="28"/>
          <w:szCs w:val="28"/>
        </w:rPr>
        <w:t>ь</w:t>
      </w:r>
      <w:r w:rsidR="008F6F78" w:rsidRPr="002D5244">
        <w:rPr>
          <w:rFonts w:ascii="Times New Roman" w:hAnsi="Times New Roman" w:cs="Times New Roman"/>
          <w:sz w:val="28"/>
          <w:szCs w:val="28"/>
        </w:rPr>
        <w:t xml:space="preserve"> лиц, заключивших со специализированной службой контракты (договоры) на выполнение работ и услуг по содержанию кладбища, оказание ритуальных, а также иных лиц, осуществляющих ритуальные услуги;</w:t>
      </w:r>
    </w:p>
    <w:p w:rsidR="008F6F78" w:rsidRPr="002D5244" w:rsidRDefault="003657CE" w:rsidP="008F6F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8F6F78">
        <w:rPr>
          <w:rFonts w:ascii="Times New Roman" w:hAnsi="Times New Roman" w:cs="Times New Roman"/>
          <w:sz w:val="28"/>
          <w:szCs w:val="28"/>
        </w:rPr>
        <w:t xml:space="preserve">) </w:t>
      </w:r>
      <w:r w:rsidR="008F6F78" w:rsidRPr="002D5244">
        <w:rPr>
          <w:rFonts w:ascii="Times New Roman" w:hAnsi="Times New Roman" w:cs="Times New Roman"/>
          <w:sz w:val="28"/>
          <w:szCs w:val="28"/>
        </w:rPr>
        <w:t>содержать в исправном состоянии здания, инженерное оборудование, машины и механизмы, переданные специализированной службе</w:t>
      </w:r>
      <w:r w:rsidR="0090593C">
        <w:rPr>
          <w:rFonts w:ascii="Times New Roman" w:hAnsi="Times New Roman" w:cs="Times New Roman"/>
          <w:sz w:val="28"/>
          <w:szCs w:val="28"/>
        </w:rPr>
        <w:t xml:space="preserve"> по вопросам похоронного дела</w:t>
      </w:r>
      <w:r w:rsidR="008F6F78" w:rsidRPr="002D5244">
        <w:rPr>
          <w:rFonts w:ascii="Times New Roman" w:hAnsi="Times New Roman" w:cs="Times New Roman"/>
          <w:sz w:val="28"/>
          <w:szCs w:val="28"/>
        </w:rPr>
        <w:t>;</w:t>
      </w:r>
    </w:p>
    <w:p w:rsidR="008F6F78" w:rsidRPr="002D5244" w:rsidRDefault="008F6F78" w:rsidP="008F6F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657CE">
        <w:rPr>
          <w:rFonts w:ascii="Times New Roman" w:hAnsi="Times New Roman" w:cs="Times New Roman"/>
          <w:sz w:val="28"/>
          <w:szCs w:val="28"/>
        </w:rPr>
        <w:t>1</w:t>
      </w:r>
      <w:r>
        <w:rPr>
          <w:rFonts w:ascii="Times New Roman" w:hAnsi="Times New Roman" w:cs="Times New Roman"/>
          <w:sz w:val="28"/>
          <w:szCs w:val="28"/>
        </w:rPr>
        <w:t xml:space="preserve">) </w:t>
      </w:r>
      <w:r w:rsidRPr="002D5244">
        <w:rPr>
          <w:rFonts w:ascii="Times New Roman" w:hAnsi="Times New Roman" w:cs="Times New Roman"/>
          <w:sz w:val="28"/>
          <w:szCs w:val="28"/>
        </w:rPr>
        <w:t>осуществлять своевременный ремонт сооружений кладбищ, дорог, проездов на территории кладбищ;</w:t>
      </w:r>
    </w:p>
    <w:p w:rsidR="008F6F78" w:rsidRPr="002D5244" w:rsidRDefault="008F6F78" w:rsidP="008F6F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3657CE">
        <w:rPr>
          <w:rFonts w:ascii="Times New Roman" w:hAnsi="Times New Roman" w:cs="Times New Roman"/>
          <w:sz w:val="28"/>
          <w:szCs w:val="28"/>
        </w:rPr>
        <w:t>2</w:t>
      </w:r>
      <w:r>
        <w:rPr>
          <w:rFonts w:ascii="Times New Roman" w:hAnsi="Times New Roman" w:cs="Times New Roman"/>
          <w:sz w:val="28"/>
          <w:szCs w:val="28"/>
        </w:rPr>
        <w:t xml:space="preserve">) </w:t>
      </w:r>
      <w:r w:rsidRPr="002D5244">
        <w:rPr>
          <w:rFonts w:ascii="Times New Roman" w:hAnsi="Times New Roman" w:cs="Times New Roman"/>
          <w:sz w:val="28"/>
          <w:szCs w:val="28"/>
        </w:rPr>
        <w:t>обеспечивать соблюдение установленных норм предоставления земельного участка для погребения, своевременную подготовку могил, погребение умерших, урн с прахом, подготовку регистрационных знаков;</w:t>
      </w:r>
    </w:p>
    <w:p w:rsidR="008F6F78" w:rsidRPr="002D5244" w:rsidRDefault="008F6F78" w:rsidP="008F6F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657CE">
        <w:rPr>
          <w:rFonts w:ascii="Times New Roman" w:hAnsi="Times New Roman" w:cs="Times New Roman"/>
          <w:sz w:val="28"/>
          <w:szCs w:val="28"/>
        </w:rPr>
        <w:t>3</w:t>
      </w:r>
      <w:r>
        <w:rPr>
          <w:rFonts w:ascii="Times New Roman" w:hAnsi="Times New Roman" w:cs="Times New Roman"/>
          <w:sz w:val="28"/>
          <w:szCs w:val="28"/>
        </w:rPr>
        <w:t xml:space="preserve">) </w:t>
      </w:r>
      <w:r w:rsidRPr="002D5244">
        <w:rPr>
          <w:rFonts w:ascii="Times New Roman" w:hAnsi="Times New Roman" w:cs="Times New Roman"/>
          <w:sz w:val="28"/>
          <w:szCs w:val="28"/>
        </w:rPr>
        <w:t>производить систематическую уборку дорог общего пользования на территории кладбищ, автостоянки у кладбищ, проходов карт захоронений и других участков хозяйственного назначения (кроме мест погребений);</w:t>
      </w:r>
    </w:p>
    <w:p w:rsidR="008F6F78" w:rsidRDefault="008F6F78" w:rsidP="008F6F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657CE">
        <w:rPr>
          <w:rFonts w:ascii="Times New Roman" w:hAnsi="Times New Roman" w:cs="Times New Roman"/>
          <w:sz w:val="28"/>
          <w:szCs w:val="28"/>
        </w:rPr>
        <w:t>4</w:t>
      </w:r>
      <w:r>
        <w:rPr>
          <w:rFonts w:ascii="Times New Roman" w:hAnsi="Times New Roman" w:cs="Times New Roman"/>
          <w:sz w:val="28"/>
          <w:szCs w:val="28"/>
        </w:rPr>
        <w:t xml:space="preserve">) </w:t>
      </w:r>
      <w:r w:rsidRPr="002D5244">
        <w:rPr>
          <w:rFonts w:ascii="Times New Roman" w:hAnsi="Times New Roman" w:cs="Times New Roman"/>
          <w:sz w:val="28"/>
          <w:szCs w:val="28"/>
        </w:rPr>
        <w:t>обеспечивать своевременный вывоз мусора с территории кладбищ;</w:t>
      </w:r>
    </w:p>
    <w:p w:rsidR="0048399D" w:rsidRPr="0048399D" w:rsidRDefault="0048399D" w:rsidP="0048399D">
      <w:pPr>
        <w:pStyle w:val="ConsPlusNormal"/>
        <w:ind w:firstLine="709"/>
        <w:jc w:val="both"/>
        <w:rPr>
          <w:rFonts w:ascii="Times New Roman" w:hAnsi="Times New Roman" w:cs="Times New Roman"/>
          <w:sz w:val="28"/>
          <w:szCs w:val="28"/>
        </w:rPr>
      </w:pPr>
      <w:r w:rsidRPr="0048399D">
        <w:rPr>
          <w:rFonts w:ascii="Times New Roman" w:hAnsi="Times New Roman" w:cs="Times New Roman"/>
          <w:sz w:val="28"/>
          <w:szCs w:val="28"/>
        </w:rPr>
        <w:t>1</w:t>
      </w:r>
      <w:r w:rsidR="003657CE">
        <w:rPr>
          <w:rFonts w:ascii="Times New Roman" w:hAnsi="Times New Roman" w:cs="Times New Roman"/>
          <w:sz w:val="28"/>
          <w:szCs w:val="28"/>
        </w:rPr>
        <w:t>5</w:t>
      </w:r>
      <w:r w:rsidRPr="0048399D">
        <w:rPr>
          <w:rFonts w:ascii="Times New Roman" w:hAnsi="Times New Roman" w:cs="Times New Roman"/>
          <w:sz w:val="28"/>
          <w:szCs w:val="28"/>
        </w:rPr>
        <w:t>) содержание в исправном состоянии зданий и сооружений общественных кладбищ, инженерного оборудования, машин и механизмов;</w:t>
      </w:r>
    </w:p>
    <w:p w:rsidR="0048399D" w:rsidRPr="002D5244" w:rsidRDefault="0048399D" w:rsidP="0048399D">
      <w:pPr>
        <w:pStyle w:val="ConsPlusNormal"/>
        <w:ind w:firstLine="709"/>
        <w:jc w:val="both"/>
        <w:rPr>
          <w:rFonts w:ascii="Times New Roman" w:hAnsi="Times New Roman" w:cs="Times New Roman"/>
          <w:sz w:val="28"/>
          <w:szCs w:val="28"/>
        </w:rPr>
      </w:pPr>
      <w:r w:rsidRPr="0048399D">
        <w:rPr>
          <w:rFonts w:ascii="Times New Roman" w:hAnsi="Times New Roman" w:cs="Times New Roman"/>
          <w:sz w:val="28"/>
          <w:szCs w:val="28"/>
        </w:rPr>
        <w:t>1</w:t>
      </w:r>
      <w:r w:rsidR="003657CE">
        <w:rPr>
          <w:rFonts w:ascii="Times New Roman" w:hAnsi="Times New Roman" w:cs="Times New Roman"/>
          <w:sz w:val="28"/>
          <w:szCs w:val="28"/>
        </w:rPr>
        <w:t>6</w:t>
      </w:r>
      <w:r w:rsidRPr="0048399D">
        <w:rPr>
          <w:rFonts w:ascii="Times New Roman" w:hAnsi="Times New Roman" w:cs="Times New Roman"/>
          <w:sz w:val="28"/>
          <w:szCs w:val="28"/>
        </w:rPr>
        <w:t>) содержание, благоустройство территорий общественных кладбищ, автостоянки на кладбище и уход за зелеными насаждениями.</w:t>
      </w:r>
    </w:p>
    <w:p w:rsidR="008F6F78" w:rsidRPr="002D5244" w:rsidRDefault="0090593C" w:rsidP="008F6F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5.10</w:t>
      </w:r>
      <w:proofErr w:type="gramStart"/>
      <w:r w:rsidR="008F6F78" w:rsidRPr="002D5244">
        <w:rPr>
          <w:rFonts w:ascii="Times New Roman" w:hAnsi="Times New Roman" w:cs="Times New Roman"/>
          <w:sz w:val="28"/>
          <w:szCs w:val="28"/>
        </w:rPr>
        <w:t xml:space="preserve"> В</w:t>
      </w:r>
      <w:proofErr w:type="gramEnd"/>
      <w:r w:rsidR="008F6F78" w:rsidRPr="002D5244">
        <w:rPr>
          <w:rFonts w:ascii="Times New Roman" w:hAnsi="Times New Roman" w:cs="Times New Roman"/>
          <w:sz w:val="28"/>
          <w:szCs w:val="28"/>
        </w:rPr>
        <w:t xml:space="preserve"> целях обеспечения деятельности специализированная служба</w:t>
      </w:r>
      <w:r w:rsidR="00ED4CE8">
        <w:rPr>
          <w:rFonts w:ascii="Times New Roman" w:hAnsi="Times New Roman" w:cs="Times New Roman"/>
          <w:sz w:val="28"/>
          <w:szCs w:val="28"/>
        </w:rPr>
        <w:t xml:space="preserve"> по вопросам похоронного дела</w:t>
      </w:r>
      <w:r w:rsidR="008F6F78" w:rsidRPr="002D5244">
        <w:rPr>
          <w:rFonts w:ascii="Times New Roman" w:hAnsi="Times New Roman" w:cs="Times New Roman"/>
          <w:sz w:val="28"/>
          <w:szCs w:val="28"/>
        </w:rPr>
        <w:t xml:space="preserve"> вправе:</w:t>
      </w:r>
    </w:p>
    <w:p w:rsidR="008F6F78" w:rsidRPr="002D5244" w:rsidRDefault="008F6F78" w:rsidP="008F6F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з</w:t>
      </w:r>
      <w:r w:rsidRPr="002D5244">
        <w:rPr>
          <w:rFonts w:ascii="Times New Roman" w:hAnsi="Times New Roman" w:cs="Times New Roman"/>
          <w:sz w:val="28"/>
          <w:szCs w:val="28"/>
        </w:rPr>
        <w:t xml:space="preserve">аключать контракты (договоры) с юридическими и физическими лицами на проведение работ по погребению </w:t>
      </w:r>
      <w:proofErr w:type="gramStart"/>
      <w:r w:rsidRPr="002D5244">
        <w:rPr>
          <w:rFonts w:ascii="Times New Roman" w:hAnsi="Times New Roman" w:cs="Times New Roman"/>
          <w:sz w:val="28"/>
          <w:szCs w:val="28"/>
        </w:rPr>
        <w:t>умершего</w:t>
      </w:r>
      <w:proofErr w:type="gramEnd"/>
      <w:r w:rsidRPr="002D5244">
        <w:rPr>
          <w:rFonts w:ascii="Times New Roman" w:hAnsi="Times New Roman" w:cs="Times New Roman"/>
          <w:sz w:val="28"/>
          <w:szCs w:val="28"/>
        </w:rPr>
        <w:t>, устройству и содержанию мест погребений, орга</w:t>
      </w:r>
      <w:r>
        <w:rPr>
          <w:rFonts w:ascii="Times New Roman" w:hAnsi="Times New Roman" w:cs="Times New Roman"/>
          <w:sz w:val="28"/>
          <w:szCs w:val="28"/>
        </w:rPr>
        <w:t>низации поминальных трапез;</w:t>
      </w:r>
    </w:p>
    <w:p w:rsidR="008F6F78" w:rsidRPr="002D5244" w:rsidRDefault="008F6F78" w:rsidP="008F6F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w:t>
      </w:r>
      <w:r w:rsidRPr="002D5244">
        <w:rPr>
          <w:rFonts w:ascii="Times New Roman" w:hAnsi="Times New Roman" w:cs="Times New Roman"/>
          <w:sz w:val="28"/>
          <w:szCs w:val="28"/>
        </w:rPr>
        <w:t>редоставлять гражданам и юридическим лицам ритуальные услуги и производить продажу похоронных принадлежностей в салонах-магазинах (магазины) специализированной с</w:t>
      </w:r>
      <w:r>
        <w:rPr>
          <w:rFonts w:ascii="Times New Roman" w:hAnsi="Times New Roman" w:cs="Times New Roman"/>
          <w:sz w:val="28"/>
          <w:szCs w:val="28"/>
        </w:rPr>
        <w:t>лужбы</w:t>
      </w:r>
      <w:r w:rsidR="004C1576">
        <w:rPr>
          <w:rFonts w:ascii="Times New Roman" w:hAnsi="Times New Roman" w:cs="Times New Roman"/>
          <w:sz w:val="28"/>
          <w:szCs w:val="28"/>
        </w:rPr>
        <w:t>.</w:t>
      </w:r>
    </w:p>
    <w:p w:rsidR="008F6F78" w:rsidRPr="002D5244" w:rsidRDefault="0090593C" w:rsidP="004C15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5.11</w:t>
      </w:r>
      <w:r w:rsidR="008F6F78" w:rsidRPr="002D5244">
        <w:rPr>
          <w:rFonts w:ascii="Times New Roman" w:hAnsi="Times New Roman" w:cs="Times New Roman"/>
          <w:sz w:val="28"/>
          <w:szCs w:val="28"/>
        </w:rPr>
        <w:t xml:space="preserve"> Специализированная служба</w:t>
      </w:r>
      <w:r w:rsidR="00ED4CE8">
        <w:rPr>
          <w:rFonts w:ascii="Times New Roman" w:hAnsi="Times New Roman" w:cs="Times New Roman"/>
          <w:sz w:val="28"/>
          <w:szCs w:val="28"/>
        </w:rPr>
        <w:t xml:space="preserve"> по вопросам похоронного дела</w:t>
      </w:r>
      <w:r w:rsidR="008F6F78" w:rsidRPr="002D5244">
        <w:rPr>
          <w:rFonts w:ascii="Times New Roman" w:hAnsi="Times New Roman" w:cs="Times New Roman"/>
          <w:sz w:val="28"/>
          <w:szCs w:val="28"/>
        </w:rPr>
        <w:t xml:space="preserve"> несет ответственность:</w:t>
      </w:r>
    </w:p>
    <w:p w:rsidR="008F6F78" w:rsidRDefault="008F6F78" w:rsidP="008F6F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D5244">
        <w:rPr>
          <w:rFonts w:ascii="Times New Roman" w:hAnsi="Times New Roman" w:cs="Times New Roman"/>
          <w:sz w:val="28"/>
          <w:szCs w:val="28"/>
        </w:rPr>
        <w:t>за достоверность информации, размещенной на официальном сайте органов местного самоуправления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Вилючинского</w:t>
      </w:r>
      <w:proofErr w:type="spellEnd"/>
      <w:r>
        <w:rPr>
          <w:rFonts w:ascii="Times New Roman" w:hAnsi="Times New Roman" w:cs="Times New Roman"/>
          <w:sz w:val="28"/>
          <w:szCs w:val="28"/>
        </w:rPr>
        <w:t xml:space="preserve"> городского округа</w:t>
      </w:r>
      <w:r w:rsidRPr="002D5244">
        <w:rPr>
          <w:rFonts w:ascii="Times New Roman" w:hAnsi="Times New Roman" w:cs="Times New Roman"/>
          <w:sz w:val="28"/>
          <w:szCs w:val="28"/>
        </w:rPr>
        <w:t>;</w:t>
      </w:r>
    </w:p>
    <w:p w:rsidR="008F6F78" w:rsidRPr="002D5244" w:rsidRDefault="008F6F78" w:rsidP="008F6F78">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2) </w:t>
      </w:r>
      <w:r w:rsidRPr="002D5244">
        <w:rPr>
          <w:rFonts w:ascii="Times New Roman" w:hAnsi="Times New Roman" w:cs="Times New Roman"/>
          <w:sz w:val="28"/>
          <w:szCs w:val="28"/>
        </w:rPr>
        <w:t>за качество предоставляемых услуг;</w:t>
      </w:r>
    </w:p>
    <w:p w:rsidR="008F6F78" w:rsidRPr="007162B4" w:rsidRDefault="008F6F78" w:rsidP="008F6F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2D5244">
        <w:rPr>
          <w:rFonts w:ascii="Times New Roman" w:hAnsi="Times New Roman" w:cs="Times New Roman"/>
          <w:sz w:val="28"/>
          <w:szCs w:val="28"/>
        </w:rPr>
        <w:t xml:space="preserve">за соблюдение правил пожарной безопасности на </w:t>
      </w:r>
      <w:r w:rsidR="007162B4">
        <w:rPr>
          <w:rFonts w:ascii="Times New Roman" w:hAnsi="Times New Roman" w:cs="Times New Roman"/>
          <w:sz w:val="28"/>
          <w:szCs w:val="28"/>
        </w:rPr>
        <w:t xml:space="preserve">территории общественных кладбищ и </w:t>
      </w:r>
      <w:r w:rsidR="007162B4" w:rsidRPr="007162B4">
        <w:rPr>
          <w:rFonts w:ascii="Times New Roman" w:hAnsi="Times New Roman" w:cs="Times New Roman"/>
          <w:sz w:val="28"/>
          <w:szCs w:val="28"/>
        </w:rPr>
        <w:t xml:space="preserve">правил </w:t>
      </w:r>
      <w:r w:rsidR="007162B4" w:rsidRPr="007162B4">
        <w:rPr>
          <w:rFonts w:ascii="Times New Roman" w:hAnsi="Times New Roman" w:cs="Times New Roman"/>
          <w:bCs/>
          <w:sz w:val="28"/>
          <w:szCs w:val="28"/>
        </w:rPr>
        <w:t>санитарно-эпидемиолог</w:t>
      </w:r>
      <w:r w:rsidR="004C1576">
        <w:rPr>
          <w:rFonts w:ascii="Times New Roman" w:hAnsi="Times New Roman" w:cs="Times New Roman"/>
          <w:bCs/>
          <w:sz w:val="28"/>
          <w:szCs w:val="28"/>
        </w:rPr>
        <w:t>ического благополучия населения;</w:t>
      </w:r>
    </w:p>
    <w:p w:rsidR="008F6F78" w:rsidRDefault="008F6F78" w:rsidP="008F6F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2D5244">
        <w:rPr>
          <w:rFonts w:ascii="Times New Roman" w:hAnsi="Times New Roman" w:cs="Times New Roman"/>
          <w:sz w:val="28"/>
          <w:szCs w:val="28"/>
        </w:rPr>
        <w:t xml:space="preserve"> за своевременный вывоз мусора, благоустройство общественных кладбищ.</w:t>
      </w:r>
    </w:p>
    <w:p w:rsidR="008F6F78" w:rsidRPr="00697B9D" w:rsidRDefault="0090593C" w:rsidP="008F6F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5.12</w:t>
      </w:r>
      <w:r w:rsidR="008F6F78" w:rsidRPr="00B60E28">
        <w:rPr>
          <w:rFonts w:ascii="Times New Roman" w:hAnsi="Times New Roman" w:cs="Times New Roman"/>
          <w:sz w:val="28"/>
          <w:szCs w:val="28"/>
        </w:rPr>
        <w:t xml:space="preserve"> </w:t>
      </w:r>
      <w:r w:rsidR="008F6F78" w:rsidRPr="00697B9D">
        <w:rPr>
          <w:rFonts w:ascii="Times New Roman" w:hAnsi="Times New Roman" w:cs="Times New Roman"/>
          <w:sz w:val="28"/>
          <w:szCs w:val="28"/>
        </w:rPr>
        <w:t xml:space="preserve">Погребение тела (останков) умершего производится в соответствии с санитарными </w:t>
      </w:r>
      <w:hyperlink r:id="rId9" w:history="1">
        <w:r w:rsidR="008F6F78" w:rsidRPr="00697B9D">
          <w:rPr>
            <w:rStyle w:val="af0"/>
            <w:rFonts w:ascii="Times New Roman" w:hAnsi="Times New Roman" w:cs="Times New Roman"/>
            <w:color w:val="auto"/>
            <w:sz w:val="28"/>
            <w:szCs w:val="28"/>
            <w:u w:val="none"/>
          </w:rPr>
          <w:t>правилами</w:t>
        </w:r>
      </w:hyperlink>
      <w:r w:rsidR="008F6F78" w:rsidRPr="00697B9D">
        <w:rPr>
          <w:rFonts w:ascii="Times New Roman" w:hAnsi="Times New Roman" w:cs="Times New Roman"/>
          <w:sz w:val="28"/>
          <w:szCs w:val="28"/>
        </w:rPr>
        <w:t xml:space="preserve"> не ранее чем через 24 часа после наступления смерти по предъявлении свидетельства о смерти, а в более ранние сроки - на основании заключения судебно-медицинской экспертизы после оформления счета-заказа на похороны.</w:t>
      </w:r>
    </w:p>
    <w:p w:rsidR="008F6F78" w:rsidRPr="00B60E28" w:rsidRDefault="0090593C" w:rsidP="008F6F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5.13</w:t>
      </w:r>
      <w:r w:rsidR="008F6F78" w:rsidRPr="00B60E28">
        <w:rPr>
          <w:rFonts w:ascii="Times New Roman" w:hAnsi="Times New Roman" w:cs="Times New Roman"/>
          <w:sz w:val="28"/>
          <w:szCs w:val="28"/>
        </w:rPr>
        <w:t xml:space="preserve"> Счет-заказ на похороны оформляется сотрудниками специализированной службы по вопросам похоронного дела, которые являются работниками этой службы и предоставляют услуги по организации похорон и обеспечению заказчика похоронными принадлежностями.</w:t>
      </w:r>
    </w:p>
    <w:p w:rsidR="008F6F78" w:rsidRPr="00B60E28" w:rsidRDefault="0090593C" w:rsidP="008F6F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5.14</w:t>
      </w:r>
      <w:proofErr w:type="gramStart"/>
      <w:r w:rsidR="008F6F78" w:rsidRPr="00B60E28">
        <w:rPr>
          <w:rFonts w:ascii="Times New Roman" w:hAnsi="Times New Roman" w:cs="Times New Roman"/>
          <w:sz w:val="28"/>
          <w:szCs w:val="28"/>
        </w:rPr>
        <w:t xml:space="preserve"> Д</w:t>
      </w:r>
      <w:proofErr w:type="gramEnd"/>
      <w:r w:rsidR="008F6F78" w:rsidRPr="00B60E28">
        <w:rPr>
          <w:rFonts w:ascii="Times New Roman" w:hAnsi="Times New Roman" w:cs="Times New Roman"/>
          <w:sz w:val="28"/>
          <w:szCs w:val="28"/>
        </w:rPr>
        <w:t>ля захоронения тела (останков) бесплатно предоставляется участок земли, определенный специализированной службой по вопросам похоронного дела.</w:t>
      </w:r>
    </w:p>
    <w:p w:rsidR="008F6F78" w:rsidRPr="00B60E28" w:rsidRDefault="008F6F78" w:rsidP="008F6F78">
      <w:pPr>
        <w:pStyle w:val="ConsPlusNormal"/>
        <w:ind w:firstLine="709"/>
        <w:jc w:val="both"/>
        <w:rPr>
          <w:rFonts w:ascii="Times New Roman" w:hAnsi="Times New Roman" w:cs="Times New Roman"/>
          <w:sz w:val="28"/>
          <w:szCs w:val="28"/>
        </w:rPr>
      </w:pPr>
      <w:r w:rsidRPr="00B60E28">
        <w:rPr>
          <w:rFonts w:ascii="Times New Roman" w:hAnsi="Times New Roman" w:cs="Times New Roman"/>
          <w:sz w:val="28"/>
          <w:szCs w:val="28"/>
        </w:rPr>
        <w:t>Предоставление земельного участка подтверждается выдачей разрешения на захоронение, которое выдается специализированной службой по вопросам похоронного дела.</w:t>
      </w:r>
    </w:p>
    <w:p w:rsidR="008F6F78" w:rsidRPr="00B60E28" w:rsidRDefault="0090593C" w:rsidP="008F6F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5.15</w:t>
      </w:r>
      <w:r w:rsidR="008F6F78" w:rsidRPr="00B60E28">
        <w:rPr>
          <w:rFonts w:ascii="Times New Roman" w:hAnsi="Times New Roman" w:cs="Times New Roman"/>
          <w:sz w:val="28"/>
          <w:szCs w:val="28"/>
        </w:rPr>
        <w:t xml:space="preserve"> Предоставление земельного участка и подготовка могилы для погребения производится, как правило, накануне дня погребения с учетом климатических условий. Присутствие заказчика при этом необязательно. Учитывая климатические условия, специализированная служба</w:t>
      </w:r>
      <w:r w:rsidR="00ED4CE8">
        <w:rPr>
          <w:rFonts w:ascii="Times New Roman" w:hAnsi="Times New Roman" w:cs="Times New Roman"/>
          <w:sz w:val="28"/>
          <w:szCs w:val="28"/>
        </w:rPr>
        <w:t xml:space="preserve"> по вопросам похоронного дела</w:t>
      </w:r>
      <w:r w:rsidR="008F6F78" w:rsidRPr="00B60E28">
        <w:rPr>
          <w:rFonts w:ascii="Times New Roman" w:hAnsi="Times New Roman" w:cs="Times New Roman"/>
          <w:sz w:val="28"/>
          <w:szCs w:val="28"/>
        </w:rPr>
        <w:t xml:space="preserve"> может подготавливать места под погребение заранее.</w:t>
      </w:r>
    </w:p>
    <w:p w:rsidR="008F6F78" w:rsidRPr="00B60E28" w:rsidRDefault="0090593C" w:rsidP="008F6F7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5.16</w:t>
      </w:r>
      <w:r w:rsidR="008F6F78" w:rsidRPr="00B60E28">
        <w:rPr>
          <w:rFonts w:ascii="Times New Roman" w:hAnsi="Times New Roman" w:cs="Times New Roman"/>
          <w:sz w:val="28"/>
          <w:szCs w:val="28"/>
        </w:rPr>
        <w:t xml:space="preserve"> Исполнение волеизъявления умершего о погребении его тела (останков) на указанном им месте погребения, рядом с ранее умершими осуществляется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008F6F78" w:rsidRPr="00B60E28">
        <w:rPr>
          <w:rFonts w:ascii="Times New Roman" w:hAnsi="Times New Roman" w:cs="Times New Roman"/>
          <w:sz w:val="28"/>
          <w:szCs w:val="28"/>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5D6C21" w:rsidRDefault="0090593C" w:rsidP="005D6C2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5.17</w:t>
      </w:r>
      <w:r w:rsidR="008F6F78" w:rsidRPr="00B60E28">
        <w:rPr>
          <w:rFonts w:ascii="Times New Roman" w:hAnsi="Times New Roman" w:cs="Times New Roman"/>
          <w:sz w:val="28"/>
          <w:szCs w:val="28"/>
        </w:rPr>
        <w:t xml:space="preserve"> Разрешение на </w:t>
      </w:r>
      <w:proofErr w:type="spellStart"/>
      <w:r w:rsidR="008F6F78" w:rsidRPr="00B60E28">
        <w:rPr>
          <w:rFonts w:ascii="Times New Roman" w:hAnsi="Times New Roman" w:cs="Times New Roman"/>
          <w:sz w:val="28"/>
          <w:szCs w:val="28"/>
        </w:rPr>
        <w:t>подзахоронение</w:t>
      </w:r>
      <w:proofErr w:type="spellEnd"/>
      <w:r w:rsidR="008F6F78" w:rsidRPr="00B60E28">
        <w:rPr>
          <w:rFonts w:ascii="Times New Roman" w:hAnsi="Times New Roman" w:cs="Times New Roman"/>
          <w:sz w:val="28"/>
          <w:szCs w:val="28"/>
        </w:rPr>
        <w:t xml:space="preserve"> (погребение умершего в непосредственной близости с уже существующей могилой или в ту же могилу) к близким родственникам производится по письменному заявлению супруга умершего, близких или иных ро</w:t>
      </w:r>
      <w:r w:rsidR="005D6C21">
        <w:rPr>
          <w:rFonts w:ascii="Times New Roman" w:hAnsi="Times New Roman" w:cs="Times New Roman"/>
          <w:sz w:val="28"/>
          <w:szCs w:val="28"/>
        </w:rPr>
        <w:t xml:space="preserve">дственников (далее - заказчики), </w:t>
      </w:r>
      <w:r w:rsidR="005D6C21" w:rsidRPr="00B60E28">
        <w:rPr>
          <w:rFonts w:ascii="Times New Roman" w:hAnsi="Times New Roman" w:cs="Times New Roman"/>
          <w:sz w:val="28"/>
          <w:szCs w:val="28"/>
        </w:rPr>
        <w:t>при наличии у заказчика, оформляющего похороны, копии свидетельства о смерти на ранее погребенного, документов, подтверждающих близкое родство между умершими или волеизъявление умершего, выраженное в соответствии с Федеральным</w:t>
      </w:r>
      <w:proofErr w:type="gramEnd"/>
      <w:r w:rsidR="005D6C21" w:rsidRPr="00B60E28">
        <w:rPr>
          <w:rFonts w:ascii="Times New Roman" w:hAnsi="Times New Roman" w:cs="Times New Roman"/>
          <w:sz w:val="28"/>
          <w:szCs w:val="28"/>
        </w:rPr>
        <w:t xml:space="preserve"> </w:t>
      </w:r>
      <w:r w:rsidR="005D6C21">
        <w:rPr>
          <w:rFonts w:ascii="Times New Roman" w:hAnsi="Times New Roman" w:cs="Times New Roman"/>
          <w:sz w:val="28"/>
          <w:szCs w:val="28"/>
        </w:rPr>
        <w:t>законом №</w:t>
      </w:r>
      <w:r w:rsidR="005D6C21" w:rsidRPr="00B60E28">
        <w:rPr>
          <w:rFonts w:ascii="Times New Roman" w:hAnsi="Times New Roman" w:cs="Times New Roman"/>
          <w:sz w:val="28"/>
          <w:szCs w:val="28"/>
        </w:rPr>
        <w:t xml:space="preserve"> 8-ФЗ. </w:t>
      </w:r>
      <w:proofErr w:type="gramStart"/>
      <w:r w:rsidR="005D6C21" w:rsidRPr="00B60E28">
        <w:rPr>
          <w:rFonts w:ascii="Times New Roman" w:hAnsi="Times New Roman" w:cs="Times New Roman"/>
          <w:sz w:val="28"/>
          <w:szCs w:val="28"/>
        </w:rPr>
        <w:t>(Примечание: близкими родственниками считаются родители, супруг, супруга, дети, усыновители, усыновленные, родные братья и сестры, бабушка, дедушка, внуки.)</w:t>
      </w:r>
      <w:proofErr w:type="gramEnd"/>
    </w:p>
    <w:p w:rsidR="008F6F78" w:rsidRPr="00B60E28" w:rsidRDefault="008F6F78" w:rsidP="008F6F78">
      <w:pPr>
        <w:pStyle w:val="ConsPlusNormal"/>
        <w:ind w:firstLine="709"/>
        <w:jc w:val="both"/>
        <w:rPr>
          <w:rFonts w:ascii="Times New Roman" w:hAnsi="Times New Roman" w:cs="Times New Roman"/>
          <w:sz w:val="28"/>
          <w:szCs w:val="28"/>
        </w:rPr>
      </w:pPr>
      <w:r w:rsidRPr="00B60E28">
        <w:rPr>
          <w:rFonts w:ascii="Times New Roman" w:hAnsi="Times New Roman" w:cs="Times New Roman"/>
          <w:sz w:val="28"/>
          <w:szCs w:val="28"/>
        </w:rPr>
        <w:t xml:space="preserve">Захоронение родственника в одну и ту же </w:t>
      </w:r>
      <w:r>
        <w:rPr>
          <w:rFonts w:ascii="Times New Roman" w:hAnsi="Times New Roman" w:cs="Times New Roman"/>
          <w:sz w:val="28"/>
          <w:szCs w:val="28"/>
        </w:rPr>
        <w:t>могилу согласно МДК 11-01.2002 «</w:t>
      </w:r>
      <w:r w:rsidRPr="00B60E28">
        <w:rPr>
          <w:rFonts w:ascii="Times New Roman" w:hAnsi="Times New Roman" w:cs="Times New Roman"/>
          <w:sz w:val="28"/>
          <w:szCs w:val="28"/>
        </w:rPr>
        <w:t>Рекомендации о порядке похорон и содержания кладбищ в Российской Фед</w:t>
      </w:r>
      <w:r>
        <w:rPr>
          <w:rFonts w:ascii="Times New Roman" w:hAnsi="Times New Roman" w:cs="Times New Roman"/>
          <w:sz w:val="28"/>
          <w:szCs w:val="28"/>
        </w:rPr>
        <w:t>ерации» (рекомендованы п</w:t>
      </w:r>
      <w:r w:rsidRPr="00B60E28">
        <w:rPr>
          <w:rFonts w:ascii="Times New Roman" w:hAnsi="Times New Roman" w:cs="Times New Roman"/>
          <w:sz w:val="28"/>
          <w:szCs w:val="28"/>
        </w:rPr>
        <w:t>ротоколом</w:t>
      </w:r>
      <w:r>
        <w:rPr>
          <w:rFonts w:ascii="Times New Roman" w:hAnsi="Times New Roman" w:cs="Times New Roman"/>
          <w:sz w:val="28"/>
          <w:szCs w:val="28"/>
        </w:rPr>
        <w:t xml:space="preserve"> Госстроя России от 25.12.2001 №</w:t>
      </w:r>
      <w:r w:rsidRPr="00B60E28">
        <w:rPr>
          <w:rFonts w:ascii="Times New Roman" w:hAnsi="Times New Roman" w:cs="Times New Roman"/>
          <w:sz w:val="28"/>
          <w:szCs w:val="28"/>
        </w:rPr>
        <w:t xml:space="preserve"> 01-НС-22/1) разрешается после истечения полного периода минерализации, как правило, не ранее чем через 15 лет с момента предыдущего захоронения.</w:t>
      </w:r>
    </w:p>
    <w:p w:rsidR="008F6F78" w:rsidRPr="00B60E28" w:rsidRDefault="008F6F78" w:rsidP="008F6F78">
      <w:pPr>
        <w:pStyle w:val="ConsPlusNormal"/>
        <w:ind w:firstLine="709"/>
        <w:jc w:val="both"/>
        <w:rPr>
          <w:rFonts w:ascii="Times New Roman" w:hAnsi="Times New Roman" w:cs="Times New Roman"/>
          <w:sz w:val="28"/>
          <w:szCs w:val="28"/>
        </w:rPr>
      </w:pPr>
      <w:r w:rsidRPr="00B60E28">
        <w:rPr>
          <w:rFonts w:ascii="Times New Roman" w:hAnsi="Times New Roman" w:cs="Times New Roman"/>
          <w:sz w:val="28"/>
          <w:szCs w:val="28"/>
        </w:rPr>
        <w:t xml:space="preserve">Погребение рядом </w:t>
      </w:r>
      <w:proofErr w:type="gramStart"/>
      <w:r w:rsidRPr="00B60E28">
        <w:rPr>
          <w:rFonts w:ascii="Times New Roman" w:hAnsi="Times New Roman" w:cs="Times New Roman"/>
          <w:sz w:val="28"/>
          <w:szCs w:val="28"/>
        </w:rPr>
        <w:t>с</w:t>
      </w:r>
      <w:proofErr w:type="gramEnd"/>
      <w:r w:rsidRPr="00B60E28">
        <w:rPr>
          <w:rFonts w:ascii="Times New Roman" w:hAnsi="Times New Roman" w:cs="Times New Roman"/>
          <w:sz w:val="28"/>
          <w:szCs w:val="28"/>
        </w:rPr>
        <w:t xml:space="preserve"> ранее </w:t>
      </w:r>
      <w:proofErr w:type="gramStart"/>
      <w:r w:rsidRPr="00B60E28">
        <w:rPr>
          <w:rFonts w:ascii="Times New Roman" w:hAnsi="Times New Roman" w:cs="Times New Roman"/>
          <w:sz w:val="28"/>
          <w:szCs w:val="28"/>
        </w:rPr>
        <w:t>умершим</w:t>
      </w:r>
      <w:proofErr w:type="gramEnd"/>
      <w:r w:rsidRPr="00B60E28">
        <w:rPr>
          <w:rFonts w:ascii="Times New Roman" w:hAnsi="Times New Roman" w:cs="Times New Roman"/>
          <w:sz w:val="28"/>
          <w:szCs w:val="28"/>
        </w:rPr>
        <w:t xml:space="preserve"> гарантируется при наличии на предполагаемом месте погребения свободного участка, а также при соблюдении гигиенических требований к размещению, устройству и содержанию кладбищ </w:t>
      </w:r>
      <w:r w:rsidRPr="00697B9D">
        <w:rPr>
          <w:rFonts w:ascii="Times New Roman" w:hAnsi="Times New Roman" w:cs="Times New Roman"/>
          <w:sz w:val="28"/>
          <w:szCs w:val="28"/>
        </w:rPr>
        <w:t xml:space="preserve">согласно </w:t>
      </w:r>
      <w:r w:rsidR="00267B35">
        <w:rPr>
          <w:rFonts w:ascii="Times New Roman" w:hAnsi="Times New Roman" w:cs="Times New Roman"/>
          <w:sz w:val="28"/>
          <w:szCs w:val="28"/>
        </w:rPr>
        <w:t>с</w:t>
      </w:r>
      <w:r w:rsidR="00267B35" w:rsidRPr="00AB2171">
        <w:rPr>
          <w:rFonts w:ascii="Times New Roman" w:hAnsi="Times New Roman" w:cs="Times New Roman"/>
          <w:sz w:val="28"/>
          <w:szCs w:val="28"/>
        </w:rPr>
        <w:t>анитарно-эпидемиологическ</w:t>
      </w:r>
      <w:r w:rsidR="00267B35">
        <w:rPr>
          <w:rFonts w:ascii="Times New Roman" w:hAnsi="Times New Roman" w:cs="Times New Roman"/>
          <w:sz w:val="28"/>
          <w:szCs w:val="28"/>
        </w:rPr>
        <w:t>ого Законодательства Российской Федерации</w:t>
      </w:r>
      <w:r w:rsidRPr="00B60E28">
        <w:rPr>
          <w:rFonts w:ascii="Times New Roman" w:hAnsi="Times New Roman" w:cs="Times New Roman"/>
          <w:sz w:val="28"/>
          <w:szCs w:val="28"/>
        </w:rPr>
        <w:t>.</w:t>
      </w:r>
    </w:p>
    <w:p w:rsidR="008F6F78" w:rsidRPr="00B60E28" w:rsidRDefault="008F6F78" w:rsidP="008F6F78">
      <w:pPr>
        <w:pStyle w:val="ConsPlusNormal"/>
        <w:ind w:firstLine="709"/>
        <w:jc w:val="both"/>
        <w:rPr>
          <w:rFonts w:ascii="Times New Roman" w:hAnsi="Times New Roman" w:cs="Times New Roman"/>
          <w:sz w:val="28"/>
          <w:szCs w:val="28"/>
        </w:rPr>
      </w:pPr>
      <w:r w:rsidRPr="00B60E28">
        <w:rPr>
          <w:rFonts w:ascii="Times New Roman" w:hAnsi="Times New Roman" w:cs="Times New Roman"/>
          <w:sz w:val="28"/>
          <w:szCs w:val="28"/>
        </w:rPr>
        <w:t>Выход на место погребения для составления акта осмотра о состоянии могилы ранее погребенного производится работниками специализированной службы.</w:t>
      </w:r>
    </w:p>
    <w:p w:rsidR="008F6F78" w:rsidRPr="00B60E28" w:rsidRDefault="008F6F78" w:rsidP="008F6F78">
      <w:pPr>
        <w:pStyle w:val="ConsPlusNormal"/>
        <w:ind w:firstLine="709"/>
        <w:jc w:val="both"/>
        <w:rPr>
          <w:rFonts w:ascii="Times New Roman" w:hAnsi="Times New Roman" w:cs="Times New Roman"/>
          <w:sz w:val="28"/>
          <w:szCs w:val="28"/>
        </w:rPr>
      </w:pPr>
      <w:proofErr w:type="gramStart"/>
      <w:r w:rsidRPr="00B60E28">
        <w:rPr>
          <w:rFonts w:ascii="Times New Roman" w:hAnsi="Times New Roman" w:cs="Times New Roman"/>
          <w:sz w:val="28"/>
          <w:szCs w:val="28"/>
        </w:rPr>
        <w:t>При выходе на место погребения работник специализированной службы в присутствии заказчиков на оборотной стороне заявления оформляет запись об имеющихся и планируемых погребениях с обязательным нанесением схемы могилы, обозначением размеров ограды, если таковая имеется, количества имеющихся в ней захоронений с указанием расстояния до соседних захоронений и их давности, видов надмогильных сооружений (памятник, раковина, крест, колонна, цоколь и т.п.), содержания надписи</w:t>
      </w:r>
      <w:proofErr w:type="gramEnd"/>
      <w:r w:rsidRPr="00B60E28">
        <w:rPr>
          <w:rFonts w:ascii="Times New Roman" w:hAnsi="Times New Roman" w:cs="Times New Roman"/>
          <w:sz w:val="28"/>
          <w:szCs w:val="28"/>
        </w:rPr>
        <w:t xml:space="preserve"> на надмогильном </w:t>
      </w:r>
      <w:r w:rsidRPr="00B60E28">
        <w:rPr>
          <w:rFonts w:ascii="Times New Roman" w:hAnsi="Times New Roman" w:cs="Times New Roman"/>
          <w:sz w:val="28"/>
          <w:szCs w:val="28"/>
        </w:rPr>
        <w:lastRenderedPageBreak/>
        <w:t>сооружении (только фамилия, имя, отчество и год смерти ранее погребенного) и перечислением видов услуг, выполнение которых необходимо при подготовке могилы (наличие</w:t>
      </w:r>
      <w:r w:rsidRPr="00697B9D">
        <w:rPr>
          <w:sz w:val="28"/>
          <w:szCs w:val="28"/>
        </w:rPr>
        <w:t xml:space="preserve"> </w:t>
      </w:r>
      <w:r w:rsidRPr="00B60E28">
        <w:rPr>
          <w:rFonts w:ascii="Times New Roman" w:hAnsi="Times New Roman" w:cs="Times New Roman"/>
          <w:sz w:val="28"/>
          <w:szCs w:val="28"/>
        </w:rPr>
        <w:t>в ограде или рядом с ней деревьев диаметром более 20 см, которые могут быть повреждены при подготовке новой могилы).</w:t>
      </w:r>
    </w:p>
    <w:p w:rsidR="008F6F78" w:rsidRPr="00B60E28" w:rsidRDefault="008F6F78" w:rsidP="008F6F78">
      <w:pPr>
        <w:pStyle w:val="ConsPlusNormal"/>
        <w:ind w:firstLine="709"/>
        <w:jc w:val="both"/>
        <w:rPr>
          <w:rFonts w:ascii="Times New Roman" w:hAnsi="Times New Roman" w:cs="Times New Roman"/>
          <w:sz w:val="28"/>
          <w:szCs w:val="28"/>
        </w:rPr>
      </w:pPr>
      <w:r w:rsidRPr="00B60E28">
        <w:rPr>
          <w:rFonts w:ascii="Times New Roman" w:hAnsi="Times New Roman" w:cs="Times New Roman"/>
          <w:sz w:val="28"/>
          <w:szCs w:val="28"/>
        </w:rPr>
        <w:t>Схема записи производится чернилами, заверяется подписью (разборчиво) лица, составившего заключение о возможности нового погребения, с указанием должности работника специализированной службы.</w:t>
      </w:r>
    </w:p>
    <w:p w:rsidR="005D6C21" w:rsidRDefault="005D6C21" w:rsidP="0090593C">
      <w:pPr>
        <w:jc w:val="center"/>
        <w:rPr>
          <w:b/>
          <w:sz w:val="28"/>
          <w:szCs w:val="28"/>
        </w:rPr>
      </w:pPr>
    </w:p>
    <w:p w:rsidR="0090593C" w:rsidRDefault="0090593C" w:rsidP="0090593C">
      <w:pPr>
        <w:jc w:val="center"/>
        <w:rPr>
          <w:b/>
          <w:sz w:val="28"/>
          <w:szCs w:val="28"/>
        </w:rPr>
      </w:pPr>
      <w:r>
        <w:rPr>
          <w:b/>
          <w:sz w:val="28"/>
          <w:szCs w:val="28"/>
          <w:lang w:val="en-US"/>
        </w:rPr>
        <w:t>VI</w:t>
      </w:r>
      <w:r w:rsidRPr="00CC7A4D">
        <w:rPr>
          <w:b/>
          <w:sz w:val="28"/>
          <w:szCs w:val="28"/>
        </w:rPr>
        <w:t xml:space="preserve">. </w:t>
      </w:r>
      <w:r>
        <w:rPr>
          <w:b/>
          <w:sz w:val="28"/>
          <w:szCs w:val="28"/>
        </w:rPr>
        <w:t xml:space="preserve">Места </w:t>
      </w:r>
      <w:r w:rsidR="005017D7">
        <w:rPr>
          <w:b/>
          <w:sz w:val="28"/>
          <w:szCs w:val="28"/>
        </w:rPr>
        <w:t>захоронения (погребения)</w:t>
      </w:r>
    </w:p>
    <w:p w:rsidR="008730E9" w:rsidRDefault="008730E9" w:rsidP="0090593C">
      <w:pPr>
        <w:jc w:val="center"/>
        <w:rPr>
          <w:b/>
          <w:sz w:val="28"/>
          <w:szCs w:val="28"/>
        </w:rPr>
      </w:pPr>
    </w:p>
    <w:p w:rsidR="0090593C" w:rsidRDefault="0090593C" w:rsidP="008F6F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 xml:space="preserve">а территории </w:t>
      </w:r>
      <w:proofErr w:type="spellStart"/>
      <w:r>
        <w:rPr>
          <w:rFonts w:ascii="Times New Roman" w:hAnsi="Times New Roman" w:cs="Times New Roman"/>
          <w:sz w:val="28"/>
          <w:szCs w:val="28"/>
        </w:rPr>
        <w:t>Вилючинского</w:t>
      </w:r>
      <w:proofErr w:type="spellEnd"/>
      <w:r>
        <w:rPr>
          <w:rFonts w:ascii="Times New Roman" w:hAnsi="Times New Roman" w:cs="Times New Roman"/>
          <w:sz w:val="28"/>
          <w:szCs w:val="28"/>
        </w:rPr>
        <w:t xml:space="preserve"> городского округа каждому человеку после его смерти гарантируется погребение</w:t>
      </w:r>
      <w:r w:rsidR="005017D7">
        <w:rPr>
          <w:rFonts w:ascii="Times New Roman" w:hAnsi="Times New Roman" w:cs="Times New Roman"/>
          <w:sz w:val="28"/>
          <w:szCs w:val="28"/>
        </w:rPr>
        <w:t xml:space="preserve"> на кладбище</w:t>
      </w:r>
      <w:r>
        <w:rPr>
          <w:rFonts w:ascii="Times New Roman" w:hAnsi="Times New Roman" w:cs="Times New Roman"/>
          <w:sz w:val="28"/>
          <w:szCs w:val="28"/>
        </w:rPr>
        <w:t xml:space="preserve"> с учетом его волеизъявления, предоставление бесплатного участка земли для погребения тела (останков) или праха в соответствии с Федеральным законом № 8-ФЗ.</w:t>
      </w:r>
    </w:p>
    <w:p w:rsidR="002B54F1" w:rsidRPr="00623142" w:rsidRDefault="002B54F1" w:rsidP="002B54F1">
      <w:pPr>
        <w:ind w:firstLine="709"/>
        <w:jc w:val="both"/>
        <w:rPr>
          <w:sz w:val="28"/>
          <w:szCs w:val="28"/>
        </w:rPr>
      </w:pPr>
      <w:r>
        <w:rPr>
          <w:sz w:val="28"/>
          <w:szCs w:val="28"/>
        </w:rPr>
        <w:t xml:space="preserve">6.2 </w:t>
      </w:r>
      <w:r w:rsidRPr="00623142">
        <w:rPr>
          <w:sz w:val="28"/>
          <w:szCs w:val="28"/>
        </w:rPr>
        <w:t>Размер бесплатно предоставляемого участка земли на территории кладбищ для погребения умершего устанавливается настоящим Порядком:</w:t>
      </w:r>
    </w:p>
    <w:p w:rsidR="002B54F1" w:rsidRPr="00EA036F" w:rsidRDefault="002B54F1" w:rsidP="0050206F">
      <w:pPr>
        <w:jc w:val="both"/>
        <w:rPr>
          <w:sz w:val="28"/>
          <w:szCs w:val="28"/>
        </w:rPr>
      </w:pPr>
      <w:r w:rsidRPr="00623142">
        <w:rPr>
          <w:sz w:val="28"/>
          <w:szCs w:val="28"/>
        </w:rPr>
        <w:tab/>
      </w:r>
      <w:r w:rsidRPr="00EA036F">
        <w:rPr>
          <w:sz w:val="28"/>
          <w:szCs w:val="28"/>
        </w:rPr>
        <w:t xml:space="preserve">1) </w:t>
      </w:r>
      <w:r w:rsidR="00EA036F" w:rsidRPr="00EA036F">
        <w:rPr>
          <w:sz w:val="28"/>
          <w:szCs w:val="28"/>
        </w:rPr>
        <w:t xml:space="preserve">5 </w:t>
      </w:r>
      <w:proofErr w:type="spellStart"/>
      <w:r w:rsidR="00EA036F" w:rsidRPr="00EA036F">
        <w:rPr>
          <w:sz w:val="28"/>
          <w:szCs w:val="28"/>
        </w:rPr>
        <w:t>кв</w:t>
      </w:r>
      <w:proofErr w:type="gramStart"/>
      <w:r w:rsidR="00EA036F" w:rsidRPr="00EA036F">
        <w:rPr>
          <w:sz w:val="28"/>
          <w:szCs w:val="28"/>
        </w:rPr>
        <w:t>.м</w:t>
      </w:r>
      <w:proofErr w:type="spellEnd"/>
      <w:proofErr w:type="gramEnd"/>
      <w:r w:rsidR="00EA036F" w:rsidRPr="00EA036F">
        <w:rPr>
          <w:sz w:val="28"/>
          <w:szCs w:val="28"/>
        </w:rPr>
        <w:t xml:space="preserve"> (2,5 х 2) для захоронения умершего;</w:t>
      </w:r>
    </w:p>
    <w:p w:rsidR="002B54F1" w:rsidRPr="00EA036F" w:rsidRDefault="002B54F1" w:rsidP="0050206F">
      <w:pPr>
        <w:jc w:val="both"/>
        <w:rPr>
          <w:sz w:val="28"/>
          <w:szCs w:val="28"/>
        </w:rPr>
      </w:pPr>
      <w:r w:rsidRPr="00EA036F">
        <w:rPr>
          <w:sz w:val="28"/>
          <w:szCs w:val="28"/>
        </w:rPr>
        <w:tab/>
        <w:t xml:space="preserve">2) </w:t>
      </w:r>
      <w:r w:rsidR="00EA036F" w:rsidRPr="00EA036F">
        <w:rPr>
          <w:sz w:val="28"/>
          <w:szCs w:val="28"/>
        </w:rPr>
        <w:t xml:space="preserve">4 </w:t>
      </w:r>
      <w:proofErr w:type="spellStart"/>
      <w:r w:rsidR="00EA036F" w:rsidRPr="00EA036F">
        <w:rPr>
          <w:sz w:val="28"/>
          <w:szCs w:val="28"/>
        </w:rPr>
        <w:t>кв</w:t>
      </w:r>
      <w:proofErr w:type="gramStart"/>
      <w:r w:rsidR="00EA036F" w:rsidRPr="00EA036F">
        <w:rPr>
          <w:sz w:val="28"/>
          <w:szCs w:val="28"/>
        </w:rPr>
        <w:t>.м</w:t>
      </w:r>
      <w:proofErr w:type="spellEnd"/>
      <w:proofErr w:type="gramEnd"/>
      <w:r w:rsidR="00EA036F" w:rsidRPr="00EA036F">
        <w:rPr>
          <w:sz w:val="28"/>
          <w:szCs w:val="28"/>
        </w:rPr>
        <w:t xml:space="preserve"> (дополнительно) в целях реализации гарантии </w:t>
      </w:r>
      <w:r w:rsidR="0050206F">
        <w:rPr>
          <w:sz w:val="28"/>
          <w:szCs w:val="28"/>
        </w:rPr>
        <w:t>захоронения</w:t>
      </w:r>
      <w:r w:rsidR="00EA036F" w:rsidRPr="00EA036F">
        <w:rPr>
          <w:sz w:val="28"/>
          <w:szCs w:val="28"/>
        </w:rPr>
        <w:t xml:space="preserve"> умершего супруга или близкого родственника рядом с ранее умершим</w:t>
      </w:r>
      <w:r w:rsidRPr="00EA036F">
        <w:rPr>
          <w:sz w:val="28"/>
          <w:szCs w:val="28"/>
        </w:rPr>
        <w:t>;</w:t>
      </w:r>
    </w:p>
    <w:p w:rsidR="002B54F1" w:rsidRPr="00EA036F" w:rsidRDefault="002B54F1" w:rsidP="007F2BCA">
      <w:pPr>
        <w:jc w:val="both"/>
        <w:rPr>
          <w:sz w:val="28"/>
          <w:szCs w:val="28"/>
        </w:rPr>
      </w:pPr>
      <w:r w:rsidRPr="00EA036F">
        <w:rPr>
          <w:sz w:val="28"/>
          <w:szCs w:val="28"/>
        </w:rPr>
        <w:tab/>
      </w:r>
      <w:r w:rsidR="007F2BCA">
        <w:rPr>
          <w:sz w:val="28"/>
          <w:szCs w:val="28"/>
        </w:rPr>
        <w:t>3</w:t>
      </w:r>
      <w:r w:rsidRPr="00EA036F">
        <w:rPr>
          <w:sz w:val="28"/>
          <w:szCs w:val="28"/>
        </w:rPr>
        <w:t xml:space="preserve">)  урна с </w:t>
      </w:r>
      <w:r w:rsidR="00EA036F" w:rsidRPr="00EA036F">
        <w:rPr>
          <w:sz w:val="28"/>
          <w:szCs w:val="28"/>
        </w:rPr>
        <w:t>прахом - 0,8 метра на 0,8 метра;</w:t>
      </w:r>
    </w:p>
    <w:p w:rsidR="00EA036F" w:rsidRPr="00623142" w:rsidRDefault="00EA036F" w:rsidP="002B54F1">
      <w:pPr>
        <w:rPr>
          <w:sz w:val="28"/>
          <w:szCs w:val="28"/>
        </w:rPr>
      </w:pPr>
      <w:r w:rsidRPr="00EA036F">
        <w:rPr>
          <w:sz w:val="28"/>
          <w:szCs w:val="28"/>
        </w:rPr>
        <w:tab/>
      </w:r>
      <w:r w:rsidR="007F2BCA">
        <w:rPr>
          <w:sz w:val="28"/>
          <w:szCs w:val="28"/>
        </w:rPr>
        <w:t>4</w:t>
      </w:r>
      <w:r w:rsidRPr="00EA036F">
        <w:rPr>
          <w:sz w:val="28"/>
          <w:szCs w:val="28"/>
        </w:rPr>
        <w:t xml:space="preserve">) </w:t>
      </w:r>
      <w:r w:rsidR="003657CE">
        <w:rPr>
          <w:sz w:val="28"/>
          <w:szCs w:val="28"/>
        </w:rPr>
        <w:t>г</w:t>
      </w:r>
      <w:r w:rsidRPr="00EA036F">
        <w:rPr>
          <w:sz w:val="28"/>
          <w:szCs w:val="28"/>
        </w:rPr>
        <w:t>лубина могилы для захоронения гроба должна составлять</w:t>
      </w:r>
      <w:r>
        <w:rPr>
          <w:sz w:val="28"/>
          <w:szCs w:val="28"/>
        </w:rPr>
        <w:t xml:space="preserve"> не менее 1,5 м от поверхности земли.</w:t>
      </w:r>
    </w:p>
    <w:p w:rsidR="002B54F1" w:rsidRPr="00623142" w:rsidRDefault="002B54F1" w:rsidP="002B54F1">
      <w:pPr>
        <w:jc w:val="both"/>
        <w:rPr>
          <w:sz w:val="28"/>
          <w:szCs w:val="28"/>
        </w:rPr>
      </w:pPr>
      <w:r w:rsidRPr="00623142">
        <w:rPr>
          <w:sz w:val="28"/>
          <w:szCs w:val="28"/>
        </w:rPr>
        <w:tab/>
      </w:r>
      <w:r>
        <w:rPr>
          <w:sz w:val="28"/>
          <w:szCs w:val="28"/>
        </w:rPr>
        <w:t>6.3</w:t>
      </w:r>
      <w:r w:rsidRPr="00623142">
        <w:rPr>
          <w:sz w:val="28"/>
          <w:szCs w:val="28"/>
        </w:rPr>
        <w:t xml:space="preserve"> Погребение на территории кладбища осуществляется посредством предания тела (останков) умершего земле (захоронение в могилу).</w:t>
      </w:r>
    </w:p>
    <w:p w:rsidR="002B54F1" w:rsidRPr="00623142" w:rsidRDefault="002B54F1" w:rsidP="002B54F1">
      <w:pPr>
        <w:jc w:val="both"/>
        <w:rPr>
          <w:sz w:val="28"/>
          <w:szCs w:val="28"/>
        </w:rPr>
      </w:pPr>
      <w:r w:rsidRPr="00623142">
        <w:rPr>
          <w:sz w:val="28"/>
          <w:szCs w:val="28"/>
        </w:rPr>
        <w:tab/>
      </w:r>
      <w:r w:rsidRPr="00267B35">
        <w:rPr>
          <w:sz w:val="28"/>
          <w:szCs w:val="28"/>
        </w:rPr>
        <w:t xml:space="preserve">6.4 Кладбища, расположенные </w:t>
      </w:r>
      <w:r w:rsidR="00C9424D" w:rsidRPr="00267B35">
        <w:rPr>
          <w:sz w:val="28"/>
          <w:szCs w:val="28"/>
        </w:rPr>
        <w:t>на</w:t>
      </w:r>
      <w:r w:rsidRPr="00267B35">
        <w:rPr>
          <w:sz w:val="28"/>
          <w:szCs w:val="28"/>
        </w:rPr>
        <w:t xml:space="preserve"> территории </w:t>
      </w:r>
      <w:proofErr w:type="spellStart"/>
      <w:r w:rsidR="00267B35" w:rsidRPr="00267B35">
        <w:rPr>
          <w:sz w:val="28"/>
          <w:szCs w:val="28"/>
        </w:rPr>
        <w:t>Вилючинского</w:t>
      </w:r>
      <w:proofErr w:type="spellEnd"/>
      <w:r w:rsidR="00267B35" w:rsidRPr="00267B35">
        <w:rPr>
          <w:sz w:val="28"/>
          <w:szCs w:val="28"/>
        </w:rPr>
        <w:t xml:space="preserve"> городского округа</w:t>
      </w:r>
      <w:r w:rsidRPr="00267B35">
        <w:rPr>
          <w:sz w:val="28"/>
          <w:szCs w:val="28"/>
        </w:rPr>
        <w:t xml:space="preserve">, являются общественными и находятся в ведении администрации </w:t>
      </w:r>
      <w:proofErr w:type="spellStart"/>
      <w:r w:rsidRPr="00267B35">
        <w:rPr>
          <w:sz w:val="28"/>
          <w:szCs w:val="28"/>
        </w:rPr>
        <w:t>Вилючинского</w:t>
      </w:r>
      <w:proofErr w:type="spellEnd"/>
      <w:r w:rsidRPr="00267B35">
        <w:rPr>
          <w:sz w:val="28"/>
          <w:szCs w:val="28"/>
        </w:rPr>
        <w:t xml:space="preserve"> городского округа.</w:t>
      </w:r>
    </w:p>
    <w:p w:rsidR="00267B35" w:rsidRPr="0050206F" w:rsidRDefault="002B54F1" w:rsidP="002B54F1">
      <w:pPr>
        <w:jc w:val="both"/>
        <w:rPr>
          <w:sz w:val="28"/>
          <w:szCs w:val="28"/>
        </w:rPr>
      </w:pPr>
      <w:r w:rsidRPr="00623142">
        <w:rPr>
          <w:sz w:val="28"/>
          <w:szCs w:val="28"/>
        </w:rPr>
        <w:tab/>
      </w:r>
      <w:r w:rsidRPr="0050206F">
        <w:rPr>
          <w:sz w:val="28"/>
          <w:szCs w:val="28"/>
        </w:rPr>
        <w:t xml:space="preserve">6.5 Решение о создании </w:t>
      </w:r>
      <w:r w:rsidR="00D81E2D" w:rsidRPr="0050206F">
        <w:rPr>
          <w:sz w:val="28"/>
          <w:szCs w:val="28"/>
        </w:rPr>
        <w:t>кладбищ принимается решением Д</w:t>
      </w:r>
      <w:r w:rsidR="00267B35" w:rsidRPr="0050206F">
        <w:rPr>
          <w:sz w:val="28"/>
          <w:szCs w:val="28"/>
        </w:rPr>
        <w:t xml:space="preserve">умы </w:t>
      </w:r>
      <w:proofErr w:type="spellStart"/>
      <w:r w:rsidR="00267B35" w:rsidRPr="0050206F">
        <w:rPr>
          <w:sz w:val="28"/>
          <w:szCs w:val="28"/>
        </w:rPr>
        <w:t>Вилючинского</w:t>
      </w:r>
      <w:proofErr w:type="spellEnd"/>
      <w:r w:rsidR="00267B35" w:rsidRPr="0050206F">
        <w:rPr>
          <w:sz w:val="28"/>
          <w:szCs w:val="28"/>
        </w:rPr>
        <w:t xml:space="preserve"> городского округа.</w:t>
      </w:r>
    </w:p>
    <w:p w:rsidR="002B54F1" w:rsidRPr="00623142" w:rsidRDefault="00267B35" w:rsidP="00267B35">
      <w:pPr>
        <w:ind w:firstLine="709"/>
        <w:jc w:val="both"/>
        <w:rPr>
          <w:sz w:val="28"/>
          <w:szCs w:val="28"/>
        </w:rPr>
      </w:pPr>
      <w:r w:rsidRPr="0050206F">
        <w:rPr>
          <w:sz w:val="28"/>
          <w:szCs w:val="28"/>
        </w:rPr>
        <w:t>Решение</w:t>
      </w:r>
      <w:r w:rsidR="002B54F1" w:rsidRPr="0050206F">
        <w:rPr>
          <w:sz w:val="28"/>
          <w:szCs w:val="28"/>
        </w:rPr>
        <w:t xml:space="preserve"> о переносе мест </w:t>
      </w:r>
      <w:r w:rsidRPr="0050206F">
        <w:rPr>
          <w:sz w:val="28"/>
          <w:szCs w:val="28"/>
        </w:rPr>
        <w:t>захоронения</w:t>
      </w:r>
      <w:r w:rsidR="002B54F1" w:rsidRPr="0050206F">
        <w:rPr>
          <w:sz w:val="28"/>
          <w:szCs w:val="28"/>
        </w:rPr>
        <w:t xml:space="preserve"> в случае</w:t>
      </w:r>
      <w:r w:rsidR="005D6C21">
        <w:rPr>
          <w:sz w:val="28"/>
          <w:szCs w:val="28"/>
        </w:rPr>
        <w:t xml:space="preserve"> наступления</w:t>
      </w:r>
      <w:r w:rsidR="002B54F1" w:rsidRPr="0050206F">
        <w:rPr>
          <w:sz w:val="28"/>
          <w:szCs w:val="28"/>
        </w:rPr>
        <w:t xml:space="preserve"> угрозы постоянных затоплений, оползней, землетрясений и других стихийных бедствий принимается постановлением администрации </w:t>
      </w:r>
      <w:proofErr w:type="spellStart"/>
      <w:r w:rsidR="002B54F1" w:rsidRPr="0050206F">
        <w:rPr>
          <w:sz w:val="28"/>
          <w:szCs w:val="28"/>
        </w:rPr>
        <w:t>Вилючинского</w:t>
      </w:r>
      <w:proofErr w:type="spellEnd"/>
      <w:r w:rsidR="002B54F1" w:rsidRPr="0050206F">
        <w:rPr>
          <w:sz w:val="28"/>
          <w:szCs w:val="28"/>
        </w:rPr>
        <w:t xml:space="preserve"> городского округа.</w:t>
      </w:r>
    </w:p>
    <w:p w:rsidR="005D6C21" w:rsidRDefault="002B54F1" w:rsidP="008F6F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proofErr w:type="gramStart"/>
      <w:r w:rsidR="008F6F78" w:rsidRPr="00B60E28">
        <w:rPr>
          <w:rFonts w:ascii="Times New Roman" w:hAnsi="Times New Roman" w:cs="Times New Roman"/>
          <w:sz w:val="28"/>
          <w:szCs w:val="28"/>
        </w:rPr>
        <w:t xml:space="preserve"> К</w:t>
      </w:r>
      <w:proofErr w:type="gramEnd"/>
      <w:r w:rsidR="008F6F78" w:rsidRPr="00B60E28">
        <w:rPr>
          <w:rFonts w:ascii="Times New Roman" w:hAnsi="Times New Roman" w:cs="Times New Roman"/>
          <w:sz w:val="28"/>
          <w:szCs w:val="28"/>
        </w:rPr>
        <w:t xml:space="preserve">аждое погребение регистрируется </w:t>
      </w:r>
      <w:r w:rsidR="008F6F78" w:rsidRPr="00697B9D">
        <w:rPr>
          <w:rFonts w:ascii="Times New Roman" w:hAnsi="Times New Roman" w:cs="Times New Roman"/>
          <w:sz w:val="28"/>
          <w:szCs w:val="28"/>
        </w:rPr>
        <w:t xml:space="preserve">в </w:t>
      </w:r>
      <w:hyperlink r:id="rId10" w:history="1">
        <w:r w:rsidR="008F6F78" w:rsidRPr="00697B9D">
          <w:rPr>
            <w:rStyle w:val="af0"/>
            <w:rFonts w:ascii="Times New Roman" w:hAnsi="Times New Roman" w:cs="Times New Roman"/>
            <w:color w:val="auto"/>
            <w:sz w:val="28"/>
            <w:szCs w:val="28"/>
            <w:u w:val="none"/>
          </w:rPr>
          <w:t>Журнале</w:t>
        </w:r>
      </w:hyperlink>
      <w:r w:rsidR="008F6F78" w:rsidRPr="00697B9D">
        <w:rPr>
          <w:rFonts w:ascii="Times New Roman" w:hAnsi="Times New Roman" w:cs="Times New Roman"/>
          <w:sz w:val="28"/>
          <w:szCs w:val="28"/>
        </w:rPr>
        <w:t xml:space="preserve"> регистрации</w:t>
      </w:r>
      <w:r w:rsidR="008F6F78" w:rsidRPr="00B60E28">
        <w:rPr>
          <w:rFonts w:ascii="Times New Roman" w:hAnsi="Times New Roman" w:cs="Times New Roman"/>
          <w:sz w:val="28"/>
          <w:szCs w:val="28"/>
        </w:rPr>
        <w:t xml:space="preserve"> захоронений согласно приложению </w:t>
      </w:r>
      <w:r w:rsidR="008F6F78" w:rsidRPr="00930D88">
        <w:rPr>
          <w:rFonts w:ascii="Times New Roman" w:hAnsi="Times New Roman" w:cs="Times New Roman"/>
          <w:sz w:val="28"/>
          <w:szCs w:val="28"/>
        </w:rPr>
        <w:t xml:space="preserve">к настоящему </w:t>
      </w:r>
      <w:r w:rsidR="00930D88" w:rsidRPr="00930D88">
        <w:rPr>
          <w:rFonts w:ascii="Times New Roman" w:hAnsi="Times New Roman" w:cs="Times New Roman"/>
          <w:sz w:val="28"/>
          <w:szCs w:val="28"/>
        </w:rPr>
        <w:t>Поряд</w:t>
      </w:r>
      <w:r w:rsidR="00930D88">
        <w:rPr>
          <w:rFonts w:ascii="Times New Roman" w:hAnsi="Times New Roman" w:cs="Times New Roman"/>
          <w:sz w:val="28"/>
          <w:szCs w:val="28"/>
        </w:rPr>
        <w:t>ку</w:t>
      </w:r>
      <w:r w:rsidR="008F6F78" w:rsidRPr="00B60E28">
        <w:rPr>
          <w:rFonts w:ascii="Times New Roman" w:hAnsi="Times New Roman" w:cs="Times New Roman"/>
          <w:sz w:val="28"/>
          <w:szCs w:val="28"/>
        </w:rPr>
        <w:t xml:space="preserve">. </w:t>
      </w:r>
    </w:p>
    <w:p w:rsidR="008F6F78" w:rsidRPr="00B60E28" w:rsidRDefault="008F6F78" w:rsidP="008F6F78">
      <w:pPr>
        <w:pStyle w:val="ConsPlusNormal"/>
        <w:ind w:firstLine="709"/>
        <w:jc w:val="both"/>
        <w:rPr>
          <w:rFonts w:ascii="Times New Roman" w:hAnsi="Times New Roman" w:cs="Times New Roman"/>
          <w:sz w:val="28"/>
          <w:szCs w:val="28"/>
        </w:rPr>
      </w:pPr>
      <w:r w:rsidRPr="00B60E28">
        <w:rPr>
          <w:rFonts w:ascii="Times New Roman" w:hAnsi="Times New Roman" w:cs="Times New Roman"/>
          <w:sz w:val="28"/>
          <w:szCs w:val="28"/>
        </w:rPr>
        <w:t>Журнал регистрации захоронений хранится бессрочно в специализированной службе.</w:t>
      </w:r>
    </w:p>
    <w:p w:rsidR="008F6F78" w:rsidRPr="00B60E28" w:rsidRDefault="008F6F78" w:rsidP="008F6F78">
      <w:pPr>
        <w:pStyle w:val="ConsPlusNormal"/>
        <w:ind w:firstLine="709"/>
        <w:jc w:val="both"/>
        <w:rPr>
          <w:rFonts w:ascii="Times New Roman" w:hAnsi="Times New Roman" w:cs="Times New Roman"/>
          <w:sz w:val="28"/>
          <w:szCs w:val="28"/>
        </w:rPr>
      </w:pPr>
      <w:r w:rsidRPr="00B60E28">
        <w:rPr>
          <w:rFonts w:ascii="Times New Roman" w:hAnsi="Times New Roman" w:cs="Times New Roman"/>
          <w:sz w:val="28"/>
          <w:szCs w:val="28"/>
        </w:rPr>
        <w:t>Одновременно производится регистрация погребений в электронном виде. Специализированная служба</w:t>
      </w:r>
      <w:r w:rsidR="002B54F1">
        <w:rPr>
          <w:rFonts w:ascii="Times New Roman" w:hAnsi="Times New Roman" w:cs="Times New Roman"/>
          <w:sz w:val="28"/>
          <w:szCs w:val="28"/>
        </w:rPr>
        <w:t xml:space="preserve"> по вопросам похоронного дела</w:t>
      </w:r>
      <w:r w:rsidRPr="00B60E28">
        <w:rPr>
          <w:rFonts w:ascii="Times New Roman" w:hAnsi="Times New Roman" w:cs="Times New Roman"/>
          <w:sz w:val="28"/>
          <w:szCs w:val="28"/>
        </w:rPr>
        <w:t xml:space="preserve"> обеспечивает создание и регулярное обновление единой электронной базы данных о погребениях и перезахоронениях.</w:t>
      </w:r>
    </w:p>
    <w:p w:rsidR="008F6F78" w:rsidRPr="00B60E28" w:rsidRDefault="008F6F78" w:rsidP="008F6F78">
      <w:pPr>
        <w:pStyle w:val="ConsPlusNormal"/>
        <w:ind w:firstLine="709"/>
        <w:jc w:val="both"/>
        <w:rPr>
          <w:rFonts w:ascii="Times New Roman" w:hAnsi="Times New Roman" w:cs="Times New Roman"/>
          <w:sz w:val="28"/>
          <w:szCs w:val="28"/>
        </w:rPr>
      </w:pPr>
      <w:r w:rsidRPr="00B60E28">
        <w:rPr>
          <w:rFonts w:ascii="Times New Roman" w:hAnsi="Times New Roman" w:cs="Times New Roman"/>
          <w:sz w:val="28"/>
          <w:szCs w:val="28"/>
        </w:rPr>
        <w:t>Ответственность за регистрацию погребений несет специализированная служба.</w:t>
      </w:r>
    </w:p>
    <w:p w:rsidR="008F6F78" w:rsidRPr="00B60E28" w:rsidRDefault="002B54F1" w:rsidP="008F6F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proofErr w:type="gramStart"/>
      <w:r w:rsidR="008F6F78" w:rsidRPr="00B60E28">
        <w:rPr>
          <w:rFonts w:ascii="Times New Roman" w:hAnsi="Times New Roman" w:cs="Times New Roman"/>
          <w:sz w:val="28"/>
          <w:szCs w:val="28"/>
        </w:rPr>
        <w:t xml:space="preserve"> Н</w:t>
      </w:r>
      <w:proofErr w:type="gramEnd"/>
      <w:r w:rsidR="008F6F78" w:rsidRPr="00B60E28">
        <w:rPr>
          <w:rFonts w:ascii="Times New Roman" w:hAnsi="Times New Roman" w:cs="Times New Roman"/>
          <w:sz w:val="28"/>
          <w:szCs w:val="28"/>
        </w:rPr>
        <w:t xml:space="preserve">а общественных кладбищах могут создаваться кварталы для погребения умерших (погибших) военнослужащих, граждан, призванных на </w:t>
      </w:r>
      <w:r w:rsidR="008F6F78" w:rsidRPr="00B60E28">
        <w:rPr>
          <w:rFonts w:ascii="Times New Roman" w:hAnsi="Times New Roman" w:cs="Times New Roman"/>
          <w:sz w:val="28"/>
          <w:szCs w:val="28"/>
        </w:rPr>
        <w:lastRenderedPageBreak/>
        <w:t>военные сборы, сотрудников органов внутренних дел, участников войн, лиц, уволенных с военной службы (службы), умерших одной веры, если это не противоречит волеизъявлению указанных лиц или пожеланию супруга, близких родственников или иных родственников.</w:t>
      </w:r>
    </w:p>
    <w:p w:rsidR="008F6F78" w:rsidRPr="00B60E28" w:rsidRDefault="008F6F78" w:rsidP="008F6F78">
      <w:pPr>
        <w:pStyle w:val="ConsPlusNormal"/>
        <w:ind w:firstLine="709"/>
        <w:jc w:val="both"/>
        <w:rPr>
          <w:rFonts w:ascii="Times New Roman" w:hAnsi="Times New Roman" w:cs="Times New Roman"/>
          <w:sz w:val="28"/>
          <w:szCs w:val="28"/>
        </w:rPr>
      </w:pPr>
      <w:r w:rsidRPr="00B60E28">
        <w:rPr>
          <w:rFonts w:ascii="Times New Roman" w:hAnsi="Times New Roman" w:cs="Times New Roman"/>
          <w:sz w:val="28"/>
          <w:szCs w:val="28"/>
        </w:rPr>
        <w:t xml:space="preserve">Решение о создании воинских и </w:t>
      </w:r>
      <w:proofErr w:type="spellStart"/>
      <w:r w:rsidRPr="00B60E28">
        <w:rPr>
          <w:rFonts w:ascii="Times New Roman" w:hAnsi="Times New Roman" w:cs="Times New Roman"/>
          <w:sz w:val="28"/>
          <w:szCs w:val="28"/>
        </w:rPr>
        <w:t>вероисповедальных</w:t>
      </w:r>
      <w:proofErr w:type="spellEnd"/>
      <w:r w:rsidRPr="00B60E28">
        <w:rPr>
          <w:rFonts w:ascii="Times New Roman" w:hAnsi="Times New Roman" w:cs="Times New Roman"/>
          <w:sz w:val="28"/>
          <w:szCs w:val="28"/>
        </w:rPr>
        <w:t xml:space="preserve"> кварталов принимается администрацией</w:t>
      </w:r>
      <w:r w:rsidR="002B54F1">
        <w:rPr>
          <w:rFonts w:ascii="Times New Roman" w:hAnsi="Times New Roman" w:cs="Times New Roman"/>
          <w:sz w:val="28"/>
          <w:szCs w:val="28"/>
        </w:rPr>
        <w:t xml:space="preserve"> </w:t>
      </w:r>
      <w:proofErr w:type="spellStart"/>
      <w:r w:rsidR="002B54F1">
        <w:rPr>
          <w:rFonts w:ascii="Times New Roman" w:hAnsi="Times New Roman" w:cs="Times New Roman"/>
          <w:sz w:val="28"/>
          <w:szCs w:val="28"/>
        </w:rPr>
        <w:t>Вилючинского</w:t>
      </w:r>
      <w:proofErr w:type="spellEnd"/>
      <w:r w:rsidR="002B54F1">
        <w:rPr>
          <w:rFonts w:ascii="Times New Roman" w:hAnsi="Times New Roman" w:cs="Times New Roman"/>
          <w:sz w:val="28"/>
          <w:szCs w:val="28"/>
        </w:rPr>
        <w:t xml:space="preserve"> городского округа</w:t>
      </w:r>
      <w:r w:rsidRPr="00B60E28">
        <w:rPr>
          <w:rFonts w:ascii="Times New Roman" w:hAnsi="Times New Roman" w:cs="Times New Roman"/>
          <w:sz w:val="28"/>
          <w:szCs w:val="28"/>
        </w:rPr>
        <w:t xml:space="preserve"> на основании заключения специализированной службы</w:t>
      </w:r>
      <w:r w:rsidR="002B54F1">
        <w:rPr>
          <w:rFonts w:ascii="Times New Roman" w:hAnsi="Times New Roman" w:cs="Times New Roman"/>
          <w:sz w:val="28"/>
          <w:szCs w:val="28"/>
        </w:rPr>
        <w:t xml:space="preserve"> по вопросам похоронного дела</w:t>
      </w:r>
      <w:r w:rsidRPr="00B60E28">
        <w:rPr>
          <w:rFonts w:ascii="Times New Roman" w:hAnsi="Times New Roman" w:cs="Times New Roman"/>
          <w:sz w:val="28"/>
          <w:szCs w:val="28"/>
        </w:rPr>
        <w:t xml:space="preserve">. Решение оформляется нормативным правовым актом администрации </w:t>
      </w:r>
      <w:proofErr w:type="spellStart"/>
      <w:r>
        <w:rPr>
          <w:rFonts w:ascii="Times New Roman" w:hAnsi="Times New Roman" w:cs="Times New Roman"/>
          <w:sz w:val="28"/>
          <w:szCs w:val="28"/>
        </w:rPr>
        <w:t>Вилючинского</w:t>
      </w:r>
      <w:proofErr w:type="spellEnd"/>
      <w:r>
        <w:rPr>
          <w:rFonts w:ascii="Times New Roman" w:hAnsi="Times New Roman" w:cs="Times New Roman"/>
          <w:sz w:val="28"/>
          <w:szCs w:val="28"/>
        </w:rPr>
        <w:t xml:space="preserve"> городского округа</w:t>
      </w:r>
      <w:r w:rsidRPr="00B60E28">
        <w:rPr>
          <w:rFonts w:ascii="Times New Roman" w:hAnsi="Times New Roman" w:cs="Times New Roman"/>
          <w:sz w:val="28"/>
          <w:szCs w:val="28"/>
        </w:rPr>
        <w:t>.</w:t>
      </w:r>
    </w:p>
    <w:p w:rsidR="008F6F78" w:rsidRPr="00B60E28" w:rsidRDefault="008F6F78" w:rsidP="008F6F78">
      <w:pPr>
        <w:pStyle w:val="ConsPlusNormal"/>
        <w:ind w:firstLine="709"/>
        <w:jc w:val="both"/>
        <w:rPr>
          <w:rFonts w:ascii="Times New Roman" w:hAnsi="Times New Roman" w:cs="Times New Roman"/>
          <w:sz w:val="28"/>
          <w:szCs w:val="28"/>
        </w:rPr>
      </w:pPr>
      <w:r w:rsidRPr="00B60E28">
        <w:rPr>
          <w:rFonts w:ascii="Times New Roman" w:hAnsi="Times New Roman" w:cs="Times New Roman"/>
          <w:sz w:val="28"/>
          <w:szCs w:val="28"/>
        </w:rPr>
        <w:t xml:space="preserve">Решение о погребении на </w:t>
      </w:r>
      <w:proofErr w:type="spellStart"/>
      <w:r w:rsidRPr="00B60E28">
        <w:rPr>
          <w:rFonts w:ascii="Times New Roman" w:hAnsi="Times New Roman" w:cs="Times New Roman"/>
          <w:sz w:val="28"/>
          <w:szCs w:val="28"/>
        </w:rPr>
        <w:t>вероисповедальных</w:t>
      </w:r>
      <w:proofErr w:type="spellEnd"/>
      <w:r w:rsidRPr="00B60E28">
        <w:rPr>
          <w:rFonts w:ascii="Times New Roman" w:hAnsi="Times New Roman" w:cs="Times New Roman"/>
          <w:sz w:val="28"/>
          <w:szCs w:val="28"/>
        </w:rPr>
        <w:t xml:space="preserve"> кварталах кладбища принимается специализированной службой на основании письменного заявления лица, осуществляющего погребение, при отсутствии противоречий с волеизъявлением умершего, его супруга или близких родственников.</w:t>
      </w:r>
    </w:p>
    <w:p w:rsidR="008F6F78" w:rsidRPr="00B60E28" w:rsidRDefault="002B54F1" w:rsidP="008F6F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008F6F78" w:rsidRPr="00B60E28">
        <w:rPr>
          <w:rFonts w:ascii="Times New Roman" w:hAnsi="Times New Roman" w:cs="Times New Roman"/>
          <w:sz w:val="28"/>
          <w:szCs w:val="28"/>
        </w:rPr>
        <w:t xml:space="preserve"> Отдельно выделяются земельные участки для погребения невостребованных умерших (погибших), которые находятся в морге свыше установленных законодательством Российской Федерации сроков и не забираются родственниками (невозможность опознания, отсутствие сведений).</w:t>
      </w:r>
    </w:p>
    <w:p w:rsidR="008F6F78" w:rsidRDefault="008F6F78" w:rsidP="008F6F78">
      <w:pPr>
        <w:pStyle w:val="ConsPlusNormal"/>
        <w:ind w:firstLine="709"/>
        <w:jc w:val="both"/>
        <w:rPr>
          <w:rFonts w:ascii="Times New Roman" w:hAnsi="Times New Roman" w:cs="Times New Roman"/>
          <w:sz w:val="28"/>
          <w:szCs w:val="28"/>
        </w:rPr>
      </w:pPr>
      <w:r w:rsidRPr="00B60E28">
        <w:rPr>
          <w:rFonts w:ascii="Times New Roman" w:hAnsi="Times New Roman" w:cs="Times New Roman"/>
          <w:sz w:val="28"/>
          <w:szCs w:val="28"/>
        </w:rPr>
        <w:t>Погребение невостребованных умерших (погибших) производится в отдельные могилы. Каждое тело укладывается в отдельный гроб, на котором на наружной стороне выжигается номер, на внутренней стороне (в ногах) прибивается дублирующий металлический номер. Составляются акт о погребении и подробная схема погребения на основании списков судебно-медицинской экспертизы и патологоанатомического отделения. Погребение осуществляется в присутствии работника специализированной службы</w:t>
      </w:r>
      <w:r w:rsidR="00267B35">
        <w:rPr>
          <w:rFonts w:ascii="Times New Roman" w:hAnsi="Times New Roman" w:cs="Times New Roman"/>
          <w:sz w:val="28"/>
          <w:szCs w:val="28"/>
        </w:rPr>
        <w:t xml:space="preserve"> по вопросам похоронного дела</w:t>
      </w:r>
      <w:r w:rsidRPr="00B60E28">
        <w:rPr>
          <w:rFonts w:ascii="Times New Roman" w:hAnsi="Times New Roman" w:cs="Times New Roman"/>
          <w:sz w:val="28"/>
          <w:szCs w:val="28"/>
        </w:rPr>
        <w:t xml:space="preserve"> с соблюдением </w:t>
      </w:r>
      <w:r w:rsidRPr="00697B9D">
        <w:rPr>
          <w:rFonts w:ascii="Times New Roman" w:hAnsi="Times New Roman" w:cs="Times New Roman"/>
          <w:sz w:val="28"/>
          <w:szCs w:val="28"/>
        </w:rPr>
        <w:t xml:space="preserve">требований </w:t>
      </w:r>
      <w:r w:rsidR="00267B35">
        <w:rPr>
          <w:rFonts w:ascii="Times New Roman" w:hAnsi="Times New Roman" w:cs="Times New Roman"/>
          <w:sz w:val="28"/>
          <w:szCs w:val="28"/>
        </w:rPr>
        <w:t>с</w:t>
      </w:r>
      <w:r w:rsidR="00267B35" w:rsidRPr="00AB2171">
        <w:rPr>
          <w:rFonts w:ascii="Times New Roman" w:hAnsi="Times New Roman" w:cs="Times New Roman"/>
          <w:sz w:val="28"/>
          <w:szCs w:val="28"/>
        </w:rPr>
        <w:t>анитарно-эпидемиологическ</w:t>
      </w:r>
      <w:r w:rsidR="00267B35">
        <w:rPr>
          <w:rFonts w:ascii="Times New Roman" w:hAnsi="Times New Roman" w:cs="Times New Roman"/>
          <w:sz w:val="28"/>
          <w:szCs w:val="28"/>
        </w:rPr>
        <w:t>ого Законодательства Российской Федерации.</w:t>
      </w:r>
    </w:p>
    <w:p w:rsidR="00BF2933" w:rsidRDefault="00BF2933" w:rsidP="008F6F78">
      <w:pPr>
        <w:pStyle w:val="ConsPlusNormal"/>
        <w:ind w:firstLine="709"/>
        <w:jc w:val="both"/>
        <w:rPr>
          <w:rFonts w:ascii="Times New Roman" w:hAnsi="Times New Roman" w:cs="Times New Roman"/>
          <w:sz w:val="28"/>
          <w:szCs w:val="28"/>
        </w:rPr>
      </w:pPr>
    </w:p>
    <w:p w:rsidR="00BF2933" w:rsidRDefault="00BF2933" w:rsidP="008F6F78">
      <w:pPr>
        <w:pStyle w:val="ConsPlusNormal"/>
        <w:ind w:firstLine="709"/>
        <w:jc w:val="both"/>
        <w:rPr>
          <w:rFonts w:ascii="Times New Roman" w:hAnsi="Times New Roman" w:cs="Times New Roman"/>
          <w:sz w:val="28"/>
          <w:szCs w:val="28"/>
        </w:rPr>
      </w:pPr>
    </w:p>
    <w:p w:rsidR="00BF2933" w:rsidRDefault="00BF2933" w:rsidP="008F6F78">
      <w:pPr>
        <w:pStyle w:val="ConsPlusNormal"/>
        <w:ind w:firstLine="709"/>
        <w:jc w:val="both"/>
        <w:rPr>
          <w:rFonts w:ascii="Times New Roman" w:hAnsi="Times New Roman" w:cs="Times New Roman"/>
          <w:sz w:val="28"/>
          <w:szCs w:val="28"/>
        </w:rPr>
      </w:pPr>
    </w:p>
    <w:p w:rsidR="00BF2933" w:rsidRDefault="00BF2933" w:rsidP="008F6F78">
      <w:pPr>
        <w:pStyle w:val="ConsPlusNormal"/>
        <w:ind w:firstLine="709"/>
        <w:jc w:val="both"/>
        <w:rPr>
          <w:rFonts w:ascii="Times New Roman" w:hAnsi="Times New Roman" w:cs="Times New Roman"/>
          <w:sz w:val="28"/>
          <w:szCs w:val="28"/>
        </w:rPr>
      </w:pPr>
    </w:p>
    <w:p w:rsidR="00BF2933" w:rsidRDefault="00BF2933" w:rsidP="008F6F78">
      <w:pPr>
        <w:pStyle w:val="ConsPlusNormal"/>
        <w:ind w:firstLine="709"/>
        <w:jc w:val="both"/>
        <w:rPr>
          <w:rFonts w:ascii="Times New Roman" w:hAnsi="Times New Roman" w:cs="Times New Roman"/>
          <w:sz w:val="28"/>
          <w:szCs w:val="28"/>
        </w:rPr>
      </w:pPr>
    </w:p>
    <w:p w:rsidR="00BF2933" w:rsidRDefault="00BF2933" w:rsidP="008F6F78">
      <w:pPr>
        <w:pStyle w:val="ConsPlusNormal"/>
        <w:ind w:firstLine="709"/>
        <w:jc w:val="both"/>
        <w:rPr>
          <w:rFonts w:ascii="Times New Roman" w:hAnsi="Times New Roman" w:cs="Times New Roman"/>
          <w:sz w:val="28"/>
          <w:szCs w:val="28"/>
        </w:rPr>
      </w:pPr>
    </w:p>
    <w:p w:rsidR="00BF2933" w:rsidRDefault="00BF2933" w:rsidP="008F6F78">
      <w:pPr>
        <w:pStyle w:val="ConsPlusNormal"/>
        <w:ind w:firstLine="709"/>
        <w:jc w:val="both"/>
        <w:rPr>
          <w:rFonts w:ascii="Times New Roman" w:hAnsi="Times New Roman" w:cs="Times New Roman"/>
          <w:sz w:val="28"/>
          <w:szCs w:val="28"/>
        </w:rPr>
      </w:pPr>
    </w:p>
    <w:p w:rsidR="00BF2933" w:rsidRDefault="00BF2933" w:rsidP="008F6F78">
      <w:pPr>
        <w:pStyle w:val="ConsPlusNormal"/>
        <w:ind w:firstLine="709"/>
        <w:jc w:val="both"/>
        <w:rPr>
          <w:rFonts w:ascii="Times New Roman" w:hAnsi="Times New Roman" w:cs="Times New Roman"/>
          <w:sz w:val="28"/>
          <w:szCs w:val="28"/>
        </w:rPr>
      </w:pPr>
    </w:p>
    <w:p w:rsidR="00BF2933" w:rsidRDefault="00BF2933" w:rsidP="008F6F78">
      <w:pPr>
        <w:pStyle w:val="ConsPlusNormal"/>
        <w:ind w:firstLine="709"/>
        <w:jc w:val="both"/>
        <w:rPr>
          <w:rFonts w:ascii="Times New Roman" w:hAnsi="Times New Roman" w:cs="Times New Roman"/>
          <w:sz w:val="28"/>
          <w:szCs w:val="28"/>
        </w:rPr>
      </w:pPr>
    </w:p>
    <w:p w:rsidR="00BF2933" w:rsidRDefault="00BF2933" w:rsidP="008F6F78">
      <w:pPr>
        <w:pStyle w:val="ConsPlusNormal"/>
        <w:ind w:firstLine="709"/>
        <w:jc w:val="both"/>
        <w:rPr>
          <w:rFonts w:ascii="Times New Roman" w:hAnsi="Times New Roman" w:cs="Times New Roman"/>
          <w:sz w:val="28"/>
          <w:szCs w:val="28"/>
        </w:rPr>
      </w:pPr>
    </w:p>
    <w:p w:rsidR="00BF2933" w:rsidRDefault="00BF2933" w:rsidP="008F6F78">
      <w:pPr>
        <w:pStyle w:val="ConsPlusNormal"/>
        <w:ind w:firstLine="709"/>
        <w:jc w:val="both"/>
        <w:rPr>
          <w:rFonts w:ascii="Times New Roman" w:hAnsi="Times New Roman" w:cs="Times New Roman"/>
          <w:sz w:val="28"/>
          <w:szCs w:val="28"/>
        </w:rPr>
      </w:pPr>
    </w:p>
    <w:p w:rsidR="00BF2933" w:rsidRDefault="00BF2933" w:rsidP="008F6F78">
      <w:pPr>
        <w:pStyle w:val="ConsPlusNormal"/>
        <w:ind w:firstLine="709"/>
        <w:jc w:val="both"/>
        <w:rPr>
          <w:rFonts w:ascii="Times New Roman" w:hAnsi="Times New Roman" w:cs="Times New Roman"/>
          <w:sz w:val="28"/>
          <w:szCs w:val="28"/>
        </w:rPr>
      </w:pPr>
    </w:p>
    <w:p w:rsidR="00BF2933" w:rsidRDefault="00BF2933" w:rsidP="008F6F78">
      <w:pPr>
        <w:pStyle w:val="ConsPlusNormal"/>
        <w:ind w:firstLine="709"/>
        <w:jc w:val="both"/>
        <w:rPr>
          <w:rFonts w:ascii="Times New Roman" w:hAnsi="Times New Roman" w:cs="Times New Roman"/>
          <w:sz w:val="28"/>
          <w:szCs w:val="28"/>
        </w:rPr>
      </w:pPr>
    </w:p>
    <w:p w:rsidR="00BF2933" w:rsidRDefault="00BF2933" w:rsidP="008F6F78">
      <w:pPr>
        <w:pStyle w:val="ConsPlusNormal"/>
        <w:ind w:firstLine="709"/>
        <w:jc w:val="both"/>
        <w:rPr>
          <w:rFonts w:ascii="Times New Roman" w:hAnsi="Times New Roman" w:cs="Times New Roman"/>
          <w:sz w:val="28"/>
          <w:szCs w:val="28"/>
        </w:rPr>
      </w:pPr>
    </w:p>
    <w:p w:rsidR="00BF2933" w:rsidRDefault="00BF2933" w:rsidP="008F6F78">
      <w:pPr>
        <w:pStyle w:val="ConsPlusNormal"/>
        <w:ind w:firstLine="709"/>
        <w:jc w:val="both"/>
        <w:rPr>
          <w:rFonts w:ascii="Times New Roman" w:hAnsi="Times New Roman" w:cs="Times New Roman"/>
          <w:sz w:val="28"/>
          <w:szCs w:val="28"/>
        </w:rPr>
      </w:pPr>
    </w:p>
    <w:p w:rsidR="00BF2933" w:rsidRDefault="00BF2933" w:rsidP="008F6F78">
      <w:pPr>
        <w:pStyle w:val="ConsPlusNormal"/>
        <w:ind w:firstLine="709"/>
        <w:jc w:val="both"/>
        <w:rPr>
          <w:rFonts w:ascii="Times New Roman" w:hAnsi="Times New Roman" w:cs="Times New Roman"/>
          <w:sz w:val="28"/>
          <w:szCs w:val="28"/>
        </w:rPr>
      </w:pPr>
    </w:p>
    <w:p w:rsidR="00BF2933" w:rsidRDefault="00BF2933" w:rsidP="008F6F78">
      <w:pPr>
        <w:pStyle w:val="ConsPlusNormal"/>
        <w:ind w:firstLine="709"/>
        <w:jc w:val="both"/>
        <w:rPr>
          <w:rFonts w:ascii="Times New Roman" w:hAnsi="Times New Roman" w:cs="Times New Roman"/>
          <w:sz w:val="28"/>
          <w:szCs w:val="28"/>
        </w:rPr>
      </w:pPr>
    </w:p>
    <w:p w:rsidR="007F2BCA" w:rsidRDefault="007F2BCA" w:rsidP="00BF2933">
      <w:pPr>
        <w:pStyle w:val="ConsPlusNormal"/>
        <w:ind w:left="709" w:right="-1"/>
        <w:jc w:val="right"/>
        <w:rPr>
          <w:rFonts w:ascii="Times New Roman" w:hAnsi="Times New Roman" w:cs="Times New Roman"/>
          <w:sz w:val="28"/>
          <w:szCs w:val="28"/>
        </w:rPr>
      </w:pPr>
    </w:p>
    <w:p w:rsidR="007F2BCA" w:rsidRDefault="007F2BCA" w:rsidP="00BF2933">
      <w:pPr>
        <w:pStyle w:val="ConsPlusNormal"/>
        <w:ind w:left="709" w:right="-1"/>
        <w:jc w:val="right"/>
        <w:rPr>
          <w:rFonts w:ascii="Times New Roman" w:hAnsi="Times New Roman" w:cs="Times New Roman"/>
          <w:sz w:val="28"/>
          <w:szCs w:val="28"/>
        </w:rPr>
      </w:pPr>
    </w:p>
    <w:p w:rsidR="00BF2933" w:rsidRPr="00393234" w:rsidRDefault="00BF2933" w:rsidP="001232F5">
      <w:pPr>
        <w:pStyle w:val="ConsPlusNormal"/>
        <w:tabs>
          <w:tab w:val="left" w:pos="5812"/>
        </w:tabs>
        <w:ind w:left="5954" w:right="-1" w:firstLine="0"/>
        <w:rPr>
          <w:rFonts w:ascii="Times New Roman" w:hAnsi="Times New Roman" w:cs="Times New Roman"/>
          <w:sz w:val="28"/>
          <w:szCs w:val="28"/>
        </w:rPr>
      </w:pPr>
      <w:r w:rsidRPr="00393234">
        <w:rPr>
          <w:rFonts w:ascii="Times New Roman" w:hAnsi="Times New Roman" w:cs="Times New Roman"/>
          <w:sz w:val="28"/>
          <w:szCs w:val="28"/>
        </w:rPr>
        <w:lastRenderedPageBreak/>
        <w:t>Приложение</w:t>
      </w:r>
      <w:r w:rsidR="00954B58">
        <w:rPr>
          <w:rFonts w:ascii="Times New Roman" w:hAnsi="Times New Roman" w:cs="Times New Roman"/>
          <w:sz w:val="28"/>
          <w:szCs w:val="28"/>
        </w:rPr>
        <w:t xml:space="preserve"> </w:t>
      </w:r>
      <w:r w:rsidRPr="00393234">
        <w:rPr>
          <w:rFonts w:ascii="Times New Roman" w:hAnsi="Times New Roman" w:cs="Times New Roman"/>
          <w:sz w:val="28"/>
          <w:szCs w:val="28"/>
        </w:rPr>
        <w:t>к П</w:t>
      </w:r>
      <w:r w:rsidR="00954B58">
        <w:rPr>
          <w:rFonts w:ascii="Times New Roman" w:hAnsi="Times New Roman" w:cs="Times New Roman"/>
          <w:sz w:val="28"/>
          <w:szCs w:val="28"/>
        </w:rPr>
        <w:t>орядку</w:t>
      </w:r>
    </w:p>
    <w:p w:rsidR="0046550F" w:rsidRPr="00485AA2" w:rsidRDefault="00BF2933" w:rsidP="001232F5">
      <w:pPr>
        <w:pStyle w:val="ConsPlusNormal"/>
        <w:tabs>
          <w:tab w:val="left" w:pos="5812"/>
        </w:tabs>
        <w:ind w:left="5954" w:right="-1" w:firstLine="0"/>
        <w:rPr>
          <w:b/>
          <w:sz w:val="28"/>
          <w:szCs w:val="28"/>
        </w:rPr>
      </w:pPr>
      <w:r w:rsidRPr="00393234">
        <w:rPr>
          <w:rFonts w:ascii="Times New Roman" w:hAnsi="Times New Roman" w:cs="Times New Roman"/>
          <w:sz w:val="28"/>
          <w:szCs w:val="28"/>
        </w:rPr>
        <w:t>организации ритуальных услуг</w:t>
      </w:r>
      <w:r w:rsidR="001232F5">
        <w:rPr>
          <w:rFonts w:ascii="Times New Roman" w:hAnsi="Times New Roman" w:cs="Times New Roman"/>
          <w:sz w:val="28"/>
          <w:szCs w:val="28"/>
        </w:rPr>
        <w:t xml:space="preserve"> </w:t>
      </w:r>
      <w:r w:rsidRPr="00393234">
        <w:rPr>
          <w:rFonts w:ascii="Times New Roman" w:hAnsi="Times New Roman" w:cs="Times New Roman"/>
          <w:sz w:val="28"/>
          <w:szCs w:val="28"/>
        </w:rPr>
        <w:t>и содержани</w:t>
      </w:r>
      <w:r w:rsidR="005E3BE8">
        <w:rPr>
          <w:rFonts w:ascii="Times New Roman" w:hAnsi="Times New Roman" w:cs="Times New Roman"/>
          <w:sz w:val="28"/>
          <w:szCs w:val="28"/>
        </w:rPr>
        <w:t>я</w:t>
      </w:r>
      <w:r w:rsidRPr="00393234">
        <w:rPr>
          <w:rFonts w:ascii="Times New Roman" w:hAnsi="Times New Roman" w:cs="Times New Roman"/>
          <w:sz w:val="28"/>
          <w:szCs w:val="28"/>
        </w:rPr>
        <w:t xml:space="preserve"> мест захоронени</w:t>
      </w:r>
      <w:r w:rsidR="005E3BE8">
        <w:rPr>
          <w:rFonts w:ascii="Times New Roman" w:hAnsi="Times New Roman" w:cs="Times New Roman"/>
          <w:sz w:val="28"/>
          <w:szCs w:val="28"/>
        </w:rPr>
        <w:t>й</w:t>
      </w:r>
      <w:r w:rsidR="001232F5">
        <w:rPr>
          <w:rFonts w:ascii="Times New Roman" w:hAnsi="Times New Roman" w:cs="Times New Roman"/>
          <w:sz w:val="28"/>
          <w:szCs w:val="28"/>
        </w:rPr>
        <w:t xml:space="preserve"> </w:t>
      </w:r>
      <w:r w:rsidRPr="00393234">
        <w:rPr>
          <w:rFonts w:ascii="Times New Roman" w:hAnsi="Times New Roman" w:cs="Times New Roman"/>
          <w:sz w:val="28"/>
          <w:szCs w:val="28"/>
        </w:rPr>
        <w:t xml:space="preserve">на территории </w:t>
      </w:r>
      <w:proofErr w:type="spellStart"/>
      <w:r w:rsidR="00954B58">
        <w:rPr>
          <w:rFonts w:ascii="Times New Roman" w:hAnsi="Times New Roman" w:cs="Times New Roman"/>
          <w:sz w:val="28"/>
          <w:szCs w:val="28"/>
        </w:rPr>
        <w:t>Вилючинского</w:t>
      </w:r>
      <w:proofErr w:type="spellEnd"/>
      <w:r w:rsidR="00954B58">
        <w:rPr>
          <w:rFonts w:ascii="Times New Roman" w:hAnsi="Times New Roman" w:cs="Times New Roman"/>
          <w:sz w:val="28"/>
          <w:szCs w:val="28"/>
        </w:rPr>
        <w:t xml:space="preserve"> городского</w:t>
      </w:r>
      <w:r w:rsidR="0046550F">
        <w:rPr>
          <w:sz w:val="28"/>
          <w:szCs w:val="28"/>
        </w:rPr>
        <w:t xml:space="preserve"> </w:t>
      </w:r>
      <w:r w:rsidR="00954B58">
        <w:rPr>
          <w:rFonts w:ascii="Times New Roman" w:hAnsi="Times New Roman" w:cs="Times New Roman"/>
          <w:sz w:val="28"/>
          <w:szCs w:val="28"/>
        </w:rPr>
        <w:t>округа</w:t>
      </w:r>
      <w:r w:rsidR="001232F5">
        <w:rPr>
          <w:rFonts w:ascii="Times New Roman" w:hAnsi="Times New Roman" w:cs="Times New Roman"/>
          <w:sz w:val="28"/>
          <w:szCs w:val="28"/>
        </w:rPr>
        <w:t xml:space="preserve"> </w:t>
      </w:r>
      <w:r w:rsidR="0046550F" w:rsidRPr="001232F5">
        <w:rPr>
          <w:rFonts w:ascii="Times New Roman" w:hAnsi="Times New Roman" w:cs="Times New Roman"/>
          <w:color w:val="000000"/>
          <w:sz w:val="28"/>
          <w:szCs w:val="28"/>
        </w:rPr>
        <w:t>- ЗАТО</w:t>
      </w:r>
      <w:r w:rsidR="0046550F" w:rsidRPr="0046550F">
        <w:rPr>
          <w:color w:val="000000"/>
          <w:sz w:val="28"/>
          <w:szCs w:val="28"/>
        </w:rPr>
        <w:t xml:space="preserve"> </w:t>
      </w:r>
      <w:r w:rsidR="0046550F" w:rsidRPr="001232F5">
        <w:rPr>
          <w:rFonts w:ascii="Times New Roman" w:hAnsi="Times New Roman" w:cs="Times New Roman"/>
          <w:color w:val="000000"/>
          <w:sz w:val="28"/>
          <w:szCs w:val="28"/>
        </w:rPr>
        <w:t xml:space="preserve">г. </w:t>
      </w:r>
      <w:proofErr w:type="spellStart"/>
      <w:r w:rsidR="0046550F" w:rsidRPr="001232F5">
        <w:rPr>
          <w:rFonts w:ascii="Times New Roman" w:hAnsi="Times New Roman" w:cs="Times New Roman"/>
          <w:color w:val="000000"/>
          <w:sz w:val="28"/>
          <w:szCs w:val="28"/>
        </w:rPr>
        <w:t>Вилючинска</w:t>
      </w:r>
      <w:proofErr w:type="spellEnd"/>
    </w:p>
    <w:p w:rsidR="00BF2933" w:rsidRPr="00393234" w:rsidRDefault="00BF2933" w:rsidP="00BF2933">
      <w:pPr>
        <w:pStyle w:val="ConsPlusNormal"/>
        <w:ind w:left="709" w:right="-1"/>
        <w:jc w:val="right"/>
        <w:rPr>
          <w:rFonts w:ascii="Times New Roman" w:hAnsi="Times New Roman" w:cs="Times New Roman"/>
          <w:sz w:val="28"/>
          <w:szCs w:val="28"/>
        </w:rPr>
      </w:pPr>
    </w:p>
    <w:p w:rsidR="00BF2933" w:rsidRDefault="00BF2933" w:rsidP="00BF2933">
      <w:pPr>
        <w:pStyle w:val="ConsPlusNormal"/>
        <w:ind w:left="709"/>
        <w:rPr>
          <w:rFonts w:ascii="Times New Roman" w:hAnsi="Times New Roman" w:cs="Times New Roman"/>
          <w:sz w:val="28"/>
          <w:szCs w:val="28"/>
        </w:rPr>
      </w:pPr>
    </w:p>
    <w:p w:rsidR="007F2BCA" w:rsidRDefault="007F2BCA" w:rsidP="00BF2933">
      <w:pPr>
        <w:pStyle w:val="ConsPlusNormal"/>
        <w:ind w:left="709"/>
        <w:rPr>
          <w:rFonts w:ascii="Times New Roman" w:hAnsi="Times New Roman" w:cs="Times New Roman"/>
          <w:sz w:val="28"/>
          <w:szCs w:val="28"/>
        </w:rPr>
      </w:pPr>
    </w:p>
    <w:p w:rsidR="007F2BCA" w:rsidRDefault="007F2BCA" w:rsidP="00BF2933">
      <w:pPr>
        <w:pStyle w:val="ConsPlusNormal"/>
        <w:ind w:left="709"/>
        <w:rPr>
          <w:rFonts w:ascii="Times New Roman" w:hAnsi="Times New Roman" w:cs="Times New Roman"/>
          <w:sz w:val="28"/>
          <w:szCs w:val="28"/>
        </w:rPr>
      </w:pPr>
    </w:p>
    <w:p w:rsidR="007F2BCA" w:rsidRPr="00393234" w:rsidRDefault="007F2BCA" w:rsidP="00BF2933">
      <w:pPr>
        <w:pStyle w:val="ConsPlusNormal"/>
        <w:ind w:left="709"/>
        <w:rPr>
          <w:rFonts w:ascii="Times New Roman" w:hAnsi="Times New Roman" w:cs="Times New Roman"/>
          <w:sz w:val="28"/>
          <w:szCs w:val="28"/>
        </w:rPr>
      </w:pPr>
    </w:p>
    <w:p w:rsidR="00BF2933" w:rsidRPr="00393234" w:rsidRDefault="005E3BE8" w:rsidP="005E3BE8">
      <w:pPr>
        <w:pStyle w:val="ConsPlusNormal"/>
        <w:ind w:left="709"/>
        <w:rPr>
          <w:rFonts w:ascii="Times New Roman" w:hAnsi="Times New Roman" w:cs="Times New Roman"/>
          <w:b/>
          <w:bCs/>
          <w:sz w:val="28"/>
          <w:szCs w:val="28"/>
        </w:rPr>
      </w:pPr>
      <w:r>
        <w:rPr>
          <w:rFonts w:ascii="Times New Roman" w:hAnsi="Times New Roman" w:cs="Times New Roman"/>
          <w:b/>
          <w:bCs/>
          <w:sz w:val="28"/>
          <w:szCs w:val="28"/>
        </w:rPr>
        <w:t xml:space="preserve">                            </w:t>
      </w:r>
      <w:r w:rsidR="00AA0F5A">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BF2933" w:rsidRPr="00393234">
        <w:rPr>
          <w:rFonts w:ascii="Times New Roman" w:hAnsi="Times New Roman" w:cs="Times New Roman"/>
          <w:b/>
          <w:bCs/>
          <w:sz w:val="28"/>
          <w:szCs w:val="28"/>
        </w:rPr>
        <w:t>Журнал</w:t>
      </w:r>
    </w:p>
    <w:p w:rsidR="00BF2933" w:rsidRDefault="005E3BE8" w:rsidP="005E3BE8">
      <w:pPr>
        <w:pStyle w:val="ConsPlusNormal"/>
        <w:ind w:left="709"/>
        <w:rPr>
          <w:rFonts w:ascii="Times New Roman" w:hAnsi="Times New Roman" w:cs="Times New Roman"/>
          <w:b/>
          <w:bCs/>
          <w:sz w:val="28"/>
          <w:szCs w:val="28"/>
        </w:rPr>
      </w:pPr>
      <w:r>
        <w:rPr>
          <w:rFonts w:ascii="Times New Roman" w:hAnsi="Times New Roman" w:cs="Times New Roman"/>
          <w:b/>
          <w:bCs/>
          <w:sz w:val="28"/>
          <w:szCs w:val="28"/>
        </w:rPr>
        <w:t xml:space="preserve">             </w:t>
      </w:r>
      <w:r w:rsidR="00AA0F5A">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BF2933" w:rsidRPr="00393234">
        <w:rPr>
          <w:rFonts w:ascii="Times New Roman" w:hAnsi="Times New Roman" w:cs="Times New Roman"/>
          <w:b/>
          <w:bCs/>
          <w:sz w:val="28"/>
          <w:szCs w:val="28"/>
        </w:rPr>
        <w:t>регистрации захоронений</w:t>
      </w:r>
    </w:p>
    <w:p w:rsidR="006131A5" w:rsidRPr="00393234" w:rsidRDefault="006131A5" w:rsidP="005E3BE8">
      <w:pPr>
        <w:pStyle w:val="ConsPlusNormal"/>
        <w:ind w:left="709"/>
        <w:rPr>
          <w:rFonts w:ascii="Times New Roman" w:hAnsi="Times New Roman" w:cs="Times New Roman"/>
          <w:b/>
          <w:bCs/>
          <w:sz w:val="28"/>
          <w:szCs w:val="28"/>
        </w:rPr>
      </w:pPr>
    </w:p>
    <w:tbl>
      <w:tblPr>
        <w:tblW w:w="10502" w:type="dxa"/>
        <w:tblInd w:w="-505" w:type="dxa"/>
        <w:tblLayout w:type="fixed"/>
        <w:tblCellMar>
          <w:top w:w="102" w:type="dxa"/>
          <w:left w:w="62" w:type="dxa"/>
          <w:bottom w:w="102" w:type="dxa"/>
          <w:right w:w="62" w:type="dxa"/>
        </w:tblCellMar>
        <w:tblLook w:val="0000" w:firstRow="0" w:lastRow="0" w:firstColumn="0" w:lastColumn="0" w:noHBand="0" w:noVBand="0"/>
      </w:tblPr>
      <w:tblGrid>
        <w:gridCol w:w="863"/>
        <w:gridCol w:w="1559"/>
        <w:gridCol w:w="1276"/>
        <w:gridCol w:w="1276"/>
        <w:gridCol w:w="1843"/>
        <w:gridCol w:w="1417"/>
        <w:gridCol w:w="2268"/>
      </w:tblGrid>
      <w:tr w:rsidR="00BF2933" w:rsidRPr="00393234" w:rsidTr="00AA0F5A">
        <w:trPr>
          <w:trHeight w:val="1388"/>
        </w:trPr>
        <w:tc>
          <w:tcPr>
            <w:tcW w:w="863" w:type="dxa"/>
            <w:tcBorders>
              <w:top w:val="single" w:sz="4" w:space="0" w:color="auto"/>
              <w:left w:val="single" w:sz="4" w:space="0" w:color="auto"/>
              <w:bottom w:val="single" w:sz="4" w:space="0" w:color="auto"/>
              <w:right w:val="single" w:sz="4" w:space="0" w:color="auto"/>
            </w:tcBorders>
          </w:tcPr>
          <w:p w:rsidR="00BF2933" w:rsidRPr="00393234" w:rsidRDefault="00BF2933" w:rsidP="00BF2933">
            <w:pPr>
              <w:pStyle w:val="ConsPlusNormal"/>
              <w:ind w:firstLine="79"/>
              <w:jc w:val="center"/>
              <w:rPr>
                <w:rFonts w:ascii="Times New Roman" w:hAnsi="Times New Roman" w:cs="Times New Roman"/>
                <w:sz w:val="24"/>
                <w:szCs w:val="24"/>
              </w:rPr>
            </w:pPr>
            <w:r w:rsidRPr="00393234">
              <w:rPr>
                <w:rFonts w:ascii="Times New Roman" w:hAnsi="Times New Roman" w:cs="Times New Roman"/>
                <w:sz w:val="24"/>
                <w:szCs w:val="24"/>
              </w:rPr>
              <w:t>№</w:t>
            </w:r>
          </w:p>
          <w:p w:rsidR="00BF2933" w:rsidRPr="00393234" w:rsidRDefault="00BF2933" w:rsidP="00BF2933">
            <w:pPr>
              <w:pStyle w:val="ConsPlusNormal"/>
              <w:ind w:firstLine="79"/>
              <w:jc w:val="center"/>
              <w:rPr>
                <w:rFonts w:ascii="Times New Roman" w:hAnsi="Times New Roman" w:cs="Times New Roman"/>
                <w:sz w:val="28"/>
                <w:szCs w:val="28"/>
              </w:rPr>
            </w:pPr>
            <w:proofErr w:type="gramStart"/>
            <w:r w:rsidRPr="00393234">
              <w:rPr>
                <w:rFonts w:ascii="Times New Roman" w:hAnsi="Times New Roman" w:cs="Times New Roman"/>
                <w:sz w:val="24"/>
                <w:szCs w:val="24"/>
              </w:rPr>
              <w:t>п</w:t>
            </w:r>
            <w:proofErr w:type="gramEnd"/>
            <w:r w:rsidRPr="00393234">
              <w:rPr>
                <w:rFonts w:ascii="Times New Roman" w:hAnsi="Times New Roman" w:cs="Times New Roman"/>
                <w:sz w:val="24"/>
                <w:szCs w:val="24"/>
              </w:rPr>
              <w:t>/п</w:t>
            </w:r>
          </w:p>
        </w:tc>
        <w:tc>
          <w:tcPr>
            <w:tcW w:w="1559" w:type="dxa"/>
            <w:tcBorders>
              <w:top w:val="single" w:sz="4" w:space="0" w:color="auto"/>
              <w:left w:val="single" w:sz="4" w:space="0" w:color="auto"/>
              <w:bottom w:val="single" w:sz="4" w:space="0" w:color="auto"/>
              <w:right w:val="single" w:sz="4" w:space="0" w:color="auto"/>
            </w:tcBorders>
          </w:tcPr>
          <w:p w:rsidR="00BF2933" w:rsidRPr="00393234" w:rsidRDefault="00BF2933" w:rsidP="00BF2933">
            <w:pPr>
              <w:pStyle w:val="ConsPlusNormal"/>
              <w:ind w:firstLine="0"/>
              <w:jc w:val="center"/>
              <w:rPr>
                <w:rFonts w:ascii="Times New Roman" w:hAnsi="Times New Roman" w:cs="Times New Roman"/>
              </w:rPr>
            </w:pPr>
            <w:r w:rsidRPr="00393234">
              <w:rPr>
                <w:rFonts w:ascii="Times New Roman" w:hAnsi="Times New Roman" w:cs="Times New Roman"/>
              </w:rPr>
              <w:t xml:space="preserve">Ф.И.О. </w:t>
            </w:r>
            <w:proofErr w:type="gramStart"/>
            <w:r w:rsidRPr="00393234">
              <w:rPr>
                <w:rFonts w:ascii="Times New Roman" w:hAnsi="Times New Roman" w:cs="Times New Roman"/>
              </w:rPr>
              <w:t>умершего</w:t>
            </w:r>
            <w:proofErr w:type="gramEnd"/>
          </w:p>
        </w:tc>
        <w:tc>
          <w:tcPr>
            <w:tcW w:w="1276" w:type="dxa"/>
            <w:tcBorders>
              <w:top w:val="single" w:sz="4" w:space="0" w:color="auto"/>
              <w:left w:val="single" w:sz="4" w:space="0" w:color="auto"/>
              <w:bottom w:val="single" w:sz="4" w:space="0" w:color="auto"/>
              <w:right w:val="single" w:sz="4" w:space="0" w:color="auto"/>
            </w:tcBorders>
          </w:tcPr>
          <w:p w:rsidR="00BF2933" w:rsidRPr="00393234" w:rsidRDefault="00BF2933" w:rsidP="00BF2933">
            <w:pPr>
              <w:pStyle w:val="ConsPlusNormal"/>
              <w:ind w:firstLine="0"/>
              <w:jc w:val="center"/>
              <w:rPr>
                <w:rFonts w:ascii="Times New Roman" w:hAnsi="Times New Roman" w:cs="Times New Roman"/>
              </w:rPr>
            </w:pPr>
            <w:r w:rsidRPr="00393234">
              <w:rPr>
                <w:rFonts w:ascii="Times New Roman" w:hAnsi="Times New Roman" w:cs="Times New Roman"/>
              </w:rPr>
              <w:t>Дата смерти</w:t>
            </w:r>
          </w:p>
        </w:tc>
        <w:tc>
          <w:tcPr>
            <w:tcW w:w="1276" w:type="dxa"/>
            <w:tcBorders>
              <w:top w:val="single" w:sz="4" w:space="0" w:color="auto"/>
              <w:left w:val="single" w:sz="4" w:space="0" w:color="auto"/>
              <w:bottom w:val="single" w:sz="4" w:space="0" w:color="auto"/>
              <w:right w:val="single" w:sz="4" w:space="0" w:color="auto"/>
            </w:tcBorders>
          </w:tcPr>
          <w:p w:rsidR="00BF2933" w:rsidRDefault="00BF2933" w:rsidP="00BF2933">
            <w:pPr>
              <w:pStyle w:val="ConsPlusNormal"/>
              <w:ind w:firstLine="0"/>
              <w:jc w:val="center"/>
              <w:rPr>
                <w:rFonts w:ascii="Times New Roman" w:hAnsi="Times New Roman" w:cs="Times New Roman"/>
              </w:rPr>
            </w:pPr>
            <w:r w:rsidRPr="00393234">
              <w:rPr>
                <w:rFonts w:ascii="Times New Roman" w:hAnsi="Times New Roman" w:cs="Times New Roman"/>
              </w:rPr>
              <w:t>Дата</w:t>
            </w:r>
          </w:p>
          <w:p w:rsidR="00BF2933" w:rsidRPr="00393234" w:rsidRDefault="00BF2933" w:rsidP="00BF2933">
            <w:pPr>
              <w:pStyle w:val="ConsPlusNormal"/>
              <w:ind w:firstLine="0"/>
              <w:jc w:val="center"/>
              <w:rPr>
                <w:rFonts w:ascii="Times New Roman" w:hAnsi="Times New Roman" w:cs="Times New Roman"/>
              </w:rPr>
            </w:pPr>
            <w:r w:rsidRPr="00393234">
              <w:rPr>
                <w:rFonts w:ascii="Times New Roman" w:hAnsi="Times New Roman" w:cs="Times New Roman"/>
              </w:rPr>
              <w:t>захоронения</w:t>
            </w:r>
          </w:p>
        </w:tc>
        <w:tc>
          <w:tcPr>
            <w:tcW w:w="1843" w:type="dxa"/>
            <w:tcBorders>
              <w:top w:val="single" w:sz="4" w:space="0" w:color="auto"/>
              <w:left w:val="single" w:sz="4" w:space="0" w:color="auto"/>
              <w:bottom w:val="single" w:sz="4" w:space="0" w:color="auto"/>
              <w:right w:val="single" w:sz="4" w:space="0" w:color="auto"/>
            </w:tcBorders>
          </w:tcPr>
          <w:p w:rsidR="00BF2933" w:rsidRPr="00393234" w:rsidRDefault="00BF2933" w:rsidP="00954B58">
            <w:pPr>
              <w:pStyle w:val="ConsPlusNormal"/>
              <w:ind w:firstLine="0"/>
              <w:jc w:val="center"/>
              <w:rPr>
                <w:rFonts w:ascii="Times New Roman" w:hAnsi="Times New Roman" w:cs="Times New Roman"/>
              </w:rPr>
            </w:pPr>
            <w:r>
              <w:rPr>
                <w:rFonts w:ascii="Times New Roman" w:hAnsi="Times New Roman" w:cs="Times New Roman"/>
              </w:rPr>
              <w:t xml:space="preserve">Свидетельство о смерти </w:t>
            </w:r>
            <w:r w:rsidRPr="00393234">
              <w:rPr>
                <w:rFonts w:ascii="Times New Roman" w:hAnsi="Times New Roman" w:cs="Times New Roman"/>
              </w:rPr>
              <w:t>(N, серия, дата выдачи, орган, выдавший свидетельство)</w:t>
            </w:r>
          </w:p>
        </w:tc>
        <w:tc>
          <w:tcPr>
            <w:tcW w:w="1417" w:type="dxa"/>
            <w:tcBorders>
              <w:top w:val="single" w:sz="4" w:space="0" w:color="auto"/>
              <w:left w:val="single" w:sz="4" w:space="0" w:color="auto"/>
              <w:bottom w:val="single" w:sz="4" w:space="0" w:color="auto"/>
              <w:right w:val="single" w:sz="4" w:space="0" w:color="auto"/>
            </w:tcBorders>
          </w:tcPr>
          <w:p w:rsidR="00BF2933" w:rsidRPr="00393234" w:rsidRDefault="00BF2933" w:rsidP="00954B58">
            <w:pPr>
              <w:pStyle w:val="ConsPlusNormal"/>
              <w:ind w:firstLine="0"/>
              <w:jc w:val="center"/>
              <w:rPr>
                <w:rFonts w:ascii="Times New Roman" w:hAnsi="Times New Roman" w:cs="Times New Roman"/>
              </w:rPr>
            </w:pPr>
            <w:r>
              <w:rPr>
                <w:rFonts w:ascii="Times New Roman" w:hAnsi="Times New Roman" w:cs="Times New Roman"/>
              </w:rPr>
              <w:t>№№</w:t>
            </w:r>
            <w:r w:rsidRPr="00393234">
              <w:rPr>
                <w:rFonts w:ascii="Times New Roman" w:hAnsi="Times New Roman" w:cs="Times New Roman"/>
              </w:rPr>
              <w:t xml:space="preserve"> квартала, земельного участка - места захоронения</w:t>
            </w:r>
          </w:p>
        </w:tc>
        <w:tc>
          <w:tcPr>
            <w:tcW w:w="2268" w:type="dxa"/>
            <w:tcBorders>
              <w:top w:val="single" w:sz="4" w:space="0" w:color="auto"/>
              <w:left w:val="single" w:sz="4" w:space="0" w:color="auto"/>
              <w:bottom w:val="single" w:sz="4" w:space="0" w:color="auto"/>
              <w:right w:val="single" w:sz="4" w:space="0" w:color="auto"/>
            </w:tcBorders>
          </w:tcPr>
          <w:p w:rsidR="00BF2933" w:rsidRDefault="00BF2933" w:rsidP="00954B58">
            <w:pPr>
              <w:pStyle w:val="ConsPlusNormal"/>
              <w:ind w:firstLine="80"/>
              <w:jc w:val="center"/>
              <w:rPr>
                <w:rFonts w:ascii="Times New Roman" w:hAnsi="Times New Roman" w:cs="Times New Roman"/>
              </w:rPr>
            </w:pPr>
            <w:r w:rsidRPr="00393234">
              <w:rPr>
                <w:rFonts w:ascii="Times New Roman" w:hAnsi="Times New Roman" w:cs="Times New Roman"/>
              </w:rPr>
              <w:t>Ф.И.О.</w:t>
            </w:r>
          </w:p>
          <w:p w:rsidR="00BF2933" w:rsidRDefault="00BF2933" w:rsidP="00954B58">
            <w:pPr>
              <w:pStyle w:val="ConsPlusNormal"/>
              <w:ind w:firstLine="80"/>
              <w:jc w:val="center"/>
              <w:rPr>
                <w:rFonts w:ascii="Times New Roman" w:hAnsi="Times New Roman" w:cs="Times New Roman"/>
              </w:rPr>
            </w:pPr>
            <w:r>
              <w:rPr>
                <w:rFonts w:ascii="Times New Roman" w:hAnsi="Times New Roman" w:cs="Times New Roman"/>
              </w:rPr>
              <w:t>лица,</w:t>
            </w:r>
          </w:p>
          <w:p w:rsidR="00BF2933" w:rsidRPr="00393234" w:rsidRDefault="00BF2933" w:rsidP="00954B58">
            <w:pPr>
              <w:pStyle w:val="ConsPlusNormal"/>
              <w:ind w:firstLine="80"/>
              <w:jc w:val="center"/>
              <w:rPr>
                <w:rFonts w:ascii="Times New Roman" w:hAnsi="Times New Roman" w:cs="Times New Roman"/>
              </w:rPr>
            </w:pPr>
            <w:proofErr w:type="gramStart"/>
            <w:r w:rsidRPr="00393234">
              <w:rPr>
                <w:rFonts w:ascii="Times New Roman" w:hAnsi="Times New Roman" w:cs="Times New Roman"/>
              </w:rPr>
              <w:t>ответственного</w:t>
            </w:r>
            <w:proofErr w:type="gramEnd"/>
            <w:r w:rsidRPr="00393234">
              <w:rPr>
                <w:rFonts w:ascii="Times New Roman" w:hAnsi="Times New Roman" w:cs="Times New Roman"/>
              </w:rPr>
              <w:t xml:space="preserve"> за похороны</w:t>
            </w:r>
          </w:p>
        </w:tc>
      </w:tr>
      <w:tr w:rsidR="00BF2933" w:rsidRPr="00393234" w:rsidTr="00AA0F5A">
        <w:tc>
          <w:tcPr>
            <w:tcW w:w="863" w:type="dxa"/>
            <w:tcBorders>
              <w:top w:val="single" w:sz="4" w:space="0" w:color="auto"/>
              <w:left w:val="single" w:sz="4" w:space="0" w:color="auto"/>
              <w:bottom w:val="single" w:sz="4" w:space="0" w:color="auto"/>
              <w:right w:val="single" w:sz="4" w:space="0" w:color="auto"/>
            </w:tcBorders>
          </w:tcPr>
          <w:p w:rsidR="00BF2933" w:rsidRPr="00C96805" w:rsidRDefault="007F2BCA" w:rsidP="00F1444C">
            <w:pPr>
              <w:pStyle w:val="ConsPlusNormal"/>
              <w:ind w:firstLine="363"/>
              <w:rPr>
                <w:rFonts w:ascii="Times New Roman" w:hAnsi="Times New Roman" w:cs="Times New Roman"/>
                <w:sz w:val="24"/>
                <w:szCs w:val="24"/>
              </w:rPr>
            </w:pPr>
            <w:r w:rsidRPr="00C96805">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BF2933" w:rsidRPr="00C96805" w:rsidRDefault="00BF2933" w:rsidP="007F2BCA">
            <w:pPr>
              <w:pStyle w:val="ConsPlusNormal"/>
              <w:rPr>
                <w:rFonts w:ascii="Times New Roman" w:hAnsi="Times New Roman" w:cs="Times New Roman"/>
                <w:sz w:val="24"/>
                <w:szCs w:val="24"/>
              </w:rPr>
            </w:pPr>
            <w:r w:rsidRPr="00C96805">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BF2933" w:rsidRPr="00C96805" w:rsidRDefault="005E3BE8" w:rsidP="007F2BCA">
            <w:pPr>
              <w:pStyle w:val="ConsPlusNormal"/>
              <w:rPr>
                <w:rFonts w:ascii="Times New Roman" w:hAnsi="Times New Roman" w:cs="Times New Roman"/>
                <w:sz w:val="24"/>
                <w:szCs w:val="24"/>
              </w:rPr>
            </w:pPr>
            <w:r w:rsidRPr="00C96805">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BF2933" w:rsidRPr="00C96805" w:rsidRDefault="00D32869" w:rsidP="007F2BCA">
            <w:pPr>
              <w:pStyle w:val="ConsPlusNormal"/>
              <w:rPr>
                <w:rFonts w:ascii="Times New Roman" w:hAnsi="Times New Roman" w:cs="Times New Roman"/>
                <w:sz w:val="24"/>
                <w:szCs w:val="24"/>
              </w:rPr>
            </w:pPr>
            <w:r w:rsidRPr="00C96805">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BF2933" w:rsidRPr="00C96805" w:rsidRDefault="00D32869" w:rsidP="007F2BCA">
            <w:pPr>
              <w:pStyle w:val="ConsPlusNormal"/>
              <w:rPr>
                <w:rFonts w:ascii="Times New Roman" w:hAnsi="Times New Roman" w:cs="Times New Roman"/>
                <w:sz w:val="24"/>
                <w:szCs w:val="24"/>
              </w:rPr>
            </w:pPr>
            <w:r w:rsidRPr="00C96805">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vAlign w:val="center"/>
          </w:tcPr>
          <w:p w:rsidR="00BF2933" w:rsidRPr="00C96805" w:rsidRDefault="007F2BCA" w:rsidP="00C96805">
            <w:pPr>
              <w:pStyle w:val="ConsPlusNormal"/>
              <w:ind w:left="-62"/>
              <w:rPr>
                <w:rFonts w:ascii="Times New Roman" w:hAnsi="Times New Roman" w:cs="Times New Roman"/>
                <w:sz w:val="24"/>
                <w:szCs w:val="24"/>
              </w:rPr>
            </w:pPr>
            <w:r w:rsidRPr="00C96805">
              <w:rPr>
                <w:rFonts w:ascii="Times New Roman"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tcPr>
          <w:p w:rsidR="00BF2933" w:rsidRPr="00C96805" w:rsidRDefault="00D32869" w:rsidP="007F2BCA">
            <w:pPr>
              <w:pStyle w:val="ConsPlusNormal"/>
              <w:ind w:left="709"/>
              <w:rPr>
                <w:rFonts w:ascii="Times New Roman" w:hAnsi="Times New Roman" w:cs="Times New Roman"/>
                <w:sz w:val="24"/>
                <w:szCs w:val="24"/>
              </w:rPr>
            </w:pPr>
            <w:r w:rsidRPr="00C96805">
              <w:rPr>
                <w:rFonts w:ascii="Times New Roman" w:hAnsi="Times New Roman" w:cs="Times New Roman"/>
                <w:sz w:val="24"/>
                <w:szCs w:val="24"/>
              </w:rPr>
              <w:t>7</w:t>
            </w:r>
          </w:p>
        </w:tc>
      </w:tr>
    </w:tbl>
    <w:p w:rsidR="00BF2933" w:rsidRPr="0060179C" w:rsidRDefault="00D32869" w:rsidP="008F6F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sectPr w:rsidR="00BF2933" w:rsidRPr="0060179C" w:rsidSect="00AA0F5A">
      <w:pgSz w:w="11909" w:h="16834"/>
      <w:pgMar w:top="1134" w:right="851" w:bottom="113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F3A" w:rsidRDefault="00156F3A" w:rsidP="009F5493">
      <w:r>
        <w:separator/>
      </w:r>
    </w:p>
  </w:endnote>
  <w:endnote w:type="continuationSeparator" w:id="0">
    <w:p w:rsidR="00156F3A" w:rsidRDefault="00156F3A" w:rsidP="009F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F3A" w:rsidRDefault="00156F3A" w:rsidP="009F5493">
      <w:r>
        <w:separator/>
      </w:r>
    </w:p>
  </w:footnote>
  <w:footnote w:type="continuationSeparator" w:id="0">
    <w:p w:rsidR="00156F3A" w:rsidRDefault="00156F3A" w:rsidP="009F5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9148F34"/>
    <w:lvl w:ilvl="0">
      <w:numFmt w:val="bullet"/>
      <w:lvlText w:val="*"/>
      <w:lvlJc w:val="left"/>
    </w:lvl>
  </w:abstractNum>
  <w:abstractNum w:abstractNumId="1">
    <w:nsid w:val="119E1C36"/>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4155C6"/>
    <w:multiLevelType w:val="multilevel"/>
    <w:tmpl w:val="F454FD0A"/>
    <w:lvl w:ilvl="0">
      <w:start w:val="3"/>
      <w:numFmt w:val="decimal"/>
      <w:lvlText w:val="%1."/>
      <w:lvlJc w:val="left"/>
      <w:pPr>
        <w:ind w:left="928" w:hanging="360"/>
      </w:pPr>
      <w:rPr>
        <w:rFonts w:hint="default"/>
        <w:sz w:val="28"/>
        <w:szCs w:val="28"/>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F2177E9"/>
    <w:multiLevelType w:val="hybridMultilevel"/>
    <w:tmpl w:val="58CE299C"/>
    <w:lvl w:ilvl="0" w:tplc="0B423778">
      <w:start w:val="1"/>
      <w:numFmt w:val="decimal"/>
      <w:lvlText w:val="%1."/>
      <w:lvlJc w:val="left"/>
      <w:pPr>
        <w:ind w:left="1931" w:hanging="10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2AD5BF7"/>
    <w:multiLevelType w:val="hybridMultilevel"/>
    <w:tmpl w:val="C7C8FB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7C0793F"/>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AF05645"/>
    <w:multiLevelType w:val="hybridMultilevel"/>
    <w:tmpl w:val="C1C41FF8"/>
    <w:lvl w:ilvl="0" w:tplc="D5E691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A1ED6"/>
    <w:multiLevelType w:val="singleLevel"/>
    <w:tmpl w:val="6DBC2E7E"/>
    <w:lvl w:ilvl="0">
      <w:start w:val="2"/>
      <w:numFmt w:val="decimal"/>
      <w:lvlText w:val="%1."/>
      <w:legacy w:legacy="1" w:legacySpace="0" w:legacyIndent="283"/>
      <w:lvlJc w:val="left"/>
      <w:rPr>
        <w:rFonts w:ascii="Times New Roman" w:hAnsi="Times New Roman" w:cs="Times New Roman" w:hint="default"/>
      </w:rPr>
    </w:lvl>
  </w:abstractNum>
  <w:abstractNum w:abstractNumId="8">
    <w:nsid w:val="61CA5522"/>
    <w:multiLevelType w:val="hybridMultilevel"/>
    <w:tmpl w:val="F10A9956"/>
    <w:lvl w:ilvl="0" w:tplc="E97262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FAA16B6"/>
    <w:multiLevelType w:val="hybridMultilevel"/>
    <w:tmpl w:val="B204BAC4"/>
    <w:lvl w:ilvl="0" w:tplc="2812C23A">
      <w:start w:val="1"/>
      <w:numFmt w:val="decimal"/>
      <w:lvlText w:val="%1."/>
      <w:lvlJc w:val="left"/>
      <w:pPr>
        <w:ind w:left="2040" w:hanging="13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
    <w:abstractNumId w:val="6"/>
  </w:num>
  <w:num w:numId="4">
    <w:abstractNumId w:val="3"/>
  </w:num>
  <w:num w:numId="5">
    <w:abstractNumId w:val="8"/>
  </w:num>
  <w:num w:numId="6">
    <w:abstractNumId w:val="4"/>
  </w:num>
  <w:num w:numId="7">
    <w:abstractNumId w:val="9"/>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E2"/>
    <w:rsid w:val="0002676D"/>
    <w:rsid w:val="00044AB1"/>
    <w:rsid w:val="00057C8D"/>
    <w:rsid w:val="00072866"/>
    <w:rsid w:val="0009454B"/>
    <w:rsid w:val="000B15F8"/>
    <w:rsid w:val="000D07D7"/>
    <w:rsid w:val="000E29DF"/>
    <w:rsid w:val="000F6E22"/>
    <w:rsid w:val="001232F5"/>
    <w:rsid w:val="0013077C"/>
    <w:rsid w:val="00150110"/>
    <w:rsid w:val="00156F3A"/>
    <w:rsid w:val="00183E1F"/>
    <w:rsid w:val="001B1D88"/>
    <w:rsid w:val="001F7A3F"/>
    <w:rsid w:val="00207B01"/>
    <w:rsid w:val="00217F5C"/>
    <w:rsid w:val="00251003"/>
    <w:rsid w:val="00254B84"/>
    <w:rsid w:val="00257E3E"/>
    <w:rsid w:val="00267B35"/>
    <w:rsid w:val="00272C4E"/>
    <w:rsid w:val="00273FEF"/>
    <w:rsid w:val="00280C89"/>
    <w:rsid w:val="002B54F1"/>
    <w:rsid w:val="002C5461"/>
    <w:rsid w:val="002D0300"/>
    <w:rsid w:val="002E48D3"/>
    <w:rsid w:val="002E5D9F"/>
    <w:rsid w:val="0032193B"/>
    <w:rsid w:val="00322167"/>
    <w:rsid w:val="00335E8C"/>
    <w:rsid w:val="003505F3"/>
    <w:rsid w:val="00353480"/>
    <w:rsid w:val="003657CE"/>
    <w:rsid w:val="00384693"/>
    <w:rsid w:val="00391D17"/>
    <w:rsid w:val="00397347"/>
    <w:rsid w:val="003A720B"/>
    <w:rsid w:val="003B1F9C"/>
    <w:rsid w:val="003D15DC"/>
    <w:rsid w:val="003E0C78"/>
    <w:rsid w:val="003E4E4F"/>
    <w:rsid w:val="003F221F"/>
    <w:rsid w:val="0040340A"/>
    <w:rsid w:val="0040368C"/>
    <w:rsid w:val="00404283"/>
    <w:rsid w:val="00410D8B"/>
    <w:rsid w:val="00416729"/>
    <w:rsid w:val="00420E0F"/>
    <w:rsid w:val="00425233"/>
    <w:rsid w:val="00434111"/>
    <w:rsid w:val="00450182"/>
    <w:rsid w:val="0046550F"/>
    <w:rsid w:val="00471239"/>
    <w:rsid w:val="00477390"/>
    <w:rsid w:val="0048399D"/>
    <w:rsid w:val="00485AA2"/>
    <w:rsid w:val="00487048"/>
    <w:rsid w:val="00492B76"/>
    <w:rsid w:val="004B17BE"/>
    <w:rsid w:val="004B429B"/>
    <w:rsid w:val="004C1576"/>
    <w:rsid w:val="004D6A3C"/>
    <w:rsid w:val="004E28F7"/>
    <w:rsid w:val="005017D7"/>
    <w:rsid w:val="0050206F"/>
    <w:rsid w:val="005114C5"/>
    <w:rsid w:val="005218BA"/>
    <w:rsid w:val="005226D3"/>
    <w:rsid w:val="00523080"/>
    <w:rsid w:val="005231DC"/>
    <w:rsid w:val="0052329A"/>
    <w:rsid w:val="00540648"/>
    <w:rsid w:val="0054766D"/>
    <w:rsid w:val="00557E46"/>
    <w:rsid w:val="00562BF4"/>
    <w:rsid w:val="00567600"/>
    <w:rsid w:val="00567B6E"/>
    <w:rsid w:val="0057236B"/>
    <w:rsid w:val="00580A2F"/>
    <w:rsid w:val="00585614"/>
    <w:rsid w:val="005A08FA"/>
    <w:rsid w:val="005A24EC"/>
    <w:rsid w:val="005A5D20"/>
    <w:rsid w:val="005B0619"/>
    <w:rsid w:val="005C4300"/>
    <w:rsid w:val="005D6C21"/>
    <w:rsid w:val="005E3BE8"/>
    <w:rsid w:val="005E7E99"/>
    <w:rsid w:val="006131A5"/>
    <w:rsid w:val="00615895"/>
    <w:rsid w:val="00632951"/>
    <w:rsid w:val="00645EE4"/>
    <w:rsid w:val="006504BE"/>
    <w:rsid w:val="00656893"/>
    <w:rsid w:val="0067224C"/>
    <w:rsid w:val="00677948"/>
    <w:rsid w:val="0069191E"/>
    <w:rsid w:val="006979CA"/>
    <w:rsid w:val="00697B9D"/>
    <w:rsid w:val="006C2BF9"/>
    <w:rsid w:val="006D1163"/>
    <w:rsid w:val="006E278E"/>
    <w:rsid w:val="006E510A"/>
    <w:rsid w:val="006E5D59"/>
    <w:rsid w:val="006F57B5"/>
    <w:rsid w:val="00701609"/>
    <w:rsid w:val="00703D62"/>
    <w:rsid w:val="007162B4"/>
    <w:rsid w:val="00722208"/>
    <w:rsid w:val="007261FC"/>
    <w:rsid w:val="0074333A"/>
    <w:rsid w:val="0076711F"/>
    <w:rsid w:val="0078116E"/>
    <w:rsid w:val="007A6FC6"/>
    <w:rsid w:val="007B5EC4"/>
    <w:rsid w:val="007C52E3"/>
    <w:rsid w:val="007D7738"/>
    <w:rsid w:val="007E389F"/>
    <w:rsid w:val="007F2BCA"/>
    <w:rsid w:val="007F5872"/>
    <w:rsid w:val="008167C4"/>
    <w:rsid w:val="00850329"/>
    <w:rsid w:val="00853D57"/>
    <w:rsid w:val="008730E9"/>
    <w:rsid w:val="0087364A"/>
    <w:rsid w:val="008F6F78"/>
    <w:rsid w:val="0090593C"/>
    <w:rsid w:val="00930D88"/>
    <w:rsid w:val="00937AC0"/>
    <w:rsid w:val="00954B58"/>
    <w:rsid w:val="00982D96"/>
    <w:rsid w:val="009B1B53"/>
    <w:rsid w:val="009B42FA"/>
    <w:rsid w:val="009D4A2E"/>
    <w:rsid w:val="009F5493"/>
    <w:rsid w:val="009F63FE"/>
    <w:rsid w:val="00A11D23"/>
    <w:rsid w:val="00A31C17"/>
    <w:rsid w:val="00A42FDA"/>
    <w:rsid w:val="00A4319F"/>
    <w:rsid w:val="00A924F9"/>
    <w:rsid w:val="00A9411A"/>
    <w:rsid w:val="00A96B8F"/>
    <w:rsid w:val="00AA0F30"/>
    <w:rsid w:val="00AA0F5A"/>
    <w:rsid w:val="00AB2171"/>
    <w:rsid w:val="00AC1920"/>
    <w:rsid w:val="00AD5593"/>
    <w:rsid w:val="00AE399C"/>
    <w:rsid w:val="00B22C23"/>
    <w:rsid w:val="00B24837"/>
    <w:rsid w:val="00B24934"/>
    <w:rsid w:val="00B36E32"/>
    <w:rsid w:val="00B40499"/>
    <w:rsid w:val="00B44519"/>
    <w:rsid w:val="00B47E5B"/>
    <w:rsid w:val="00B50CCD"/>
    <w:rsid w:val="00B51DE2"/>
    <w:rsid w:val="00B71FE9"/>
    <w:rsid w:val="00B90002"/>
    <w:rsid w:val="00B94A73"/>
    <w:rsid w:val="00BA3F85"/>
    <w:rsid w:val="00BA4283"/>
    <w:rsid w:val="00BA678D"/>
    <w:rsid w:val="00BC2FAF"/>
    <w:rsid w:val="00BD3444"/>
    <w:rsid w:val="00BD513C"/>
    <w:rsid w:val="00BE29EF"/>
    <w:rsid w:val="00BE6780"/>
    <w:rsid w:val="00BF2933"/>
    <w:rsid w:val="00BF3B4F"/>
    <w:rsid w:val="00C0202F"/>
    <w:rsid w:val="00C03D70"/>
    <w:rsid w:val="00C27D40"/>
    <w:rsid w:val="00C27DFD"/>
    <w:rsid w:val="00C30157"/>
    <w:rsid w:val="00C30EB1"/>
    <w:rsid w:val="00C44C65"/>
    <w:rsid w:val="00C4665E"/>
    <w:rsid w:val="00C701A4"/>
    <w:rsid w:val="00C73F2A"/>
    <w:rsid w:val="00C9424D"/>
    <w:rsid w:val="00C96805"/>
    <w:rsid w:val="00CA3C21"/>
    <w:rsid w:val="00CB3056"/>
    <w:rsid w:val="00CB3829"/>
    <w:rsid w:val="00CD3627"/>
    <w:rsid w:val="00CD6617"/>
    <w:rsid w:val="00CE3014"/>
    <w:rsid w:val="00CE5777"/>
    <w:rsid w:val="00CF00B1"/>
    <w:rsid w:val="00CF1FA4"/>
    <w:rsid w:val="00D05D91"/>
    <w:rsid w:val="00D25B62"/>
    <w:rsid w:val="00D32869"/>
    <w:rsid w:val="00D34B90"/>
    <w:rsid w:val="00D37617"/>
    <w:rsid w:val="00D42253"/>
    <w:rsid w:val="00D779F8"/>
    <w:rsid w:val="00D81E2D"/>
    <w:rsid w:val="00D95F80"/>
    <w:rsid w:val="00DC3B3A"/>
    <w:rsid w:val="00DD0FC4"/>
    <w:rsid w:val="00DD1B3A"/>
    <w:rsid w:val="00DE41F6"/>
    <w:rsid w:val="00DF1BD2"/>
    <w:rsid w:val="00E1349D"/>
    <w:rsid w:val="00E26F17"/>
    <w:rsid w:val="00E56EEB"/>
    <w:rsid w:val="00E5733C"/>
    <w:rsid w:val="00E637F0"/>
    <w:rsid w:val="00E700D9"/>
    <w:rsid w:val="00E77416"/>
    <w:rsid w:val="00EA036F"/>
    <w:rsid w:val="00EA1378"/>
    <w:rsid w:val="00EB28BE"/>
    <w:rsid w:val="00ED4CE8"/>
    <w:rsid w:val="00F1444C"/>
    <w:rsid w:val="00F2070D"/>
    <w:rsid w:val="00F42FBB"/>
    <w:rsid w:val="00F578B8"/>
    <w:rsid w:val="00F71166"/>
    <w:rsid w:val="00F7655E"/>
    <w:rsid w:val="00F80A67"/>
    <w:rsid w:val="00FA1401"/>
    <w:rsid w:val="00FA156B"/>
    <w:rsid w:val="00FB77AF"/>
    <w:rsid w:val="00FD0961"/>
    <w:rsid w:val="00FF1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2C23"/>
    <w:pPr>
      <w:widowControl w:val="0"/>
      <w:autoSpaceDE w:val="0"/>
      <w:autoSpaceDN w:val="0"/>
      <w:adjustRightInd w:val="0"/>
    </w:pPr>
  </w:style>
  <w:style w:type="paragraph" w:styleId="1">
    <w:name w:val="heading 1"/>
    <w:basedOn w:val="a"/>
    <w:next w:val="a"/>
    <w:qFormat/>
    <w:rsid w:val="00B40499"/>
    <w:pPr>
      <w:keepNext/>
      <w:widowControl/>
      <w:autoSpaceDE/>
      <w:autoSpaceDN/>
      <w:adjustRightInd/>
      <w:jc w:val="center"/>
      <w:outlineLvl w:val="0"/>
    </w:pPr>
    <w:rPr>
      <w:b/>
      <w:spacing w:val="2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споряжение"/>
    <w:basedOn w:val="a"/>
    <w:next w:val="a4"/>
    <w:rsid w:val="00B40499"/>
    <w:pPr>
      <w:widowControl/>
      <w:autoSpaceDE/>
      <w:autoSpaceDN/>
      <w:adjustRightInd/>
      <w:jc w:val="center"/>
    </w:pPr>
  </w:style>
  <w:style w:type="paragraph" w:styleId="a4">
    <w:name w:val="Body Text"/>
    <w:basedOn w:val="a"/>
    <w:rsid w:val="00B40499"/>
    <w:pPr>
      <w:spacing w:after="120"/>
    </w:pPr>
  </w:style>
  <w:style w:type="paragraph" w:customStyle="1" w:styleId="ConsPlusNormal">
    <w:name w:val="ConsPlusNormal"/>
    <w:rsid w:val="00C44C65"/>
    <w:pPr>
      <w:autoSpaceDE w:val="0"/>
      <w:autoSpaceDN w:val="0"/>
      <w:adjustRightInd w:val="0"/>
      <w:ind w:firstLine="720"/>
    </w:pPr>
    <w:rPr>
      <w:rFonts w:ascii="Arial" w:hAnsi="Arial" w:cs="Arial"/>
    </w:rPr>
  </w:style>
  <w:style w:type="table" w:styleId="a5">
    <w:name w:val="Table Grid"/>
    <w:basedOn w:val="a1"/>
    <w:rsid w:val="00C44C6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84693"/>
    <w:pPr>
      <w:ind w:left="720"/>
      <w:contextualSpacing/>
    </w:pPr>
  </w:style>
  <w:style w:type="paragraph" w:styleId="a7">
    <w:name w:val="Balloon Text"/>
    <w:basedOn w:val="a"/>
    <w:link w:val="a8"/>
    <w:uiPriority w:val="99"/>
    <w:rsid w:val="005E7E99"/>
    <w:rPr>
      <w:rFonts w:ascii="Tahoma" w:hAnsi="Tahoma" w:cs="Tahoma"/>
      <w:sz w:val="16"/>
      <w:szCs w:val="16"/>
    </w:rPr>
  </w:style>
  <w:style w:type="character" w:customStyle="1" w:styleId="a8">
    <w:name w:val="Текст выноски Знак"/>
    <w:basedOn w:val="a0"/>
    <w:link w:val="a7"/>
    <w:uiPriority w:val="99"/>
    <w:rsid w:val="005E7E99"/>
    <w:rPr>
      <w:rFonts w:ascii="Tahoma" w:hAnsi="Tahoma" w:cs="Tahoma"/>
      <w:sz w:val="16"/>
      <w:szCs w:val="16"/>
    </w:rPr>
  </w:style>
  <w:style w:type="paragraph" w:styleId="a9">
    <w:name w:val="header"/>
    <w:basedOn w:val="a"/>
    <w:link w:val="aa"/>
    <w:rsid w:val="009F5493"/>
    <w:pPr>
      <w:tabs>
        <w:tab w:val="center" w:pos="4677"/>
        <w:tab w:val="right" w:pos="9355"/>
      </w:tabs>
    </w:pPr>
  </w:style>
  <w:style w:type="character" w:customStyle="1" w:styleId="aa">
    <w:name w:val="Верхний колонтитул Знак"/>
    <w:basedOn w:val="a0"/>
    <w:link w:val="a9"/>
    <w:rsid w:val="009F5493"/>
  </w:style>
  <w:style w:type="paragraph" w:styleId="ab">
    <w:name w:val="footer"/>
    <w:basedOn w:val="a"/>
    <w:link w:val="ac"/>
    <w:rsid w:val="009F5493"/>
    <w:pPr>
      <w:tabs>
        <w:tab w:val="center" w:pos="4677"/>
        <w:tab w:val="right" w:pos="9355"/>
      </w:tabs>
    </w:pPr>
  </w:style>
  <w:style w:type="character" w:customStyle="1" w:styleId="ac">
    <w:name w:val="Нижний колонтитул Знак"/>
    <w:basedOn w:val="a0"/>
    <w:link w:val="ab"/>
    <w:rsid w:val="009F5493"/>
  </w:style>
  <w:style w:type="paragraph" w:styleId="ad">
    <w:name w:val="footnote text"/>
    <w:basedOn w:val="a"/>
    <w:link w:val="ae"/>
    <w:uiPriority w:val="99"/>
    <w:unhideWhenUsed/>
    <w:rsid w:val="00AB2171"/>
    <w:pPr>
      <w:widowControl/>
      <w:autoSpaceDE/>
      <w:autoSpaceDN/>
      <w:adjustRightInd/>
    </w:pPr>
    <w:rPr>
      <w:rFonts w:asciiTheme="minorHAnsi" w:eastAsiaTheme="minorEastAsia" w:hAnsiTheme="minorHAnsi" w:cstheme="minorBidi"/>
    </w:rPr>
  </w:style>
  <w:style w:type="character" w:customStyle="1" w:styleId="ae">
    <w:name w:val="Текст сноски Знак"/>
    <w:basedOn w:val="a0"/>
    <w:link w:val="ad"/>
    <w:uiPriority w:val="99"/>
    <w:rsid w:val="00AB2171"/>
    <w:rPr>
      <w:rFonts w:asciiTheme="minorHAnsi" w:eastAsiaTheme="minorEastAsia" w:hAnsiTheme="minorHAnsi" w:cstheme="minorBidi"/>
    </w:rPr>
  </w:style>
  <w:style w:type="character" w:styleId="af">
    <w:name w:val="footnote reference"/>
    <w:basedOn w:val="a0"/>
    <w:uiPriority w:val="99"/>
    <w:unhideWhenUsed/>
    <w:rsid w:val="00AB2171"/>
    <w:rPr>
      <w:vertAlign w:val="superscript"/>
    </w:rPr>
  </w:style>
  <w:style w:type="character" w:styleId="af0">
    <w:name w:val="Hyperlink"/>
    <w:basedOn w:val="a0"/>
    <w:uiPriority w:val="99"/>
    <w:unhideWhenUsed/>
    <w:rsid w:val="00AB2171"/>
    <w:rPr>
      <w:color w:val="0000FF" w:themeColor="hyperlink"/>
      <w:u w:val="single"/>
    </w:rPr>
  </w:style>
  <w:style w:type="paragraph" w:styleId="af1">
    <w:name w:val="Body Text Indent"/>
    <w:basedOn w:val="a"/>
    <w:link w:val="af2"/>
    <w:rsid w:val="00585614"/>
    <w:pPr>
      <w:spacing w:after="120"/>
      <w:ind w:left="283"/>
    </w:pPr>
  </w:style>
  <w:style w:type="character" w:customStyle="1" w:styleId="af2">
    <w:name w:val="Основной текст с отступом Знак"/>
    <w:basedOn w:val="a0"/>
    <w:link w:val="af1"/>
    <w:rsid w:val="00585614"/>
  </w:style>
  <w:style w:type="paragraph" w:styleId="2">
    <w:name w:val="Body Text Indent 2"/>
    <w:basedOn w:val="a"/>
    <w:link w:val="20"/>
    <w:rsid w:val="00585614"/>
    <w:pPr>
      <w:spacing w:after="120" w:line="480" w:lineRule="auto"/>
      <w:ind w:left="283"/>
    </w:pPr>
  </w:style>
  <w:style w:type="character" w:customStyle="1" w:styleId="20">
    <w:name w:val="Основной текст с отступом 2 Знак"/>
    <w:basedOn w:val="a0"/>
    <w:link w:val="2"/>
    <w:rsid w:val="00585614"/>
  </w:style>
  <w:style w:type="paragraph" w:customStyle="1" w:styleId="af3">
    <w:name w:val="ðàñïîðÿæåíèå"/>
    <w:basedOn w:val="a"/>
    <w:next w:val="a4"/>
    <w:rsid w:val="00450182"/>
    <w:pPr>
      <w:widowControl/>
      <w:overflowPunct w:val="0"/>
      <w:jc w:val="center"/>
    </w:pPr>
  </w:style>
  <w:style w:type="character" w:customStyle="1" w:styleId="af4">
    <w:name w:val="Гипертекстовая ссылка"/>
    <w:uiPriority w:val="99"/>
    <w:rsid w:val="00450182"/>
    <w:rPr>
      <w:rFonts w:cs="Times New Roman"/>
      <w:b/>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2C23"/>
    <w:pPr>
      <w:widowControl w:val="0"/>
      <w:autoSpaceDE w:val="0"/>
      <w:autoSpaceDN w:val="0"/>
      <w:adjustRightInd w:val="0"/>
    </w:pPr>
  </w:style>
  <w:style w:type="paragraph" w:styleId="1">
    <w:name w:val="heading 1"/>
    <w:basedOn w:val="a"/>
    <w:next w:val="a"/>
    <w:qFormat/>
    <w:rsid w:val="00B40499"/>
    <w:pPr>
      <w:keepNext/>
      <w:widowControl/>
      <w:autoSpaceDE/>
      <w:autoSpaceDN/>
      <w:adjustRightInd/>
      <w:jc w:val="center"/>
      <w:outlineLvl w:val="0"/>
    </w:pPr>
    <w:rPr>
      <w:b/>
      <w:spacing w:val="2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споряжение"/>
    <w:basedOn w:val="a"/>
    <w:next w:val="a4"/>
    <w:rsid w:val="00B40499"/>
    <w:pPr>
      <w:widowControl/>
      <w:autoSpaceDE/>
      <w:autoSpaceDN/>
      <w:adjustRightInd/>
      <w:jc w:val="center"/>
    </w:pPr>
  </w:style>
  <w:style w:type="paragraph" w:styleId="a4">
    <w:name w:val="Body Text"/>
    <w:basedOn w:val="a"/>
    <w:rsid w:val="00B40499"/>
    <w:pPr>
      <w:spacing w:after="120"/>
    </w:pPr>
  </w:style>
  <w:style w:type="paragraph" w:customStyle="1" w:styleId="ConsPlusNormal">
    <w:name w:val="ConsPlusNormal"/>
    <w:rsid w:val="00C44C65"/>
    <w:pPr>
      <w:autoSpaceDE w:val="0"/>
      <w:autoSpaceDN w:val="0"/>
      <w:adjustRightInd w:val="0"/>
      <w:ind w:firstLine="720"/>
    </w:pPr>
    <w:rPr>
      <w:rFonts w:ascii="Arial" w:hAnsi="Arial" w:cs="Arial"/>
    </w:rPr>
  </w:style>
  <w:style w:type="table" w:styleId="a5">
    <w:name w:val="Table Grid"/>
    <w:basedOn w:val="a1"/>
    <w:rsid w:val="00C44C6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84693"/>
    <w:pPr>
      <w:ind w:left="720"/>
      <w:contextualSpacing/>
    </w:pPr>
  </w:style>
  <w:style w:type="paragraph" w:styleId="a7">
    <w:name w:val="Balloon Text"/>
    <w:basedOn w:val="a"/>
    <w:link w:val="a8"/>
    <w:uiPriority w:val="99"/>
    <w:rsid w:val="005E7E99"/>
    <w:rPr>
      <w:rFonts w:ascii="Tahoma" w:hAnsi="Tahoma" w:cs="Tahoma"/>
      <w:sz w:val="16"/>
      <w:szCs w:val="16"/>
    </w:rPr>
  </w:style>
  <w:style w:type="character" w:customStyle="1" w:styleId="a8">
    <w:name w:val="Текст выноски Знак"/>
    <w:basedOn w:val="a0"/>
    <w:link w:val="a7"/>
    <w:uiPriority w:val="99"/>
    <w:rsid w:val="005E7E99"/>
    <w:rPr>
      <w:rFonts w:ascii="Tahoma" w:hAnsi="Tahoma" w:cs="Tahoma"/>
      <w:sz w:val="16"/>
      <w:szCs w:val="16"/>
    </w:rPr>
  </w:style>
  <w:style w:type="paragraph" w:styleId="a9">
    <w:name w:val="header"/>
    <w:basedOn w:val="a"/>
    <w:link w:val="aa"/>
    <w:rsid w:val="009F5493"/>
    <w:pPr>
      <w:tabs>
        <w:tab w:val="center" w:pos="4677"/>
        <w:tab w:val="right" w:pos="9355"/>
      </w:tabs>
    </w:pPr>
  </w:style>
  <w:style w:type="character" w:customStyle="1" w:styleId="aa">
    <w:name w:val="Верхний колонтитул Знак"/>
    <w:basedOn w:val="a0"/>
    <w:link w:val="a9"/>
    <w:rsid w:val="009F5493"/>
  </w:style>
  <w:style w:type="paragraph" w:styleId="ab">
    <w:name w:val="footer"/>
    <w:basedOn w:val="a"/>
    <w:link w:val="ac"/>
    <w:rsid w:val="009F5493"/>
    <w:pPr>
      <w:tabs>
        <w:tab w:val="center" w:pos="4677"/>
        <w:tab w:val="right" w:pos="9355"/>
      </w:tabs>
    </w:pPr>
  </w:style>
  <w:style w:type="character" w:customStyle="1" w:styleId="ac">
    <w:name w:val="Нижний колонтитул Знак"/>
    <w:basedOn w:val="a0"/>
    <w:link w:val="ab"/>
    <w:rsid w:val="009F5493"/>
  </w:style>
  <w:style w:type="paragraph" w:styleId="ad">
    <w:name w:val="footnote text"/>
    <w:basedOn w:val="a"/>
    <w:link w:val="ae"/>
    <w:uiPriority w:val="99"/>
    <w:unhideWhenUsed/>
    <w:rsid w:val="00AB2171"/>
    <w:pPr>
      <w:widowControl/>
      <w:autoSpaceDE/>
      <w:autoSpaceDN/>
      <w:adjustRightInd/>
    </w:pPr>
    <w:rPr>
      <w:rFonts w:asciiTheme="minorHAnsi" w:eastAsiaTheme="minorEastAsia" w:hAnsiTheme="minorHAnsi" w:cstheme="minorBidi"/>
    </w:rPr>
  </w:style>
  <w:style w:type="character" w:customStyle="1" w:styleId="ae">
    <w:name w:val="Текст сноски Знак"/>
    <w:basedOn w:val="a0"/>
    <w:link w:val="ad"/>
    <w:uiPriority w:val="99"/>
    <w:rsid w:val="00AB2171"/>
    <w:rPr>
      <w:rFonts w:asciiTheme="minorHAnsi" w:eastAsiaTheme="minorEastAsia" w:hAnsiTheme="minorHAnsi" w:cstheme="minorBidi"/>
    </w:rPr>
  </w:style>
  <w:style w:type="character" w:styleId="af">
    <w:name w:val="footnote reference"/>
    <w:basedOn w:val="a0"/>
    <w:uiPriority w:val="99"/>
    <w:unhideWhenUsed/>
    <w:rsid w:val="00AB2171"/>
    <w:rPr>
      <w:vertAlign w:val="superscript"/>
    </w:rPr>
  </w:style>
  <w:style w:type="character" w:styleId="af0">
    <w:name w:val="Hyperlink"/>
    <w:basedOn w:val="a0"/>
    <w:uiPriority w:val="99"/>
    <w:unhideWhenUsed/>
    <w:rsid w:val="00AB2171"/>
    <w:rPr>
      <w:color w:val="0000FF" w:themeColor="hyperlink"/>
      <w:u w:val="single"/>
    </w:rPr>
  </w:style>
  <w:style w:type="paragraph" w:styleId="af1">
    <w:name w:val="Body Text Indent"/>
    <w:basedOn w:val="a"/>
    <w:link w:val="af2"/>
    <w:rsid w:val="00585614"/>
    <w:pPr>
      <w:spacing w:after="120"/>
      <w:ind w:left="283"/>
    </w:pPr>
  </w:style>
  <w:style w:type="character" w:customStyle="1" w:styleId="af2">
    <w:name w:val="Основной текст с отступом Знак"/>
    <w:basedOn w:val="a0"/>
    <w:link w:val="af1"/>
    <w:rsid w:val="00585614"/>
  </w:style>
  <w:style w:type="paragraph" w:styleId="2">
    <w:name w:val="Body Text Indent 2"/>
    <w:basedOn w:val="a"/>
    <w:link w:val="20"/>
    <w:rsid w:val="00585614"/>
    <w:pPr>
      <w:spacing w:after="120" w:line="480" w:lineRule="auto"/>
      <w:ind w:left="283"/>
    </w:pPr>
  </w:style>
  <w:style w:type="character" w:customStyle="1" w:styleId="20">
    <w:name w:val="Основной текст с отступом 2 Знак"/>
    <w:basedOn w:val="a0"/>
    <w:link w:val="2"/>
    <w:rsid w:val="00585614"/>
  </w:style>
  <w:style w:type="paragraph" w:customStyle="1" w:styleId="af3">
    <w:name w:val="ðàñïîðÿæåíèå"/>
    <w:basedOn w:val="a"/>
    <w:next w:val="a4"/>
    <w:rsid w:val="00450182"/>
    <w:pPr>
      <w:widowControl/>
      <w:overflowPunct w:val="0"/>
      <w:jc w:val="center"/>
    </w:pPr>
  </w:style>
  <w:style w:type="character" w:customStyle="1" w:styleId="af4">
    <w:name w:val="Гипертекстовая ссылка"/>
    <w:uiPriority w:val="99"/>
    <w:rsid w:val="00450182"/>
    <w:rPr>
      <w:rFonts w:cs="Times New Roman"/>
      <w:b/>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8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8A02C0F67BC1907C9CA6C88BDEE7D68928DE7E276A16BB590E015373A69E2BD610694A3E2B3C8G2j9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01891CCA53C5501351C65F719C799B03A29B687F1ACF3C81E9145AB81C05FC3666D65F978B20DC275359309aBF4E" TargetMode="External"/><Relationship Id="rId4" Type="http://schemas.openxmlformats.org/officeDocument/2006/relationships/settings" Target="settings.xml"/><Relationship Id="rId9" Type="http://schemas.openxmlformats.org/officeDocument/2006/relationships/hyperlink" Target="consultantplus://offline/ref=201891CCA53C5501351C7BFA0FABCEBF3D23E18AF1ACF09743C043FCDE905996262D63AC3BF600C2a7F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10</Pages>
  <Words>3187</Words>
  <Characters>18168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АДМИНИСТРАЦИЯ ВИЛЮЧИНСКОГО ГОРОДСКОГО ОКРУГА</vt:lpstr>
    </vt:vector>
  </TitlesOfParts>
  <Company>Microsoft</Company>
  <LinksUpToDate>false</LinksUpToDate>
  <CharactersWithSpaces>21313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ВИЛЮЧИНСКОГО ГОРОДСКОГО ОКРУГА</dc:title>
  <dc:creator>Admin</dc:creator>
  <cp:lastModifiedBy>1</cp:lastModifiedBy>
  <cp:revision>16</cp:revision>
  <cp:lastPrinted>2018-12-21T04:50:00Z</cp:lastPrinted>
  <dcterms:created xsi:type="dcterms:W3CDTF">2018-12-20T23:57:00Z</dcterms:created>
  <dcterms:modified xsi:type="dcterms:W3CDTF">2018-12-21T05:55:00Z</dcterms:modified>
</cp:coreProperties>
</file>