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CF07F5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="00AF0E9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403C85" w:rsidRPr="0037357E" w:rsidRDefault="004552A1" w:rsidP="00CF07F5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</w:t>
      </w:r>
      <w:r w:rsidR="00403C85" w:rsidRPr="0037357E">
        <w:rPr>
          <w:b w:val="0"/>
          <w:smallCaps/>
          <w:sz w:val="28"/>
          <w:szCs w:val="28"/>
        </w:rPr>
        <w:t>того созыва</w:t>
      </w:r>
    </w:p>
    <w:p w:rsidR="00CF07F5" w:rsidRPr="0037357E" w:rsidRDefault="00CF07F5" w:rsidP="00CF07F5">
      <w:pPr>
        <w:jc w:val="center"/>
        <w:rPr>
          <w:b w:val="0"/>
          <w:spacing w:val="200"/>
          <w:sz w:val="28"/>
          <w:szCs w:val="28"/>
        </w:rPr>
      </w:pP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Pr="0037357E" w:rsidRDefault="00CF07F5" w:rsidP="00CF07F5">
      <w:pPr>
        <w:jc w:val="center"/>
        <w:rPr>
          <w:b w:val="0"/>
        </w:rPr>
      </w:pPr>
    </w:p>
    <w:p w:rsidR="00CF07F5" w:rsidRPr="00AF0E9E" w:rsidRDefault="00B05829" w:rsidP="00CF07F5">
      <w:pPr>
        <w:rPr>
          <w:b w:val="0"/>
          <w:sz w:val="28"/>
          <w:szCs w:val="28"/>
          <w:u w:val="single"/>
        </w:rPr>
      </w:pPr>
      <w:r w:rsidRPr="00AF0E9E">
        <w:rPr>
          <w:sz w:val="28"/>
          <w:szCs w:val="28"/>
          <w:u w:val="single"/>
        </w:rPr>
        <w:t>11 ноября 2016 года</w:t>
      </w:r>
      <w:r w:rsidR="004A0F47" w:rsidRPr="00AF0E9E">
        <w:rPr>
          <w:sz w:val="28"/>
          <w:szCs w:val="28"/>
          <w:u w:val="single"/>
        </w:rPr>
        <w:t xml:space="preserve"> </w:t>
      </w:r>
      <w:r w:rsidR="004A0F47" w:rsidRPr="00AF0E9E">
        <w:rPr>
          <w:sz w:val="28"/>
          <w:szCs w:val="28"/>
        </w:rPr>
        <w:t xml:space="preserve">  </w:t>
      </w:r>
      <w:r w:rsidR="00AF0E9E" w:rsidRPr="00AF0E9E">
        <w:rPr>
          <w:sz w:val="28"/>
          <w:szCs w:val="28"/>
        </w:rPr>
        <w:t xml:space="preserve"> </w:t>
      </w:r>
      <w:r w:rsidR="00AF0E9E">
        <w:rPr>
          <w:sz w:val="28"/>
          <w:szCs w:val="28"/>
        </w:rPr>
        <w:t xml:space="preserve">                                                                           </w:t>
      </w:r>
      <w:r w:rsidR="004A0F47" w:rsidRPr="00AF0E9E">
        <w:rPr>
          <w:sz w:val="28"/>
          <w:szCs w:val="28"/>
        </w:rPr>
        <w:t xml:space="preserve"> </w:t>
      </w:r>
      <w:r w:rsidR="00CB14CF" w:rsidRPr="00AF0E9E">
        <w:rPr>
          <w:bCs w:val="0"/>
          <w:sz w:val="28"/>
          <w:szCs w:val="28"/>
          <w:u w:val="single"/>
        </w:rPr>
        <w:t>№</w:t>
      </w:r>
      <w:r w:rsidRPr="00AF0E9E">
        <w:rPr>
          <w:bCs w:val="0"/>
          <w:sz w:val="28"/>
          <w:szCs w:val="28"/>
          <w:u w:val="single"/>
        </w:rPr>
        <w:t>90/32-6</w:t>
      </w:r>
    </w:p>
    <w:p w:rsidR="00CF07F5" w:rsidRPr="0037357E" w:rsidRDefault="00CF07F5" w:rsidP="00761AD4">
      <w:pPr>
        <w:pStyle w:val="a4"/>
      </w:pPr>
      <w:proofErr w:type="spellStart"/>
      <w:r w:rsidRPr="0037357E">
        <w:t>г</w:t>
      </w:r>
      <w:proofErr w:type="gramStart"/>
      <w:r w:rsidRPr="0037357E">
        <w:t>.В</w:t>
      </w:r>
      <w:proofErr w:type="gramEnd"/>
      <w:r w:rsidRPr="0037357E">
        <w:t>илючинск</w:t>
      </w:r>
      <w:proofErr w:type="spellEnd"/>
    </w:p>
    <w:p w:rsidR="00761AD4" w:rsidRPr="0037357E" w:rsidRDefault="00761AD4" w:rsidP="00761AD4">
      <w:pPr>
        <w:pStyle w:val="a3"/>
      </w:pPr>
    </w:p>
    <w:p w:rsidR="00E45D5D" w:rsidRPr="0037357E" w:rsidRDefault="007F30FA" w:rsidP="00E45D5D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proofErr w:type="gramStart"/>
      <w:r w:rsidRPr="007F30FA">
        <w:rPr>
          <w:b w:val="0"/>
          <w:bCs w:val="0"/>
          <w:sz w:val="28"/>
          <w:szCs w:val="28"/>
        </w:rPr>
        <w:t>О внесении изменений в</w:t>
      </w:r>
      <w:r w:rsidR="009113CA">
        <w:rPr>
          <w:b w:val="0"/>
          <w:bCs w:val="0"/>
          <w:sz w:val="28"/>
          <w:szCs w:val="28"/>
        </w:rPr>
        <w:t xml:space="preserve"> статью 3</w:t>
      </w:r>
      <w:r w:rsidRPr="007F30FA">
        <w:rPr>
          <w:b w:val="0"/>
          <w:bCs w:val="0"/>
          <w:sz w:val="28"/>
          <w:szCs w:val="28"/>
        </w:rPr>
        <w:t xml:space="preserve"> Положени</w:t>
      </w:r>
      <w:r w:rsidR="009113CA">
        <w:rPr>
          <w:b w:val="0"/>
          <w:bCs w:val="0"/>
          <w:sz w:val="28"/>
          <w:szCs w:val="28"/>
        </w:rPr>
        <w:t>я</w:t>
      </w:r>
      <w:r w:rsidRPr="007F30FA">
        <w:rPr>
          <w:b w:val="0"/>
          <w:bCs w:val="0"/>
          <w:sz w:val="28"/>
          <w:szCs w:val="28"/>
        </w:rPr>
        <w:t xml:space="preserve"> о бюджетном процессе в Вилючинском городском округе закрытом административно-территориальном образовании городе Вилючинске Камчатского края, утвержденное решением Думы Вилючинского городского округа от 28.08.2013 № 215/39-5</w:t>
      </w:r>
      <w:r w:rsidR="00296B3B">
        <w:rPr>
          <w:b w:val="0"/>
          <w:bCs w:val="0"/>
          <w:sz w:val="28"/>
          <w:szCs w:val="28"/>
        </w:rPr>
        <w:t xml:space="preserve"> и о приостановлении действия </w:t>
      </w:r>
      <w:r w:rsidR="00296B3B">
        <w:rPr>
          <w:b w:val="0"/>
          <w:bCs w:val="0"/>
          <w:spacing w:val="-4"/>
          <w:sz w:val="28"/>
          <w:szCs w:val="28"/>
        </w:rPr>
        <w:t xml:space="preserve">пункта 1 статьи 18 </w:t>
      </w:r>
      <w:r w:rsidR="00A073D2" w:rsidRPr="007F30FA">
        <w:rPr>
          <w:b w:val="0"/>
          <w:bCs w:val="0"/>
          <w:sz w:val="28"/>
          <w:szCs w:val="28"/>
        </w:rPr>
        <w:t>Положени</w:t>
      </w:r>
      <w:r w:rsidR="00A073D2">
        <w:rPr>
          <w:b w:val="0"/>
          <w:bCs w:val="0"/>
          <w:sz w:val="28"/>
          <w:szCs w:val="28"/>
        </w:rPr>
        <w:t>я</w:t>
      </w:r>
      <w:r w:rsidR="00A073D2" w:rsidRPr="007F30FA">
        <w:rPr>
          <w:b w:val="0"/>
          <w:bCs w:val="0"/>
          <w:sz w:val="28"/>
          <w:szCs w:val="28"/>
        </w:rPr>
        <w:t xml:space="preserve"> о бюджетном процессе в Вилючинском городском округе закрытом административно-территориальном образовании городе Вилючинске Камчатского края</w:t>
      </w:r>
      <w:proofErr w:type="gramEnd"/>
    </w:p>
    <w:p w:rsidR="002A0490" w:rsidRPr="0037357E" w:rsidRDefault="002A0490" w:rsidP="002A0490">
      <w:pPr>
        <w:jc w:val="center"/>
        <w:rPr>
          <w:b w:val="0"/>
          <w:bCs w:val="0"/>
          <w:i/>
          <w:spacing w:val="-3"/>
          <w:sz w:val="28"/>
          <w:szCs w:val="28"/>
        </w:rPr>
      </w:pPr>
    </w:p>
    <w:p w:rsidR="0005736F" w:rsidRPr="0037357E" w:rsidRDefault="006062E6" w:rsidP="00855C5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 Камчатском крае», уставом Вилючинского городского округа, Дума Вилючинского городского округа</w:t>
      </w:r>
    </w:p>
    <w:p w:rsidR="00A75C28" w:rsidRPr="0037357E" w:rsidRDefault="00A75C28" w:rsidP="00855C58">
      <w:pPr>
        <w:ind w:firstLine="708"/>
        <w:jc w:val="both"/>
        <w:rPr>
          <w:b w:val="0"/>
          <w:sz w:val="28"/>
          <w:szCs w:val="28"/>
        </w:rPr>
      </w:pPr>
    </w:p>
    <w:p w:rsidR="004D7812" w:rsidRPr="0037357E" w:rsidRDefault="00CF07F5" w:rsidP="00211039">
      <w:pPr>
        <w:pStyle w:val="a3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1A56AC" w:rsidRPr="001A56AC" w:rsidRDefault="001A56AC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1A56AC">
        <w:rPr>
          <w:b w:val="0"/>
          <w:sz w:val="28"/>
          <w:szCs w:val="28"/>
        </w:rPr>
        <w:t xml:space="preserve">1. Внести в </w:t>
      </w:r>
      <w:r w:rsidR="009113CA">
        <w:rPr>
          <w:b w:val="0"/>
          <w:sz w:val="28"/>
          <w:szCs w:val="28"/>
        </w:rPr>
        <w:t xml:space="preserve">статью 3 </w:t>
      </w:r>
      <w:r w:rsidRPr="001A56AC">
        <w:rPr>
          <w:b w:val="0"/>
          <w:sz w:val="28"/>
          <w:szCs w:val="28"/>
        </w:rPr>
        <w:t>Положени</w:t>
      </w:r>
      <w:r w:rsidR="009113CA">
        <w:rPr>
          <w:b w:val="0"/>
          <w:sz w:val="28"/>
          <w:szCs w:val="28"/>
        </w:rPr>
        <w:t>я</w:t>
      </w:r>
      <w:r w:rsidRPr="001A56AC">
        <w:rPr>
          <w:b w:val="0"/>
          <w:sz w:val="28"/>
          <w:szCs w:val="28"/>
        </w:rPr>
        <w:t xml:space="preserve"> о бюджетном процессе в Вилючинском городском округе закрытом административно-территориальном образовании городе Вилючинске Камчатского края, </w:t>
      </w:r>
      <w:proofErr w:type="gramStart"/>
      <w:r w:rsidRPr="001A56AC">
        <w:rPr>
          <w:b w:val="0"/>
          <w:sz w:val="28"/>
          <w:szCs w:val="28"/>
        </w:rPr>
        <w:t>утвержденное</w:t>
      </w:r>
      <w:proofErr w:type="gramEnd"/>
      <w:r w:rsidRPr="001A56AC">
        <w:rPr>
          <w:b w:val="0"/>
          <w:sz w:val="28"/>
          <w:szCs w:val="28"/>
        </w:rPr>
        <w:t xml:space="preserve"> решением Думы Вилючинского городского округа от 28.08.2013 № 215/39-5, следующие изменения:</w:t>
      </w:r>
    </w:p>
    <w:p w:rsidR="00896359" w:rsidRDefault="00896359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1A56AC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В п</w:t>
      </w:r>
      <w:r w:rsidRPr="001A56AC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е2</w:t>
      </w:r>
      <w:r w:rsidR="009113CA">
        <w:rPr>
          <w:b w:val="0"/>
          <w:sz w:val="28"/>
          <w:szCs w:val="28"/>
        </w:rPr>
        <w:t>цифры</w:t>
      </w:r>
      <w:r>
        <w:rPr>
          <w:b w:val="0"/>
          <w:sz w:val="28"/>
          <w:szCs w:val="28"/>
        </w:rPr>
        <w:t xml:space="preserve"> «3, 4» заменить </w:t>
      </w:r>
      <w:r w:rsidR="009113CA">
        <w:rPr>
          <w:b w:val="0"/>
          <w:sz w:val="28"/>
          <w:szCs w:val="28"/>
        </w:rPr>
        <w:t>цифрами</w:t>
      </w:r>
      <w:r>
        <w:rPr>
          <w:b w:val="0"/>
          <w:sz w:val="28"/>
          <w:szCs w:val="28"/>
        </w:rPr>
        <w:t xml:space="preserve"> «3, 4, 5, 5.1»;</w:t>
      </w:r>
    </w:p>
    <w:p w:rsidR="001A56AC" w:rsidRDefault="001A56AC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1A56AC">
        <w:rPr>
          <w:b w:val="0"/>
          <w:sz w:val="28"/>
          <w:szCs w:val="28"/>
        </w:rPr>
        <w:t>1.</w:t>
      </w:r>
      <w:r w:rsidR="00896359">
        <w:rPr>
          <w:b w:val="0"/>
          <w:sz w:val="28"/>
          <w:szCs w:val="28"/>
        </w:rPr>
        <w:t>2</w:t>
      </w:r>
      <w:r w:rsidRPr="001A56AC">
        <w:rPr>
          <w:b w:val="0"/>
          <w:sz w:val="28"/>
          <w:szCs w:val="28"/>
        </w:rPr>
        <w:t xml:space="preserve">. Пункт </w:t>
      </w:r>
      <w:r>
        <w:rPr>
          <w:b w:val="0"/>
          <w:sz w:val="28"/>
          <w:szCs w:val="28"/>
        </w:rPr>
        <w:t>5</w:t>
      </w:r>
      <w:r w:rsidRPr="001A56AC">
        <w:rPr>
          <w:b w:val="0"/>
          <w:sz w:val="28"/>
          <w:szCs w:val="28"/>
        </w:rPr>
        <w:t xml:space="preserve"> изложить в следующей редакции:</w:t>
      </w:r>
    </w:p>
    <w:p w:rsidR="001A56AC" w:rsidRPr="001A56AC" w:rsidRDefault="001A56AC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A56AC">
        <w:rPr>
          <w:b w:val="0"/>
          <w:sz w:val="28"/>
          <w:szCs w:val="28"/>
        </w:rPr>
        <w:t>5. В соответствии с решениями руководителя финансового органа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Думы Вилючинского городского округа о местном бюджете по следующим основаниям:</w:t>
      </w:r>
    </w:p>
    <w:p w:rsidR="001A56AC" w:rsidRPr="001A56AC" w:rsidRDefault="001A56AC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1A56AC">
        <w:rPr>
          <w:b w:val="0"/>
          <w:sz w:val="28"/>
          <w:szCs w:val="28"/>
        </w:rPr>
        <w:t>1) в случае осуществления выплат, сокращающих долговые обязательства Вилючинского городского округа в соответствии со статьей 96 Бюджетного кодекса Российской Федерации;</w:t>
      </w:r>
    </w:p>
    <w:p w:rsidR="001A56AC" w:rsidRPr="001A56AC" w:rsidRDefault="001A56AC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1A56AC">
        <w:rPr>
          <w:b w:val="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5C7CD6" w:rsidRDefault="00FE03FF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="001A56AC" w:rsidRPr="001A56AC">
        <w:rPr>
          <w:b w:val="0"/>
          <w:sz w:val="28"/>
          <w:szCs w:val="28"/>
        </w:rPr>
        <w:t xml:space="preserve"> в случае перераспределения бюдже</w:t>
      </w:r>
      <w:r w:rsidR="000161C2">
        <w:rPr>
          <w:b w:val="0"/>
          <w:sz w:val="28"/>
          <w:szCs w:val="28"/>
        </w:rPr>
        <w:t xml:space="preserve">тных ассигнований, </w:t>
      </w:r>
      <w:r w:rsidR="000161C2">
        <w:rPr>
          <w:b w:val="0"/>
          <w:sz w:val="28"/>
          <w:szCs w:val="28"/>
        </w:rPr>
        <w:lastRenderedPageBreak/>
        <w:t>предусмотрен</w:t>
      </w:r>
      <w:r w:rsidR="001A56AC" w:rsidRPr="001A56AC">
        <w:rPr>
          <w:b w:val="0"/>
          <w:sz w:val="28"/>
          <w:szCs w:val="28"/>
        </w:rPr>
        <w:t>ных главным распорядителям средств местного бюджета, на оплату труда работников муниципальных учреждений и органов местного самоуправления Вилючинского городского округа, между разделами, подразделами, целевыми статьями и видами расходов классификации расходов бюджетов</w:t>
      </w:r>
      <w:r w:rsidR="005C7CD6">
        <w:rPr>
          <w:b w:val="0"/>
          <w:sz w:val="28"/>
          <w:szCs w:val="28"/>
        </w:rPr>
        <w:t>;</w:t>
      </w:r>
    </w:p>
    <w:p w:rsidR="001A56AC" w:rsidRDefault="00FE03FF" w:rsidP="001A56AC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7CD6">
        <w:rPr>
          <w:b w:val="0"/>
          <w:sz w:val="28"/>
          <w:szCs w:val="28"/>
        </w:rPr>
        <w:t>) в случае перераспределения бюджетных ассигнований, предусмотренных на финансовое обеспечение реализации муниципальной программы Вилючинского городского округа</w:t>
      </w:r>
      <w:r w:rsidR="00DD386D">
        <w:rPr>
          <w:b w:val="0"/>
          <w:sz w:val="28"/>
          <w:szCs w:val="28"/>
        </w:rPr>
        <w:t xml:space="preserve"> и непрограммных мероприятий</w:t>
      </w:r>
      <w:r w:rsidR="005C7CD6">
        <w:rPr>
          <w:b w:val="0"/>
          <w:sz w:val="28"/>
          <w:szCs w:val="28"/>
        </w:rPr>
        <w:t>, в пределах общего объема бюджетных ассигнований на соответствующую муниципальную программу Вилючинского городского округа</w:t>
      </w:r>
      <w:r w:rsidR="00DD386D">
        <w:rPr>
          <w:b w:val="0"/>
          <w:sz w:val="28"/>
          <w:szCs w:val="28"/>
        </w:rPr>
        <w:t xml:space="preserve"> и непрограммных мероприятий</w:t>
      </w:r>
      <w:r w:rsidR="001A56AC" w:rsidRPr="001A56A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FE03FF" w:rsidRDefault="00FE03FF" w:rsidP="00FE03FF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9635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Дополнить статью 3 пунктом 5.1. следующего содержания:</w:t>
      </w:r>
    </w:p>
    <w:p w:rsidR="00FE03FF" w:rsidRPr="001A56AC" w:rsidRDefault="00FE03FF" w:rsidP="00FE03FF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Pr="001A56AC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1.По согласованию с Комитетом </w:t>
      </w:r>
      <w:r w:rsidR="00D56C99">
        <w:rPr>
          <w:b w:val="0"/>
          <w:sz w:val="28"/>
          <w:szCs w:val="28"/>
        </w:rPr>
        <w:t xml:space="preserve">по бюджетной, финансовой и налоговой политики Думы Вилючинского городского округа  </w:t>
      </w:r>
      <w:r w:rsidRPr="001A56AC">
        <w:rPr>
          <w:b w:val="0"/>
          <w:sz w:val="28"/>
          <w:szCs w:val="28"/>
        </w:rPr>
        <w:t>руководител</w:t>
      </w:r>
      <w:r>
        <w:rPr>
          <w:b w:val="0"/>
          <w:sz w:val="28"/>
          <w:szCs w:val="28"/>
        </w:rPr>
        <w:t>ь</w:t>
      </w:r>
      <w:r w:rsidRPr="001A56AC">
        <w:rPr>
          <w:b w:val="0"/>
          <w:sz w:val="28"/>
          <w:szCs w:val="28"/>
        </w:rPr>
        <w:t xml:space="preserve"> финансового органа дополнительно к основаниям, установленным пунктом </w:t>
      </w:r>
      <w:r>
        <w:rPr>
          <w:b w:val="0"/>
          <w:sz w:val="28"/>
          <w:szCs w:val="28"/>
        </w:rPr>
        <w:t>5настоящей статьи</w:t>
      </w:r>
      <w:r w:rsidRPr="001A56AC">
        <w:rPr>
          <w:b w:val="0"/>
          <w:sz w:val="28"/>
          <w:szCs w:val="28"/>
        </w:rPr>
        <w:t>, может осуществлять внесение изменений в сводную бюджетную роспись местного бюджета без внесения изменений в решение Думы Вилючинского городского округа о местном бюджете по следующим основаниям:</w:t>
      </w:r>
      <w:proofErr w:type="gramEnd"/>
    </w:p>
    <w:p w:rsidR="00FE03FF" w:rsidRPr="00FE03FF" w:rsidRDefault="00FE03FF" w:rsidP="00FE03FF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FE03FF">
        <w:rPr>
          <w:b w:val="0"/>
          <w:sz w:val="28"/>
          <w:szCs w:val="28"/>
        </w:rPr>
        <w:t xml:space="preserve">1) в случае перераспределения бюджетных ассигнований на осуществление бюджетных инвестиций и предоставление субсидий на </w:t>
      </w:r>
      <w:proofErr w:type="spellStart"/>
      <w:r w:rsidRPr="00FE03FF">
        <w:rPr>
          <w:b w:val="0"/>
          <w:sz w:val="28"/>
          <w:szCs w:val="28"/>
        </w:rPr>
        <w:t>софинансирование</w:t>
      </w:r>
      <w:proofErr w:type="spellEnd"/>
      <w:r w:rsidRPr="00FE03FF">
        <w:rPr>
          <w:b w:val="0"/>
          <w:sz w:val="28"/>
          <w:szCs w:val="28"/>
        </w:rPr>
        <w:t xml:space="preserve"> капитальных вложений в объекты муниципальной собственности, предусмотренных инвестиционной программой Вилючинского городского округа;</w:t>
      </w:r>
    </w:p>
    <w:p w:rsidR="00FE03FF" w:rsidRPr="00FE03FF" w:rsidRDefault="00FE03FF" w:rsidP="00FE03FF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 w:rsidRPr="00FE03FF">
        <w:rPr>
          <w:b w:val="0"/>
          <w:sz w:val="28"/>
          <w:szCs w:val="28"/>
        </w:rPr>
        <w:t>2) в случае перераспределения бюджетных ассигнований на мероприятия, связанные с ликвидацией и преобразованием органов местного самоуправления Вилючинского городского округа;</w:t>
      </w:r>
    </w:p>
    <w:p w:rsidR="00FE03FF" w:rsidRDefault="00FE03FF" w:rsidP="00FE03FF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в случае перераспределения бюджетных ассигнований по целевым статьям и видам расходов, предусмотренных на финансовое обеспечение реализации муниципальн</w:t>
      </w:r>
      <w:r w:rsidR="00C555E4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программ Вилючинского городского округа и непрограммных мероприятий, в пределах общего объема бюджетных ассигнований</w:t>
      </w:r>
      <w:proofErr w:type="gramStart"/>
      <w:r w:rsidR="00C555E4">
        <w:rPr>
          <w:b w:val="0"/>
          <w:sz w:val="28"/>
          <w:szCs w:val="28"/>
        </w:rPr>
        <w:t>.</w:t>
      </w:r>
      <w:r w:rsidRPr="001A56AC">
        <w:rPr>
          <w:b w:val="0"/>
          <w:sz w:val="28"/>
          <w:szCs w:val="28"/>
        </w:rPr>
        <w:t>»</w:t>
      </w:r>
      <w:r w:rsidR="00C555E4">
        <w:rPr>
          <w:b w:val="0"/>
          <w:sz w:val="28"/>
          <w:szCs w:val="28"/>
        </w:rPr>
        <w:t>.</w:t>
      </w:r>
      <w:proofErr w:type="gramEnd"/>
    </w:p>
    <w:p w:rsidR="005355FD" w:rsidRDefault="001A56AC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0324D">
        <w:rPr>
          <w:b w:val="0"/>
          <w:bCs w:val="0"/>
          <w:spacing w:val="-4"/>
          <w:sz w:val="28"/>
          <w:szCs w:val="28"/>
        </w:rPr>
        <w:t xml:space="preserve">. </w:t>
      </w:r>
      <w:r w:rsidR="005355FD">
        <w:rPr>
          <w:b w:val="0"/>
          <w:bCs w:val="0"/>
          <w:spacing w:val="-4"/>
          <w:sz w:val="28"/>
          <w:szCs w:val="28"/>
        </w:rPr>
        <w:t>Приостановить до 1 января 2017 года действие пункта 1 статьи 18</w:t>
      </w:r>
      <w:r w:rsidR="00745AEE" w:rsidRPr="007E06B0">
        <w:rPr>
          <w:b w:val="0"/>
          <w:sz w:val="28"/>
          <w:szCs w:val="28"/>
        </w:rPr>
        <w:t>Положения о бюджетном процессе в Вилючинском городском округе закрытом административно-территориальном образовании городе Вилючинске Камчатского края</w:t>
      </w:r>
      <w:r w:rsidR="00745AEE">
        <w:rPr>
          <w:b w:val="0"/>
          <w:sz w:val="28"/>
          <w:szCs w:val="28"/>
        </w:rPr>
        <w:t>,</w:t>
      </w:r>
      <w:r w:rsidR="00AF0E9E">
        <w:rPr>
          <w:b w:val="0"/>
          <w:sz w:val="28"/>
          <w:szCs w:val="28"/>
        </w:rPr>
        <w:t xml:space="preserve"> </w:t>
      </w:r>
      <w:r w:rsidR="00745AEE">
        <w:rPr>
          <w:b w:val="0"/>
          <w:bCs w:val="0"/>
          <w:spacing w:val="-4"/>
          <w:sz w:val="28"/>
          <w:szCs w:val="28"/>
        </w:rPr>
        <w:t xml:space="preserve">утвержденного </w:t>
      </w:r>
      <w:r w:rsidR="005355FD" w:rsidRPr="001A56AC">
        <w:rPr>
          <w:b w:val="0"/>
          <w:sz w:val="28"/>
          <w:szCs w:val="28"/>
        </w:rPr>
        <w:t>решени</w:t>
      </w:r>
      <w:r w:rsidR="00745AEE">
        <w:rPr>
          <w:b w:val="0"/>
          <w:sz w:val="28"/>
          <w:szCs w:val="28"/>
        </w:rPr>
        <w:t>ем</w:t>
      </w:r>
      <w:r w:rsidR="005355FD" w:rsidRPr="001A56AC">
        <w:rPr>
          <w:b w:val="0"/>
          <w:sz w:val="28"/>
          <w:szCs w:val="28"/>
        </w:rPr>
        <w:t xml:space="preserve"> Думы Вилючинского городского округа от 28.08.2013 № 215/39-5</w:t>
      </w:r>
      <w:r w:rsidR="00745AEE">
        <w:rPr>
          <w:b w:val="0"/>
          <w:sz w:val="28"/>
          <w:szCs w:val="28"/>
        </w:rPr>
        <w:t>.</w:t>
      </w:r>
    </w:p>
    <w:p w:rsidR="007B0B2F" w:rsidRDefault="005355FD" w:rsidP="0080324D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3. </w:t>
      </w:r>
      <w:r w:rsidR="0080324D">
        <w:rPr>
          <w:b w:val="0"/>
          <w:bCs w:val="0"/>
          <w:spacing w:val="-4"/>
          <w:sz w:val="28"/>
          <w:szCs w:val="28"/>
        </w:rPr>
        <w:t>Установить, что в 201</w:t>
      </w:r>
      <w:r>
        <w:rPr>
          <w:b w:val="0"/>
          <w:bCs w:val="0"/>
          <w:spacing w:val="-4"/>
          <w:sz w:val="28"/>
          <w:szCs w:val="28"/>
        </w:rPr>
        <w:t>6</w:t>
      </w:r>
      <w:r w:rsidR="0080324D">
        <w:rPr>
          <w:b w:val="0"/>
          <w:bCs w:val="0"/>
          <w:spacing w:val="-4"/>
          <w:sz w:val="28"/>
          <w:szCs w:val="28"/>
        </w:rPr>
        <w:t xml:space="preserve"> году глава администрации Вилючинского городского округа, вносит на рассмотрение в Думу Вилючинского городского округа проект решения </w:t>
      </w:r>
      <w:r w:rsidR="00BA3FF2">
        <w:rPr>
          <w:b w:val="0"/>
          <w:bCs w:val="0"/>
          <w:spacing w:val="-4"/>
          <w:sz w:val="28"/>
          <w:szCs w:val="28"/>
        </w:rPr>
        <w:t xml:space="preserve">Думы Вилючинского городского округа </w:t>
      </w:r>
      <w:r w:rsidR="0080324D">
        <w:rPr>
          <w:b w:val="0"/>
          <w:bCs w:val="0"/>
          <w:spacing w:val="-4"/>
          <w:sz w:val="28"/>
          <w:szCs w:val="28"/>
        </w:rPr>
        <w:t>о местном бюджете на 201</w:t>
      </w:r>
      <w:r>
        <w:rPr>
          <w:b w:val="0"/>
          <w:bCs w:val="0"/>
          <w:spacing w:val="-4"/>
          <w:sz w:val="28"/>
          <w:szCs w:val="28"/>
        </w:rPr>
        <w:t>7</w:t>
      </w:r>
      <w:r w:rsidR="0080324D">
        <w:rPr>
          <w:b w:val="0"/>
          <w:bCs w:val="0"/>
          <w:spacing w:val="-4"/>
          <w:sz w:val="28"/>
          <w:szCs w:val="28"/>
        </w:rPr>
        <w:t xml:space="preserve"> год </w:t>
      </w:r>
      <w:r w:rsidR="00A3226B">
        <w:rPr>
          <w:b w:val="0"/>
          <w:bCs w:val="0"/>
          <w:spacing w:val="-4"/>
          <w:sz w:val="28"/>
          <w:szCs w:val="28"/>
        </w:rPr>
        <w:t>и на плановый период 2018 – 2019 го</w:t>
      </w:r>
      <w:r w:rsidR="00873840">
        <w:rPr>
          <w:b w:val="0"/>
          <w:bCs w:val="0"/>
          <w:spacing w:val="-4"/>
          <w:sz w:val="28"/>
          <w:szCs w:val="28"/>
        </w:rPr>
        <w:t>д</w:t>
      </w:r>
      <w:r w:rsidR="00A3226B">
        <w:rPr>
          <w:b w:val="0"/>
          <w:bCs w:val="0"/>
          <w:spacing w:val="-4"/>
          <w:sz w:val="28"/>
          <w:szCs w:val="28"/>
        </w:rPr>
        <w:t xml:space="preserve">ов </w:t>
      </w:r>
      <w:r w:rsidR="0080324D">
        <w:rPr>
          <w:b w:val="0"/>
          <w:bCs w:val="0"/>
          <w:spacing w:val="-4"/>
          <w:sz w:val="28"/>
          <w:szCs w:val="28"/>
        </w:rPr>
        <w:t>не позднее 0</w:t>
      </w:r>
      <w:r>
        <w:rPr>
          <w:b w:val="0"/>
          <w:bCs w:val="0"/>
          <w:spacing w:val="-4"/>
          <w:sz w:val="28"/>
          <w:szCs w:val="28"/>
        </w:rPr>
        <w:t>5</w:t>
      </w:r>
      <w:r w:rsidR="0080324D">
        <w:rPr>
          <w:b w:val="0"/>
          <w:bCs w:val="0"/>
          <w:spacing w:val="-4"/>
          <w:sz w:val="28"/>
          <w:szCs w:val="28"/>
        </w:rPr>
        <w:t xml:space="preserve"> декабря 201</w:t>
      </w:r>
      <w:r>
        <w:rPr>
          <w:b w:val="0"/>
          <w:bCs w:val="0"/>
          <w:spacing w:val="-4"/>
          <w:sz w:val="28"/>
          <w:szCs w:val="28"/>
        </w:rPr>
        <w:t>6</w:t>
      </w:r>
      <w:r w:rsidR="0080324D">
        <w:rPr>
          <w:b w:val="0"/>
          <w:bCs w:val="0"/>
          <w:spacing w:val="-4"/>
          <w:sz w:val="28"/>
          <w:szCs w:val="28"/>
        </w:rPr>
        <w:t xml:space="preserve"> года. </w:t>
      </w:r>
    </w:p>
    <w:p w:rsidR="00BA3FF2" w:rsidRDefault="005355FD" w:rsidP="00BA3FF2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>4</w:t>
      </w:r>
      <w:r w:rsidR="001F11AF">
        <w:rPr>
          <w:b w:val="0"/>
          <w:bCs w:val="0"/>
          <w:spacing w:val="-4"/>
          <w:sz w:val="28"/>
          <w:szCs w:val="28"/>
        </w:rPr>
        <w:t xml:space="preserve">. </w:t>
      </w:r>
      <w:r w:rsidR="00BA3FF2" w:rsidRPr="00BA3FF2">
        <w:rPr>
          <w:b w:val="0"/>
          <w:sz w:val="28"/>
          <w:szCs w:val="28"/>
        </w:rPr>
        <w:t>Настоящее решение вступает в силу после дня его официального опубликования</w:t>
      </w:r>
      <w:r w:rsidR="00BA3FF2">
        <w:rPr>
          <w:b w:val="0"/>
          <w:sz w:val="28"/>
          <w:szCs w:val="28"/>
        </w:rPr>
        <w:t>.</w:t>
      </w:r>
    </w:p>
    <w:p w:rsidR="00486B7E" w:rsidRPr="0037357E" w:rsidRDefault="009113CA" w:rsidP="00486B7E">
      <w:pPr>
        <w:shd w:val="clear" w:color="auto" w:fill="FFFFFF"/>
        <w:tabs>
          <w:tab w:val="left" w:pos="874"/>
        </w:tabs>
        <w:spacing w:line="322" w:lineRule="exact"/>
        <w:ind w:left="14"/>
        <w:rPr>
          <w:bCs w:val="0"/>
          <w:spacing w:val="-3"/>
          <w:sz w:val="28"/>
          <w:szCs w:val="28"/>
        </w:rPr>
      </w:pPr>
      <w:r>
        <w:rPr>
          <w:bCs w:val="0"/>
          <w:spacing w:val="-3"/>
          <w:sz w:val="28"/>
          <w:szCs w:val="28"/>
        </w:rPr>
        <w:t xml:space="preserve">Заместитель </w:t>
      </w:r>
      <w:r w:rsidR="00405E5A">
        <w:rPr>
          <w:bCs w:val="0"/>
          <w:spacing w:val="-3"/>
          <w:sz w:val="28"/>
          <w:szCs w:val="28"/>
        </w:rPr>
        <w:t>п</w:t>
      </w:r>
      <w:r w:rsidR="00486B7E" w:rsidRPr="0037357E">
        <w:rPr>
          <w:bCs w:val="0"/>
          <w:spacing w:val="-3"/>
          <w:sz w:val="28"/>
          <w:szCs w:val="28"/>
        </w:rPr>
        <w:t>редседател</w:t>
      </w:r>
      <w:r>
        <w:rPr>
          <w:bCs w:val="0"/>
          <w:spacing w:val="-3"/>
          <w:sz w:val="28"/>
          <w:szCs w:val="28"/>
        </w:rPr>
        <w:t>я</w:t>
      </w:r>
      <w:r w:rsidR="00486B7E" w:rsidRPr="0037357E">
        <w:rPr>
          <w:bCs w:val="0"/>
          <w:spacing w:val="-3"/>
          <w:sz w:val="28"/>
          <w:szCs w:val="28"/>
        </w:rPr>
        <w:t xml:space="preserve"> Думы</w:t>
      </w:r>
    </w:p>
    <w:p w:rsidR="00194C59" w:rsidRDefault="00486B7E" w:rsidP="00B73E02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rPr>
          <w:sz w:val="28"/>
          <w:szCs w:val="28"/>
        </w:rPr>
      </w:pPr>
      <w:r w:rsidRPr="0037357E">
        <w:rPr>
          <w:sz w:val="28"/>
          <w:szCs w:val="28"/>
        </w:rPr>
        <w:t xml:space="preserve">Вилючинского городского округа </w:t>
      </w:r>
      <w:r w:rsidR="00AF0E9E">
        <w:rPr>
          <w:sz w:val="28"/>
          <w:szCs w:val="28"/>
        </w:rPr>
        <w:t xml:space="preserve">                                                  </w:t>
      </w:r>
      <w:proofErr w:type="spellStart"/>
      <w:r w:rsidR="009113CA">
        <w:rPr>
          <w:sz w:val="28"/>
          <w:szCs w:val="28"/>
        </w:rPr>
        <w:t>О.В</w:t>
      </w:r>
      <w:proofErr w:type="spellEnd"/>
      <w:r w:rsidR="009113CA">
        <w:rPr>
          <w:sz w:val="28"/>
          <w:szCs w:val="28"/>
        </w:rPr>
        <w:t>. Насонов</w:t>
      </w:r>
    </w:p>
    <w:p w:rsidR="00AF0E9E" w:rsidRPr="00AF0E9E" w:rsidRDefault="00AF0E9E" w:rsidP="00AF0E9E">
      <w:pPr>
        <w:rPr>
          <w:b w:val="0"/>
        </w:rPr>
      </w:pPr>
      <w:r w:rsidRPr="00AF0E9E">
        <w:rPr>
          <w:b w:val="0"/>
        </w:rPr>
        <w:t>г. Вилючинск, Дума Вилючинского городского округа</w:t>
      </w:r>
    </w:p>
    <w:p w:rsidR="00AF0E9E" w:rsidRPr="00AF0E9E" w:rsidRDefault="00861AC9" w:rsidP="00AF0E9E">
      <w:pPr>
        <w:rPr>
          <w:b w:val="0"/>
        </w:rPr>
      </w:pPr>
      <w:r>
        <w:rPr>
          <w:b w:val="0"/>
        </w:rPr>
        <w:t>11</w:t>
      </w:r>
      <w:r w:rsidR="00AF0E9E" w:rsidRPr="00AF0E9E">
        <w:rPr>
          <w:b w:val="0"/>
        </w:rPr>
        <w:t xml:space="preserve"> ноября 2016 года</w:t>
      </w:r>
    </w:p>
    <w:p w:rsidR="009113CA" w:rsidRPr="00AF0E9E" w:rsidRDefault="00AF0E9E" w:rsidP="00AF0E9E">
      <w:pPr>
        <w:rPr>
          <w:b w:val="0"/>
        </w:rPr>
      </w:pPr>
      <w:r w:rsidRPr="00AF0E9E">
        <w:rPr>
          <w:b w:val="0"/>
        </w:rPr>
        <w:t>№ 90/32-6</w:t>
      </w:r>
      <w:bookmarkStart w:id="0" w:name="_GoBack"/>
      <w:bookmarkEnd w:id="0"/>
    </w:p>
    <w:sectPr w:rsidR="009113CA" w:rsidRPr="00AF0E9E" w:rsidSect="00220494">
      <w:footerReference w:type="default" r:id="rId9"/>
      <w:footerReference w:type="first" r:id="rId10"/>
      <w:pgSz w:w="11906" w:h="16838"/>
      <w:pgMar w:top="284" w:right="567" w:bottom="0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ED" w:rsidRDefault="006F6FED" w:rsidP="00EA2953">
      <w:r>
        <w:separator/>
      </w:r>
    </w:p>
  </w:endnote>
  <w:endnote w:type="continuationSeparator" w:id="0">
    <w:p w:rsidR="006F6FED" w:rsidRDefault="006F6FED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</w:sdtPr>
    <w:sdtEndPr>
      <w:rPr>
        <w:color w:val="FFFFFF" w:themeColor="background1"/>
      </w:rPr>
    </w:sdtEndPr>
    <w:sdtContent>
      <w:p w:rsidR="00B3533F" w:rsidRPr="00D44176" w:rsidRDefault="000B0278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="00B3533F"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405E5A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ED" w:rsidRDefault="006F6FED" w:rsidP="00EA2953">
      <w:r>
        <w:separator/>
      </w:r>
    </w:p>
  </w:footnote>
  <w:footnote w:type="continuationSeparator" w:id="0">
    <w:p w:rsidR="006F6FED" w:rsidRDefault="006F6FED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6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1"/>
  </w:num>
  <w:num w:numId="7">
    <w:abstractNumId w:val="1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10"/>
  </w:num>
  <w:num w:numId="17">
    <w:abstractNumId w:val="13"/>
  </w:num>
  <w:num w:numId="18">
    <w:abstractNumId w:val="20"/>
  </w:num>
  <w:num w:numId="19">
    <w:abstractNumId w:val="2"/>
  </w:num>
  <w:num w:numId="20">
    <w:abstractNumId w:val="18"/>
  </w:num>
  <w:num w:numId="21">
    <w:abstractNumId w:val="9"/>
  </w:num>
  <w:num w:numId="22">
    <w:abstractNumId w:val="1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7F5"/>
    <w:rsid w:val="000133ED"/>
    <w:rsid w:val="00014318"/>
    <w:rsid w:val="000161C2"/>
    <w:rsid w:val="00023018"/>
    <w:rsid w:val="00031410"/>
    <w:rsid w:val="00033064"/>
    <w:rsid w:val="00034D62"/>
    <w:rsid w:val="00035D38"/>
    <w:rsid w:val="00035E91"/>
    <w:rsid w:val="0003796F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6548"/>
    <w:rsid w:val="000872B2"/>
    <w:rsid w:val="000905BA"/>
    <w:rsid w:val="000A28B8"/>
    <w:rsid w:val="000B0103"/>
    <w:rsid w:val="000B0278"/>
    <w:rsid w:val="000B3B10"/>
    <w:rsid w:val="000B5EB6"/>
    <w:rsid w:val="000D2F4D"/>
    <w:rsid w:val="000D4A24"/>
    <w:rsid w:val="000D4C83"/>
    <w:rsid w:val="000D5982"/>
    <w:rsid w:val="00101B69"/>
    <w:rsid w:val="00102343"/>
    <w:rsid w:val="00102CE2"/>
    <w:rsid w:val="001060BB"/>
    <w:rsid w:val="00113BB0"/>
    <w:rsid w:val="001147CA"/>
    <w:rsid w:val="00120248"/>
    <w:rsid w:val="00123C6F"/>
    <w:rsid w:val="001267F0"/>
    <w:rsid w:val="0012785A"/>
    <w:rsid w:val="001302A7"/>
    <w:rsid w:val="00134AB7"/>
    <w:rsid w:val="001507BA"/>
    <w:rsid w:val="00152A4C"/>
    <w:rsid w:val="00162E6D"/>
    <w:rsid w:val="00163805"/>
    <w:rsid w:val="001646F5"/>
    <w:rsid w:val="00165CB9"/>
    <w:rsid w:val="00166686"/>
    <w:rsid w:val="00181851"/>
    <w:rsid w:val="00185095"/>
    <w:rsid w:val="00186848"/>
    <w:rsid w:val="001877F6"/>
    <w:rsid w:val="001933DB"/>
    <w:rsid w:val="00194C59"/>
    <w:rsid w:val="001A56AC"/>
    <w:rsid w:val="001A69DB"/>
    <w:rsid w:val="001A6CE5"/>
    <w:rsid w:val="001A7CC2"/>
    <w:rsid w:val="001B1033"/>
    <w:rsid w:val="001B328D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11AF"/>
    <w:rsid w:val="001F6E2E"/>
    <w:rsid w:val="00200100"/>
    <w:rsid w:val="00204DF0"/>
    <w:rsid w:val="00211039"/>
    <w:rsid w:val="0021251C"/>
    <w:rsid w:val="002129DD"/>
    <w:rsid w:val="00220494"/>
    <w:rsid w:val="002218B2"/>
    <w:rsid w:val="002316E2"/>
    <w:rsid w:val="00235493"/>
    <w:rsid w:val="0024150D"/>
    <w:rsid w:val="00244949"/>
    <w:rsid w:val="00250DA1"/>
    <w:rsid w:val="00250DDB"/>
    <w:rsid w:val="002646C3"/>
    <w:rsid w:val="00280F48"/>
    <w:rsid w:val="0028730E"/>
    <w:rsid w:val="00290DFC"/>
    <w:rsid w:val="00296B3B"/>
    <w:rsid w:val="002A0490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07229"/>
    <w:rsid w:val="00315755"/>
    <w:rsid w:val="00321424"/>
    <w:rsid w:val="00321F20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7492"/>
    <w:rsid w:val="003677E1"/>
    <w:rsid w:val="0037357E"/>
    <w:rsid w:val="0037362E"/>
    <w:rsid w:val="00381DDC"/>
    <w:rsid w:val="003824F8"/>
    <w:rsid w:val="00382741"/>
    <w:rsid w:val="003836D6"/>
    <w:rsid w:val="00383B1B"/>
    <w:rsid w:val="00384439"/>
    <w:rsid w:val="00387A09"/>
    <w:rsid w:val="00391BF7"/>
    <w:rsid w:val="0039392D"/>
    <w:rsid w:val="00394721"/>
    <w:rsid w:val="00394E1B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3998"/>
    <w:rsid w:val="00403C85"/>
    <w:rsid w:val="0040485E"/>
    <w:rsid w:val="00405E5A"/>
    <w:rsid w:val="0043350A"/>
    <w:rsid w:val="00440822"/>
    <w:rsid w:val="00440EB8"/>
    <w:rsid w:val="00440F9F"/>
    <w:rsid w:val="004435F5"/>
    <w:rsid w:val="004447BA"/>
    <w:rsid w:val="004449C2"/>
    <w:rsid w:val="00445C8C"/>
    <w:rsid w:val="004552A1"/>
    <w:rsid w:val="00455CE9"/>
    <w:rsid w:val="00461272"/>
    <w:rsid w:val="00461DBC"/>
    <w:rsid w:val="004622B4"/>
    <w:rsid w:val="00471B67"/>
    <w:rsid w:val="00484AC3"/>
    <w:rsid w:val="00486B7E"/>
    <w:rsid w:val="00487146"/>
    <w:rsid w:val="00490F17"/>
    <w:rsid w:val="004969BC"/>
    <w:rsid w:val="0049706E"/>
    <w:rsid w:val="004A0F47"/>
    <w:rsid w:val="004C0BA5"/>
    <w:rsid w:val="004C69E7"/>
    <w:rsid w:val="004D2E90"/>
    <w:rsid w:val="004D3132"/>
    <w:rsid w:val="004D315B"/>
    <w:rsid w:val="004D5653"/>
    <w:rsid w:val="004D7812"/>
    <w:rsid w:val="004E4117"/>
    <w:rsid w:val="004E77D6"/>
    <w:rsid w:val="004F56C1"/>
    <w:rsid w:val="00500578"/>
    <w:rsid w:val="0050750D"/>
    <w:rsid w:val="00524EC7"/>
    <w:rsid w:val="00527DFE"/>
    <w:rsid w:val="0053114D"/>
    <w:rsid w:val="005355FD"/>
    <w:rsid w:val="00543B0B"/>
    <w:rsid w:val="00547DE5"/>
    <w:rsid w:val="0055243E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2598"/>
    <w:rsid w:val="005A7C3D"/>
    <w:rsid w:val="005B316D"/>
    <w:rsid w:val="005B55DB"/>
    <w:rsid w:val="005B7AC0"/>
    <w:rsid w:val="005C3778"/>
    <w:rsid w:val="005C3A5C"/>
    <w:rsid w:val="005C45E4"/>
    <w:rsid w:val="005C7CD6"/>
    <w:rsid w:val="005D17CD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972"/>
    <w:rsid w:val="00607BC1"/>
    <w:rsid w:val="006115A7"/>
    <w:rsid w:val="00620768"/>
    <w:rsid w:val="00621F45"/>
    <w:rsid w:val="006226BF"/>
    <w:rsid w:val="00624E1B"/>
    <w:rsid w:val="0062564A"/>
    <w:rsid w:val="0062791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A6EEE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3965"/>
    <w:rsid w:val="006D6C4E"/>
    <w:rsid w:val="006E4859"/>
    <w:rsid w:val="006E5AD0"/>
    <w:rsid w:val="006F5082"/>
    <w:rsid w:val="006F6FED"/>
    <w:rsid w:val="00701B83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45AEE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84E35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06B0"/>
    <w:rsid w:val="007E2D3D"/>
    <w:rsid w:val="007E5290"/>
    <w:rsid w:val="007E5D3F"/>
    <w:rsid w:val="007E76FA"/>
    <w:rsid w:val="007F0836"/>
    <w:rsid w:val="007F2FB7"/>
    <w:rsid w:val="007F30FA"/>
    <w:rsid w:val="007F5215"/>
    <w:rsid w:val="007F7FE8"/>
    <w:rsid w:val="00800E60"/>
    <w:rsid w:val="00801830"/>
    <w:rsid w:val="0080324D"/>
    <w:rsid w:val="0080344A"/>
    <w:rsid w:val="00810D2E"/>
    <w:rsid w:val="00814435"/>
    <w:rsid w:val="00820F48"/>
    <w:rsid w:val="008269F9"/>
    <w:rsid w:val="00832422"/>
    <w:rsid w:val="008507E1"/>
    <w:rsid w:val="00854BD5"/>
    <w:rsid w:val="00855C58"/>
    <w:rsid w:val="00861AC9"/>
    <w:rsid w:val="008632EE"/>
    <w:rsid w:val="00864CAF"/>
    <w:rsid w:val="008671B7"/>
    <w:rsid w:val="00871C4A"/>
    <w:rsid w:val="00873840"/>
    <w:rsid w:val="0087400A"/>
    <w:rsid w:val="00874DB2"/>
    <w:rsid w:val="0087653F"/>
    <w:rsid w:val="008939D1"/>
    <w:rsid w:val="00893E28"/>
    <w:rsid w:val="00896359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4875"/>
    <w:rsid w:val="008E5686"/>
    <w:rsid w:val="008F25C6"/>
    <w:rsid w:val="008F3A42"/>
    <w:rsid w:val="008F59C2"/>
    <w:rsid w:val="00903A43"/>
    <w:rsid w:val="009067C4"/>
    <w:rsid w:val="009113CA"/>
    <w:rsid w:val="009158C6"/>
    <w:rsid w:val="009162A0"/>
    <w:rsid w:val="009167F7"/>
    <w:rsid w:val="00933735"/>
    <w:rsid w:val="009344B6"/>
    <w:rsid w:val="00941BC0"/>
    <w:rsid w:val="0095056D"/>
    <w:rsid w:val="00954674"/>
    <w:rsid w:val="00960096"/>
    <w:rsid w:val="00960B85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CC4"/>
    <w:rsid w:val="009C78A5"/>
    <w:rsid w:val="009D1C8A"/>
    <w:rsid w:val="009E6F32"/>
    <w:rsid w:val="009F0499"/>
    <w:rsid w:val="009F1008"/>
    <w:rsid w:val="009F271A"/>
    <w:rsid w:val="00A001EC"/>
    <w:rsid w:val="00A054DC"/>
    <w:rsid w:val="00A05933"/>
    <w:rsid w:val="00A073D2"/>
    <w:rsid w:val="00A14BBB"/>
    <w:rsid w:val="00A23F16"/>
    <w:rsid w:val="00A3226B"/>
    <w:rsid w:val="00A420F7"/>
    <w:rsid w:val="00A47EB9"/>
    <w:rsid w:val="00A53ED2"/>
    <w:rsid w:val="00A54539"/>
    <w:rsid w:val="00A75C28"/>
    <w:rsid w:val="00A76A52"/>
    <w:rsid w:val="00A77683"/>
    <w:rsid w:val="00A85F4A"/>
    <w:rsid w:val="00A908AF"/>
    <w:rsid w:val="00A93486"/>
    <w:rsid w:val="00AA24C0"/>
    <w:rsid w:val="00AB2A51"/>
    <w:rsid w:val="00AB44BF"/>
    <w:rsid w:val="00AB5747"/>
    <w:rsid w:val="00AB60EC"/>
    <w:rsid w:val="00AC215E"/>
    <w:rsid w:val="00AC6F7E"/>
    <w:rsid w:val="00AC74EC"/>
    <w:rsid w:val="00AD0A79"/>
    <w:rsid w:val="00AD52AE"/>
    <w:rsid w:val="00AD6E77"/>
    <w:rsid w:val="00AE0B16"/>
    <w:rsid w:val="00AE410C"/>
    <w:rsid w:val="00AF0E9E"/>
    <w:rsid w:val="00AF5303"/>
    <w:rsid w:val="00B020D5"/>
    <w:rsid w:val="00B02953"/>
    <w:rsid w:val="00B05829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E3B"/>
    <w:rsid w:val="00B52216"/>
    <w:rsid w:val="00B54016"/>
    <w:rsid w:val="00B65FAB"/>
    <w:rsid w:val="00B714BF"/>
    <w:rsid w:val="00B72E18"/>
    <w:rsid w:val="00B73E02"/>
    <w:rsid w:val="00B771F7"/>
    <w:rsid w:val="00B82998"/>
    <w:rsid w:val="00B860E9"/>
    <w:rsid w:val="00B90BC6"/>
    <w:rsid w:val="00B94F30"/>
    <w:rsid w:val="00B97660"/>
    <w:rsid w:val="00BA3E7B"/>
    <w:rsid w:val="00BA3FF2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5E65"/>
    <w:rsid w:val="00BE63A5"/>
    <w:rsid w:val="00BE706A"/>
    <w:rsid w:val="00C02AC2"/>
    <w:rsid w:val="00C03473"/>
    <w:rsid w:val="00C1282A"/>
    <w:rsid w:val="00C1599E"/>
    <w:rsid w:val="00C2544A"/>
    <w:rsid w:val="00C32E00"/>
    <w:rsid w:val="00C34AB5"/>
    <w:rsid w:val="00C351C7"/>
    <w:rsid w:val="00C40AE0"/>
    <w:rsid w:val="00C43AB2"/>
    <w:rsid w:val="00C446B9"/>
    <w:rsid w:val="00C47465"/>
    <w:rsid w:val="00C555E4"/>
    <w:rsid w:val="00C568C9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621D"/>
    <w:rsid w:val="00CA6ABB"/>
    <w:rsid w:val="00CB0241"/>
    <w:rsid w:val="00CB0A05"/>
    <w:rsid w:val="00CB14CF"/>
    <w:rsid w:val="00CB42DD"/>
    <w:rsid w:val="00CC20B2"/>
    <w:rsid w:val="00CC2F46"/>
    <w:rsid w:val="00CC3671"/>
    <w:rsid w:val="00CC6103"/>
    <w:rsid w:val="00CC78F8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44176"/>
    <w:rsid w:val="00D453F0"/>
    <w:rsid w:val="00D516A7"/>
    <w:rsid w:val="00D5311F"/>
    <w:rsid w:val="00D53587"/>
    <w:rsid w:val="00D56C99"/>
    <w:rsid w:val="00D64F72"/>
    <w:rsid w:val="00D70D5A"/>
    <w:rsid w:val="00D732F7"/>
    <w:rsid w:val="00D74633"/>
    <w:rsid w:val="00D773F4"/>
    <w:rsid w:val="00D774A2"/>
    <w:rsid w:val="00D80D65"/>
    <w:rsid w:val="00D95C04"/>
    <w:rsid w:val="00DA52D2"/>
    <w:rsid w:val="00DC11B1"/>
    <w:rsid w:val="00DC1D8A"/>
    <w:rsid w:val="00DC4B17"/>
    <w:rsid w:val="00DD0396"/>
    <w:rsid w:val="00DD30C0"/>
    <w:rsid w:val="00DD386D"/>
    <w:rsid w:val="00DF0482"/>
    <w:rsid w:val="00DF51B6"/>
    <w:rsid w:val="00E01BE3"/>
    <w:rsid w:val="00E0274D"/>
    <w:rsid w:val="00E027D4"/>
    <w:rsid w:val="00E06D76"/>
    <w:rsid w:val="00E071A4"/>
    <w:rsid w:val="00E0753C"/>
    <w:rsid w:val="00E17B0B"/>
    <w:rsid w:val="00E17C1D"/>
    <w:rsid w:val="00E223A6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503F8"/>
    <w:rsid w:val="00F539E5"/>
    <w:rsid w:val="00F57C7D"/>
    <w:rsid w:val="00F648B5"/>
    <w:rsid w:val="00F65B4B"/>
    <w:rsid w:val="00F660F4"/>
    <w:rsid w:val="00F7102B"/>
    <w:rsid w:val="00F72FA2"/>
    <w:rsid w:val="00F7711F"/>
    <w:rsid w:val="00F77A74"/>
    <w:rsid w:val="00F81255"/>
    <w:rsid w:val="00F82070"/>
    <w:rsid w:val="00F826E8"/>
    <w:rsid w:val="00F8286C"/>
    <w:rsid w:val="00F85E97"/>
    <w:rsid w:val="00F86271"/>
    <w:rsid w:val="00F90E6E"/>
    <w:rsid w:val="00F931F6"/>
    <w:rsid w:val="00F952F0"/>
    <w:rsid w:val="00FA569D"/>
    <w:rsid w:val="00FB3B62"/>
    <w:rsid w:val="00FB4B1C"/>
    <w:rsid w:val="00FC59DD"/>
    <w:rsid w:val="00FD178E"/>
    <w:rsid w:val="00FD21B8"/>
    <w:rsid w:val="00FD2228"/>
    <w:rsid w:val="00FD4EC8"/>
    <w:rsid w:val="00FE03FF"/>
    <w:rsid w:val="00FE38ED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067-D131-475C-958E-885629E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8</cp:revision>
  <cp:lastPrinted>2016-11-14T06:29:00Z</cp:lastPrinted>
  <dcterms:created xsi:type="dcterms:W3CDTF">2016-11-11T13:28:00Z</dcterms:created>
  <dcterms:modified xsi:type="dcterms:W3CDTF">2016-11-14T06:29:00Z</dcterms:modified>
</cp:coreProperties>
</file>