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7D" w:rsidRPr="00F16F7D" w:rsidRDefault="008D098C" w:rsidP="00F1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br/>
      </w:r>
      <w:r w:rsidR="00F16F7D" w:rsidRPr="00F16F7D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F16F7D" w:rsidRPr="00F16F7D" w:rsidRDefault="00F16F7D" w:rsidP="00F1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F16F7D">
        <w:rPr>
          <w:rFonts w:ascii="Times New Roman" w:eastAsia="Times New Roman" w:hAnsi="Times New Roman" w:cs="Times New Roman"/>
          <w:smallCaps/>
          <w:sz w:val="28"/>
          <w:szCs w:val="28"/>
        </w:rPr>
        <w:t>закрытого административно территориального образования</w:t>
      </w:r>
    </w:p>
    <w:p w:rsidR="00F16F7D" w:rsidRPr="00F16F7D" w:rsidRDefault="00F16F7D" w:rsidP="00F1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F16F7D">
        <w:rPr>
          <w:rFonts w:ascii="Times New Roman" w:eastAsia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16F7D" w:rsidRPr="00F16F7D" w:rsidRDefault="00F16F7D" w:rsidP="00F16F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</w:rPr>
      </w:pPr>
    </w:p>
    <w:p w:rsidR="00F16F7D" w:rsidRPr="00F16F7D" w:rsidRDefault="00B27810" w:rsidP="00412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3315">
        <w:rPr>
          <w:rFonts w:ascii="Times New Roman" w:eastAsia="Times New Roman" w:hAnsi="Times New Roman" w:cs="Times New Roman"/>
          <w:b/>
          <w:spacing w:val="200"/>
          <w:sz w:val="40"/>
          <w:szCs w:val="20"/>
        </w:rPr>
        <w:t>ПОСТАНОВЛЕНИЕ</w:t>
      </w:r>
    </w:p>
    <w:p w:rsidR="00F16F7D" w:rsidRPr="00F16F7D" w:rsidRDefault="00F16F7D" w:rsidP="00F16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F7D" w:rsidRPr="00F16F7D" w:rsidRDefault="00A5256F" w:rsidP="00F16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03.03.2020</w:t>
      </w:r>
      <w:r w:rsidR="00F16F7D" w:rsidRPr="00F16F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B278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F16F7D" w:rsidRPr="00F16F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166</w:t>
      </w:r>
      <w:r w:rsidR="00F16F7D" w:rsidRPr="00F16F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F16F7D" w:rsidRPr="00F16F7D" w:rsidRDefault="00A5256F" w:rsidP="00F16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03.03</w:t>
      </w:r>
    </w:p>
    <w:p w:rsidR="00F16F7D" w:rsidRPr="00F16F7D" w:rsidRDefault="00F16F7D" w:rsidP="00F16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F7D">
        <w:rPr>
          <w:rFonts w:ascii="Times New Roman" w:eastAsia="Times New Roman" w:hAnsi="Times New Roman" w:cs="Times New Roman"/>
          <w:sz w:val="28"/>
          <w:szCs w:val="28"/>
        </w:rPr>
        <w:t>г. Вилючинск</w:t>
      </w:r>
    </w:p>
    <w:p w:rsidR="008D098C" w:rsidRPr="00F16F7D" w:rsidRDefault="008D098C" w:rsidP="008D098C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</w:rPr>
      </w:pPr>
    </w:p>
    <w:p w:rsidR="00F16F7D" w:rsidRPr="00F16F7D" w:rsidRDefault="00F16F7D" w:rsidP="008D0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F16F7D" w:rsidRPr="00F16F7D" w:rsidRDefault="00F16F7D" w:rsidP="008D0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16F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6F7D">
        <w:rPr>
          <w:rFonts w:ascii="Times New Roman" w:hAnsi="Times New Roman" w:cs="Times New Roman"/>
          <w:sz w:val="28"/>
          <w:szCs w:val="28"/>
        </w:rPr>
        <w:t xml:space="preserve"> порядке дачи согласия на </w:t>
      </w:r>
    </w:p>
    <w:p w:rsidR="00F16F7D" w:rsidRPr="00F16F7D" w:rsidRDefault="00F16F7D" w:rsidP="008D0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 xml:space="preserve">распоряжение имуществом </w:t>
      </w:r>
    </w:p>
    <w:p w:rsidR="008D098C" w:rsidRPr="00F16F7D" w:rsidRDefault="00F16F7D" w:rsidP="008D0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8D098C" w:rsidRPr="00F16F7D" w:rsidRDefault="008D098C" w:rsidP="008D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98C" w:rsidRPr="00F16F7D" w:rsidRDefault="008D098C" w:rsidP="008D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8" w:history="1">
        <w:r w:rsidRPr="00F16F7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982575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Pr="00F16F7D">
        <w:rPr>
          <w:rFonts w:ascii="Times New Roman" w:hAnsi="Times New Roman" w:cs="Times New Roman"/>
          <w:sz w:val="28"/>
          <w:szCs w:val="28"/>
        </w:rPr>
        <w:t xml:space="preserve">едеральными законами от 03.11.2006 </w:t>
      </w:r>
      <w:hyperlink r:id="rId9" w:history="1">
        <w:r w:rsidR="00496C33" w:rsidRPr="00F16F7D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16F7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174-ФЗ</w:t>
        </w:r>
      </w:hyperlink>
      <w:r w:rsidR="0036355E" w:rsidRPr="00F16F7D">
        <w:rPr>
          <w:rFonts w:ascii="Times New Roman" w:hAnsi="Times New Roman" w:cs="Times New Roman"/>
          <w:sz w:val="28"/>
          <w:szCs w:val="28"/>
        </w:rPr>
        <w:t xml:space="preserve"> «Об автономных учреждениях»</w:t>
      </w:r>
      <w:r w:rsidRPr="00F16F7D">
        <w:rPr>
          <w:rFonts w:ascii="Times New Roman" w:hAnsi="Times New Roman" w:cs="Times New Roman"/>
          <w:sz w:val="28"/>
          <w:szCs w:val="28"/>
        </w:rPr>
        <w:t xml:space="preserve">, от 12.01.1996 </w:t>
      </w:r>
      <w:hyperlink r:id="rId10" w:history="1">
        <w:r w:rsidR="0036355E" w:rsidRPr="00F16F7D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16F7D">
          <w:rPr>
            <w:rFonts w:ascii="Times New Roman" w:hAnsi="Times New Roman" w:cs="Times New Roman"/>
            <w:color w:val="0000FF"/>
            <w:sz w:val="28"/>
            <w:szCs w:val="28"/>
          </w:rPr>
          <w:t xml:space="preserve"> 7-ФЗ</w:t>
        </w:r>
      </w:hyperlink>
      <w:r w:rsidR="0036355E" w:rsidRPr="00F16F7D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 w:rsidRPr="00F16F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16F7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36355E" w:rsidRPr="00F16F7D">
        <w:rPr>
          <w:rFonts w:ascii="Times New Roman" w:hAnsi="Times New Roman" w:cs="Times New Roman"/>
          <w:sz w:val="28"/>
          <w:szCs w:val="28"/>
        </w:rPr>
        <w:t xml:space="preserve"> Вилючинского </w:t>
      </w:r>
      <w:r w:rsidRPr="00F16F7D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36355E" w:rsidRPr="00F16F7D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Вилючинского городского округа закрытого административно – территориального образования города Вилючинска</w:t>
      </w:r>
      <w:r w:rsidR="00982575">
        <w:rPr>
          <w:rFonts w:ascii="Times New Roman" w:hAnsi="Times New Roman" w:cs="Times New Roman"/>
          <w:sz w:val="28"/>
          <w:szCs w:val="28"/>
        </w:rPr>
        <w:t xml:space="preserve"> Камчатского края, утвержденным</w:t>
      </w:r>
      <w:r w:rsidR="0036355E" w:rsidRPr="00F16F7D">
        <w:rPr>
          <w:rFonts w:ascii="Times New Roman" w:hAnsi="Times New Roman" w:cs="Times New Roman"/>
          <w:sz w:val="28"/>
          <w:szCs w:val="28"/>
        </w:rPr>
        <w:t xml:space="preserve"> решением Думы Вилючинского городского округа от 30.10.2014 №304/64-5</w:t>
      </w:r>
      <w:r w:rsidRPr="00F16F7D">
        <w:rPr>
          <w:rFonts w:ascii="Times New Roman" w:hAnsi="Times New Roman" w:cs="Times New Roman"/>
          <w:sz w:val="28"/>
          <w:szCs w:val="28"/>
        </w:rPr>
        <w:t xml:space="preserve">, в целях реализации Федерального </w:t>
      </w:r>
      <w:hyperlink r:id="rId12" w:history="1">
        <w:r w:rsidRPr="00F16F7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6355E" w:rsidRPr="00F16F7D">
        <w:rPr>
          <w:rFonts w:ascii="Times New Roman" w:hAnsi="Times New Roman" w:cs="Times New Roman"/>
          <w:sz w:val="28"/>
          <w:szCs w:val="28"/>
        </w:rPr>
        <w:t xml:space="preserve"> от 08.05.2010 № 83-ФЗ «</w:t>
      </w:r>
      <w:r w:rsidRPr="00F16F7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36355E" w:rsidRPr="00F16F7D"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Pr="00F16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7D" w:rsidRPr="00F16F7D" w:rsidRDefault="00F16F7D" w:rsidP="008D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F7D" w:rsidRDefault="00F16F7D" w:rsidP="00F16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480F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ПОСТАНОВЛЯЮ:</w:t>
      </w:r>
    </w:p>
    <w:p w:rsidR="00F16F7D" w:rsidRDefault="00F16F7D" w:rsidP="00F16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F7D" w:rsidRDefault="00F16F7D" w:rsidP="00F16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8D098C" w:rsidRPr="00F16F7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="008D098C" w:rsidRPr="00F16F7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8D098C" w:rsidRPr="00F16F7D">
        <w:rPr>
          <w:rFonts w:ascii="Times New Roman" w:hAnsi="Times New Roman" w:cs="Times New Roman"/>
          <w:sz w:val="28"/>
          <w:szCs w:val="28"/>
        </w:rPr>
        <w:t xml:space="preserve"> о порядке дачи согласия на распоряжение имуществом муниципальных учреждений согласно приложению.</w:t>
      </w:r>
    </w:p>
    <w:p w:rsidR="00F16F7D" w:rsidRDefault="00F16F7D" w:rsidP="00F16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6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BBD">
        <w:rPr>
          <w:rFonts w:ascii="Times New Roman" w:eastAsia="Times New Roman" w:hAnsi="Times New Roman" w:cs="Times New Roman"/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«Интернет».</w:t>
      </w:r>
    </w:p>
    <w:p w:rsidR="00F16F7D" w:rsidRPr="00480F28" w:rsidRDefault="009F13D0" w:rsidP="00F16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F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6F7D" w:rsidRPr="00480F2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F16F7D">
        <w:rPr>
          <w:rFonts w:ascii="Times New Roman" w:eastAsia="Times New Roman" w:hAnsi="Times New Roman" w:cs="Times New Roman"/>
          <w:sz w:val="28"/>
          <w:szCs w:val="28"/>
        </w:rPr>
        <w:t xml:space="preserve"> Вилючинского городского округа</w:t>
      </w:r>
      <w:r w:rsidR="00F16F7D" w:rsidRPr="00480F28">
        <w:rPr>
          <w:rFonts w:ascii="Times New Roman" w:eastAsia="Times New Roman" w:hAnsi="Times New Roman" w:cs="Times New Roman"/>
          <w:sz w:val="28"/>
          <w:szCs w:val="28"/>
        </w:rPr>
        <w:t xml:space="preserve"> Л.А. Тяпкину. </w:t>
      </w:r>
    </w:p>
    <w:p w:rsidR="00F16F7D" w:rsidRDefault="00F16F7D" w:rsidP="008D0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16F7D" w:rsidRDefault="00F16F7D" w:rsidP="008D0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16F7D" w:rsidRDefault="00F16F7D" w:rsidP="008D0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16F7D" w:rsidRDefault="00F16F7D" w:rsidP="00F16F7D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Г</w:t>
      </w:r>
      <w:r w:rsidRPr="004C3315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а </w:t>
      </w:r>
      <w:r w:rsidRPr="004C3315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администрации </w:t>
      </w:r>
    </w:p>
    <w:p w:rsidR="00F16F7D" w:rsidRPr="004C3315" w:rsidRDefault="00F16F7D" w:rsidP="00F16F7D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4C3315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городского округа                      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</w:t>
      </w:r>
      <w:r w:rsidR="00B27810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Г.Н. Смирнова</w:t>
      </w:r>
    </w:p>
    <w:p w:rsidR="003F5D13" w:rsidRPr="00480F28" w:rsidRDefault="003F5D13" w:rsidP="003F5D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</w:rPr>
        <w:lastRenderedPageBreak/>
        <w:t>Приложение</w:t>
      </w: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</w:rPr>
        <w:br/>
        <w:t xml:space="preserve">к </w:t>
      </w:r>
      <w:hyperlink w:anchor="sub_0" w:history="1">
        <w:r w:rsidRPr="00480F28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480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</w:rPr>
        <w:t>администрации</w:t>
      </w: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</w:rPr>
        <w:br/>
        <w:t>Вилючинского городс</w:t>
      </w:r>
      <w:r w:rsidR="00A5256F">
        <w:rPr>
          <w:rFonts w:ascii="Times New Roman" w:eastAsia="Times New Roman" w:hAnsi="Times New Roman" w:cs="Times New Roman"/>
          <w:color w:val="26282F"/>
          <w:sz w:val="28"/>
          <w:szCs w:val="28"/>
        </w:rPr>
        <w:t>кого округа</w:t>
      </w:r>
      <w:r w:rsidR="00A5256F">
        <w:rPr>
          <w:rFonts w:ascii="Times New Roman" w:eastAsia="Times New Roman" w:hAnsi="Times New Roman" w:cs="Times New Roman"/>
          <w:color w:val="26282F"/>
          <w:sz w:val="28"/>
          <w:szCs w:val="28"/>
        </w:rPr>
        <w:br/>
        <w:t>от 03.03.2020 № 166</w:t>
      </w:r>
      <w:bookmarkStart w:id="1" w:name="_GoBack"/>
      <w:bookmarkEnd w:id="1"/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</w:p>
    <w:p w:rsidR="003F5D13" w:rsidRDefault="003F5D13" w:rsidP="003F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D13" w:rsidRDefault="003F5D13" w:rsidP="003F5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13" w:rsidRDefault="003F5D13" w:rsidP="003F5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13" w:rsidRPr="00F16F7D" w:rsidRDefault="003F5D13" w:rsidP="003F5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6F7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F5D13" w:rsidRPr="00F16F7D" w:rsidRDefault="003F5D13" w:rsidP="003F5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6F7D">
        <w:rPr>
          <w:rFonts w:ascii="Times New Roman" w:hAnsi="Times New Roman" w:cs="Times New Roman"/>
          <w:b/>
          <w:bCs/>
          <w:sz w:val="28"/>
          <w:szCs w:val="28"/>
        </w:rPr>
        <w:t>О ПОРЯДКЕ ДАЧИ СОГЛАСИЯ НА РАСПОРЯЖЕНИЕ</w:t>
      </w:r>
    </w:p>
    <w:p w:rsidR="003F5D13" w:rsidRPr="00F16F7D" w:rsidRDefault="003F5D13" w:rsidP="003F5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6F7D">
        <w:rPr>
          <w:rFonts w:ascii="Times New Roman" w:hAnsi="Times New Roman" w:cs="Times New Roman"/>
          <w:b/>
          <w:bCs/>
          <w:sz w:val="28"/>
          <w:szCs w:val="28"/>
        </w:rPr>
        <w:t>ИМУЩЕСТВОМ МУНИЦИПАЛЬНЫХ УЧРЕЖДЕНИЙ</w:t>
      </w:r>
    </w:p>
    <w:p w:rsidR="003F5D13" w:rsidRPr="00F16F7D" w:rsidRDefault="003F5D13" w:rsidP="003F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3" w:rsidRPr="00F16F7D" w:rsidRDefault="003F5D13" w:rsidP="003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13" w:rsidRPr="00F16F7D" w:rsidRDefault="003F5D13" w:rsidP="003F5D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5D13" w:rsidRPr="00F16F7D" w:rsidRDefault="003F5D13" w:rsidP="003F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13" w:rsidRPr="009C7CD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9C7CD3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дачи согласия администрацией Вилючинского  городского округа на распоряжение:</w:t>
      </w:r>
    </w:p>
    <w:p w:rsidR="003F5D13" w:rsidRPr="009C7CD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D3">
        <w:rPr>
          <w:rFonts w:ascii="Times New Roman" w:hAnsi="Times New Roman" w:cs="Times New Roman"/>
          <w:sz w:val="28"/>
          <w:szCs w:val="28"/>
        </w:rPr>
        <w:t>- особо ценным движимым имуществом муниципального бюджетного учреждения,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имущества;</w:t>
      </w:r>
    </w:p>
    <w:p w:rsidR="003F5D13" w:rsidRPr="009C7CD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D3">
        <w:rPr>
          <w:rFonts w:ascii="Times New Roman" w:hAnsi="Times New Roman" w:cs="Times New Roman"/>
          <w:sz w:val="28"/>
          <w:szCs w:val="28"/>
        </w:rPr>
        <w:t>- особо ценным движимым имуществом муниципального автономного учреждения,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имущества;</w:t>
      </w:r>
    </w:p>
    <w:p w:rsidR="003F5D13" w:rsidRPr="009C7CD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D3">
        <w:rPr>
          <w:rFonts w:ascii="Times New Roman" w:hAnsi="Times New Roman" w:cs="Times New Roman"/>
          <w:sz w:val="28"/>
          <w:szCs w:val="28"/>
        </w:rPr>
        <w:t>- недвижимым имуществом муниципального бюджетного учреждения;</w:t>
      </w:r>
    </w:p>
    <w:p w:rsidR="003F5D13" w:rsidRPr="009C7CD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D3">
        <w:rPr>
          <w:rFonts w:ascii="Times New Roman" w:hAnsi="Times New Roman" w:cs="Times New Roman"/>
          <w:sz w:val="28"/>
          <w:szCs w:val="28"/>
        </w:rPr>
        <w:t>- недвижимым имуществом муниципального автономного учреждения, закрепленным за ним собственником или приобретенным муниципальным автономным учреждением за счет средств, выделенных ему собственником на приобретение такого имущества;</w:t>
      </w:r>
    </w:p>
    <w:p w:rsidR="003F5D13" w:rsidRPr="009C7CD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D3">
        <w:rPr>
          <w:rFonts w:ascii="Times New Roman" w:hAnsi="Times New Roman" w:cs="Times New Roman"/>
          <w:sz w:val="28"/>
          <w:szCs w:val="28"/>
        </w:rPr>
        <w:t>- имуществом муниципального казенного учреждения.</w:t>
      </w:r>
    </w:p>
    <w:p w:rsidR="003F5D13" w:rsidRPr="009C7CD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CD3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отношения, связанные с:</w:t>
      </w:r>
    </w:p>
    <w:p w:rsidR="003F5D13" w:rsidRPr="009C7CD3" w:rsidRDefault="003F5D13" w:rsidP="003F5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D3">
        <w:rPr>
          <w:rFonts w:ascii="Times New Roman" w:hAnsi="Times New Roman" w:cs="Times New Roman"/>
          <w:sz w:val="28"/>
          <w:szCs w:val="28"/>
        </w:rPr>
        <w:t>- дачей согласия на совершение муниципальным бюджетным учреждением крупной сделки;</w:t>
      </w:r>
    </w:p>
    <w:p w:rsidR="003F5D13" w:rsidRPr="009C7CD3" w:rsidRDefault="003F5D13" w:rsidP="003F5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D3">
        <w:rPr>
          <w:rFonts w:ascii="Times New Roman" w:hAnsi="Times New Roman" w:cs="Times New Roman"/>
          <w:sz w:val="28"/>
          <w:szCs w:val="28"/>
        </w:rPr>
        <w:t xml:space="preserve">- одобрением сделки с участием муниципального бюджетного учреждения, в совершении которой имеется заинтересованность, определяемая в соответствии с критериями, установленными </w:t>
      </w:r>
      <w:hyperlink r:id="rId13" w:history="1">
        <w:r w:rsidRPr="009C7CD3">
          <w:rPr>
            <w:rFonts w:ascii="Times New Roman" w:hAnsi="Times New Roman" w:cs="Times New Roman"/>
            <w:color w:val="0000FF"/>
            <w:sz w:val="28"/>
            <w:szCs w:val="28"/>
          </w:rPr>
          <w:t>статьей 27</w:t>
        </w:r>
      </w:hyperlink>
      <w:r w:rsidRPr="009C7CD3">
        <w:rPr>
          <w:rFonts w:ascii="Times New Roman" w:hAnsi="Times New Roman" w:cs="Times New Roman"/>
          <w:sz w:val="28"/>
          <w:szCs w:val="28"/>
        </w:rPr>
        <w:t xml:space="preserve"> Федерального закона 12.01.1996 № 7-ФЗ «О некоммерческих организациях»;</w:t>
      </w:r>
    </w:p>
    <w:p w:rsidR="003F5D13" w:rsidRPr="00F16F7D" w:rsidRDefault="003F5D13" w:rsidP="003F5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 xml:space="preserve">- одобрением сделки с участием муниципального автономного учреждения, в совершении которой имеется заинтересованность, в случае, установленном </w:t>
      </w:r>
      <w:hyperlink r:id="rId14" w:history="1">
        <w:r w:rsidRPr="009C7CD3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F1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03.11.2006 № 174-ФЗ «Об автономных учреждениях»</w:t>
      </w:r>
      <w:r w:rsidRPr="00F16F7D">
        <w:rPr>
          <w:rFonts w:ascii="Times New Roman" w:hAnsi="Times New Roman" w:cs="Times New Roman"/>
          <w:sz w:val="28"/>
          <w:szCs w:val="28"/>
        </w:rPr>
        <w:t>.</w:t>
      </w:r>
    </w:p>
    <w:p w:rsidR="003F5D13" w:rsidRPr="00F16F7D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 xml:space="preserve">1.3. Согласие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Вилючинского городского округа </w:t>
      </w:r>
      <w:r w:rsidRPr="00F16F7D">
        <w:rPr>
          <w:rFonts w:ascii="Times New Roman" w:hAnsi="Times New Roman" w:cs="Times New Roman"/>
          <w:sz w:val="28"/>
          <w:szCs w:val="28"/>
        </w:rPr>
        <w:t xml:space="preserve">(далее - согласие) на распоряжение имуществом, указанным в </w:t>
      </w:r>
      <w:hyperlink w:anchor="Par43" w:history="1">
        <w:r w:rsidRPr="009C7CD3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16F7D">
        <w:rPr>
          <w:rFonts w:ascii="Times New Roman" w:hAnsi="Times New Roman" w:cs="Times New Roman"/>
          <w:sz w:val="28"/>
          <w:szCs w:val="28"/>
        </w:rPr>
        <w:t xml:space="preserve"> настоящего раздела (далее - имущество), оформляется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F16F7D">
        <w:rPr>
          <w:rFonts w:ascii="Times New Roman" w:hAnsi="Times New Roman" w:cs="Times New Roman"/>
          <w:sz w:val="28"/>
          <w:szCs w:val="28"/>
        </w:rPr>
        <w:t>о даче согласия на распоряжение имуществом.</w:t>
      </w:r>
    </w:p>
    <w:p w:rsidR="003F5D13" w:rsidRPr="00F16F7D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 xml:space="preserve">1.4. Руководители муниципальных учреждений, которым дано согласие на распоряжение имуществом, в 2-недельный срок с момента заключения договоров </w:t>
      </w:r>
      <w:r w:rsidRPr="00F16F7D">
        <w:rPr>
          <w:rFonts w:ascii="Times New Roman" w:hAnsi="Times New Roman" w:cs="Times New Roman"/>
          <w:sz w:val="28"/>
          <w:szCs w:val="28"/>
        </w:rPr>
        <w:lastRenderedPageBreak/>
        <w:t xml:space="preserve">аренды, безвозмездного пользования и иных договоров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Вилючинского городского  округа </w:t>
      </w:r>
      <w:r w:rsidRPr="00F16F7D">
        <w:rPr>
          <w:rFonts w:ascii="Times New Roman" w:hAnsi="Times New Roman" w:cs="Times New Roman"/>
          <w:sz w:val="28"/>
          <w:szCs w:val="28"/>
        </w:rPr>
        <w:t>заявление с приложением заверенных копий таких договоров для внесения в реестр муниципального имущества записей об изменении сведений.</w:t>
      </w:r>
    </w:p>
    <w:p w:rsidR="003F5D13" w:rsidRPr="00F16F7D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>1.5. Дополнительно к документам, предусмотренным настоящим Положением, к предложению о совершении сделки по распоряжению имущ</w:t>
      </w:r>
      <w:r>
        <w:rPr>
          <w:rFonts w:ascii="Times New Roman" w:hAnsi="Times New Roman" w:cs="Times New Roman"/>
          <w:sz w:val="28"/>
          <w:szCs w:val="28"/>
        </w:rPr>
        <w:t>еством муниципального учреждения</w:t>
      </w:r>
      <w:r w:rsidRPr="00F16F7D">
        <w:rPr>
          <w:rFonts w:ascii="Times New Roman" w:hAnsi="Times New Roman" w:cs="Times New Roman"/>
          <w:sz w:val="28"/>
          <w:szCs w:val="28"/>
        </w:rPr>
        <w:t>, образующей социальную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F16F7D">
        <w:rPr>
          <w:rFonts w:ascii="Times New Roman" w:hAnsi="Times New Roman" w:cs="Times New Roman"/>
          <w:sz w:val="28"/>
          <w:szCs w:val="28"/>
        </w:rPr>
        <w:t xml:space="preserve">, прилагается положительное заключение комиссии по оценке последствий такого решения, подготовленное в соответствии со </w:t>
      </w:r>
      <w:hyperlink r:id="rId15" w:history="1">
        <w:r w:rsidRPr="009C7CD3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F16F7D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24.07.1998 № 124-ФЗ «</w:t>
      </w:r>
      <w:r w:rsidRPr="00F16F7D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 w:rsidRPr="00F16F7D">
        <w:rPr>
          <w:rFonts w:ascii="Times New Roman" w:hAnsi="Times New Roman" w:cs="Times New Roman"/>
          <w:sz w:val="28"/>
          <w:szCs w:val="28"/>
        </w:rPr>
        <w:t>.</w:t>
      </w:r>
    </w:p>
    <w:p w:rsidR="003F5D13" w:rsidRPr="00F16F7D" w:rsidRDefault="003F5D13" w:rsidP="003F5D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5D13" w:rsidRPr="00F16F7D" w:rsidRDefault="003F5D13" w:rsidP="003F5D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>2. Порядок дачи согласия на распоряжение</w:t>
      </w:r>
    </w:p>
    <w:p w:rsidR="003F5D13" w:rsidRPr="00F16F7D" w:rsidRDefault="003F5D13" w:rsidP="003F5D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>имуществом 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>, муниципального казенного учреждения, муниципального автономного учреждения</w:t>
      </w:r>
    </w:p>
    <w:p w:rsidR="003F5D13" w:rsidRPr="00F16F7D" w:rsidRDefault="003F5D13" w:rsidP="003F5D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5D13" w:rsidRPr="00F16F7D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F16F7D">
        <w:rPr>
          <w:rFonts w:ascii="Times New Roman" w:hAnsi="Times New Roman" w:cs="Times New Roman"/>
          <w:sz w:val="28"/>
          <w:szCs w:val="28"/>
        </w:rPr>
        <w:t>2.1. Для получения согласия на распоряжение имуществом муниципального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учреждения, муниципального автономного учреждения</w:t>
      </w:r>
      <w:r w:rsidRPr="00F1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муниципальное учреждение) </w:t>
      </w:r>
      <w:r w:rsidRPr="00F16F7D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</w:t>
      </w:r>
      <w:r w:rsidRPr="00F16F7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Вилючинского</w:t>
      </w:r>
      <w:r w:rsidRPr="00F1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16F7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УМИ</w:t>
      </w:r>
      <w:r w:rsidRPr="00F16F7D">
        <w:rPr>
          <w:rFonts w:ascii="Times New Roman" w:hAnsi="Times New Roman" w:cs="Times New Roman"/>
          <w:sz w:val="28"/>
          <w:szCs w:val="28"/>
        </w:rPr>
        <w:t>), предложение о совершении сделки по распоряжению имуществом, а также обоснование необходимости совершения такой сделки.</w:t>
      </w:r>
    </w:p>
    <w:p w:rsidR="003F5D1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Отдел УМИ </w:t>
      </w:r>
      <w:r w:rsidRPr="00F16F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F7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превышающий 7 (семи) дней </w:t>
      </w:r>
      <w:r w:rsidRPr="00F16F7D">
        <w:rPr>
          <w:rFonts w:ascii="Times New Roman" w:hAnsi="Times New Roman" w:cs="Times New Roman"/>
          <w:sz w:val="28"/>
          <w:szCs w:val="28"/>
        </w:rPr>
        <w:t xml:space="preserve">с момента получения документов, указанных в </w:t>
      </w:r>
      <w:hyperlink w:anchor="Par63" w:history="1">
        <w:r w:rsidRPr="009C7C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16F7D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>
        <w:rPr>
          <w:rFonts w:ascii="Times New Roman" w:hAnsi="Times New Roman" w:cs="Times New Roman"/>
          <w:sz w:val="28"/>
          <w:szCs w:val="28"/>
        </w:rPr>
        <w:t>подготавливает и направляет запрос в структурное подразделение администрации Вилючинского городского округа, осуществляющее функции и полномочия учредителя муниципального учреждения, о предоставлении мотивированного мнения по вопросу возможности совершения сделки с имуществом учреждения и ее влиянии на эффективность осуществления муниципальным учреждением деятельности, предусмотренной учредительными документами. К направляемому запросу Отдел УМИ прилагает копию предложения о совершении сделки по распоряжению имуществом</w:t>
      </w:r>
    </w:p>
    <w:p w:rsidR="003F5D13" w:rsidRPr="00F16F7D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Структурное подразделение, осуществляющее функции и полномочия учредителя муниципального учреждения, рассмотрев поступивший запрос, подготавливает и направляет в Отдел УМИ мотивированное мнение по вопросу возможности совершения сделки с имуществом учреждения в срок, не превышающий 10 (десяти) дней с момента получения запроса.</w:t>
      </w:r>
    </w:p>
    <w:p w:rsidR="003F5D1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2.4. В случае получения мотивированного мнения</w:t>
      </w:r>
      <w:r w:rsidRPr="00F16F7D">
        <w:rPr>
          <w:rFonts w:ascii="Times New Roman" w:hAnsi="Times New Roman" w:cs="Times New Roman"/>
          <w:sz w:val="28"/>
          <w:szCs w:val="28"/>
        </w:rPr>
        <w:t xml:space="preserve"> об одобрении предложения руководителя муниципального учреждения о совершении сделки по распоряжению </w:t>
      </w:r>
      <w:proofErr w:type="gramStart"/>
      <w:r w:rsidRPr="00F16F7D">
        <w:rPr>
          <w:rFonts w:ascii="Times New Roman" w:hAnsi="Times New Roman" w:cs="Times New Roman"/>
          <w:sz w:val="28"/>
          <w:szCs w:val="28"/>
        </w:rPr>
        <w:t xml:space="preserve">имуществом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отсутствии возражений Отдела УМИ по вопросу совершения сделки, указанной в предложении руководителя муниципального учреждения, Отдел УМИ в срок не превышающий 10 (десяти) дней подготавливает проект </w:t>
      </w:r>
      <w:r w:rsidRPr="00F1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F16F7D">
        <w:rPr>
          <w:rFonts w:ascii="Times New Roman" w:hAnsi="Times New Roman" w:cs="Times New Roman"/>
          <w:sz w:val="28"/>
          <w:szCs w:val="28"/>
        </w:rPr>
        <w:t>о даче согласия на совершение сделки по распоряжению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D1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о даче согласия на совершение сделки по распоряжению имуществом прилагаются: </w:t>
      </w:r>
    </w:p>
    <w:p w:rsidR="003F5D13" w:rsidRDefault="003F5D13" w:rsidP="003F5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D3">
        <w:rPr>
          <w:rFonts w:ascii="Times New Roman" w:hAnsi="Times New Roman" w:cs="Times New Roman"/>
          <w:sz w:val="28"/>
          <w:szCs w:val="28"/>
        </w:rPr>
        <w:lastRenderedPageBreak/>
        <w:t>- предложение руководителя муниципального бюджетного учреждения о совершении сделки по распоряжению имуществом;</w:t>
      </w:r>
    </w:p>
    <w:p w:rsidR="003F5D13" w:rsidRPr="009C7CD3" w:rsidRDefault="003F5D13" w:rsidP="003F5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мотивированное мнение структурного подразделения, осуществляющего функции и полномочия учредителя;</w:t>
      </w:r>
    </w:p>
    <w:p w:rsidR="003F5D13" w:rsidRDefault="003F5D13" w:rsidP="003F5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справку об отсутствии возражений Отдела УМИ по вопросу совершения</w:t>
      </w:r>
      <w:r w:rsidRPr="009C7CD3">
        <w:rPr>
          <w:rFonts w:ascii="Times New Roman" w:hAnsi="Times New Roman" w:cs="Times New Roman"/>
          <w:sz w:val="28"/>
          <w:szCs w:val="28"/>
        </w:rPr>
        <w:t xml:space="preserve"> сд</w:t>
      </w:r>
      <w:r>
        <w:rPr>
          <w:rFonts w:ascii="Times New Roman" w:hAnsi="Times New Roman" w:cs="Times New Roman"/>
          <w:sz w:val="28"/>
          <w:szCs w:val="28"/>
        </w:rPr>
        <w:t>елки по распоряжению имуществом;</w:t>
      </w:r>
    </w:p>
    <w:p w:rsidR="003F5D13" w:rsidRPr="009C7CD3" w:rsidRDefault="003F5D13" w:rsidP="003F5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реестра муниципального имущества в отношении объекта сделки.</w:t>
      </w:r>
    </w:p>
    <w:p w:rsidR="003F5D13" w:rsidRPr="00F16F7D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F16F7D">
        <w:rPr>
          <w:rFonts w:ascii="Times New Roman" w:hAnsi="Times New Roman" w:cs="Times New Roman"/>
          <w:sz w:val="28"/>
          <w:szCs w:val="28"/>
        </w:rPr>
        <w:t xml:space="preserve">2.5. В целях осуществления сделки по продаже имущества, для которой требуется согласие собственника имущества, помимо документов, указанных в </w:t>
      </w:r>
      <w:hyperlink w:anchor="Par63" w:history="1">
        <w:r w:rsidRPr="009C7C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16F7D">
        <w:rPr>
          <w:rFonts w:ascii="Times New Roman" w:hAnsi="Times New Roman" w:cs="Times New Roman"/>
          <w:sz w:val="28"/>
          <w:szCs w:val="28"/>
        </w:rPr>
        <w:t xml:space="preserve"> настоящего раздела, муниципальное учреждение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1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УМИ </w:t>
      </w:r>
      <w:r w:rsidRPr="00F16F7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F5D13" w:rsidRPr="00F16F7D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>- справку о балансовой и остаточной стоимости имущества на последнюю отчетную дату, годе ввода его в эксплуатацию;</w:t>
      </w:r>
    </w:p>
    <w:p w:rsidR="003F5D13" w:rsidRPr="00F16F7D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 xml:space="preserve">- отчет об оценке рыночной стоимости имущества, произведенной в порядке, установленном Федеральным </w:t>
      </w:r>
      <w:hyperlink r:id="rId16" w:history="1">
        <w:r w:rsidRPr="009C7C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29.07.1998 № 135-ФЗ «Об оценочной деятельности»</w:t>
      </w:r>
      <w:r w:rsidRPr="00F16F7D">
        <w:rPr>
          <w:rFonts w:ascii="Times New Roman" w:hAnsi="Times New Roman" w:cs="Times New Roman"/>
          <w:sz w:val="28"/>
          <w:szCs w:val="28"/>
        </w:rPr>
        <w:t>.</w:t>
      </w:r>
    </w:p>
    <w:p w:rsidR="003F5D1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 xml:space="preserve">2.6. Копия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F16F7D">
        <w:rPr>
          <w:rFonts w:ascii="Times New Roman" w:hAnsi="Times New Roman" w:cs="Times New Roman"/>
          <w:sz w:val="28"/>
          <w:szCs w:val="28"/>
        </w:rPr>
        <w:t xml:space="preserve">о даче согласия на совершение сделки по распоряжению имуществом направляется в муниципальное учреждение, </w:t>
      </w:r>
      <w:r>
        <w:rPr>
          <w:rFonts w:ascii="Times New Roman" w:hAnsi="Times New Roman" w:cs="Times New Roman"/>
          <w:sz w:val="28"/>
          <w:szCs w:val="28"/>
        </w:rPr>
        <w:t xml:space="preserve">в структурное подразделение, осуществляющее функции и полномочия учредителя, </w:t>
      </w:r>
      <w:r w:rsidRPr="00F16F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 УМИ.</w:t>
      </w:r>
      <w:r w:rsidRPr="00F16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1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F7D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При получения мотивированного мнения структурного подразделения, осуществляющего функции и полномочия учредителя, о нецелесообразности совершения сделки по распоряжению имуществом учреждения, либо при наличии обоснованных возражений Отдела УМИ по вопросу совершения сделки, а также в случае неполноты сведений, содержащихся в предложении руководителя муниципального учреждения, Отдел УМИ подготавливает проект ответа руководителю</w:t>
      </w:r>
      <w:r w:rsidRPr="00F1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с изложением причин отказа в даче согласия на совершение сделки по распоряжению имуществом.</w:t>
      </w:r>
    </w:p>
    <w:p w:rsidR="003F5D1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D1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D1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D13" w:rsidRDefault="003F5D13" w:rsidP="003F5D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98C" w:rsidRPr="00F16F7D" w:rsidRDefault="008D098C" w:rsidP="009C7C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2530" w:rsidRPr="00F16F7D" w:rsidRDefault="00DF2530" w:rsidP="009C7C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F2530" w:rsidRPr="00F16F7D" w:rsidSect="00412EA7">
      <w:pgSz w:w="11906" w:h="16838"/>
      <w:pgMar w:top="709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6F" w:rsidRDefault="00A5256F" w:rsidP="00A5256F">
      <w:pPr>
        <w:spacing w:after="0" w:line="240" w:lineRule="auto"/>
      </w:pPr>
      <w:r>
        <w:separator/>
      </w:r>
    </w:p>
  </w:endnote>
  <w:endnote w:type="continuationSeparator" w:id="0">
    <w:p w:rsidR="00A5256F" w:rsidRDefault="00A5256F" w:rsidP="00A5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6F" w:rsidRDefault="00A5256F" w:rsidP="00A5256F">
      <w:pPr>
        <w:spacing w:after="0" w:line="240" w:lineRule="auto"/>
      </w:pPr>
      <w:r>
        <w:separator/>
      </w:r>
    </w:p>
  </w:footnote>
  <w:footnote w:type="continuationSeparator" w:id="0">
    <w:p w:rsidR="00A5256F" w:rsidRDefault="00A5256F" w:rsidP="00A5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FEF"/>
    <w:multiLevelType w:val="hybridMultilevel"/>
    <w:tmpl w:val="1C9A9350"/>
    <w:lvl w:ilvl="0" w:tplc="8558E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9027BE"/>
    <w:multiLevelType w:val="hybridMultilevel"/>
    <w:tmpl w:val="439062B4"/>
    <w:lvl w:ilvl="0" w:tplc="DACAF36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2C392D"/>
    <w:multiLevelType w:val="hybridMultilevel"/>
    <w:tmpl w:val="9C5A96B4"/>
    <w:lvl w:ilvl="0" w:tplc="E3500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8C"/>
    <w:rsid w:val="002B7ACA"/>
    <w:rsid w:val="0036355E"/>
    <w:rsid w:val="003C3884"/>
    <w:rsid w:val="003F5D13"/>
    <w:rsid w:val="0040110E"/>
    <w:rsid w:val="00412EA7"/>
    <w:rsid w:val="004174B2"/>
    <w:rsid w:val="00466134"/>
    <w:rsid w:val="00496C33"/>
    <w:rsid w:val="004975FB"/>
    <w:rsid w:val="004C52A8"/>
    <w:rsid w:val="005B2F9B"/>
    <w:rsid w:val="00703482"/>
    <w:rsid w:val="008D098C"/>
    <w:rsid w:val="00982575"/>
    <w:rsid w:val="009C7CD3"/>
    <w:rsid w:val="009F13D0"/>
    <w:rsid w:val="00A5256F"/>
    <w:rsid w:val="00B27810"/>
    <w:rsid w:val="00B72C4C"/>
    <w:rsid w:val="00CA015E"/>
    <w:rsid w:val="00D13362"/>
    <w:rsid w:val="00DF2530"/>
    <w:rsid w:val="00DF4F65"/>
    <w:rsid w:val="00E17278"/>
    <w:rsid w:val="00E52A04"/>
    <w:rsid w:val="00F16F7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DB7AB-4A67-4336-9A25-FDE53F21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8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7C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5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56F"/>
  </w:style>
  <w:style w:type="paragraph" w:styleId="a9">
    <w:name w:val="footer"/>
    <w:basedOn w:val="a"/>
    <w:link w:val="aa"/>
    <w:uiPriority w:val="99"/>
    <w:unhideWhenUsed/>
    <w:rsid w:val="00A5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6F0B01044EB07C83E46ACE998FF3C2110F06D664C160AC0632076B3E8607C013E7B4C302A26605266A451FFD73422D61A0B5707b7L3F" TargetMode="External"/><Relationship Id="rId13" Type="http://schemas.openxmlformats.org/officeDocument/2006/relationships/hyperlink" Target="consultantplus://offline/ref=E9B6F0B01044EB07C83E46ACE998FF3C2110F06D604B160AC0632076B3E8607C013E7B4C372A2C3D0329A50DB98B2720DB1A0953187822D2b0LC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B6F0B01044EB07C83E46ACE998FF3C2018F3606C4E160AC0632076B3E8607C013E7B4C372B2F3D0629A50DB98B2720DB1A0953187822D2b0LC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B6F0B01044EB07C83E46ACE998FF3C2110F4646349160AC0632076B3E8607C133E234035233334073CF35CFCbDL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B6F0B01044EB07C83E58A1FFF4A130231BAE68654D1A5B9A3F2621ECB86629417E7D19746E20350322F559F4D57E73965104550F6422D71B4648A5b3L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B6F0B01044EB07C83E46ACE998FF3C2111F46D6346160AC0632076B3E8607C013E7B4C372A2D3C0A29A50DB98B2720DB1A0953187822D2b0LCF" TargetMode="External"/><Relationship Id="rId10" Type="http://schemas.openxmlformats.org/officeDocument/2006/relationships/hyperlink" Target="consultantplus://offline/ref=E9B6F0B01044EB07C83E46ACE998FF3C2110F06D604B160AC0632076B3E8607C013E7B4F332A26605266A451FFD73422D61A0B5707b7L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B6F0B01044EB07C83E46ACE998FF3C2011F76D6C48160AC0632076B3E8607C013E7B4C372A2D370429A50DB98B2720DB1A0953187822D2b0LCF" TargetMode="External"/><Relationship Id="rId14" Type="http://schemas.openxmlformats.org/officeDocument/2006/relationships/hyperlink" Target="consultantplus://offline/ref=E9B6F0B01044EB07C83E46ACE998FF3C2011F76D6C48160AC0632076B3E8607C013E7B4C372A2C3C0029A50DB98B2720DB1A0953187822D2b0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635A-264B-497C-9288-0F1C7D82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С В</dc:creator>
  <cp:lastModifiedBy>Киселев</cp:lastModifiedBy>
  <cp:revision>2</cp:revision>
  <cp:lastPrinted>2020-02-24T23:16:00Z</cp:lastPrinted>
  <dcterms:created xsi:type="dcterms:W3CDTF">2020-03-09T21:33:00Z</dcterms:created>
  <dcterms:modified xsi:type="dcterms:W3CDTF">2020-03-09T21:33:00Z</dcterms:modified>
</cp:coreProperties>
</file>